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4E1" w:rsidRPr="0046130F" w:rsidRDefault="008F64E1" w:rsidP="0046130F">
      <w:pPr>
        <w:rPr>
          <w:rFonts w:ascii="Times New Roman" w:hAnsi="Times New Roman" w:cs="Times New Roman"/>
          <w:b/>
          <w:sz w:val="24"/>
          <w:szCs w:val="24"/>
        </w:rPr>
      </w:pPr>
    </w:p>
    <w:p w:rsidR="0046130F" w:rsidRPr="0046130F" w:rsidRDefault="0046130F" w:rsidP="004613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130F">
        <w:rPr>
          <w:rFonts w:ascii="Times New Roman" w:hAnsi="Times New Roman" w:cs="Times New Roman"/>
          <w:b/>
          <w:sz w:val="24"/>
          <w:szCs w:val="24"/>
        </w:rPr>
        <w:t>Тема: «Самоуправление: от иерархии к партнерству. Как взрослые и дети вместе создают настоящее Движение»</w:t>
      </w:r>
    </w:p>
    <w:p w:rsid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>Уважаемые коллеги, друзья, единомышленники!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 xml:space="preserve"> Сегодня мы поговорим о самом сердце любого детско-молодежного Движения – о том, как выстроить такие отношения между поколениями, которые не гаснут после окончания смены или мероприятия, а горят годами. Речь пойдет о самоуправлении. Но не как о формальном понятии из учебника, а как о живом механизме взаимодействия детей и взрослых. Часто можно увидеть две крайности: либо полный контроль </w:t>
      </w:r>
      <w:proofErr w:type="gramStart"/>
      <w:r w:rsidRPr="0046130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46130F">
        <w:rPr>
          <w:rFonts w:ascii="Times New Roman" w:hAnsi="Times New Roman" w:cs="Times New Roman"/>
          <w:sz w:val="24"/>
          <w:szCs w:val="24"/>
        </w:rPr>
        <w:t xml:space="preserve"> взрослых, где дети – просто исполнители, либо полная свобода, где дети брошены на произвол судьбы. Наша задача – найти третий путь. 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 xml:space="preserve">Путь </w:t>
      </w:r>
      <w:proofErr w:type="spellStart"/>
      <w:r w:rsidRPr="0046130F">
        <w:rPr>
          <w:rFonts w:ascii="Times New Roman" w:hAnsi="Times New Roman" w:cs="Times New Roman"/>
          <w:sz w:val="24"/>
          <w:szCs w:val="24"/>
        </w:rPr>
        <w:t>со-управления</w:t>
      </w:r>
      <w:proofErr w:type="spellEnd"/>
      <w:r w:rsidRPr="00461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46130F">
        <w:rPr>
          <w:rFonts w:ascii="Times New Roman" w:hAnsi="Times New Roman" w:cs="Times New Roman"/>
          <w:sz w:val="24"/>
          <w:szCs w:val="24"/>
        </w:rPr>
        <w:t>со-творчества</w:t>
      </w:r>
      <w:proofErr w:type="spellEnd"/>
      <w:proofErr w:type="gramEnd"/>
      <w:r w:rsidRPr="0046130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6130F">
        <w:rPr>
          <w:rFonts w:ascii="Times New Roman" w:hAnsi="Times New Roman" w:cs="Times New Roman"/>
          <w:sz w:val="24"/>
          <w:szCs w:val="24"/>
        </w:rPr>
        <w:t>со-ответственности</w:t>
      </w:r>
      <w:proofErr w:type="spellEnd"/>
      <w:r w:rsidRPr="0046130F">
        <w:rPr>
          <w:rFonts w:ascii="Times New Roman" w:hAnsi="Times New Roman" w:cs="Times New Roman"/>
          <w:sz w:val="24"/>
          <w:szCs w:val="24"/>
        </w:rPr>
        <w:t>. Самоуправление – это не про то, чтобы дети играли в демократию, а взрослые делали вид, что им не интересно. Это мост взаимопонимания, который строится с двух сторон. Давайте рассмотрим, как именно этот мо</w:t>
      </w:r>
      <w:proofErr w:type="gramStart"/>
      <w:r w:rsidRPr="0046130F">
        <w:rPr>
          <w:rFonts w:ascii="Times New Roman" w:hAnsi="Times New Roman" w:cs="Times New Roman"/>
          <w:sz w:val="24"/>
          <w:szCs w:val="24"/>
        </w:rPr>
        <w:t>ст стр</w:t>
      </w:r>
      <w:proofErr w:type="gramEnd"/>
      <w:r w:rsidRPr="0046130F">
        <w:rPr>
          <w:rFonts w:ascii="Times New Roman" w:hAnsi="Times New Roman" w:cs="Times New Roman"/>
          <w:sz w:val="24"/>
          <w:szCs w:val="24"/>
        </w:rPr>
        <w:t>оится на практике. Философия взаимодействия: От «Над» и «Рядом» – к «Вместе» Главный парадокс самоуправления в том, что его успех напрямую зависит от взрослого. Но не от его командирской палки, а от готовности сменить роль.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 xml:space="preserve"> · Роль взрослого трансформируется: из командира и контролера он становится наставником, </w:t>
      </w:r>
      <w:proofErr w:type="spellStart"/>
      <w:r w:rsidRPr="0046130F">
        <w:rPr>
          <w:rFonts w:ascii="Times New Roman" w:hAnsi="Times New Roman" w:cs="Times New Roman"/>
          <w:sz w:val="24"/>
          <w:szCs w:val="24"/>
        </w:rPr>
        <w:t>тьютором</w:t>
      </w:r>
      <w:proofErr w:type="spellEnd"/>
      <w:r w:rsidRPr="00461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130F">
        <w:rPr>
          <w:rFonts w:ascii="Times New Roman" w:hAnsi="Times New Roman" w:cs="Times New Roman"/>
          <w:sz w:val="24"/>
          <w:szCs w:val="24"/>
        </w:rPr>
        <w:t>фасилитатором</w:t>
      </w:r>
      <w:proofErr w:type="spellEnd"/>
      <w:r w:rsidRPr="0046130F">
        <w:rPr>
          <w:rFonts w:ascii="Times New Roman" w:hAnsi="Times New Roman" w:cs="Times New Roman"/>
          <w:sz w:val="24"/>
          <w:szCs w:val="24"/>
        </w:rPr>
        <w:t>. Его задача – не отдавать приказы, а задавать правильные вопросы: «Как ты думаешь?», «Что будет, если мы поступим так?», «Какой тебе нужен ресурс?».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 xml:space="preserve"> · Роль ребенка трансформируется: из пассивного исполнителя он становится соавтором, инициатором, ответственным партнером. Он учится не просто предлагать идеи, но и просчитывать их реализацию, аргументировать свою позицию и договариваться. В этом и заключается суть взаимодействия: взрослый делится опытом и обеспечивает безопасность, а ребенок – энергией, свежими идеями и смелостью. Вместе они становятся командой, где ценен вклад каждого. Конкретные методики взаимодействия</w:t>
      </w:r>
      <w:proofErr w:type="gramStart"/>
      <w:r w:rsidRPr="0046130F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46130F">
        <w:rPr>
          <w:rFonts w:ascii="Times New Roman" w:hAnsi="Times New Roman" w:cs="Times New Roman"/>
          <w:sz w:val="24"/>
          <w:szCs w:val="24"/>
        </w:rPr>
        <w:t xml:space="preserve">ак перевести эту философию в практику? Через четкие методики. </w:t>
      </w:r>
    </w:p>
    <w:p w:rsidR="0046130F" w:rsidRPr="0046130F" w:rsidRDefault="0046130F" w:rsidP="0046130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6130F">
        <w:rPr>
          <w:rFonts w:ascii="Times New Roman" w:hAnsi="Times New Roman" w:cs="Times New Roman"/>
          <w:sz w:val="24"/>
          <w:szCs w:val="24"/>
        </w:rPr>
        <w:t>Со-бытийное</w:t>
      </w:r>
      <w:proofErr w:type="spellEnd"/>
      <w:proofErr w:type="gramEnd"/>
      <w:r w:rsidRPr="0046130F">
        <w:rPr>
          <w:rFonts w:ascii="Times New Roman" w:hAnsi="Times New Roman" w:cs="Times New Roman"/>
          <w:sz w:val="24"/>
          <w:szCs w:val="24"/>
        </w:rPr>
        <w:t xml:space="preserve"> планирование (Методика КТД – Коллективное Творческое Дело). Это не просто «давайте придумаем дело». Это структурированный процесс, где на каждом этапе есть место и ребенку, и взрослому. 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lastRenderedPageBreak/>
        <w:t>· Этап замысла: Дети генерируют идеи (</w:t>
      </w:r>
      <w:proofErr w:type="spellStart"/>
      <w:r w:rsidRPr="0046130F">
        <w:rPr>
          <w:rFonts w:ascii="Times New Roman" w:hAnsi="Times New Roman" w:cs="Times New Roman"/>
          <w:sz w:val="24"/>
          <w:szCs w:val="24"/>
        </w:rPr>
        <w:t>креатив</w:t>
      </w:r>
      <w:proofErr w:type="spellEnd"/>
      <w:r w:rsidRPr="0046130F">
        <w:rPr>
          <w:rFonts w:ascii="Times New Roman" w:hAnsi="Times New Roman" w:cs="Times New Roman"/>
          <w:sz w:val="24"/>
          <w:szCs w:val="24"/>
        </w:rPr>
        <w:t xml:space="preserve">, дерзость). </w:t>
      </w:r>
      <w:proofErr w:type="gramStart"/>
      <w:r w:rsidRPr="0046130F">
        <w:rPr>
          <w:rFonts w:ascii="Times New Roman" w:hAnsi="Times New Roman" w:cs="Times New Roman"/>
          <w:sz w:val="24"/>
          <w:szCs w:val="24"/>
        </w:rPr>
        <w:t>Взрослый помогает «приземлить» их, оценить реалистичность, показывает возможные форматы (опыт, экспертиза).</w:t>
      </w:r>
      <w:proofErr w:type="gramEnd"/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 xml:space="preserve"> · Этап планирования: Вместе составляют план, смету, распределяют роли. Взрослый следит, чтобы план был понятен всем, а ребенок выбирает себе зону ответственности по интересам. · Этап реализации: Дети – главные действующие лица. Взрослый – «группа поддержки»: он решает внешние вопросы, обеспечивает ресурсы, страхует в критические моменты, но не лезет в процесс. · Этап рефлексии: </w:t>
      </w:r>
      <w:proofErr w:type="gramStart"/>
      <w:r w:rsidRPr="0046130F">
        <w:rPr>
          <w:rFonts w:ascii="Times New Roman" w:hAnsi="Times New Roman" w:cs="Times New Roman"/>
          <w:sz w:val="24"/>
          <w:szCs w:val="24"/>
        </w:rPr>
        <w:t>Самое</w:t>
      </w:r>
      <w:proofErr w:type="gramEnd"/>
      <w:r w:rsidRPr="0046130F">
        <w:rPr>
          <w:rFonts w:ascii="Times New Roman" w:hAnsi="Times New Roman" w:cs="Times New Roman"/>
          <w:sz w:val="24"/>
          <w:szCs w:val="24"/>
        </w:rPr>
        <w:t xml:space="preserve"> важное для взаимодействия! Все садятся в круг и говорят: «Что я чувствовал? Что у нас получилось? Где мы друг друга не поняли? Как нам быть дальше?». Взрослый здесь не судья, а такой же участник, который честно делится своими чувствами и наблюдениями. </w:t>
      </w:r>
    </w:p>
    <w:p w:rsidR="0046130F" w:rsidRPr="0046130F" w:rsidRDefault="0046130F" w:rsidP="0046130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>Методика «</w:t>
      </w:r>
      <w:proofErr w:type="gramStart"/>
      <w:r w:rsidRPr="0046130F">
        <w:rPr>
          <w:rFonts w:ascii="Times New Roman" w:hAnsi="Times New Roman" w:cs="Times New Roman"/>
          <w:sz w:val="24"/>
          <w:szCs w:val="24"/>
        </w:rPr>
        <w:t>Равный</w:t>
      </w:r>
      <w:proofErr w:type="gramEnd"/>
      <w:r w:rsidRPr="0046130F">
        <w:rPr>
          <w:rFonts w:ascii="Times New Roman" w:hAnsi="Times New Roman" w:cs="Times New Roman"/>
          <w:sz w:val="24"/>
          <w:szCs w:val="24"/>
        </w:rPr>
        <w:t xml:space="preserve"> – равному» с поддержкой взрослого. Старшие ребята становятся наставниками для младших. Но чтобы это не превратилось в хаос, взрослый курирует самих наставников: проводит для них обучающие сессии, помогает решать сложные ситуации, дает обратную связь. 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>Здесь возникает цепочка взаимодействия: Взрослый -&gt; Старший ребенок -&gt; Младший ребенок. Опыт и ответственность передаются по эстафете. Примеры истинного партнерства</w:t>
      </w:r>
      <w:proofErr w:type="gramStart"/>
      <w:r w:rsidRPr="0046130F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46130F">
        <w:rPr>
          <w:rFonts w:ascii="Times New Roman" w:hAnsi="Times New Roman" w:cs="Times New Roman"/>
          <w:sz w:val="24"/>
          <w:szCs w:val="24"/>
        </w:rPr>
        <w:t xml:space="preserve">авайте оживим теорию примерами, где видно именно взаимодействие. · Пример: Создание </w:t>
      </w:r>
      <w:proofErr w:type="spellStart"/>
      <w:r w:rsidRPr="0046130F">
        <w:rPr>
          <w:rFonts w:ascii="Times New Roman" w:hAnsi="Times New Roman" w:cs="Times New Roman"/>
          <w:sz w:val="24"/>
          <w:szCs w:val="24"/>
        </w:rPr>
        <w:t>медиацентра</w:t>
      </w:r>
      <w:proofErr w:type="spellEnd"/>
      <w:r w:rsidRPr="0046130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 xml:space="preserve">· Дети: Инициативная группа предлагает вести </w:t>
      </w:r>
      <w:proofErr w:type="spellStart"/>
      <w:r w:rsidRPr="0046130F">
        <w:rPr>
          <w:rFonts w:ascii="Times New Roman" w:hAnsi="Times New Roman" w:cs="Times New Roman"/>
          <w:sz w:val="24"/>
          <w:szCs w:val="24"/>
        </w:rPr>
        <w:t>блог</w:t>
      </w:r>
      <w:proofErr w:type="spellEnd"/>
      <w:r w:rsidRPr="0046130F">
        <w:rPr>
          <w:rFonts w:ascii="Times New Roman" w:hAnsi="Times New Roman" w:cs="Times New Roman"/>
          <w:sz w:val="24"/>
          <w:szCs w:val="24"/>
        </w:rPr>
        <w:t xml:space="preserve"> о жизни Движения в </w:t>
      </w:r>
      <w:proofErr w:type="spellStart"/>
      <w:r w:rsidRPr="0046130F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Pr="0046130F">
        <w:rPr>
          <w:rFonts w:ascii="Times New Roman" w:hAnsi="Times New Roman" w:cs="Times New Roman"/>
          <w:sz w:val="24"/>
          <w:szCs w:val="24"/>
        </w:rPr>
        <w:t>. Они придумывают концепцию, рубрики, сами снимают и монтируют.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 xml:space="preserve"> · Взрослые: Не говорят «нет» или «да». Они садятся вместе с ребятами и обсуждают: «Ребята, какую цель мы преследуем? Кто наша аудитория? Давайте посмотрим, какие есть юридические тонкости ведения </w:t>
      </w:r>
      <w:proofErr w:type="spellStart"/>
      <w:r w:rsidRPr="0046130F">
        <w:rPr>
          <w:rFonts w:ascii="Times New Roman" w:hAnsi="Times New Roman" w:cs="Times New Roman"/>
          <w:sz w:val="24"/>
          <w:szCs w:val="24"/>
        </w:rPr>
        <w:t>пабликов</w:t>
      </w:r>
      <w:proofErr w:type="gramStart"/>
      <w:r w:rsidRPr="0046130F">
        <w:rPr>
          <w:rFonts w:ascii="Times New Roman" w:hAnsi="Times New Roman" w:cs="Times New Roman"/>
          <w:sz w:val="24"/>
          <w:szCs w:val="24"/>
        </w:rPr>
        <w:t>.Я</w:t>
      </w:r>
      <w:proofErr w:type="spellEnd"/>
      <w:proofErr w:type="gramEnd"/>
      <w:r w:rsidRPr="0046130F">
        <w:rPr>
          <w:rFonts w:ascii="Times New Roman" w:hAnsi="Times New Roman" w:cs="Times New Roman"/>
          <w:sz w:val="24"/>
          <w:szCs w:val="24"/>
        </w:rPr>
        <w:t xml:space="preserve"> могу пригласить знакомого </w:t>
      </w:r>
      <w:proofErr w:type="spellStart"/>
      <w:r w:rsidRPr="0046130F">
        <w:rPr>
          <w:rFonts w:ascii="Times New Roman" w:hAnsi="Times New Roman" w:cs="Times New Roman"/>
          <w:sz w:val="24"/>
          <w:szCs w:val="24"/>
        </w:rPr>
        <w:t>блогера</w:t>
      </w:r>
      <w:proofErr w:type="spellEnd"/>
      <w:r w:rsidRPr="0046130F">
        <w:rPr>
          <w:rFonts w:ascii="Times New Roman" w:hAnsi="Times New Roman" w:cs="Times New Roman"/>
          <w:sz w:val="24"/>
          <w:szCs w:val="24"/>
        </w:rPr>
        <w:t xml:space="preserve"> для мастер-класса по монтажу». 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 xml:space="preserve">· Итог: Проект запускается. Дети чувствуют доверие и реальную поддержку, а не контроль. Взрослые уверены, что проект идет в правовом поле и развивается в верном направлении. Это синергия. 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>· Пример: Разрешение конфликта.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 xml:space="preserve"> · Старая модель: Взрослый разбирается один и выносит вердикт. Дети чувствуют несправедливость, а взрослый – усталость.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lastRenderedPageBreak/>
        <w:t xml:space="preserve"> · Модель взаимодействия: Собирается «Совет чести» из 2-3 самых уважаемых детей и одного взрослого-модератора. Взрослый не решает за них, а организует процесс диалога, следит, чтобы разговор был конструктивным, и делится своим видением ситуации как старший товарищ. Решение принимается совместно. Это учит детей мириться, а не просто бояться наказания. Как выстроить систему взаимодействия? Практические варианты.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 xml:space="preserve"> 1. Модель «Совет с содружеством». Высший орган – общий сбор, где голос каждого (и ребенка, и взрослого) имеет равный вес. Для оперативной работы избирается совет, но в его составе обязательно есть и дети, и взрослые (например, 5 детей и 2 взрослых). Они готовят вопросы для общего сбора, но ключевые решения принимаются всеми. 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>2. Модель «Проектное бюро». Любая инициатива – это проект. Для ее реализации ребенок-инициатор сам набирает команду из детей и приглашает в прое</w:t>
      </w:r>
      <w:proofErr w:type="gramStart"/>
      <w:r w:rsidRPr="0046130F">
        <w:rPr>
          <w:rFonts w:ascii="Times New Roman" w:hAnsi="Times New Roman" w:cs="Times New Roman"/>
          <w:sz w:val="24"/>
          <w:szCs w:val="24"/>
        </w:rPr>
        <w:t>кт взр</w:t>
      </w:r>
      <w:proofErr w:type="gramEnd"/>
      <w:r w:rsidRPr="0046130F">
        <w:rPr>
          <w:rFonts w:ascii="Times New Roman" w:hAnsi="Times New Roman" w:cs="Times New Roman"/>
          <w:sz w:val="24"/>
          <w:szCs w:val="24"/>
        </w:rPr>
        <w:t>ослого-куратора, с которым ему комфортно работать. Взрослый не командует, а помогает: «Я договорюсь с администрацией по поводу помещения, а вы подготовьте список необходимого реквизита».</w:t>
      </w: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30F" w:rsidRPr="0046130F" w:rsidRDefault="0046130F" w:rsidP="004613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30F">
        <w:rPr>
          <w:rFonts w:ascii="Times New Roman" w:hAnsi="Times New Roman" w:cs="Times New Roman"/>
          <w:sz w:val="24"/>
          <w:szCs w:val="24"/>
        </w:rPr>
        <w:t xml:space="preserve"> Коллеги! Самоуправление – это самый честный и эффективный способ показать детям, что мы им доверяем. Что их голос важен. Что их ошибки – это не катастрофа, а повод для совместного анализа и роста. Выстраивая такое взаимодействие, мы делаем не просто качественные мероприятия. Мы создаем сообщество. Сообщество, где есть место и детской </w:t>
      </w:r>
      <w:proofErr w:type="spellStart"/>
      <w:r w:rsidRPr="0046130F">
        <w:rPr>
          <w:rFonts w:ascii="Times New Roman" w:hAnsi="Times New Roman" w:cs="Times New Roman"/>
          <w:sz w:val="24"/>
          <w:szCs w:val="24"/>
        </w:rPr>
        <w:t>амбициозности</w:t>
      </w:r>
      <w:proofErr w:type="spellEnd"/>
      <w:r w:rsidRPr="0046130F">
        <w:rPr>
          <w:rFonts w:ascii="Times New Roman" w:hAnsi="Times New Roman" w:cs="Times New Roman"/>
          <w:sz w:val="24"/>
          <w:szCs w:val="24"/>
        </w:rPr>
        <w:t xml:space="preserve">, и взрослой мудрости. Где не «мы» и «они», а МЫ. И именно такое сообщество становится по-настоящему сильным Движением, которое меняет жизни к лучшему. Спасибо за внимание! </w:t>
      </w:r>
    </w:p>
    <w:sectPr w:rsidR="0046130F" w:rsidRPr="0046130F" w:rsidSect="00815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44DDE"/>
    <w:multiLevelType w:val="hybridMultilevel"/>
    <w:tmpl w:val="9DF64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F64E1"/>
    <w:rsid w:val="002E4DA4"/>
    <w:rsid w:val="0046130F"/>
    <w:rsid w:val="008151D5"/>
    <w:rsid w:val="008F6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1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4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4</dc:creator>
  <cp:keywords/>
  <dc:description/>
  <cp:lastModifiedBy>школа 4</cp:lastModifiedBy>
  <cp:revision>3</cp:revision>
  <dcterms:created xsi:type="dcterms:W3CDTF">2025-09-19T06:44:00Z</dcterms:created>
  <dcterms:modified xsi:type="dcterms:W3CDTF">2025-09-22T12:24:00Z</dcterms:modified>
</cp:coreProperties>
</file>