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88E" w:rsidRPr="004A124E" w:rsidRDefault="00A3388E" w:rsidP="00A3388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« Мир «особого» ребенка интересен и пуглив.</w:t>
      </w:r>
    </w:p>
    <w:p w:rsidR="00A3388E" w:rsidRPr="004A124E" w:rsidRDefault="00A3388E" w:rsidP="00A3388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</w:t>
      </w:r>
      <w:r w:rsidRPr="004A124E">
        <w:rPr>
          <w:rFonts w:ascii="Times New Roman" w:eastAsia="Calibri" w:hAnsi="Times New Roman" w:cs="Times New Roman"/>
          <w:sz w:val="28"/>
          <w:szCs w:val="28"/>
        </w:rPr>
        <w:t>Мир «особого» ребенка безобразен и красив.</w:t>
      </w:r>
    </w:p>
    <w:p w:rsidR="00A3388E" w:rsidRPr="004A124E" w:rsidRDefault="00A3388E" w:rsidP="00A3388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proofErr w:type="gramStart"/>
      <w:r w:rsidRPr="004A124E">
        <w:rPr>
          <w:rFonts w:ascii="Times New Roman" w:eastAsia="Calibri" w:hAnsi="Times New Roman" w:cs="Times New Roman"/>
          <w:sz w:val="28"/>
          <w:szCs w:val="28"/>
        </w:rPr>
        <w:t>Неуклюж</w:t>
      </w:r>
      <w:proofErr w:type="gramEnd"/>
      <w:r w:rsidRPr="004A124E">
        <w:rPr>
          <w:rFonts w:ascii="Times New Roman" w:eastAsia="Calibri" w:hAnsi="Times New Roman" w:cs="Times New Roman"/>
          <w:sz w:val="28"/>
          <w:szCs w:val="28"/>
        </w:rPr>
        <w:t>, порою странен, добродушен и открыт</w:t>
      </w:r>
    </w:p>
    <w:p w:rsidR="00A3388E" w:rsidRPr="004A124E" w:rsidRDefault="00A3388E" w:rsidP="00A3388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 w:rsidRPr="004A124E">
        <w:rPr>
          <w:rFonts w:ascii="Times New Roman" w:eastAsia="Calibri" w:hAnsi="Times New Roman" w:cs="Times New Roman"/>
          <w:sz w:val="28"/>
          <w:szCs w:val="28"/>
        </w:rPr>
        <w:t>Мир «особого» ребенка. Иногда он нас страшит.</w:t>
      </w:r>
    </w:p>
    <w:p w:rsidR="00A3388E" w:rsidRPr="004A124E" w:rsidRDefault="00A3388E" w:rsidP="00A3388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</w:t>
      </w:r>
      <w:r w:rsidRPr="004A124E">
        <w:rPr>
          <w:rFonts w:ascii="Times New Roman" w:eastAsia="Calibri" w:hAnsi="Times New Roman" w:cs="Times New Roman"/>
          <w:sz w:val="28"/>
          <w:szCs w:val="28"/>
        </w:rPr>
        <w:t>Почему он агрессивен? Почему он так закрыт?</w:t>
      </w:r>
    </w:p>
    <w:p w:rsidR="00A3388E" w:rsidRPr="004A124E" w:rsidRDefault="00A3388E" w:rsidP="00A3388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</w:t>
      </w:r>
      <w:r w:rsidRPr="004A124E">
        <w:rPr>
          <w:rFonts w:ascii="Times New Roman" w:eastAsia="Calibri" w:hAnsi="Times New Roman" w:cs="Times New Roman"/>
          <w:sz w:val="28"/>
          <w:szCs w:val="28"/>
        </w:rPr>
        <w:t>Почему он так испуган? Почему не говорит?</w:t>
      </w:r>
    </w:p>
    <w:p w:rsidR="00A3388E" w:rsidRPr="004A124E" w:rsidRDefault="00A3388E" w:rsidP="00A3388E">
      <w:pPr>
        <w:spacing w:after="0" w:line="36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Мир «особого» ребенка – он закрыт от глаз чужих.</w:t>
      </w:r>
    </w:p>
    <w:p w:rsidR="00A3388E" w:rsidRPr="004A124E" w:rsidRDefault="00A3388E" w:rsidP="00A3388E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</w:t>
      </w:r>
      <w:r w:rsidRPr="004A124E">
        <w:rPr>
          <w:rFonts w:ascii="Times New Roman" w:eastAsia="Calibri" w:hAnsi="Times New Roman" w:cs="Times New Roman"/>
          <w:sz w:val="28"/>
          <w:szCs w:val="28"/>
        </w:rPr>
        <w:t>Мир «особого» ребенка допускает лишь своих!»</w:t>
      </w:r>
    </w:p>
    <w:p w:rsidR="00A3388E" w:rsidRPr="00A3388E" w:rsidRDefault="00A3388E" w:rsidP="00E67016">
      <w:pPr>
        <w:spacing w:after="0" w:line="360" w:lineRule="auto"/>
        <w:rPr>
          <w:rFonts w:ascii="Times New Roman" w:eastAsia="Calibri" w:hAnsi="Times New Roman" w:cs="Times New Roman"/>
          <w:b/>
          <w:color w:val="7030A0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</w:t>
      </w:r>
      <w:r w:rsidRPr="004A124E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       Проблема включения людей с ограниченными возможностями здоровья в реальную жизнь общества является актуальной во всём мире. Одной из основных задач обучения и воспитания детей с нарушениями интеллекта является оптимальное развитие потенциальных возможностей их познавательной деятельности и личности в целом, подготовка и включение в среду в качестве полноправных членов общества. Проблемы социальной адаптации умственно отсталых учащихся решаются в последние годы все труднее, хотя ее цели и задачи всегда учитывались при определении сути коррекционно-воспитательной работы с умственно отсталыми детьми.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proofErr w:type="gramStart"/>
      <w:r w:rsidRPr="004A124E">
        <w:rPr>
          <w:rFonts w:ascii="Times New Roman" w:eastAsia="Calibri" w:hAnsi="Times New Roman" w:cs="Times New Roman"/>
          <w:sz w:val="28"/>
          <w:szCs w:val="28"/>
        </w:rPr>
        <w:t>Основными задачами учреждения является создание условий, обеспечивающих коррекционно-развивающее сопровождение учебного и воспитательного процессов, социализацию учащихся, подготовку их к жизни в сложных условиях современной действительности, создание условий для развития личности воспитанников, формирование духовно-нравственной личности, организация учебы, быта воспитанников в охранительно-оздоровительном режиме, направленном на создание системы навыков, умений, привычек по освоению здорового образа жизни.</w:t>
      </w:r>
      <w:proofErr w:type="gramEnd"/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В своей работе мы стремимся создать психологические и материально-технические условия, чтобы обучение таких детей проходило комфортно. Это помогает в решении следующих задач: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- создание условий для адаптации и социализации детей с ограниченными возможностями;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- обучение детей с ограниченными возможностями социальным навыкам;</w:t>
      </w:r>
    </w:p>
    <w:p w:rsidR="00A3388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- формирование осознания собственных эмоций и бережное отношение к чувствам других людей.</w:t>
      </w:r>
    </w:p>
    <w:p w:rsidR="00A3388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</w:t>
      </w:r>
      <w:proofErr w:type="gramStart"/>
      <w:r w:rsidRPr="004A124E">
        <w:rPr>
          <w:rFonts w:ascii="Times New Roman" w:eastAsia="Calibri" w:hAnsi="Times New Roman" w:cs="Times New Roman"/>
          <w:sz w:val="28"/>
          <w:szCs w:val="28"/>
        </w:rPr>
        <w:t>Социальная адаптация (от лат.</w:t>
      </w:r>
      <w:proofErr w:type="gramEnd"/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A124E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4A124E">
        <w:rPr>
          <w:rFonts w:ascii="Times New Roman" w:eastAsia="Calibri" w:hAnsi="Times New Roman" w:cs="Times New Roman"/>
          <w:sz w:val="28"/>
          <w:szCs w:val="28"/>
        </w:rPr>
        <w:t>dapto</w:t>
      </w:r>
      <w:proofErr w:type="spellEnd"/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– приспособляю) – приведение индивидуального и группового поведения аномальных детей в соответствие с системой общественных норм и ценностей. У аномальных детей из-за дефектов развития затруднено взаимодействие с социальной средой, снижена способность адекватного реагирования на происходящие изменения, усложняющиеся требования. Они испытывают особые трудности в достижении своих целей в рамках существующих норм, что может вызвать у них неадекватную реакцию и привести к отклонениям в поведении.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Успешной адаптации и социализации детей с ограниченными условиями здоровья способствует внеклассная работа.</w:t>
      </w:r>
    </w:p>
    <w:p w:rsidR="00A3388E" w:rsidRDefault="00A3388E" w:rsidP="00A3388E">
      <w:pPr>
        <w:spacing w:after="0" w:line="360" w:lineRule="auto"/>
        <w:jc w:val="both"/>
        <w:rPr>
          <w:rFonts w:eastAsiaTheme="minorEastAsia" w:hAnsi="Cambria"/>
          <w:b/>
          <w:bCs/>
          <w:color w:val="006600"/>
          <w:kern w:val="24"/>
          <w:sz w:val="72"/>
          <w:szCs w:val="72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Внеурочная деятельность - понятие, объединяющее все виды деятельности школьников (кроме учебной), в которых возможно и целесообразно решение задач их воспитания и социализации.</w:t>
      </w:r>
      <w:r w:rsidRPr="00662D2F">
        <w:rPr>
          <w:rFonts w:eastAsiaTheme="minorEastAsia" w:hAnsi="Cambria"/>
          <w:b/>
          <w:bCs/>
          <w:color w:val="006600"/>
          <w:kern w:val="24"/>
          <w:sz w:val="72"/>
          <w:szCs w:val="72"/>
        </w:rPr>
        <w:t xml:space="preserve"> </w:t>
      </w:r>
    </w:p>
    <w:p w:rsidR="00A3388E" w:rsidRPr="00662D2F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2F">
        <w:rPr>
          <w:rFonts w:ascii="Times New Roman" w:eastAsia="Calibri" w:hAnsi="Times New Roman" w:cs="Times New Roman"/>
          <w:bCs/>
          <w:sz w:val="28"/>
          <w:szCs w:val="28"/>
        </w:rPr>
        <w:t>Цель внеурочной деятельности:</w:t>
      </w:r>
    </w:p>
    <w:p w:rsidR="00A3388E" w:rsidRDefault="00A3388E" w:rsidP="00A3388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2F">
        <w:rPr>
          <w:rFonts w:ascii="Times New Roman" w:eastAsia="Calibri" w:hAnsi="Times New Roman" w:cs="Times New Roman"/>
          <w:sz w:val="28"/>
          <w:szCs w:val="28"/>
        </w:rPr>
        <w:t xml:space="preserve">    Создание условий для реализации детьми и подростками своих потребностей, интересов, способностей в тех областях познавательной, социальной, культурной жизнедеятельности, которые не могут быть реализованы в процессе учебных занятий и в рамках основных образовательных дисциплин. </w:t>
      </w:r>
    </w:p>
    <w:p w:rsidR="00A3388E" w:rsidRPr="00662D2F" w:rsidRDefault="00A3388E" w:rsidP="00A3388E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2F">
        <w:rPr>
          <w:rFonts w:ascii="Times New Roman" w:eastAsia="Calibri" w:hAnsi="Times New Roman" w:cs="Times New Roman"/>
          <w:bCs/>
          <w:sz w:val="28"/>
          <w:szCs w:val="28"/>
        </w:rPr>
        <w:t>Внеурочная деятельность ставит ряд задач:</w:t>
      </w:r>
    </w:p>
    <w:p w:rsidR="00A3388E" w:rsidRPr="00662D2F" w:rsidRDefault="00A3388E" w:rsidP="00A3388E">
      <w:pPr>
        <w:pStyle w:val="a3"/>
        <w:numPr>
          <w:ilvl w:val="0"/>
          <w:numId w:val="6"/>
        </w:numPr>
        <w:spacing w:before="100" w:beforeAutospacing="1"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2F">
        <w:rPr>
          <w:rFonts w:ascii="Times New Roman" w:eastAsia="Calibri" w:hAnsi="Times New Roman" w:cs="Times New Roman"/>
          <w:sz w:val="28"/>
          <w:szCs w:val="28"/>
        </w:rPr>
        <w:t>Расширение общекультурного кругозора;</w:t>
      </w:r>
    </w:p>
    <w:p w:rsidR="00A3388E" w:rsidRPr="00662D2F" w:rsidRDefault="00A3388E" w:rsidP="00A3388E">
      <w:pPr>
        <w:pStyle w:val="a3"/>
        <w:numPr>
          <w:ilvl w:val="0"/>
          <w:numId w:val="6"/>
        </w:numPr>
        <w:spacing w:before="100" w:beforeAutospacing="1"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2F">
        <w:rPr>
          <w:rFonts w:ascii="Times New Roman" w:eastAsia="Calibri" w:hAnsi="Times New Roman" w:cs="Times New Roman"/>
          <w:sz w:val="28"/>
          <w:szCs w:val="28"/>
        </w:rPr>
        <w:t>Формирование позитивного восприятия ценностей общего образования и более успешного освоения его содержания;</w:t>
      </w:r>
    </w:p>
    <w:p w:rsidR="00A3388E" w:rsidRPr="00662D2F" w:rsidRDefault="00A3388E" w:rsidP="00A3388E">
      <w:pPr>
        <w:pStyle w:val="a3"/>
        <w:numPr>
          <w:ilvl w:val="0"/>
          <w:numId w:val="6"/>
        </w:numPr>
        <w:spacing w:before="100" w:beforeAutospacing="1"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2F">
        <w:rPr>
          <w:rFonts w:ascii="Times New Roman" w:eastAsia="Calibri" w:hAnsi="Times New Roman" w:cs="Times New Roman"/>
          <w:sz w:val="28"/>
          <w:szCs w:val="28"/>
        </w:rPr>
        <w:t>Включение в личностно-значимые творческие виды деятельности;</w:t>
      </w:r>
    </w:p>
    <w:p w:rsidR="00A3388E" w:rsidRPr="00662D2F" w:rsidRDefault="00A3388E" w:rsidP="00A3388E">
      <w:pPr>
        <w:pStyle w:val="a3"/>
        <w:numPr>
          <w:ilvl w:val="0"/>
          <w:numId w:val="6"/>
        </w:numPr>
        <w:spacing w:before="100" w:beforeAutospacing="1"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2F">
        <w:rPr>
          <w:rFonts w:ascii="Times New Roman" w:eastAsia="Calibri" w:hAnsi="Times New Roman" w:cs="Times New Roman"/>
          <w:sz w:val="28"/>
          <w:szCs w:val="28"/>
        </w:rPr>
        <w:t>Формирование нравственных, духовных, эстетических ценностей;</w:t>
      </w:r>
    </w:p>
    <w:p w:rsidR="00A3388E" w:rsidRPr="00662D2F" w:rsidRDefault="00A3388E" w:rsidP="00A3388E">
      <w:pPr>
        <w:pStyle w:val="a3"/>
        <w:numPr>
          <w:ilvl w:val="0"/>
          <w:numId w:val="6"/>
        </w:numPr>
        <w:spacing w:before="100" w:beforeAutospacing="1"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2F">
        <w:rPr>
          <w:rFonts w:ascii="Times New Roman" w:eastAsia="Calibri" w:hAnsi="Times New Roman" w:cs="Times New Roman"/>
          <w:sz w:val="28"/>
          <w:szCs w:val="28"/>
        </w:rPr>
        <w:t>Участие в общественно-значимых делах;</w:t>
      </w:r>
    </w:p>
    <w:p w:rsidR="00A3388E" w:rsidRPr="00662D2F" w:rsidRDefault="00A3388E" w:rsidP="00A3388E">
      <w:pPr>
        <w:pStyle w:val="a3"/>
        <w:numPr>
          <w:ilvl w:val="0"/>
          <w:numId w:val="6"/>
        </w:numPr>
        <w:spacing w:before="100" w:beforeAutospacing="1"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62D2F">
        <w:rPr>
          <w:rFonts w:ascii="Times New Roman" w:eastAsia="Calibri" w:hAnsi="Times New Roman" w:cs="Times New Roman"/>
          <w:sz w:val="28"/>
          <w:szCs w:val="28"/>
        </w:rPr>
        <w:t>Помощь в определении способностей к тем или иным видам деятельности (художественной, спортивной, технической и др.) и содействие в их реализации в творческих объединениях  дополнительного образования;</w:t>
      </w:r>
    </w:p>
    <w:p w:rsidR="00A3388E" w:rsidRPr="00DF537C" w:rsidRDefault="00A3388E" w:rsidP="00A3388E">
      <w:pPr>
        <w:pStyle w:val="a3"/>
        <w:numPr>
          <w:ilvl w:val="0"/>
          <w:numId w:val="6"/>
        </w:numPr>
        <w:spacing w:before="100" w:beforeAutospacing="1"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37C">
        <w:rPr>
          <w:rFonts w:ascii="Times New Roman" w:eastAsia="Calibri" w:hAnsi="Times New Roman" w:cs="Times New Roman"/>
          <w:sz w:val="28"/>
          <w:szCs w:val="28"/>
        </w:rPr>
        <w:t>Создание пространства для межличностного общения</w:t>
      </w:r>
    </w:p>
    <w:p w:rsidR="00A3388E" w:rsidRPr="00DF537C" w:rsidRDefault="00A3388E" w:rsidP="00A3388E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F537C">
        <w:rPr>
          <w:rFonts w:ascii="Times New Roman" w:eastAsia="Calibri" w:hAnsi="Times New Roman" w:cs="Times New Roman"/>
          <w:sz w:val="28"/>
          <w:szCs w:val="28"/>
        </w:rPr>
        <w:t xml:space="preserve">         </w:t>
      </w:r>
    </w:p>
    <w:p w:rsidR="00E67016" w:rsidRDefault="00A3388E" w:rsidP="00A3388E">
      <w:p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</w:p>
    <w:p w:rsidR="00E67016" w:rsidRDefault="00E67016" w:rsidP="00A3388E">
      <w:p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67016" w:rsidRDefault="00E67016" w:rsidP="00A3388E">
      <w:p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67016" w:rsidRDefault="00E67016" w:rsidP="00A3388E">
      <w:p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E67016" w:rsidRDefault="00E67016" w:rsidP="00A3388E">
      <w:p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A3388E" w:rsidRPr="00DF537C" w:rsidRDefault="00A3388E" w:rsidP="00A3388E">
      <w:p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bCs/>
          <w:sz w:val="28"/>
          <w:szCs w:val="28"/>
        </w:rPr>
        <w:t>Формы организации внеурочной деятельности</w:t>
      </w:r>
    </w:p>
    <w:p w:rsidR="00A3388E" w:rsidRPr="00DF537C" w:rsidRDefault="00A3388E" w:rsidP="00A3388E">
      <w:p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Форма организации работы по программе в основном – коллективная, а также используется групповая и индивидуальная формы работы.</w:t>
      </w:r>
    </w:p>
    <w:p w:rsidR="00A3388E" w:rsidRPr="00DF537C" w:rsidRDefault="00A3388E" w:rsidP="00A3388E">
      <w:p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ind w:firstLine="720"/>
        <w:jc w:val="both"/>
        <w:outlineLvl w:val="0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i/>
          <w:sz w:val="28"/>
          <w:szCs w:val="28"/>
        </w:rPr>
        <w:t>Теоретические занятия (</w:t>
      </w:r>
      <w:proofErr w:type="gramStart"/>
      <w:r w:rsidRPr="00DF537C">
        <w:rPr>
          <w:rFonts w:ascii="Times New Roman" w:eastAsia="Calibri" w:hAnsi="Times New Roman" w:cs="Times New Roman"/>
          <w:b/>
          <w:i/>
          <w:sz w:val="28"/>
          <w:szCs w:val="28"/>
        </w:rPr>
        <w:t>урочная</w:t>
      </w:r>
      <w:proofErr w:type="gramEnd"/>
      <w:r w:rsidRPr="00DF537C">
        <w:rPr>
          <w:rFonts w:ascii="Times New Roman" w:eastAsia="Calibri" w:hAnsi="Times New Roman" w:cs="Times New Roman"/>
          <w:b/>
          <w:i/>
          <w:sz w:val="28"/>
          <w:szCs w:val="28"/>
        </w:rPr>
        <w:t>, внеурочная, внешкольная):</w:t>
      </w:r>
    </w:p>
    <w:p w:rsidR="00A3388E" w:rsidRPr="00DF537C" w:rsidRDefault="00A3388E" w:rsidP="00A3388E">
      <w:pPr>
        <w:numPr>
          <w:ilvl w:val="0"/>
          <w:numId w:val="4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Беседы</w:t>
      </w:r>
    </w:p>
    <w:p w:rsidR="00A3388E" w:rsidRPr="00DF537C" w:rsidRDefault="00A3388E" w:rsidP="00A3388E">
      <w:pPr>
        <w:numPr>
          <w:ilvl w:val="0"/>
          <w:numId w:val="4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 xml:space="preserve">Предметные уроки (литературное чтение, русский язык, окружающий мир, музыка, </w:t>
      </w:r>
      <w:proofErr w:type="gramStart"/>
      <w:r w:rsidRPr="00DF537C">
        <w:rPr>
          <w:rFonts w:ascii="Times New Roman" w:eastAsia="Calibri" w:hAnsi="Times New Roman" w:cs="Times New Roman"/>
          <w:b/>
          <w:sz w:val="28"/>
          <w:szCs w:val="28"/>
        </w:rPr>
        <w:t>ИЗО</w:t>
      </w:r>
      <w:proofErr w:type="gramEnd"/>
      <w:r w:rsidRPr="00DF537C"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A3388E" w:rsidRPr="00DF537C" w:rsidRDefault="00A3388E" w:rsidP="00A3388E">
      <w:pPr>
        <w:numPr>
          <w:ilvl w:val="0"/>
          <w:numId w:val="4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 xml:space="preserve">Классный час  </w:t>
      </w:r>
    </w:p>
    <w:p w:rsidR="00A3388E" w:rsidRPr="00DF537C" w:rsidRDefault="00A3388E" w:rsidP="00A3388E">
      <w:pPr>
        <w:numPr>
          <w:ilvl w:val="0"/>
          <w:numId w:val="4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Сообщения</w:t>
      </w:r>
    </w:p>
    <w:p w:rsidR="00A3388E" w:rsidRPr="00DF537C" w:rsidRDefault="00A3388E" w:rsidP="00A3388E">
      <w:pPr>
        <w:numPr>
          <w:ilvl w:val="0"/>
          <w:numId w:val="4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Встречи с интересными людьми</w:t>
      </w:r>
    </w:p>
    <w:p w:rsidR="00A3388E" w:rsidRPr="00DF537C" w:rsidRDefault="00A3388E" w:rsidP="00A3388E">
      <w:pPr>
        <w:numPr>
          <w:ilvl w:val="0"/>
          <w:numId w:val="4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Литературно – музыкальные композиции</w:t>
      </w:r>
    </w:p>
    <w:p w:rsidR="00A3388E" w:rsidRPr="00DF537C" w:rsidRDefault="00A3388E" w:rsidP="00A3388E">
      <w:pPr>
        <w:numPr>
          <w:ilvl w:val="0"/>
          <w:numId w:val="4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 xml:space="preserve">Просмотр и обсуждение видеоматериала  </w:t>
      </w:r>
    </w:p>
    <w:p w:rsidR="00A3388E" w:rsidRPr="00DF537C" w:rsidRDefault="00A3388E" w:rsidP="00A3388E">
      <w:pPr>
        <w:numPr>
          <w:ilvl w:val="0"/>
          <w:numId w:val="4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Экскурсии (урочная, внеурочная, внешкольная)</w:t>
      </w:r>
    </w:p>
    <w:p w:rsidR="00A3388E" w:rsidRPr="00DF537C" w:rsidRDefault="00A3388E" w:rsidP="00A3388E">
      <w:pPr>
        <w:numPr>
          <w:ilvl w:val="0"/>
          <w:numId w:val="4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 xml:space="preserve">Поездки, походы по историческим и памятным местам    </w:t>
      </w:r>
    </w:p>
    <w:p w:rsidR="00A3388E" w:rsidRPr="00DF537C" w:rsidRDefault="00A3388E" w:rsidP="00A3388E">
      <w:p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ind w:left="708"/>
        <w:jc w:val="both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 xml:space="preserve"> Практические занятия (</w:t>
      </w:r>
      <w:proofErr w:type="gramStart"/>
      <w:r w:rsidRPr="00DF537C">
        <w:rPr>
          <w:rFonts w:ascii="Times New Roman" w:eastAsia="Calibri" w:hAnsi="Times New Roman" w:cs="Times New Roman"/>
          <w:b/>
          <w:sz w:val="28"/>
          <w:szCs w:val="28"/>
        </w:rPr>
        <w:t>урочная</w:t>
      </w:r>
      <w:proofErr w:type="gramEnd"/>
      <w:r w:rsidRPr="00DF537C">
        <w:rPr>
          <w:rFonts w:ascii="Times New Roman" w:eastAsia="Calibri" w:hAnsi="Times New Roman" w:cs="Times New Roman"/>
          <w:b/>
          <w:sz w:val="28"/>
          <w:szCs w:val="28"/>
        </w:rPr>
        <w:t>, внеурочная, внешкольная):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Творческие конкурсы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Выставки декоративно-прикладного искусства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Коллективные творческие дела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Соревнования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Показательные выступления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Праздники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Викторины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Интеллектуально-познавательные игры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Трудовые дела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>Акции благотворительности, милосердия</w:t>
      </w:r>
    </w:p>
    <w:p w:rsidR="00A3388E" w:rsidRPr="00DF537C" w:rsidRDefault="00A3388E" w:rsidP="00A3388E">
      <w:pPr>
        <w:numPr>
          <w:ilvl w:val="0"/>
          <w:numId w:val="5"/>
        </w:numPr>
        <w:tabs>
          <w:tab w:val="left" w:pos="1260"/>
          <w:tab w:val="left" w:pos="1620"/>
          <w:tab w:val="left" w:pos="1800"/>
          <w:tab w:val="left" w:pos="1980"/>
        </w:tabs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DF537C">
        <w:rPr>
          <w:rFonts w:ascii="Times New Roman" w:eastAsia="Calibri" w:hAnsi="Times New Roman" w:cs="Times New Roman"/>
          <w:b/>
          <w:sz w:val="28"/>
          <w:szCs w:val="28"/>
        </w:rPr>
        <w:t xml:space="preserve">Творческие проекты, презентации </w:t>
      </w:r>
    </w:p>
    <w:p w:rsidR="00A3388E" w:rsidRDefault="00A3388E" w:rsidP="00A3388E">
      <w:pPr>
        <w:spacing w:before="100" w:beforeAutospacing="1"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              </w:t>
      </w: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Сущность и основное назначение </w:t>
      </w:r>
      <w:r w:rsidRPr="004A124E">
        <w:rPr>
          <w:rFonts w:ascii="Times New Roman" w:eastAsia="Calibri" w:hAnsi="Times New Roman" w:cs="Times New Roman"/>
          <w:bCs/>
          <w:sz w:val="28"/>
          <w:szCs w:val="28"/>
        </w:rPr>
        <w:t>внеурочной деятельности</w:t>
      </w:r>
      <w:r w:rsidRPr="004A124E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 xml:space="preserve"> </w:t>
      </w: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заключается в создании </w:t>
      </w:r>
      <w:r w:rsidRPr="004A124E">
        <w:rPr>
          <w:rFonts w:ascii="Times New Roman" w:eastAsia="Calibri" w:hAnsi="Times New Roman" w:cs="Times New Roman"/>
          <w:bCs/>
          <w:sz w:val="28"/>
          <w:szCs w:val="28"/>
        </w:rPr>
        <w:t xml:space="preserve">дополнительных условий </w:t>
      </w:r>
      <w:r w:rsidRPr="004A124E">
        <w:rPr>
          <w:rFonts w:ascii="Times New Roman" w:eastAsia="Calibri" w:hAnsi="Times New Roman" w:cs="Times New Roman"/>
          <w:sz w:val="28"/>
          <w:szCs w:val="28"/>
        </w:rPr>
        <w:t>для развития интересов, склонностей, способностей школьников и разумной организации их свободного времени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         Программы внеурочной деятельности  ориентированы на обозначенные новым стандартом начального общего образования направления воспитательной работы в школе.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</w:t>
      </w:r>
      <w:r w:rsidRPr="004A124E">
        <w:rPr>
          <w:rFonts w:ascii="Times New Roman" w:eastAsia="Calibri" w:hAnsi="Times New Roman" w:cs="Times New Roman"/>
          <w:color w:val="000000"/>
          <w:sz w:val="28"/>
          <w:szCs w:val="28"/>
        </w:rPr>
        <w:t>В нашей школе внеурочная деятельность</w:t>
      </w:r>
      <w:r w:rsidRPr="004A124E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 </w:t>
      </w:r>
      <w:r w:rsidRPr="004A124E">
        <w:rPr>
          <w:rFonts w:ascii="Times New Roman" w:eastAsia="Calibri" w:hAnsi="Times New Roman" w:cs="Times New Roman"/>
          <w:color w:val="000000"/>
          <w:sz w:val="28"/>
          <w:szCs w:val="28"/>
        </w:rPr>
        <w:t>организуется по следующим направлениям:</w:t>
      </w:r>
    </w:p>
    <w:p w:rsidR="00A3388E" w:rsidRPr="004A124E" w:rsidRDefault="00A3388E" w:rsidP="00A3388E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Гражданско-патриотическое</w:t>
      </w:r>
    </w:p>
    <w:p w:rsidR="00A3388E" w:rsidRPr="004A124E" w:rsidRDefault="00A3388E" w:rsidP="00A3388E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Художественно-эстетическое</w:t>
      </w:r>
    </w:p>
    <w:p w:rsidR="00A3388E" w:rsidRPr="004A124E" w:rsidRDefault="00A3388E" w:rsidP="00A3388E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Спортивно-оздоровительное</w:t>
      </w:r>
    </w:p>
    <w:p w:rsidR="00A3388E" w:rsidRPr="004A124E" w:rsidRDefault="00A3388E" w:rsidP="00A3388E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4A12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Общеинтеллектуальное</w:t>
      </w:r>
      <w:proofErr w:type="spellEnd"/>
    </w:p>
    <w:p w:rsidR="00A3388E" w:rsidRPr="00A3388E" w:rsidRDefault="00A3388E" w:rsidP="00A3388E">
      <w:pPr>
        <w:numPr>
          <w:ilvl w:val="0"/>
          <w:numId w:val="3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Социальное</w:t>
      </w:r>
    </w:p>
    <w:p w:rsidR="00A3388E" w:rsidRPr="004A124E" w:rsidRDefault="00A3388E" w:rsidP="00E67016">
      <w:pPr>
        <w:spacing w:before="100" w:beforeAutospacing="1" w:after="100" w:afterAutospacing="1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Pr="004A124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ля реализации гражданско-патриотического направления мы используем рабочую программу:  </w:t>
      </w:r>
      <w:r w:rsidRPr="004A12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E670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Разговоры о </w:t>
      </w:r>
      <w:proofErr w:type="spellStart"/>
      <w:r w:rsidR="00E670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важном</w:t>
      </w:r>
      <w:r w:rsidRPr="004A12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proofErr w:type="gramStart"/>
      <w:r w:rsidR="00E670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,О</w:t>
      </w:r>
      <w:proofErr w:type="gramEnd"/>
      <w:r w:rsidR="00E670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рлята</w:t>
      </w:r>
      <w:proofErr w:type="spellEnd"/>
      <w:r w:rsidR="00E670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России, направление «Первые»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организации данного направления: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внеклассные занятия;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встречи с ветеранами ВОВ и труда, «Уроки мужества»;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выставки рисунков;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оформление газет о боевой и трудовой славе россиян;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встречи с участниками «горячих точек»;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тематические классные часы;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оказание помощи ветеранам ВОВ и труда.</w:t>
      </w:r>
    </w:p>
    <w:p w:rsidR="00A3388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конкурсы рисунков</w:t>
      </w:r>
    </w:p>
    <w:p w:rsidR="00A3388E" w:rsidRPr="004A124E" w:rsidRDefault="00A3388E" w:rsidP="00A338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реализации художественно-эстетического направления:</w:t>
      </w:r>
      <w:r w:rsidRPr="004A12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4A124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"Мастерская игрушек", "</w:t>
      </w:r>
      <w:r w:rsidR="00E670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Сувенир"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Формы организации данного направления: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экскурсий,  выставок детских рисунков, поделок и творческих работ учащихся;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проведение тематических классных часов, внеклассных занятий  по эстетике внешнего вида воспитанников, культуре поведения и речи;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участие в конкурсах, выставках детского творчества эстетического цикла на уровне  города, области;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t>- библиотечные уроки;</w:t>
      </w:r>
    </w:p>
    <w:p w:rsidR="00A3388E" w:rsidRPr="005C67FD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</w:pPr>
      <w:r w:rsidRPr="005C67FD">
        <w:rPr>
          <w:rFonts w:ascii="Times New Roman" w:eastAsia="Times New Roman" w:hAnsi="Times New Roman" w:cs="Times New Roman"/>
          <w:color w:val="808080" w:themeColor="background1" w:themeShade="80"/>
          <w:sz w:val="28"/>
          <w:szCs w:val="28"/>
          <w:lang w:eastAsia="ru-RU"/>
        </w:rPr>
        <w:t>- участие в проектной деятельности.</w:t>
      </w:r>
    </w:p>
    <w:p w:rsidR="00A3388E" w:rsidRPr="004A124E" w:rsidRDefault="00A3388E" w:rsidP="00A338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реализации спортивно-оздоровительного направления:</w:t>
      </w:r>
      <w:r w:rsidRPr="004A12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670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«ЛФК» Спортивные танцы</w:t>
      </w:r>
      <w:proofErr w:type="gramStart"/>
      <w:r w:rsidRPr="004A12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,</w:t>
      </w:r>
      <w:proofErr w:type="gramEnd"/>
      <w:r w:rsidRPr="004A124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Ритмика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организации данного направления: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организация походов, экскурсий, «Дней здоровья», подвижных игр, «Весёлых стартов», </w:t>
      </w:r>
      <w:proofErr w:type="spellStart"/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внутришкольных</w:t>
      </w:r>
      <w:proofErr w:type="spellEnd"/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спортивных соревнований;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бесед по охране здоровья;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применение на внеклассных занятиях  игровых моментов, физ. минуток;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участие в  городс</w:t>
      </w:r>
      <w:r w:rsidR="005C67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ких, областных </w:t>
      </w: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соревнованиях.</w:t>
      </w:r>
    </w:p>
    <w:p w:rsidR="00A3388E" w:rsidRPr="004A124E" w:rsidRDefault="00A3388E" w:rsidP="00A338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Для реализации </w:t>
      </w:r>
      <w:proofErr w:type="spellStart"/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общеинтеллектуального</w:t>
      </w:r>
      <w:proofErr w:type="spellEnd"/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направления мы используем:</w:t>
      </w:r>
    </w:p>
    <w:p w:rsidR="00A3388E" w:rsidRPr="004A124E" w:rsidRDefault="00A3388E" w:rsidP="00A3388E">
      <w:pPr>
        <w:kinsoku w:val="0"/>
        <w:overflowPunct w:val="0"/>
        <w:spacing w:line="360" w:lineRule="auto"/>
        <w:ind w:left="360"/>
        <w:jc w:val="both"/>
        <w:textAlignment w:val="baseline"/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</w:pPr>
      <w:r w:rsidRPr="004A124E">
        <w:rPr>
          <w:rFonts w:ascii="Times New Roman" w:eastAsia="+mn-ea" w:hAnsi="Times New Roman" w:cs="Times New Roman"/>
          <w:b/>
          <w:color w:val="000000"/>
          <w:sz w:val="28"/>
          <w:szCs w:val="28"/>
        </w:rPr>
        <w:t xml:space="preserve">Предметные недели: </w:t>
      </w:r>
      <w:r w:rsidRPr="004A124E"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 xml:space="preserve">чтения, математики, психологии, логопедии, биологии и </w:t>
      </w:r>
      <w:proofErr w:type="spellStart"/>
      <w:r w:rsidRPr="004A124E"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>т</w:t>
      </w:r>
      <w:proofErr w:type="gramStart"/>
      <w:r w:rsidRPr="004A124E">
        <w:rPr>
          <w:rFonts w:ascii="Times New Roman" w:eastAsia="+mn-ea" w:hAnsi="Times New Roman" w:cs="Times New Roman"/>
          <w:b/>
          <w:bCs/>
          <w:color w:val="000000"/>
          <w:sz w:val="28"/>
          <w:szCs w:val="28"/>
        </w:rPr>
        <w:t>.д</w:t>
      </w:r>
      <w:proofErr w:type="spellEnd"/>
      <w:proofErr w:type="gramEnd"/>
    </w:p>
    <w:p w:rsidR="00A3388E" w:rsidRPr="00E67016" w:rsidRDefault="00A3388E" w:rsidP="00E67016">
      <w:pPr>
        <w:kinsoku w:val="0"/>
        <w:overflowPunct w:val="0"/>
        <w:spacing w:line="360" w:lineRule="auto"/>
        <w:ind w:left="360"/>
        <w:jc w:val="both"/>
        <w:textAlignment w:val="baseline"/>
        <w:rPr>
          <w:rFonts w:ascii="Times New Roman" w:eastAsia="Calibri" w:hAnsi="Times New Roman" w:cs="Times New Roman"/>
          <w:color w:val="CC0000"/>
          <w:sz w:val="28"/>
          <w:szCs w:val="28"/>
        </w:rPr>
      </w:pPr>
      <w:r w:rsidRPr="004A124E">
        <w:rPr>
          <w:rFonts w:ascii="Times New Roman" w:eastAsia="+mn-ea" w:hAnsi="Times New Roman" w:cs="Times New Roman"/>
          <w:color w:val="000000"/>
          <w:sz w:val="28"/>
          <w:szCs w:val="28"/>
        </w:rPr>
        <w:t>Общешкольные мероприятия, конкурсы, праздники</w:t>
      </w:r>
    </w:p>
    <w:p w:rsidR="00A3388E" w:rsidRPr="004A124E" w:rsidRDefault="00A3388E" w:rsidP="00A338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Для реализации социального направления мы</w:t>
      </w:r>
      <w:r w:rsidR="00E670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используем рабочие программы: </w:t>
      </w:r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  <w:proofErr w:type="spellStart"/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Психокоррекция</w:t>
      </w:r>
      <w:proofErr w:type="spellEnd"/>
      <w:r w:rsidRPr="004A12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"</w:t>
      </w:r>
    </w:p>
    <w:p w:rsidR="00A3388E" w:rsidRPr="004A124E" w:rsidRDefault="00A3388E" w:rsidP="00A3388E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Формы организации данного направления: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проведение субботников;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работа на пришкольном участке;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разведение и уход за комнатными  цветами;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общешкольные акции  «Спаси дерево», «Помоги птицам», «Чистый двор», «Самый чистый класс», «Желтый лист»;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знакомство на внеклассных занятиях с нормами поведения в наиболее типичных ситуациях – в школе, столовой, спальне, на улице, на уроке, в магазине и т.д., отработка этих норм;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обыгрывание жизненных  ситуаций, проведение сюжетно-ролевых игр;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самооценка черт характера (доброта, щедрость, честность, дружелюбие и т.д.);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формирование навыков общения в коллективной деятельности как основы новой социальной ситуации развития ребенка и формирующей его новое отношение к среде;</w:t>
      </w:r>
    </w:p>
    <w:p w:rsidR="00A3388E" w:rsidRDefault="00A3388E" w:rsidP="00A3388E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выбор профессии, стремление к освоению знаний по профессии, с учетом вида школы.</w:t>
      </w:r>
    </w:p>
    <w:p w:rsidR="00A3388E" w:rsidRPr="004A124E" w:rsidRDefault="00A3388E" w:rsidP="00E6701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:rsidR="00A3388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На каждом мероприятии</w:t>
      </w:r>
      <w:r w:rsidRPr="004A124E">
        <w:rPr>
          <w:rFonts w:ascii="Times New Roman" w:eastAsia="Calibri" w:hAnsi="Times New Roman" w:cs="Times New Roman"/>
          <w:sz w:val="28"/>
          <w:szCs w:val="28"/>
        </w:rPr>
        <w:t>, любого направления, применяют игры: дидактические, сюжетно-ролевые, подвижные, интеллектуальные.</w:t>
      </w:r>
      <w:proofErr w:type="gramEnd"/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Все знаем, что наибольший интерес у ребят вызывают игры. Игра имеет большое значение для развития детей и является наиболее любимым видом деятельности. Подвижная игра помогает раскрепощению, объединяет детей, приучает к организованности, посредством выполнения правил. Интеллектуальные игры способствуют развитию умственных способностей, включаются в работу познавательные процессы. Поэтому мы стараемся как можно чаще организовывать с детьми игровые моменты во время занятий, задействуем в общешкольных спортивных соревнованиях, играх, эстафетах, для того, чтобы ребята чувствовали себя полноценными членами школьного ученического коллектива, а также получали моральное удовлетворение от общения со сверстниками.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     Одним из важных звеньев являются занятия ручным трудом. При проведении занятий создаются благоприятные условия для разрешения проблем личностного развития детей: развивается мелкая моторика рук, эмоциональная сфера ребенка, снижается уровень тревожности, развивается пространственное мышление, формируются инициатива, умственная активность, самостоятельность, любознательность.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Основная цель: приобщение ребенка к миру искусства и развитие творческих способностей. Результатом такого творчества стало множество поделок, выполненных руками ребят с ограниченными возможностями здоровья. Причём если на первоначальном этапе детям было трудно овладевать способами работы с картоном, пластилином, бумагой, кусочками ткани, то в процессе обучения учащиеся овладели различными техниками: это работа с тканью, создание одежды, поделки. В процессе занятий решаются следующие задачи: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- развитие и коррекция основных видов движений;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- развитие и коррекция психических функций и компонентов деятельности, совершенствование психомоторики;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- развитие способности ориентироваться в пространстве.</w:t>
      </w:r>
      <w:r w:rsidRPr="004A124E">
        <w:rPr>
          <w:rFonts w:ascii="Times New Roman" w:eastAsia="Calibri" w:hAnsi="Times New Roman" w:cs="Times New Roman"/>
          <w:sz w:val="28"/>
          <w:szCs w:val="28"/>
        </w:rPr>
        <w:tab/>
      </w:r>
      <w:r w:rsidRPr="004A124E">
        <w:rPr>
          <w:rFonts w:ascii="Times New Roman" w:eastAsia="Calibri" w:hAnsi="Times New Roman" w:cs="Times New Roman"/>
          <w:sz w:val="28"/>
          <w:szCs w:val="28"/>
        </w:rPr>
        <w:tab/>
      </w:r>
    </w:p>
    <w:p w:rsidR="00A3388E" w:rsidRDefault="00A3388E" w:rsidP="00A3388E">
      <w:pPr>
        <w:spacing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4A124E">
        <w:rPr>
          <w:rFonts w:ascii="Times New Roman" w:eastAsia="Calibri" w:hAnsi="Times New Roman" w:cs="Times New Roman"/>
          <w:sz w:val="28"/>
          <w:szCs w:val="28"/>
        </w:rPr>
        <w:t>Много занятий с творческими заданиями. Например:</w:t>
      </w:r>
      <w:r w:rsidRPr="004A1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«Дары природы», «Конкурс поделок из природного материала», «Самый уютный класс. Конкурс», «Открытка ветерану. Акция».</w:t>
      </w:r>
    </w:p>
    <w:p w:rsidR="00A3388E" w:rsidRPr="004A124E" w:rsidRDefault="00A3388E" w:rsidP="00A3388E">
      <w:pPr>
        <w:spacing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 xml:space="preserve"> В  классе  творчеством любят заниматься все  дети.  </w:t>
      </w:r>
    </w:p>
    <w:p w:rsidR="00A3388E" w:rsidRPr="004A124E" w:rsidRDefault="00A3388E" w:rsidP="00A3388E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bCs/>
          <w:sz w:val="28"/>
          <w:szCs w:val="28"/>
          <w:u w:val="single"/>
        </w:rPr>
        <w:t>«Успешный ученик, может быть только у успешного учителя!».</w:t>
      </w:r>
    </w:p>
    <w:p w:rsidR="00A3388E" w:rsidRPr="004A124E" w:rsidRDefault="00A3388E" w:rsidP="00A3388E">
      <w:p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В своей работе с детьми стараюсь применить следующие</w:t>
      </w:r>
      <w:r w:rsidRPr="004A124E">
        <w:rPr>
          <w:rFonts w:ascii="Times New Roman" w:eastAsia="Calibri" w:hAnsi="Times New Roman" w:cs="Times New Roman"/>
          <w:bCs/>
          <w:sz w:val="28"/>
          <w:szCs w:val="28"/>
          <w:u w:val="single"/>
        </w:rPr>
        <w:t xml:space="preserve"> правила:</w:t>
      </w:r>
    </w:p>
    <w:p w:rsidR="00A3388E" w:rsidRPr="004A124E" w:rsidRDefault="00A3388E" w:rsidP="00A3388E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Воспитывать с любовью и во имя любви;</w:t>
      </w:r>
    </w:p>
    <w:p w:rsidR="00A3388E" w:rsidRPr="004A124E" w:rsidRDefault="00A3388E" w:rsidP="00A3388E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Творчески подходить к своей деятельности;</w:t>
      </w:r>
    </w:p>
    <w:p w:rsidR="00A3388E" w:rsidRPr="004A124E" w:rsidRDefault="00A3388E" w:rsidP="00A3388E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Помогать каждому воспитаннику пережить радость достижения, поверить в себя, почувствовать «ситуацию успеха»;</w:t>
      </w:r>
    </w:p>
    <w:p w:rsidR="00A3388E" w:rsidRDefault="00A3388E" w:rsidP="00A3388E">
      <w:pPr>
        <w:numPr>
          <w:ilvl w:val="0"/>
          <w:numId w:val="2"/>
        </w:num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Создать каждому ребенку возможность быть успешным в той или иной деятельности и через это реализовать себя.</w:t>
      </w:r>
    </w:p>
    <w:p w:rsidR="005C67FD" w:rsidRPr="004A124E" w:rsidRDefault="005C67FD" w:rsidP="005C67FD">
      <w:pPr>
        <w:spacing w:before="100" w:beforeAutospacing="1" w:after="100" w:afterAutospacing="1" w:line="360" w:lineRule="auto"/>
        <w:ind w:left="7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C67FD">
        <w:rPr>
          <w:rFonts w:ascii="Times New Roman" w:eastAsia="Calibri" w:hAnsi="Times New Roman" w:cs="Times New Roman"/>
          <w:sz w:val="28"/>
          <w:szCs w:val="28"/>
        </w:rPr>
        <w:t>Только совместным трудом всех педагогов школы можно достичь результатов и эффекта досуговой деятельности.</w:t>
      </w:r>
    </w:p>
    <w:p w:rsidR="00A3388E" w:rsidRPr="004A124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4A124E">
        <w:rPr>
          <w:rFonts w:ascii="Times New Roman" w:eastAsia="Calibri" w:hAnsi="Times New Roman" w:cs="Times New Roman"/>
          <w:sz w:val="28"/>
          <w:szCs w:val="28"/>
        </w:rPr>
        <w:t>Таким образом, наша школа-интернат делает всё возможное, чтобы дети с ограниченными возможностями здоровья получали достойное образование и развитие.</w:t>
      </w:r>
    </w:p>
    <w:p w:rsidR="00A3388E" w:rsidRDefault="00A3388E" w:rsidP="00A3388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124E">
        <w:rPr>
          <w:rFonts w:ascii="Times New Roman" w:eastAsia="Calibri" w:hAnsi="Times New Roman" w:cs="Times New Roman"/>
          <w:sz w:val="28"/>
          <w:szCs w:val="28"/>
        </w:rPr>
        <w:t>Социализация детей с ограниченными возможностями здоровья предполагает не только определенный уровень их трудовой адаптации, но и возможность ориентироваться в окружающей жизни, соблюдая определенные правила и нормы поведения.</w:t>
      </w:r>
    </w:p>
    <w:p w:rsidR="000F5E87" w:rsidRDefault="000F5E87" w:rsidP="00A3388E">
      <w:pPr>
        <w:widowControl w:val="0"/>
        <w:suppressAutoHyphens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F5E87" w:rsidRDefault="000F5E87" w:rsidP="00A3388E">
      <w:pPr>
        <w:widowControl w:val="0"/>
        <w:suppressAutoHyphens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F5E87" w:rsidRDefault="000F5E87" w:rsidP="00A3388E">
      <w:pPr>
        <w:widowControl w:val="0"/>
        <w:suppressAutoHyphens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F5E87" w:rsidRDefault="000F5E87" w:rsidP="00A3388E">
      <w:pPr>
        <w:widowControl w:val="0"/>
        <w:suppressAutoHyphens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F5E87" w:rsidRDefault="000F5E87" w:rsidP="00A3388E">
      <w:pPr>
        <w:widowControl w:val="0"/>
        <w:suppressAutoHyphens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F5E87" w:rsidRDefault="000F5E87" w:rsidP="00A3388E">
      <w:pPr>
        <w:widowControl w:val="0"/>
        <w:suppressAutoHyphens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F5E87" w:rsidRDefault="000F5E87" w:rsidP="00A3388E">
      <w:pPr>
        <w:widowControl w:val="0"/>
        <w:suppressAutoHyphens/>
        <w:spacing w:line="360" w:lineRule="auto"/>
        <w:ind w:firstLine="708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</w:p>
    <w:p w:rsidR="000F5E87" w:rsidRPr="004A124E" w:rsidRDefault="000F5E87" w:rsidP="00E67016">
      <w:pPr>
        <w:widowControl w:val="0"/>
        <w:suppressAutoHyphens/>
        <w:spacing w:line="360" w:lineRule="auto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p w:rsidR="000F5E87" w:rsidRPr="004A124E" w:rsidRDefault="000F5E87" w:rsidP="000F5E8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СПИСОК ЛИТЕРАТУРЫ</w:t>
      </w:r>
    </w:p>
    <w:p w:rsidR="000F5E87" w:rsidRPr="004A124E" w:rsidRDefault="000F5E87" w:rsidP="000F5E87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Агаджанян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Н. А., Труханов А. И., </w:t>
      </w: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Шендеров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Б. А. Этюды об адаптации и путях сохранения здоровья. – М.: Сирин, 2002. – 156 с.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Большой энциклопедический словарь / гл. ред. А.М. Прохоров. – М.: Сов</w:t>
      </w: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</w:t>
      </w:r>
      <w:proofErr w:type="gram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</w:t>
      </w: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э</w:t>
      </w:r>
      <w:proofErr w:type="gram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нциклопедия, 1985. – 1600 с.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Гавров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С.Н., Никандров Н.Д. Образование в процессе социализации личности // </w:t>
      </w: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Вестн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 УРАО. – 2008. – № 5. – С. 21–29.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Дульнев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Г.М. Основы трудового обучения во </w:t>
      </w: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вспомагательной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школе</w:t>
      </w: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.М</w:t>
      </w:r>
      <w:proofErr w:type="gram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.,1969.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Ковалева А. И. Социализация // Знание. Понимание. Умение. – 2004. – № 1.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Лодатко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Е.А. Методологические основы моделирования социокультурных процессов // RELGA: науч</w:t>
      </w: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.-</w:t>
      </w:r>
      <w:proofErr w:type="gram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культурологический сетевой журн. – 2007. – № 15(160).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Логинова Е.Т. Современные подходы к проблеме социализации детей с интеллектуальной и сенсомоторной </w:t>
      </w: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недостаточностью в России</w:t>
      </w:r>
      <w:proofErr w:type="gram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и странах Западной Европы. – Псков: ПОИПКРО, 2000. – 47 с.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Мирский С.Л. Изучение трудовых возможностей учащихся вспомогательной школы.</w:t>
      </w:r>
    </w:p>
    <w:p w:rsidR="000F5E87" w:rsidRPr="004A124E" w:rsidRDefault="000F5E87" w:rsidP="000F5E87">
      <w:pPr>
        <w:widowControl w:val="0"/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Дефектология.-1997.№4                                                                                                                                          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Рубенштейн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С.Я. Психология умственно отсталого школьника М.. Просвещение,1986.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Дефектология,1983 №1. Возможности трудовой подготовки глубоко </w:t>
      </w: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отсталых</w:t>
      </w:r>
      <w:proofErr w:type="gramEnd"/>
    </w:p>
    <w:p w:rsidR="000F5E87" w:rsidRPr="004A124E" w:rsidRDefault="000F5E87" w:rsidP="000F5E87">
      <w:pPr>
        <w:widowControl w:val="0"/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учащихся.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val="en-US" w:eastAsia="zh-CN"/>
        </w:rPr>
        <w:t>http</w:t>
      </w:r>
      <w:proofErr w:type="gram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:</w:t>
      </w:r>
      <w:hyperlink r:id="rId6" w:history="1">
        <w:r w:rsidRPr="004A124E">
          <w:rPr>
            <w:rFonts w:ascii="Times New Roman" w:eastAsia="SimSun" w:hAnsi="Times New Roman" w:cs="Times New Roman"/>
            <w:kern w:val="3"/>
            <w:sz w:val="28"/>
            <w:szCs w:val="28"/>
            <w:lang w:eastAsia="zh-CN"/>
          </w:rPr>
          <w:t>\\referat.yabotanik.ru\</w:t>
        </w:r>
      </w:hyperlink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Социализация детей с умственной отсталостью.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Мозговой В.М. Коррекционно-развивающая направленность обучения и воспитания детей с нарушением интеллекта. Межвузовский сборник научных трудов</w:t>
      </w: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.-</w:t>
      </w:r>
      <w:proofErr w:type="gram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М.,1980.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Шикаренко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В.А. Трудовое обучение и воспитание учащихся </w:t>
      </w: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вспомагательной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школы</w:t>
      </w: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.-</w:t>
      </w:r>
      <w:proofErr w:type="gram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Минск,2009.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Васенков Г.В. Технология трудового обучения детей с недостатками интеллекта</w:t>
      </w:r>
    </w:p>
    <w:p w:rsidR="000F5E87" w:rsidRPr="004A124E" w:rsidRDefault="00E67016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hyperlink r:id="rId7" w:history="1">
        <w:r w:rsidR="000F5E87" w:rsidRPr="004A124E">
          <w:rPr>
            <w:rFonts w:ascii="Times New Roman" w:eastAsia="SimSun" w:hAnsi="Times New Roman" w:cs="Times New Roman"/>
            <w:color w:val="0000FF"/>
            <w:kern w:val="3"/>
            <w:sz w:val="28"/>
            <w:szCs w:val="28"/>
            <w:u w:val="single"/>
            <w:lang w:eastAsia="zh-CN"/>
          </w:rPr>
          <w:t>\\Дефектология,2004</w:t>
        </w:r>
      </w:hyperlink>
      <w:r w:rsidR="000F5E87"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val="en-US" w:eastAsia="zh-CN"/>
        </w:rPr>
        <w:t>http</w:t>
      </w: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:\\</w:t>
      </w:r>
      <w:r w:rsidRPr="004A124E">
        <w:rPr>
          <w:rFonts w:ascii="Times New Roman" w:eastAsia="SimSun" w:hAnsi="Times New Roman" w:cs="Times New Roman"/>
          <w:kern w:val="3"/>
          <w:sz w:val="28"/>
          <w:szCs w:val="28"/>
          <w:lang w:val="en-US" w:eastAsia="zh-CN"/>
        </w:rPr>
        <w:t>www</w:t>
      </w: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</w:t>
      </w: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val="en-US" w:eastAsia="zh-CN"/>
        </w:rPr>
        <w:t>spb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-</w:t>
      </w: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val="en-US" w:eastAsia="zh-CN"/>
        </w:rPr>
        <w:t>tei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</w:t>
      </w: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val="en-US" w:eastAsia="zh-CN"/>
        </w:rPr>
        <w:t>ru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Социальная адаптация у детей с нарушением интеллекта.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В.Г.Патракеев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 Преподавание слесарного дела в </w:t>
      </w: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специальных</w:t>
      </w:r>
      <w:proofErr w:type="gram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(коррекционных)</w:t>
      </w:r>
    </w:p>
    <w:p w:rsidR="000F5E87" w:rsidRPr="004A124E" w:rsidRDefault="000F5E87" w:rsidP="000F5E87">
      <w:pPr>
        <w:widowControl w:val="0"/>
        <w:suppressAutoHyphens/>
        <w:autoSpaceDN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47423A"/>
          <w:sz w:val="28"/>
          <w:szCs w:val="28"/>
          <w:bdr w:val="none" w:sz="0" w:space="0" w:color="auto" w:frame="1"/>
          <w:lang w:eastAsia="ru-RU"/>
        </w:rPr>
      </w:pPr>
      <w:proofErr w:type="gram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образовательных</w:t>
      </w:r>
      <w:proofErr w:type="gram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</w:t>
      </w: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учереждениях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 8 вида.</w:t>
      </w:r>
      <w:r w:rsidRPr="004A124E">
        <w:rPr>
          <w:rFonts w:ascii="Times New Roman" w:eastAsia="Times New Roman" w:hAnsi="Times New Roman" w:cs="Times New Roman"/>
          <w:b/>
          <w:bCs/>
          <w:color w:val="47423A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0F5E87" w:rsidRPr="004A124E" w:rsidRDefault="000F5E87" w:rsidP="000F5E87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</w:pP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 xml:space="preserve">Специальная семейная педагогика / под ред. В.И. Селиверстова, О.А. Денисовой, Л.М. </w:t>
      </w:r>
      <w:proofErr w:type="spellStart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Кобриной</w:t>
      </w:r>
      <w:proofErr w:type="spellEnd"/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t>. – М.: ВЛАДОС, 2009. – 358 с.</w:t>
      </w:r>
      <w:r w:rsidRPr="004A124E">
        <w:rPr>
          <w:rFonts w:ascii="Times New Roman" w:eastAsia="SimSun" w:hAnsi="Times New Roman" w:cs="Times New Roman"/>
          <w:kern w:val="3"/>
          <w:sz w:val="28"/>
          <w:szCs w:val="28"/>
          <w:lang w:eastAsia="zh-CN"/>
        </w:rPr>
        <w:br/>
      </w:r>
    </w:p>
    <w:p w:rsidR="000F5E87" w:rsidRPr="004A124E" w:rsidRDefault="000F5E87" w:rsidP="000F5E87">
      <w:pPr>
        <w:spacing w:after="0" w:line="48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F5E87" w:rsidRPr="004A124E" w:rsidRDefault="000F5E87" w:rsidP="000F5E87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3388E" w:rsidRPr="004A124E" w:rsidRDefault="00A3388E" w:rsidP="00A3388E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DC1EAE" w:rsidRDefault="00DC1EAE"/>
    <w:sectPr w:rsidR="00DC1EAE" w:rsidSect="000D00B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9A5F2A"/>
    <w:multiLevelType w:val="hybridMultilevel"/>
    <w:tmpl w:val="477257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254486"/>
    <w:multiLevelType w:val="hybridMultilevel"/>
    <w:tmpl w:val="34749370"/>
    <w:lvl w:ilvl="0" w:tplc="FC40E58E">
      <w:start w:val="1"/>
      <w:numFmt w:val="bullet"/>
      <w:lvlText w:val=""/>
      <w:lvlJc w:val="left"/>
      <w:pPr>
        <w:tabs>
          <w:tab w:val="num" w:pos="1295"/>
        </w:tabs>
        <w:ind w:left="129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2">
    <w:nsid w:val="587F4DAA"/>
    <w:multiLevelType w:val="hybridMultilevel"/>
    <w:tmpl w:val="617EBCC6"/>
    <w:lvl w:ilvl="0" w:tplc="FC40E58E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3">
    <w:nsid w:val="5F9E6F73"/>
    <w:multiLevelType w:val="hybridMultilevel"/>
    <w:tmpl w:val="AA667BBE"/>
    <w:lvl w:ilvl="0" w:tplc="FC4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8603C8"/>
    <w:multiLevelType w:val="hybridMultilevel"/>
    <w:tmpl w:val="98E87E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CC047D"/>
    <w:multiLevelType w:val="multilevel"/>
    <w:tmpl w:val="4B72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88E"/>
    <w:rsid w:val="0001547A"/>
    <w:rsid w:val="00057DEA"/>
    <w:rsid w:val="000B606C"/>
    <w:rsid w:val="000D00B9"/>
    <w:rsid w:val="000E50EF"/>
    <w:rsid w:val="000F300D"/>
    <w:rsid w:val="000F5E87"/>
    <w:rsid w:val="00106974"/>
    <w:rsid w:val="0010741F"/>
    <w:rsid w:val="00144C13"/>
    <w:rsid w:val="00154207"/>
    <w:rsid w:val="0016652E"/>
    <w:rsid w:val="001B39A3"/>
    <w:rsid w:val="00203F6D"/>
    <w:rsid w:val="00206BE6"/>
    <w:rsid w:val="002406B5"/>
    <w:rsid w:val="002511F3"/>
    <w:rsid w:val="002E3E4A"/>
    <w:rsid w:val="003150AA"/>
    <w:rsid w:val="00334823"/>
    <w:rsid w:val="0034380D"/>
    <w:rsid w:val="003872AF"/>
    <w:rsid w:val="003A22E6"/>
    <w:rsid w:val="00434AE9"/>
    <w:rsid w:val="00453E70"/>
    <w:rsid w:val="00464315"/>
    <w:rsid w:val="00472D0A"/>
    <w:rsid w:val="004A19EB"/>
    <w:rsid w:val="004C2CE4"/>
    <w:rsid w:val="004C6738"/>
    <w:rsid w:val="004D5DEB"/>
    <w:rsid w:val="00505CA8"/>
    <w:rsid w:val="00553213"/>
    <w:rsid w:val="0058245A"/>
    <w:rsid w:val="005C67FD"/>
    <w:rsid w:val="005E27E1"/>
    <w:rsid w:val="006104BC"/>
    <w:rsid w:val="00617493"/>
    <w:rsid w:val="006439B4"/>
    <w:rsid w:val="006460F7"/>
    <w:rsid w:val="006467E4"/>
    <w:rsid w:val="00654356"/>
    <w:rsid w:val="00654BE6"/>
    <w:rsid w:val="006B014A"/>
    <w:rsid w:val="006C3E16"/>
    <w:rsid w:val="006F564E"/>
    <w:rsid w:val="006F5C93"/>
    <w:rsid w:val="00713142"/>
    <w:rsid w:val="00716D7D"/>
    <w:rsid w:val="0078380D"/>
    <w:rsid w:val="00792ACE"/>
    <w:rsid w:val="007C1B12"/>
    <w:rsid w:val="00823BCF"/>
    <w:rsid w:val="00894436"/>
    <w:rsid w:val="008A5B39"/>
    <w:rsid w:val="008C0662"/>
    <w:rsid w:val="008E6A52"/>
    <w:rsid w:val="00911679"/>
    <w:rsid w:val="00921C49"/>
    <w:rsid w:val="0094326E"/>
    <w:rsid w:val="009E4DFB"/>
    <w:rsid w:val="00A16A30"/>
    <w:rsid w:val="00A25BBC"/>
    <w:rsid w:val="00A3388E"/>
    <w:rsid w:val="00A45590"/>
    <w:rsid w:val="00A4668B"/>
    <w:rsid w:val="00AC4E4C"/>
    <w:rsid w:val="00B4207F"/>
    <w:rsid w:val="00B4674C"/>
    <w:rsid w:val="00B56FE1"/>
    <w:rsid w:val="00B81148"/>
    <w:rsid w:val="00BA07DF"/>
    <w:rsid w:val="00BF555A"/>
    <w:rsid w:val="00BF6CDC"/>
    <w:rsid w:val="00C36529"/>
    <w:rsid w:val="00C42184"/>
    <w:rsid w:val="00C9392B"/>
    <w:rsid w:val="00CD7577"/>
    <w:rsid w:val="00CE7A20"/>
    <w:rsid w:val="00CF5D88"/>
    <w:rsid w:val="00D55AC4"/>
    <w:rsid w:val="00D62614"/>
    <w:rsid w:val="00D66EE9"/>
    <w:rsid w:val="00DB222A"/>
    <w:rsid w:val="00DC1EAE"/>
    <w:rsid w:val="00DF4923"/>
    <w:rsid w:val="00DF537C"/>
    <w:rsid w:val="00E324DB"/>
    <w:rsid w:val="00E4073B"/>
    <w:rsid w:val="00E476F9"/>
    <w:rsid w:val="00E47F38"/>
    <w:rsid w:val="00E67016"/>
    <w:rsid w:val="00E91613"/>
    <w:rsid w:val="00EA5ECB"/>
    <w:rsid w:val="00EC61C6"/>
    <w:rsid w:val="00ED3AFD"/>
    <w:rsid w:val="00F2511B"/>
    <w:rsid w:val="00F32B77"/>
    <w:rsid w:val="00F34944"/>
    <w:rsid w:val="00FA3F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8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6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67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338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C6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C67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\\&#1044;&#1077;&#1092;&#1077;&#1082;&#1090;&#1086;&#1083;&#1086;&#1075;&#1080;&#1103;,20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\\referat.yabotanik.ru\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1967</Words>
  <Characters>11212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Usert</dc:creator>
  <cp:lastModifiedBy>Учитель</cp:lastModifiedBy>
  <cp:revision>4</cp:revision>
  <cp:lastPrinted>2016-12-22T00:32:00Z</cp:lastPrinted>
  <dcterms:created xsi:type="dcterms:W3CDTF">2016-12-21T20:06:00Z</dcterms:created>
  <dcterms:modified xsi:type="dcterms:W3CDTF">2025-01-09T01:16:00Z</dcterms:modified>
</cp:coreProperties>
</file>