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EB3" w:rsidRDefault="00D17EB3" w:rsidP="00D17EB3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Муниципальное Казённое Образовательное Учреждение</w:t>
      </w:r>
      <w:r w:rsidRPr="003B686F">
        <w:rPr>
          <w:rFonts w:ascii="Times New Roman" w:hAnsi="Times New Roman" w:cs="Times New Roman"/>
          <w:sz w:val="32"/>
          <w:szCs w:val="24"/>
        </w:rPr>
        <w:t xml:space="preserve"> </w:t>
      </w: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«</w:t>
      </w:r>
      <w:proofErr w:type="spellStart"/>
      <w:r>
        <w:rPr>
          <w:rFonts w:ascii="Times New Roman" w:hAnsi="Times New Roman" w:cs="Times New Roman"/>
          <w:sz w:val="32"/>
          <w:szCs w:val="24"/>
        </w:rPr>
        <w:t>Светлоярская</w:t>
      </w:r>
      <w:proofErr w:type="spellEnd"/>
      <w:r>
        <w:rPr>
          <w:rFonts w:ascii="Times New Roman" w:hAnsi="Times New Roman" w:cs="Times New Roman"/>
          <w:sz w:val="32"/>
          <w:szCs w:val="24"/>
        </w:rPr>
        <w:t xml:space="preserve"> СШ №1</w:t>
      </w:r>
      <w:r w:rsidRPr="00E86E9F">
        <w:rPr>
          <w:rFonts w:ascii="Times New Roman" w:hAnsi="Times New Roman" w:cs="Times New Roman"/>
          <w:sz w:val="32"/>
          <w:szCs w:val="24"/>
        </w:rPr>
        <w:t>»</w:t>
      </w: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Pr="00E86E9F" w:rsidRDefault="00D17EB3" w:rsidP="00D17EB3">
      <w:pPr>
        <w:jc w:val="center"/>
        <w:rPr>
          <w:rFonts w:ascii="Times New Roman" w:hAnsi="Times New Roman" w:cs="Times New Roman"/>
          <w:b/>
          <w:sz w:val="40"/>
          <w:szCs w:val="24"/>
        </w:rPr>
      </w:pPr>
      <w:r>
        <w:rPr>
          <w:rFonts w:ascii="Times New Roman" w:hAnsi="Times New Roman" w:cs="Times New Roman"/>
          <w:b/>
          <w:sz w:val="40"/>
          <w:szCs w:val="24"/>
        </w:rPr>
        <w:t xml:space="preserve">Методическая разработка </w:t>
      </w:r>
      <w:r w:rsidRPr="00E86E9F">
        <w:rPr>
          <w:rFonts w:ascii="Times New Roman" w:hAnsi="Times New Roman" w:cs="Times New Roman"/>
          <w:b/>
          <w:sz w:val="40"/>
          <w:szCs w:val="24"/>
        </w:rPr>
        <w:t>на тему:</w:t>
      </w:r>
    </w:p>
    <w:p w:rsidR="00D17EB3" w:rsidRPr="00D17EB3" w:rsidRDefault="00344E86" w:rsidP="00D17EB3">
      <w:pPr>
        <w:jc w:val="center"/>
        <w:rPr>
          <w:rFonts w:ascii="Times New Roman" w:hAnsi="Times New Roman" w:cs="Times New Roman"/>
          <w:b/>
          <w:bCs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 xml:space="preserve">Воспитание патриотизма с помощью патриотической </w:t>
      </w:r>
      <w:r w:rsidR="00877560">
        <w:rPr>
          <w:rFonts w:ascii="Times New Roman" w:hAnsi="Times New Roman" w:cs="Times New Roman"/>
          <w:sz w:val="40"/>
          <w:szCs w:val="24"/>
        </w:rPr>
        <w:t>тропы</w:t>
      </w: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D17EB3" w:rsidRPr="00E86E9F" w:rsidRDefault="00D17EB3" w:rsidP="00D17EB3">
      <w:pPr>
        <w:jc w:val="right"/>
        <w:rPr>
          <w:rFonts w:ascii="Times New Roman" w:hAnsi="Times New Roman" w:cs="Times New Roman"/>
          <w:b/>
          <w:sz w:val="32"/>
          <w:szCs w:val="24"/>
        </w:rPr>
      </w:pPr>
      <w:r w:rsidRPr="00E86E9F">
        <w:rPr>
          <w:rFonts w:ascii="Times New Roman" w:hAnsi="Times New Roman" w:cs="Times New Roman"/>
          <w:b/>
          <w:sz w:val="32"/>
          <w:szCs w:val="24"/>
        </w:rPr>
        <w:t>Выполнил:</w:t>
      </w:r>
    </w:p>
    <w:p w:rsidR="00D17EB3" w:rsidRDefault="00D17EB3" w:rsidP="00D17EB3">
      <w:pPr>
        <w:jc w:val="right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Аксёнова А.В.</w:t>
      </w:r>
    </w:p>
    <w:p w:rsidR="00D17EB3" w:rsidRDefault="00D17EB3" w:rsidP="00D17EB3">
      <w:pPr>
        <w:jc w:val="right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Учитель начальных классов</w:t>
      </w:r>
    </w:p>
    <w:p w:rsidR="00D17EB3" w:rsidRDefault="00D17EB3" w:rsidP="00D17EB3">
      <w:pPr>
        <w:jc w:val="right"/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rPr>
          <w:rFonts w:ascii="Times New Roman" w:hAnsi="Times New Roman" w:cs="Times New Roman"/>
          <w:sz w:val="32"/>
          <w:szCs w:val="24"/>
        </w:rPr>
      </w:pPr>
    </w:p>
    <w:p w:rsidR="00D17EB3" w:rsidRDefault="00D17EB3" w:rsidP="00D17EB3">
      <w:pPr>
        <w:jc w:val="right"/>
        <w:rPr>
          <w:rFonts w:ascii="Times New Roman" w:hAnsi="Times New Roman" w:cs="Times New Roman"/>
          <w:sz w:val="32"/>
          <w:szCs w:val="24"/>
        </w:rPr>
      </w:pPr>
    </w:p>
    <w:p w:rsidR="00D17EB3" w:rsidRPr="00E86E9F" w:rsidRDefault="00D17EB3" w:rsidP="00D17EB3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2025</w:t>
      </w:r>
      <w:r w:rsidRPr="00E86E9F">
        <w:rPr>
          <w:rFonts w:ascii="Times New Roman" w:hAnsi="Times New Roman" w:cs="Times New Roman"/>
          <w:b/>
          <w:sz w:val="32"/>
          <w:szCs w:val="24"/>
        </w:rPr>
        <w:t xml:space="preserve"> г</w:t>
      </w:r>
    </w:p>
    <w:p w:rsidR="00344E86" w:rsidRPr="0064593A" w:rsidRDefault="00D17EB3" w:rsidP="0064593A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E86E9F">
        <w:rPr>
          <w:rFonts w:ascii="Times New Roman" w:hAnsi="Times New Roman" w:cs="Times New Roman"/>
          <w:b/>
          <w:sz w:val="32"/>
          <w:szCs w:val="24"/>
        </w:rPr>
        <w:t>Светлый Яр</w:t>
      </w:r>
    </w:p>
    <w:p w:rsidR="00344E86" w:rsidRPr="00344E86" w:rsidRDefault="00344E86" w:rsidP="00344E86">
      <w:pPr>
        <w:pageBreakBefore/>
        <w:tabs>
          <w:tab w:val="left" w:pos="9356"/>
        </w:tabs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344E86" w:rsidRPr="00344E86" w:rsidRDefault="00344E86" w:rsidP="00344E86">
      <w:pPr>
        <w:tabs>
          <w:tab w:val="right" w:leader="dot" w:pos="9356"/>
        </w:tabs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ВВЕДЕНИЕ</w:t>
      </w:r>
      <w:r>
        <w:rPr>
          <w:rFonts w:ascii="Times New Roman" w:eastAsia="Times New Roman" w:hAnsi="Times New Roman" w:cs="Times New Roman"/>
          <w:sz w:val="28"/>
          <w:lang w:eastAsia="ru-RU"/>
        </w:rPr>
        <w:tab/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>4</w:t>
      </w:r>
    </w:p>
    <w:p w:rsidR="00344E86" w:rsidRPr="00344E86" w:rsidRDefault="00344E86" w:rsidP="00344E86">
      <w:pPr>
        <w:tabs>
          <w:tab w:val="right" w:leader="dot" w:pos="9356"/>
        </w:tabs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1. </w:t>
      </w:r>
      <w:r w:rsidRPr="00344E86">
        <w:rPr>
          <w:rFonts w:ascii="Times New Roman" w:eastAsia="Times New Roman" w:hAnsi="Times New Roman" w:cs="Times New Roman"/>
          <w:sz w:val="28"/>
          <w:lang w:eastAsia="ru-RU"/>
        </w:rPr>
        <w:t xml:space="preserve"> Соде</w:t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>ржание «Патриотической тропы»</w:t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ab/>
        <w:t>5</w:t>
      </w:r>
    </w:p>
    <w:p w:rsidR="00344E86" w:rsidRPr="00344E86" w:rsidRDefault="00344E86" w:rsidP="00344E86">
      <w:pPr>
        <w:tabs>
          <w:tab w:val="right" w:leader="dot" w:pos="9356"/>
        </w:tabs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2. </w:t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 xml:space="preserve"> Методическое обеспечение</w:t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ab/>
        <w:t>6</w:t>
      </w:r>
    </w:p>
    <w:p w:rsidR="00344E86" w:rsidRDefault="00344E86" w:rsidP="00344E86">
      <w:pPr>
        <w:tabs>
          <w:tab w:val="right" w:leader="dot" w:pos="9356"/>
        </w:tabs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3. </w:t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>Организация и проведение</w:t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ab/>
        <w:t>7</w:t>
      </w:r>
      <w:r w:rsidRPr="00344E86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344E86" w:rsidRPr="00344E86" w:rsidRDefault="00344E86" w:rsidP="00344E86">
      <w:pPr>
        <w:tabs>
          <w:tab w:val="right" w:leader="dot" w:pos="9356"/>
        </w:tabs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4</w:t>
      </w:r>
      <w:r w:rsidRPr="00344E86">
        <w:rPr>
          <w:rFonts w:ascii="Times New Roman" w:eastAsia="Times New Roman" w:hAnsi="Times New Roman" w:cs="Times New Roman"/>
          <w:sz w:val="28"/>
          <w:lang w:eastAsia="ru-RU"/>
        </w:rPr>
        <w:t xml:space="preserve">. </w:t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>Критерии оценки эффективности</w:t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ab/>
        <w:t>8</w:t>
      </w:r>
    </w:p>
    <w:p w:rsidR="00344E86" w:rsidRPr="00344E86" w:rsidRDefault="00344E86" w:rsidP="00344E86">
      <w:pPr>
        <w:tabs>
          <w:tab w:val="right" w:leader="dot" w:pos="9356"/>
        </w:tabs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5. Приложение</w:t>
      </w:r>
      <w:r w:rsidR="0064593A">
        <w:rPr>
          <w:rFonts w:ascii="Times New Roman" w:eastAsia="Times New Roman" w:hAnsi="Times New Roman" w:cs="Times New Roman"/>
          <w:sz w:val="28"/>
          <w:lang w:eastAsia="ru-RU"/>
        </w:rPr>
        <w:tab/>
        <w:t>9</w:t>
      </w:r>
    </w:p>
    <w:p w:rsidR="00344E86" w:rsidRPr="00344E86" w:rsidRDefault="00344E86" w:rsidP="00344E86">
      <w:pPr>
        <w:tabs>
          <w:tab w:val="right" w:leader="dot" w:pos="9356"/>
        </w:tabs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bookmarkStart w:id="0" w:name="_GoBack"/>
      <w:bookmarkEnd w:id="0"/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</w:p>
    <w:p w:rsidR="00344E86" w:rsidRPr="00344E86" w:rsidRDefault="00344E86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1A1A1A"/>
          <w:sz w:val="28"/>
          <w:szCs w:val="28"/>
        </w:rPr>
      </w:pPr>
      <w:r w:rsidRPr="00344E86">
        <w:rPr>
          <w:b/>
          <w:color w:val="1A1A1A"/>
          <w:sz w:val="28"/>
          <w:szCs w:val="28"/>
        </w:rPr>
        <w:t>ВВЕДЕНИЕ</w:t>
      </w:r>
    </w:p>
    <w:p w:rsidR="00D17EB3" w:rsidRPr="00344E86" w:rsidRDefault="00D17EB3" w:rsidP="00344E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«Патриотическая тропа – это актуальная тема, которая может быть раскрыта в рамках образовательного или воспитательного проекта. Такая разработка может быть направлена ​​на меры поддержки детей и молодежи в любви к Родине, ее истории, культуре и природе, а также на развит</w:t>
      </w:r>
      <w:r w:rsidR="00344E86">
        <w:rPr>
          <w:color w:val="1A1A1A"/>
          <w:sz w:val="28"/>
          <w:szCs w:val="28"/>
        </w:rPr>
        <w:t>ие гражданской ответственности.</w:t>
      </w:r>
    </w:p>
    <w:p w:rsidR="00D17EB3" w:rsidRPr="00344E86" w:rsidRDefault="00D17EB3" w:rsidP="00344E86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  <w:sz w:val="28"/>
          <w:szCs w:val="28"/>
        </w:rPr>
      </w:pPr>
      <w:r w:rsidRPr="00344E86">
        <w:rPr>
          <w:b/>
          <w:color w:val="1A1A1A"/>
          <w:sz w:val="28"/>
          <w:szCs w:val="28"/>
        </w:rPr>
        <w:t>Актуальность темы:</w:t>
      </w:r>
      <w:r w:rsidRPr="00344E86">
        <w:rPr>
          <w:color w:val="1A1A1A"/>
          <w:sz w:val="28"/>
          <w:szCs w:val="28"/>
        </w:rPr>
        <w:t> Обоснование важности патриотического воспитания в современном обществе, его роли в сфере личности гражданина.</w:t>
      </w:r>
    </w:p>
    <w:p w:rsidR="00D17EB3" w:rsidRPr="00344E86" w:rsidRDefault="00D17EB3" w:rsidP="00344E86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  <w:sz w:val="28"/>
          <w:szCs w:val="28"/>
        </w:rPr>
      </w:pPr>
      <w:r w:rsidRPr="00344E86">
        <w:rPr>
          <w:b/>
          <w:color w:val="1A1A1A"/>
          <w:sz w:val="28"/>
          <w:szCs w:val="28"/>
        </w:rPr>
        <w:t>Цель разработ</w:t>
      </w:r>
      <w:r w:rsidR="00344E86" w:rsidRPr="00344E86">
        <w:rPr>
          <w:b/>
          <w:color w:val="1A1A1A"/>
          <w:sz w:val="28"/>
          <w:szCs w:val="28"/>
        </w:rPr>
        <w:t>ки:</w:t>
      </w:r>
      <w:r w:rsidR="00344E86">
        <w:rPr>
          <w:color w:val="1A1A1A"/>
          <w:sz w:val="28"/>
          <w:szCs w:val="28"/>
        </w:rPr>
        <w:t xml:space="preserve"> Формирование у </w:t>
      </w:r>
      <w:proofErr w:type="gramStart"/>
      <w:r w:rsidR="00344E86">
        <w:rPr>
          <w:color w:val="1A1A1A"/>
          <w:sz w:val="28"/>
          <w:szCs w:val="28"/>
        </w:rPr>
        <w:t>обучающихся</w:t>
      </w:r>
      <w:proofErr w:type="gramEnd"/>
      <w:r w:rsidR="00344E86">
        <w:rPr>
          <w:color w:val="1A1A1A"/>
          <w:sz w:val="28"/>
          <w:szCs w:val="28"/>
        </w:rPr>
        <w:t xml:space="preserve"> начальной школы </w:t>
      </w:r>
      <w:r w:rsidRPr="00344E86">
        <w:rPr>
          <w:color w:val="1A1A1A"/>
          <w:sz w:val="28"/>
          <w:szCs w:val="28"/>
        </w:rPr>
        <w:t>патриотического сознани</w:t>
      </w:r>
      <w:r w:rsidR="00344E86">
        <w:rPr>
          <w:color w:val="1A1A1A"/>
          <w:sz w:val="28"/>
          <w:szCs w:val="28"/>
        </w:rPr>
        <w:t>я, чувства гордости за свою малую Родину</w:t>
      </w:r>
      <w:r w:rsidRPr="00344E86">
        <w:rPr>
          <w:color w:val="1A1A1A"/>
          <w:sz w:val="28"/>
          <w:szCs w:val="28"/>
        </w:rPr>
        <w:t>, ее историю и через активное взаимодействие с существующими культурными и историческими объектами.</w:t>
      </w:r>
    </w:p>
    <w:p w:rsidR="00D17EB3" w:rsidRPr="00344E86" w:rsidRDefault="00D17EB3" w:rsidP="00344E86">
      <w:pPr>
        <w:pStyle w:val="a3"/>
        <w:shd w:val="clear" w:color="auto" w:fill="FFFFFF"/>
        <w:spacing w:after="0" w:afterAutospacing="0" w:line="360" w:lineRule="auto"/>
        <w:rPr>
          <w:b/>
          <w:color w:val="1A1A1A"/>
          <w:sz w:val="28"/>
          <w:szCs w:val="28"/>
        </w:rPr>
      </w:pPr>
      <w:r w:rsidRPr="00344E86">
        <w:rPr>
          <w:b/>
          <w:color w:val="1A1A1A"/>
          <w:sz w:val="28"/>
          <w:szCs w:val="28"/>
        </w:rPr>
        <w:t>Задачи разработки:</w:t>
      </w:r>
    </w:p>
    <w:p w:rsidR="00D17EB3" w:rsidRPr="00344E86" w:rsidRDefault="00D17EB3" w:rsidP="00344E86">
      <w:pPr>
        <w:pStyle w:val="a3"/>
        <w:numPr>
          <w:ilvl w:val="0"/>
          <w:numId w:val="1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Расширение знаний о родном крае, его истории, знаменитых людях.</w:t>
      </w:r>
    </w:p>
    <w:p w:rsidR="00D17EB3" w:rsidRPr="00344E86" w:rsidRDefault="00D17EB3" w:rsidP="00344E86">
      <w:pPr>
        <w:pStyle w:val="a3"/>
        <w:numPr>
          <w:ilvl w:val="0"/>
          <w:numId w:val="1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Развитие навыков исследовательской деятельности, наблюдательность.</w:t>
      </w:r>
    </w:p>
    <w:p w:rsidR="00D17EB3" w:rsidRPr="00344E86" w:rsidRDefault="00D17EB3" w:rsidP="00344E86">
      <w:pPr>
        <w:pStyle w:val="a3"/>
        <w:numPr>
          <w:ilvl w:val="0"/>
          <w:numId w:val="1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Воспитание бережного отношения к природе, историческим памятникам.</w:t>
      </w:r>
    </w:p>
    <w:p w:rsidR="00D17EB3" w:rsidRPr="00344E86" w:rsidRDefault="00D17EB3" w:rsidP="00344E86">
      <w:pPr>
        <w:pStyle w:val="a3"/>
        <w:numPr>
          <w:ilvl w:val="0"/>
          <w:numId w:val="1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Развитие коммуникативных навыков, навыки работы в команде.</w:t>
      </w:r>
    </w:p>
    <w:p w:rsidR="00D17EB3" w:rsidRPr="00344E86" w:rsidRDefault="00D17EB3" w:rsidP="00344E86">
      <w:pPr>
        <w:pStyle w:val="a3"/>
        <w:numPr>
          <w:ilvl w:val="0"/>
          <w:numId w:val="1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Формирование позитивных эмоциональных переживаний, связей с Родиной.</w:t>
      </w:r>
    </w:p>
    <w:p w:rsidR="00344E86" w:rsidRDefault="00D17EB3" w:rsidP="00344E86">
      <w:pPr>
        <w:pStyle w:val="a3"/>
        <w:shd w:val="clear" w:color="auto" w:fill="FFFFFF"/>
        <w:spacing w:after="0" w:afterAutospacing="0" w:line="360" w:lineRule="auto"/>
        <w:ind w:firstLine="360"/>
        <w:rPr>
          <w:color w:val="1A1A1A"/>
          <w:sz w:val="28"/>
          <w:szCs w:val="28"/>
        </w:rPr>
      </w:pPr>
      <w:proofErr w:type="gramStart"/>
      <w:r w:rsidRPr="00344E86">
        <w:rPr>
          <w:b/>
          <w:color w:val="1A1A1A"/>
          <w:sz w:val="28"/>
          <w:szCs w:val="28"/>
        </w:rPr>
        <w:t>Целе</w:t>
      </w:r>
      <w:r w:rsidR="00344E86" w:rsidRPr="00344E86">
        <w:rPr>
          <w:b/>
          <w:color w:val="1A1A1A"/>
          <w:sz w:val="28"/>
          <w:szCs w:val="28"/>
        </w:rPr>
        <w:t>вая аудитория:</w:t>
      </w:r>
      <w:r w:rsidR="00344E86">
        <w:rPr>
          <w:color w:val="1A1A1A"/>
          <w:sz w:val="28"/>
          <w:szCs w:val="28"/>
        </w:rPr>
        <w:t> обучающие начальной школы, а также обучающие среднего школьного звена.</w:t>
      </w:r>
      <w:proofErr w:type="gramEnd"/>
    </w:p>
    <w:p w:rsidR="00D17EB3" w:rsidRPr="00344E86" w:rsidRDefault="00D17EB3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b/>
          <w:color w:val="1A1A1A"/>
          <w:sz w:val="28"/>
          <w:szCs w:val="28"/>
        </w:rPr>
        <w:t>Методы и формы работы:</w:t>
      </w:r>
      <w:r w:rsidRPr="00344E86">
        <w:rPr>
          <w:color w:val="1A1A1A"/>
          <w:sz w:val="28"/>
          <w:szCs w:val="28"/>
        </w:rPr>
        <w:t> </w:t>
      </w:r>
      <w:r w:rsidR="00344E86" w:rsidRPr="00344E86">
        <w:rPr>
          <w:color w:val="1A1A1A"/>
          <w:sz w:val="28"/>
          <w:szCs w:val="28"/>
        </w:rPr>
        <w:t xml:space="preserve"> </w:t>
      </w:r>
      <w:r w:rsidR="00344E86">
        <w:rPr>
          <w:color w:val="1A1A1A"/>
          <w:sz w:val="28"/>
          <w:szCs w:val="28"/>
        </w:rPr>
        <w:t>э</w:t>
      </w:r>
      <w:r w:rsidRPr="00344E86">
        <w:rPr>
          <w:color w:val="1A1A1A"/>
          <w:sz w:val="28"/>
          <w:szCs w:val="28"/>
        </w:rPr>
        <w:t>кскурсии,</w:t>
      </w:r>
      <w:r w:rsidR="00344E86">
        <w:rPr>
          <w:color w:val="1A1A1A"/>
          <w:sz w:val="28"/>
          <w:szCs w:val="28"/>
        </w:rPr>
        <w:t xml:space="preserve"> творческие задания.</w:t>
      </w:r>
    </w:p>
    <w:p w:rsidR="00344E86" w:rsidRDefault="00344E86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b/>
          <w:color w:val="1A1A1A"/>
          <w:sz w:val="28"/>
          <w:szCs w:val="28"/>
        </w:rPr>
        <w:t>Ожидаемые результаты:</w:t>
      </w:r>
      <w:r>
        <w:rPr>
          <w:color w:val="1A1A1A"/>
          <w:sz w:val="28"/>
          <w:szCs w:val="28"/>
        </w:rPr>
        <w:t> </w:t>
      </w:r>
    </w:p>
    <w:p w:rsidR="00344E86" w:rsidRDefault="00D17EB3" w:rsidP="00852352">
      <w:pPr>
        <w:pStyle w:val="a3"/>
        <w:numPr>
          <w:ilvl w:val="0"/>
          <w:numId w:val="3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повышени</w:t>
      </w:r>
      <w:r w:rsidR="00852352">
        <w:rPr>
          <w:color w:val="1A1A1A"/>
          <w:sz w:val="28"/>
          <w:szCs w:val="28"/>
        </w:rPr>
        <w:t>е уровня патриотических знаний;</w:t>
      </w:r>
    </w:p>
    <w:p w:rsidR="00D17EB3" w:rsidRDefault="00D17EB3" w:rsidP="00852352">
      <w:pPr>
        <w:pStyle w:val="a3"/>
        <w:numPr>
          <w:ilvl w:val="0"/>
          <w:numId w:val="3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возможность привлеч</w:t>
      </w:r>
      <w:r w:rsidR="00344E86">
        <w:rPr>
          <w:color w:val="1A1A1A"/>
          <w:sz w:val="28"/>
          <w:szCs w:val="28"/>
        </w:rPr>
        <w:t>ь интерес к истории и культуре.</w:t>
      </w:r>
    </w:p>
    <w:p w:rsidR="00344E86" w:rsidRPr="00344E86" w:rsidRDefault="00344E86" w:rsidP="00852352">
      <w:pPr>
        <w:pStyle w:val="a3"/>
        <w:shd w:val="clear" w:color="auto" w:fill="FFFFFF"/>
        <w:spacing w:after="0" w:afterAutospacing="0" w:line="360" w:lineRule="auto"/>
        <w:rPr>
          <w:b/>
          <w:color w:val="1A1A1A"/>
          <w:sz w:val="28"/>
          <w:szCs w:val="28"/>
        </w:rPr>
      </w:pPr>
    </w:p>
    <w:p w:rsidR="00D17EB3" w:rsidRDefault="00D17EB3" w:rsidP="00852352">
      <w:pPr>
        <w:pStyle w:val="a3"/>
        <w:shd w:val="clear" w:color="auto" w:fill="FFFFFF"/>
        <w:spacing w:after="0" w:afterAutospacing="0" w:line="360" w:lineRule="auto"/>
        <w:ind w:left="360"/>
        <w:jc w:val="center"/>
        <w:rPr>
          <w:b/>
          <w:color w:val="1A1A1A"/>
          <w:sz w:val="28"/>
          <w:szCs w:val="28"/>
        </w:rPr>
      </w:pPr>
      <w:r w:rsidRPr="00344E86">
        <w:rPr>
          <w:b/>
          <w:color w:val="1A1A1A"/>
          <w:sz w:val="28"/>
          <w:szCs w:val="28"/>
        </w:rPr>
        <w:lastRenderedPageBreak/>
        <w:t>Содержание «Патриотической тропы»</w:t>
      </w:r>
    </w:p>
    <w:p w:rsidR="00852352" w:rsidRPr="00852352" w:rsidRDefault="00852352" w:rsidP="0085235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ab/>
      </w:r>
      <w:r w:rsidRPr="00852352">
        <w:rPr>
          <w:i/>
          <w:color w:val="1A1A1A"/>
          <w:sz w:val="28"/>
          <w:szCs w:val="28"/>
        </w:rPr>
        <w:t>Для организации патриотической тропы необходимо следующее:</w:t>
      </w:r>
    </w:p>
    <w:p w:rsidR="00D17EB3" w:rsidRPr="00344E86" w:rsidRDefault="00852352" w:rsidP="0085235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Выбор маршрута</w:t>
      </w:r>
    </w:p>
    <w:p w:rsidR="00D17EB3" w:rsidRPr="00344E86" w:rsidRDefault="00852352" w:rsidP="00852352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Определение тем тропы</w:t>
      </w:r>
    </w:p>
    <w:p w:rsidR="00D17EB3" w:rsidRPr="00344E86" w:rsidRDefault="00852352" w:rsidP="00852352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Выбор локации: </w:t>
      </w:r>
    </w:p>
    <w:p w:rsidR="00D17EB3" w:rsidRPr="00344E86" w:rsidRDefault="00D17EB3" w:rsidP="00852352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Планирование маршрута: Разработка логической последовательности точек, удаленное время, доступность, возрастные особенности участников.</w:t>
      </w:r>
    </w:p>
    <w:p w:rsidR="00D17EB3" w:rsidRPr="00344E86" w:rsidRDefault="00D17EB3" w:rsidP="00852352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Описание «станций» / «точек» тропы: Для каждой точки необходимо прописать:</w:t>
      </w:r>
      <w:r w:rsidR="00852352">
        <w:rPr>
          <w:color w:val="1A1A1A"/>
          <w:sz w:val="28"/>
          <w:szCs w:val="28"/>
        </w:rPr>
        <w:t xml:space="preserve"> название станции.</w:t>
      </w:r>
    </w:p>
    <w:p w:rsidR="00D17EB3" w:rsidRPr="00344E86" w:rsidRDefault="00D17EB3" w:rsidP="00852352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Местоположение: Точный адрес или описание.</w:t>
      </w:r>
    </w:p>
    <w:p w:rsidR="00852352" w:rsidRDefault="00D17EB3" w:rsidP="00344E86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Цель посещения: Что именно мы хотим узнать или увидеть на этой станции.</w:t>
      </w:r>
    </w:p>
    <w:p w:rsidR="00852352" w:rsidRDefault="00D17EB3" w:rsidP="00344E86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852352">
        <w:rPr>
          <w:color w:val="1A1A1A"/>
          <w:sz w:val="28"/>
          <w:szCs w:val="28"/>
        </w:rPr>
        <w:t>Информационный блок: Краткая историческая справка, интересные факты, легенды.</w:t>
      </w:r>
    </w:p>
    <w:p w:rsidR="00852352" w:rsidRDefault="00852352" w:rsidP="00344E86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852352">
        <w:rPr>
          <w:color w:val="1A1A1A"/>
          <w:sz w:val="28"/>
          <w:szCs w:val="28"/>
        </w:rPr>
        <w:t>Практическое задание.</w:t>
      </w:r>
    </w:p>
    <w:p w:rsidR="00852352" w:rsidRDefault="00852352" w:rsidP="00344E86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852352">
        <w:rPr>
          <w:color w:val="1A1A1A"/>
          <w:sz w:val="28"/>
          <w:szCs w:val="28"/>
        </w:rPr>
        <w:t>Наблюдение</w:t>
      </w:r>
    </w:p>
    <w:p w:rsidR="00852352" w:rsidRDefault="00D17EB3" w:rsidP="00344E86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852352">
        <w:rPr>
          <w:color w:val="1A1A1A"/>
          <w:sz w:val="28"/>
          <w:szCs w:val="28"/>
        </w:rPr>
        <w:t>Исследование</w:t>
      </w:r>
    </w:p>
    <w:p w:rsidR="00852352" w:rsidRDefault="00852352" w:rsidP="00344E86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852352">
        <w:rPr>
          <w:color w:val="1A1A1A"/>
          <w:sz w:val="28"/>
          <w:szCs w:val="28"/>
        </w:rPr>
        <w:t>Творческое задание.</w:t>
      </w:r>
    </w:p>
    <w:p w:rsidR="00852352" w:rsidRDefault="00D17EB3" w:rsidP="00344E86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852352">
        <w:rPr>
          <w:color w:val="1A1A1A"/>
          <w:sz w:val="28"/>
          <w:szCs w:val="28"/>
        </w:rPr>
        <w:t>Экологическое задание: «Соберите мусор…», «Посадите дерево…», «Определите вид растений…».</w:t>
      </w:r>
    </w:p>
    <w:p w:rsidR="00852352" w:rsidRDefault="00D17EB3" w:rsidP="00344E86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852352">
        <w:rPr>
          <w:color w:val="1A1A1A"/>
          <w:sz w:val="28"/>
          <w:szCs w:val="28"/>
        </w:rPr>
        <w:t>Вопросы для обсуждения: </w:t>
      </w:r>
      <w:proofErr w:type="gramStart"/>
      <w:r w:rsidRPr="00852352">
        <w:rPr>
          <w:color w:val="1A1A1A"/>
          <w:sz w:val="28"/>
          <w:szCs w:val="28"/>
        </w:rPr>
        <w:t>Стимулирующие</w:t>
      </w:r>
      <w:proofErr w:type="gramEnd"/>
      <w:r w:rsidRPr="00852352">
        <w:rPr>
          <w:color w:val="1A1A1A"/>
          <w:sz w:val="28"/>
          <w:szCs w:val="28"/>
        </w:rPr>
        <w:t xml:space="preserve"> к размышлениям и анализу.</w:t>
      </w:r>
    </w:p>
    <w:p w:rsidR="00D17EB3" w:rsidRPr="00852352" w:rsidRDefault="00852352" w:rsidP="00344E86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852352">
        <w:rPr>
          <w:color w:val="1A1A1A"/>
          <w:sz w:val="28"/>
          <w:szCs w:val="28"/>
        </w:rPr>
        <w:t>Используемые материалы.</w:t>
      </w:r>
    </w:p>
    <w:p w:rsidR="00852352" w:rsidRPr="00852352" w:rsidRDefault="00852352" w:rsidP="00852352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  <w:r w:rsidRPr="00852352">
        <w:rPr>
          <w:b/>
          <w:color w:val="1A1A1A"/>
          <w:sz w:val="28"/>
          <w:szCs w:val="28"/>
        </w:rPr>
        <w:t xml:space="preserve">Организация патриотической тропы на примере памятников посвящённых солодам Великой Отечественной войны, расположенные в </w:t>
      </w:r>
      <w:proofErr w:type="spellStart"/>
      <w:r w:rsidRPr="00852352">
        <w:rPr>
          <w:b/>
          <w:color w:val="1A1A1A"/>
          <w:sz w:val="28"/>
          <w:szCs w:val="28"/>
        </w:rPr>
        <w:t>Светлоярском</w:t>
      </w:r>
      <w:proofErr w:type="spellEnd"/>
      <w:r w:rsidRPr="00852352">
        <w:rPr>
          <w:b/>
          <w:color w:val="1A1A1A"/>
          <w:sz w:val="28"/>
          <w:szCs w:val="28"/>
        </w:rPr>
        <w:t xml:space="preserve"> районе поселке городского типа Светлый Яр.</w:t>
      </w:r>
    </w:p>
    <w:p w:rsidR="00D17EB3" w:rsidRPr="00344E86" w:rsidRDefault="00852352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 xml:space="preserve"> </w:t>
      </w:r>
      <w:r w:rsidR="00D17EB3" w:rsidRPr="00344E86">
        <w:rPr>
          <w:color w:val="1A1A1A"/>
          <w:sz w:val="28"/>
          <w:szCs w:val="28"/>
        </w:rPr>
        <w:t>«</w:t>
      </w:r>
      <w:r w:rsidR="00A55643">
        <w:rPr>
          <w:color w:val="1A1A1A"/>
          <w:sz w:val="28"/>
          <w:szCs w:val="28"/>
        </w:rPr>
        <w:t>Б</w:t>
      </w:r>
      <w:r w:rsidR="00A55643" w:rsidRPr="00A55643">
        <w:rPr>
          <w:color w:val="1A1A1A"/>
          <w:sz w:val="28"/>
          <w:szCs w:val="28"/>
        </w:rPr>
        <w:t>ратские могилы советских воинов, погибших в период Сталинградской битвы</w:t>
      </w:r>
      <w:proofErr w:type="gramStart"/>
      <w:r w:rsidR="00A55643" w:rsidRPr="00A55643">
        <w:rPr>
          <w:color w:val="1A1A1A"/>
          <w:sz w:val="28"/>
          <w:szCs w:val="28"/>
        </w:rPr>
        <w:t>.</w:t>
      </w:r>
      <w:r w:rsidR="00A55643">
        <w:rPr>
          <w:color w:val="1A1A1A"/>
          <w:sz w:val="28"/>
          <w:szCs w:val="28"/>
        </w:rPr>
        <w:t>».</w:t>
      </w:r>
      <w:proofErr w:type="gramEnd"/>
    </w:p>
    <w:p w:rsidR="00D17EB3" w:rsidRPr="00344E86" w:rsidRDefault="00D17EB3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 xml:space="preserve">Деятельность: Рассказы об </w:t>
      </w:r>
      <w:r w:rsidR="00A55643">
        <w:rPr>
          <w:color w:val="1A1A1A"/>
          <w:sz w:val="28"/>
          <w:szCs w:val="28"/>
        </w:rPr>
        <w:t>постройки братской могилы</w:t>
      </w:r>
      <w:r w:rsidRPr="00344E86">
        <w:rPr>
          <w:color w:val="1A1A1A"/>
          <w:sz w:val="28"/>
          <w:szCs w:val="28"/>
        </w:rPr>
        <w:t xml:space="preserve">, о личности, связанной с памятником. </w:t>
      </w:r>
    </w:p>
    <w:p w:rsidR="00D17EB3" w:rsidRPr="00344E86" w:rsidRDefault="00D17EB3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«Зеленые Легкие»: Парк или лесопарковая зона.</w:t>
      </w:r>
    </w:p>
    <w:p w:rsidR="00D17EB3" w:rsidRPr="00344E86" w:rsidRDefault="00D17EB3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lastRenderedPageBreak/>
        <w:t>Деятельность: Знакомства с местной флорой и фауной. Экологическая акция «Чистый парк». Задание на поиск «символа природы» (редкое растение, необычное дерево).</w:t>
      </w:r>
    </w:p>
    <w:p w:rsidR="00D17EB3" w:rsidRPr="00344E86" w:rsidRDefault="00A55643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«Герои нашей Земли»: </w:t>
      </w:r>
      <w:r>
        <w:rPr>
          <w:color w:val="1A1A1A"/>
          <w:sz w:val="28"/>
          <w:szCs w:val="28"/>
        </w:rPr>
        <w:t xml:space="preserve"> М</w:t>
      </w:r>
      <w:r w:rsidRPr="00A55643">
        <w:rPr>
          <w:color w:val="1A1A1A"/>
          <w:sz w:val="28"/>
          <w:szCs w:val="28"/>
        </w:rPr>
        <w:t>емориал ВОВ, где похоронены советские воины, погибшие в боях с немецко-фашистскими захватчиками в 1942–1943 годах</w:t>
      </w:r>
      <w:r w:rsidR="00D17EB3" w:rsidRPr="00344E86">
        <w:rPr>
          <w:color w:val="1A1A1A"/>
          <w:sz w:val="28"/>
          <w:szCs w:val="28"/>
        </w:rPr>
        <w:t>.</w:t>
      </w:r>
    </w:p>
    <w:p w:rsidR="00A55643" w:rsidRPr="00344E86" w:rsidRDefault="00D17EB3" w:rsidP="00A55643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Деятельность: </w:t>
      </w:r>
      <w:r w:rsidR="00A55643" w:rsidRPr="00344E86">
        <w:rPr>
          <w:color w:val="1A1A1A"/>
          <w:sz w:val="28"/>
          <w:szCs w:val="28"/>
        </w:rPr>
        <w:t>Деятельность: Рассказ о подвигах. Возложение цветов. Задание «Прочитай историю героя» (на основе табличек или предоставленных материалов). Создание «Книги Памяти» (начальный этап).</w:t>
      </w:r>
    </w:p>
    <w:p w:rsidR="00D17EB3" w:rsidRPr="00852352" w:rsidRDefault="00971A46" w:rsidP="00852352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t>2</w:t>
      </w:r>
      <w:r w:rsidR="00D17EB3" w:rsidRPr="00852352">
        <w:rPr>
          <w:b/>
          <w:color w:val="1A1A1A"/>
          <w:sz w:val="28"/>
          <w:szCs w:val="28"/>
        </w:rPr>
        <w:t>. Методическое обеспечение</w:t>
      </w:r>
    </w:p>
    <w:p w:rsidR="00852352" w:rsidRDefault="00852352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Для того</w:t>
      </w:r>
      <w:proofErr w:type="gramStart"/>
      <w:r>
        <w:rPr>
          <w:color w:val="1A1A1A"/>
          <w:sz w:val="28"/>
          <w:szCs w:val="28"/>
        </w:rPr>
        <w:t>,</w:t>
      </w:r>
      <w:proofErr w:type="gramEnd"/>
      <w:r>
        <w:rPr>
          <w:color w:val="1A1A1A"/>
          <w:sz w:val="28"/>
          <w:szCs w:val="28"/>
        </w:rPr>
        <w:t xml:space="preserve"> чтобы маршрут был спланирован правильно, нужно учесть несколько важных моментов. </w:t>
      </w:r>
    </w:p>
    <w:p w:rsidR="00D17EB3" w:rsidRPr="00344E86" w:rsidRDefault="00971A46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Во-первых,</w:t>
      </w:r>
      <w:r w:rsidR="00852352">
        <w:rPr>
          <w:color w:val="1A1A1A"/>
          <w:sz w:val="28"/>
          <w:szCs w:val="28"/>
        </w:rPr>
        <w:t xml:space="preserve"> для каждой станции </w:t>
      </w:r>
      <w:r>
        <w:rPr>
          <w:color w:val="1A1A1A"/>
          <w:sz w:val="28"/>
          <w:szCs w:val="28"/>
        </w:rPr>
        <w:t>необходимо подготовить подробное описание, к</w:t>
      </w:r>
      <w:r w:rsidR="00D17EB3" w:rsidRPr="00344E86">
        <w:rPr>
          <w:color w:val="1A1A1A"/>
          <w:sz w:val="28"/>
          <w:szCs w:val="28"/>
        </w:rPr>
        <w:t>онтрольные вопросы и критические оценки.</w:t>
      </w:r>
    </w:p>
    <w:p w:rsidR="00D17EB3" w:rsidRPr="00344E86" w:rsidRDefault="00971A46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proofErr w:type="gramStart"/>
      <w:r>
        <w:rPr>
          <w:color w:val="1A1A1A"/>
          <w:sz w:val="28"/>
          <w:szCs w:val="28"/>
        </w:rPr>
        <w:t xml:space="preserve">Во-вторых, проговорить с обучающими технику безопасности, а именно правила дорожной безопасности, правила похода с группой, правила обращения с памятниками культуры. </w:t>
      </w:r>
      <w:proofErr w:type="gramEnd"/>
    </w:p>
    <w:p w:rsidR="00D17EB3" w:rsidRPr="00344E86" w:rsidRDefault="00971A46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В-третьих, у каждого участника должен быть р</w:t>
      </w:r>
      <w:r w:rsidR="00D17EB3" w:rsidRPr="00344E86">
        <w:rPr>
          <w:color w:val="1A1A1A"/>
          <w:sz w:val="28"/>
          <w:szCs w:val="28"/>
        </w:rPr>
        <w:t>аздаточные материалы для участников:</w:t>
      </w:r>
      <w:r>
        <w:rPr>
          <w:color w:val="1A1A1A"/>
          <w:sz w:val="28"/>
          <w:szCs w:val="28"/>
        </w:rPr>
        <w:t xml:space="preserve"> р</w:t>
      </w:r>
      <w:r w:rsidR="00D17EB3" w:rsidRPr="00344E86">
        <w:rPr>
          <w:color w:val="1A1A1A"/>
          <w:sz w:val="28"/>
          <w:szCs w:val="28"/>
        </w:rPr>
        <w:t>абочие тетради с заданиями,</w:t>
      </w:r>
      <w:r>
        <w:rPr>
          <w:color w:val="1A1A1A"/>
          <w:sz w:val="28"/>
          <w:szCs w:val="28"/>
        </w:rPr>
        <w:t xml:space="preserve"> местами для записей и рисунков, а также к</w:t>
      </w:r>
      <w:r w:rsidR="00D17EB3" w:rsidRPr="00344E86">
        <w:rPr>
          <w:color w:val="1A1A1A"/>
          <w:sz w:val="28"/>
          <w:szCs w:val="28"/>
        </w:rPr>
        <w:t>арты маршрута.</w:t>
      </w:r>
    </w:p>
    <w:p w:rsidR="00971A46" w:rsidRDefault="00971A46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971A46" w:rsidRDefault="00971A46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971A46" w:rsidRDefault="00971A46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A55643" w:rsidRDefault="00A55643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A55643" w:rsidRDefault="00A55643" w:rsidP="0064593A">
      <w:pPr>
        <w:pStyle w:val="a3"/>
        <w:shd w:val="clear" w:color="auto" w:fill="FFFFFF"/>
        <w:spacing w:after="0" w:afterAutospacing="0" w:line="360" w:lineRule="auto"/>
        <w:rPr>
          <w:b/>
          <w:color w:val="1A1A1A"/>
          <w:sz w:val="28"/>
          <w:szCs w:val="28"/>
        </w:rPr>
      </w:pPr>
    </w:p>
    <w:p w:rsidR="00D17EB3" w:rsidRPr="00971A46" w:rsidRDefault="00971A46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lastRenderedPageBreak/>
        <w:t>3</w:t>
      </w:r>
      <w:r w:rsidR="00D17EB3" w:rsidRPr="00971A46">
        <w:rPr>
          <w:b/>
          <w:color w:val="1A1A1A"/>
          <w:sz w:val="28"/>
          <w:szCs w:val="28"/>
        </w:rPr>
        <w:t>. Организация и проведение</w:t>
      </w:r>
    </w:p>
    <w:p w:rsidR="00971A46" w:rsidRDefault="00971A46" w:rsidP="00971A46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При организации и проведении «Патриотической тропы можно выделить 3 этапа подготовки.</w:t>
      </w:r>
    </w:p>
    <w:p w:rsidR="00D17EB3" w:rsidRPr="00971A46" w:rsidRDefault="00D17EB3" w:rsidP="00344E86">
      <w:pPr>
        <w:pStyle w:val="a3"/>
        <w:shd w:val="clear" w:color="auto" w:fill="FFFFFF"/>
        <w:spacing w:after="0" w:afterAutospacing="0" w:line="360" w:lineRule="auto"/>
        <w:rPr>
          <w:b/>
          <w:color w:val="1A1A1A"/>
          <w:sz w:val="28"/>
          <w:szCs w:val="28"/>
        </w:rPr>
      </w:pPr>
      <w:r w:rsidRPr="00971A46">
        <w:rPr>
          <w:b/>
          <w:color w:val="1A1A1A"/>
          <w:sz w:val="28"/>
          <w:szCs w:val="28"/>
        </w:rPr>
        <w:t>Подготовительный этап:</w:t>
      </w:r>
    </w:p>
    <w:p w:rsidR="00D17EB3" w:rsidRPr="00344E86" w:rsidRDefault="00D17EB3" w:rsidP="00971A46">
      <w:pPr>
        <w:pStyle w:val="a3"/>
        <w:numPr>
          <w:ilvl w:val="0"/>
          <w:numId w:val="6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Разработка детального плана.</w:t>
      </w:r>
    </w:p>
    <w:p w:rsidR="00D17EB3" w:rsidRPr="00344E86" w:rsidRDefault="00D17EB3" w:rsidP="00971A46">
      <w:pPr>
        <w:pStyle w:val="a3"/>
        <w:numPr>
          <w:ilvl w:val="0"/>
          <w:numId w:val="6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Исследование маршрута, проверка доступности.</w:t>
      </w:r>
    </w:p>
    <w:p w:rsidR="00D17EB3" w:rsidRPr="00344E86" w:rsidRDefault="00D17EB3" w:rsidP="00971A46">
      <w:pPr>
        <w:pStyle w:val="a3"/>
        <w:numPr>
          <w:ilvl w:val="0"/>
          <w:numId w:val="6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Сбор и подготовка материалов.</w:t>
      </w:r>
    </w:p>
    <w:p w:rsidR="00D17EB3" w:rsidRPr="00344E86" w:rsidRDefault="00D17EB3" w:rsidP="00971A46">
      <w:pPr>
        <w:pStyle w:val="a3"/>
        <w:numPr>
          <w:ilvl w:val="0"/>
          <w:numId w:val="6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Инструктаж участников (в случае самостоятельного проведения).</w:t>
      </w:r>
    </w:p>
    <w:p w:rsidR="00D17EB3" w:rsidRPr="00344E86" w:rsidRDefault="00D17EB3" w:rsidP="00971A46">
      <w:pPr>
        <w:pStyle w:val="a3"/>
        <w:numPr>
          <w:ilvl w:val="0"/>
          <w:numId w:val="6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Формирование групп.</w:t>
      </w:r>
    </w:p>
    <w:p w:rsidR="00D17EB3" w:rsidRPr="00971A46" w:rsidRDefault="00D17EB3" w:rsidP="00344E86">
      <w:pPr>
        <w:pStyle w:val="a3"/>
        <w:shd w:val="clear" w:color="auto" w:fill="FFFFFF"/>
        <w:spacing w:after="0" w:afterAutospacing="0" w:line="360" w:lineRule="auto"/>
        <w:rPr>
          <w:b/>
          <w:color w:val="1A1A1A"/>
          <w:sz w:val="28"/>
          <w:szCs w:val="28"/>
        </w:rPr>
      </w:pPr>
      <w:r w:rsidRPr="00971A46">
        <w:rPr>
          <w:b/>
          <w:color w:val="1A1A1A"/>
          <w:sz w:val="28"/>
          <w:szCs w:val="28"/>
        </w:rPr>
        <w:t>Основной этап:</w:t>
      </w:r>
    </w:p>
    <w:p w:rsidR="00D17EB3" w:rsidRPr="00344E86" w:rsidRDefault="00D17EB3" w:rsidP="00971A46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Проведение «Патриотических троп» согласно разработанному плану.</w:t>
      </w:r>
    </w:p>
    <w:p w:rsidR="00D17EB3" w:rsidRPr="00344E86" w:rsidRDefault="00D17EB3" w:rsidP="00971A46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Обеспечение безопасности участников.</w:t>
      </w:r>
    </w:p>
    <w:p w:rsidR="00D17EB3" w:rsidRPr="00344E86" w:rsidRDefault="00D17EB3" w:rsidP="00971A46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Мотивация участников, поддержание интереса.</w:t>
      </w:r>
    </w:p>
    <w:p w:rsidR="00D17EB3" w:rsidRPr="00344E86" w:rsidRDefault="00D17EB3" w:rsidP="00971A46">
      <w:pPr>
        <w:pStyle w:val="a3"/>
        <w:numPr>
          <w:ilvl w:val="0"/>
          <w:numId w:val="7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proofErr w:type="gramStart"/>
      <w:r w:rsidRPr="00344E86">
        <w:rPr>
          <w:color w:val="1A1A1A"/>
          <w:sz w:val="28"/>
          <w:szCs w:val="28"/>
        </w:rPr>
        <w:t>Контроль за</w:t>
      </w:r>
      <w:proofErr w:type="gramEnd"/>
      <w:r w:rsidRPr="00344E86">
        <w:rPr>
          <w:color w:val="1A1A1A"/>
          <w:sz w:val="28"/>
          <w:szCs w:val="28"/>
        </w:rPr>
        <w:t xml:space="preserve"> выполнением заданий.</w:t>
      </w:r>
    </w:p>
    <w:p w:rsidR="00D17EB3" w:rsidRPr="00344E86" w:rsidRDefault="00D17EB3" w:rsidP="00344E86">
      <w:pPr>
        <w:pStyle w:val="a3"/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971A46">
        <w:rPr>
          <w:b/>
          <w:color w:val="1A1A1A"/>
          <w:sz w:val="28"/>
          <w:szCs w:val="28"/>
        </w:rPr>
        <w:t>Заключительный этап</w:t>
      </w:r>
      <w:r w:rsidRPr="00344E86">
        <w:rPr>
          <w:color w:val="1A1A1A"/>
          <w:sz w:val="28"/>
          <w:szCs w:val="28"/>
        </w:rPr>
        <w:t>:</w:t>
      </w:r>
    </w:p>
    <w:p w:rsidR="00D17EB3" w:rsidRPr="00971A46" w:rsidRDefault="00D17EB3" w:rsidP="00971A46">
      <w:pPr>
        <w:pStyle w:val="a3"/>
        <w:numPr>
          <w:ilvl w:val="0"/>
          <w:numId w:val="8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971A46">
        <w:rPr>
          <w:color w:val="1A1A1A"/>
          <w:sz w:val="28"/>
          <w:szCs w:val="28"/>
        </w:rPr>
        <w:t>Подведение итогов.</w:t>
      </w:r>
    </w:p>
    <w:p w:rsidR="00D17EB3" w:rsidRPr="00971A46" w:rsidRDefault="00D17EB3" w:rsidP="00971A46">
      <w:pPr>
        <w:pStyle w:val="a3"/>
        <w:numPr>
          <w:ilvl w:val="0"/>
          <w:numId w:val="8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971A46">
        <w:rPr>
          <w:color w:val="1A1A1A"/>
          <w:sz w:val="28"/>
          <w:szCs w:val="28"/>
        </w:rPr>
        <w:t>Анализ выполненных заданий.</w:t>
      </w:r>
    </w:p>
    <w:p w:rsidR="00D17EB3" w:rsidRPr="00971A46" w:rsidRDefault="00D17EB3" w:rsidP="00971A46">
      <w:pPr>
        <w:pStyle w:val="a3"/>
        <w:numPr>
          <w:ilvl w:val="0"/>
          <w:numId w:val="8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971A46">
        <w:rPr>
          <w:color w:val="1A1A1A"/>
          <w:sz w:val="28"/>
          <w:szCs w:val="28"/>
        </w:rPr>
        <w:t>Обсуждение впечатлений.</w:t>
      </w:r>
    </w:p>
    <w:p w:rsidR="00D17EB3" w:rsidRPr="00971A46" w:rsidRDefault="00D17EB3" w:rsidP="00971A46">
      <w:pPr>
        <w:pStyle w:val="a3"/>
        <w:numPr>
          <w:ilvl w:val="0"/>
          <w:numId w:val="8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971A46">
        <w:rPr>
          <w:color w:val="1A1A1A"/>
          <w:sz w:val="28"/>
          <w:szCs w:val="28"/>
        </w:rPr>
        <w:t>Награждение (при необходимости).</w:t>
      </w:r>
    </w:p>
    <w:p w:rsidR="00D17EB3" w:rsidRPr="00971A46" w:rsidRDefault="00D17EB3" w:rsidP="00971A46">
      <w:pPr>
        <w:pStyle w:val="a3"/>
        <w:numPr>
          <w:ilvl w:val="0"/>
          <w:numId w:val="8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971A46">
        <w:rPr>
          <w:color w:val="1A1A1A"/>
          <w:sz w:val="28"/>
          <w:szCs w:val="28"/>
        </w:rPr>
        <w:t>Обратная связь.</w:t>
      </w:r>
    </w:p>
    <w:p w:rsidR="00971A46" w:rsidRDefault="00971A46" w:rsidP="00344E86">
      <w:pPr>
        <w:pStyle w:val="a3"/>
        <w:shd w:val="clear" w:color="auto" w:fill="FFFFFF"/>
        <w:spacing w:after="0" w:afterAutospacing="0" w:line="360" w:lineRule="auto"/>
        <w:rPr>
          <w:b/>
          <w:color w:val="1A1A1A"/>
          <w:sz w:val="28"/>
          <w:szCs w:val="28"/>
        </w:rPr>
      </w:pPr>
    </w:p>
    <w:p w:rsidR="00971A46" w:rsidRDefault="00971A46" w:rsidP="00344E86">
      <w:pPr>
        <w:pStyle w:val="a3"/>
        <w:shd w:val="clear" w:color="auto" w:fill="FFFFFF"/>
        <w:spacing w:after="0" w:afterAutospacing="0" w:line="360" w:lineRule="auto"/>
        <w:rPr>
          <w:b/>
          <w:color w:val="1A1A1A"/>
          <w:sz w:val="28"/>
          <w:szCs w:val="28"/>
        </w:rPr>
      </w:pPr>
    </w:p>
    <w:p w:rsidR="00971A46" w:rsidRDefault="00971A46" w:rsidP="00344E86">
      <w:pPr>
        <w:pStyle w:val="a3"/>
        <w:shd w:val="clear" w:color="auto" w:fill="FFFFFF"/>
        <w:spacing w:after="0" w:afterAutospacing="0" w:line="360" w:lineRule="auto"/>
        <w:rPr>
          <w:b/>
          <w:color w:val="1A1A1A"/>
          <w:sz w:val="28"/>
          <w:szCs w:val="28"/>
        </w:rPr>
      </w:pPr>
    </w:p>
    <w:p w:rsidR="0064593A" w:rsidRDefault="0064593A" w:rsidP="00344E86">
      <w:pPr>
        <w:pStyle w:val="a3"/>
        <w:shd w:val="clear" w:color="auto" w:fill="FFFFFF"/>
        <w:spacing w:after="0" w:afterAutospacing="0" w:line="360" w:lineRule="auto"/>
        <w:rPr>
          <w:b/>
          <w:color w:val="1A1A1A"/>
          <w:sz w:val="28"/>
          <w:szCs w:val="28"/>
        </w:rPr>
      </w:pPr>
    </w:p>
    <w:p w:rsidR="00D17EB3" w:rsidRPr="00971A46" w:rsidRDefault="00971A46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lastRenderedPageBreak/>
        <w:t>4</w:t>
      </w:r>
      <w:r w:rsidR="00D17EB3" w:rsidRPr="00971A46">
        <w:rPr>
          <w:b/>
          <w:color w:val="1A1A1A"/>
          <w:sz w:val="28"/>
          <w:szCs w:val="28"/>
        </w:rPr>
        <w:t>. Критерии оценки эффективности</w:t>
      </w:r>
    </w:p>
    <w:p w:rsidR="00971A46" w:rsidRDefault="00971A46" w:rsidP="00971A46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Для того</w:t>
      </w:r>
      <w:proofErr w:type="gramStart"/>
      <w:r>
        <w:rPr>
          <w:color w:val="1A1A1A"/>
          <w:sz w:val="28"/>
          <w:szCs w:val="28"/>
        </w:rPr>
        <w:t>,</w:t>
      </w:r>
      <w:proofErr w:type="gramEnd"/>
      <w:r>
        <w:rPr>
          <w:color w:val="1A1A1A"/>
          <w:sz w:val="28"/>
          <w:szCs w:val="28"/>
        </w:rPr>
        <w:t xml:space="preserve"> чтобы убедиться в эффективности проведения «Патриотической тропы» мы будем учитывать следующее:</w:t>
      </w:r>
    </w:p>
    <w:p w:rsidR="00D17EB3" w:rsidRPr="00344E86" w:rsidRDefault="00D17EB3" w:rsidP="00971A46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Уровень образования знаний (по результатам викторин, опросов).</w:t>
      </w:r>
    </w:p>
    <w:p w:rsidR="00D17EB3" w:rsidRPr="00344E86" w:rsidRDefault="00D17EB3" w:rsidP="00971A46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Качество выполнения творческих и исследовательских задач.</w:t>
      </w:r>
    </w:p>
    <w:p w:rsidR="00D17EB3" w:rsidRPr="00344E86" w:rsidRDefault="00D17EB3" w:rsidP="00971A46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Оперативность и прозрачность участников.</w:t>
      </w:r>
    </w:p>
    <w:p w:rsidR="00971A46" w:rsidRDefault="00D17EB3" w:rsidP="00344E86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344E86">
        <w:rPr>
          <w:color w:val="1A1A1A"/>
          <w:sz w:val="28"/>
          <w:szCs w:val="28"/>
        </w:rPr>
        <w:t>Изменение уровней патриотических настроений (по результатам анкетирования до и после).</w:t>
      </w:r>
    </w:p>
    <w:p w:rsidR="00D17EB3" w:rsidRPr="00971A46" w:rsidRDefault="00D17EB3" w:rsidP="00344E86">
      <w:pPr>
        <w:pStyle w:val="a3"/>
        <w:numPr>
          <w:ilvl w:val="0"/>
          <w:numId w:val="9"/>
        </w:numPr>
        <w:shd w:val="clear" w:color="auto" w:fill="FFFFFF"/>
        <w:spacing w:after="0" w:afterAutospacing="0" w:line="360" w:lineRule="auto"/>
        <w:rPr>
          <w:color w:val="1A1A1A"/>
          <w:sz w:val="28"/>
          <w:szCs w:val="28"/>
        </w:rPr>
      </w:pPr>
      <w:r w:rsidRPr="00971A46">
        <w:rPr>
          <w:color w:val="1A1A1A"/>
          <w:sz w:val="28"/>
          <w:szCs w:val="28"/>
        </w:rPr>
        <w:t>Отзывы участников.</w:t>
      </w:r>
    </w:p>
    <w:p w:rsidR="00971A46" w:rsidRPr="00971A46" w:rsidRDefault="00971A46" w:rsidP="00971A46">
      <w:pPr>
        <w:pStyle w:val="a3"/>
        <w:shd w:val="clear" w:color="auto" w:fill="FFFFFF"/>
        <w:spacing w:after="0" w:afterAutospacing="0" w:line="360" w:lineRule="auto"/>
        <w:ind w:firstLine="708"/>
        <w:rPr>
          <w:color w:val="1A1A1A"/>
          <w:sz w:val="28"/>
          <w:szCs w:val="28"/>
        </w:rPr>
      </w:pPr>
      <w:r w:rsidRPr="00971A46">
        <w:rPr>
          <w:color w:val="1A1A1A"/>
          <w:sz w:val="28"/>
          <w:szCs w:val="28"/>
        </w:rPr>
        <w:t>Разработка «Патриотической тропы» – это творческий процесс. Ее группа может адаптироваться к конкретным задачам, возрасту, особенностям региона и доступным ресурсам. Чтобы она вызвала главное искренний интерес и стимулирование формирования у участников глубокого и осознанного патриотизма.</w:t>
      </w:r>
    </w:p>
    <w:p w:rsidR="00971A46" w:rsidRDefault="00971A46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2674E8" w:rsidRDefault="002674E8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2674E8" w:rsidRDefault="002674E8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2674E8" w:rsidRDefault="002674E8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2674E8" w:rsidRDefault="002674E8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2674E8" w:rsidRDefault="002674E8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2674E8" w:rsidRDefault="002674E8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2674E8" w:rsidRDefault="002674E8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2674E8" w:rsidRDefault="002674E8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2674E8" w:rsidRDefault="002674E8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</w:p>
    <w:p w:rsidR="00D17EB3" w:rsidRPr="00971A46" w:rsidRDefault="00971A46" w:rsidP="00971A46">
      <w:pPr>
        <w:pStyle w:val="a3"/>
        <w:shd w:val="clear" w:color="auto" w:fill="FFFFFF"/>
        <w:spacing w:after="0" w:afterAutospacing="0" w:line="360" w:lineRule="auto"/>
        <w:jc w:val="center"/>
        <w:rPr>
          <w:b/>
          <w:color w:val="1A1A1A"/>
          <w:sz w:val="28"/>
          <w:szCs w:val="28"/>
        </w:rPr>
      </w:pPr>
      <w:r>
        <w:rPr>
          <w:b/>
          <w:color w:val="1A1A1A"/>
          <w:sz w:val="28"/>
          <w:szCs w:val="28"/>
        </w:rPr>
        <w:lastRenderedPageBreak/>
        <w:t>5</w:t>
      </w:r>
      <w:r w:rsidR="00D17EB3" w:rsidRPr="00971A46">
        <w:rPr>
          <w:b/>
          <w:color w:val="1A1A1A"/>
          <w:sz w:val="28"/>
          <w:szCs w:val="28"/>
        </w:rPr>
        <w:t>. Приложения</w:t>
      </w:r>
    </w:p>
    <w:p w:rsidR="00E80801" w:rsidRDefault="00A55643" w:rsidP="00A556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Патриотическая тропа по пятникам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Светлоярском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</w:t>
      </w:r>
    </w:p>
    <w:p w:rsidR="00A55643" w:rsidRPr="00A55643" w:rsidRDefault="00A55643" w:rsidP="00A5564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55643">
        <w:rPr>
          <w:rFonts w:ascii="Times New Roman" w:hAnsi="Times New Roman" w:cs="Times New Roman"/>
          <w:i/>
          <w:sz w:val="28"/>
          <w:szCs w:val="28"/>
        </w:rPr>
        <w:t>1.Подготовительный этап</w:t>
      </w:r>
      <w:r w:rsidR="000A7EB5" w:rsidRPr="000A7EB5">
        <w:rPr>
          <w:rFonts w:ascii="Times New Roman" w:hAnsi="Times New Roman" w:cs="Times New Roman"/>
          <w:sz w:val="28"/>
          <w:szCs w:val="28"/>
        </w:rPr>
        <w:t>. На подготовительном этапе учить разрабатывает маршрут,</w:t>
      </w:r>
      <w:r w:rsidR="000A7EB5">
        <w:rPr>
          <w:rFonts w:ascii="Times New Roman" w:hAnsi="Times New Roman" w:cs="Times New Roman"/>
          <w:sz w:val="28"/>
          <w:szCs w:val="28"/>
        </w:rPr>
        <w:t xml:space="preserve"> </w:t>
      </w:r>
      <w:r w:rsidR="000A7EB5" w:rsidRPr="000A7EB5">
        <w:rPr>
          <w:rFonts w:ascii="Times New Roman" w:hAnsi="Times New Roman" w:cs="Times New Roman"/>
          <w:sz w:val="28"/>
          <w:szCs w:val="28"/>
        </w:rPr>
        <w:t>продумывает станции и задания.</w:t>
      </w:r>
    </w:p>
    <w:p w:rsidR="002674E8" w:rsidRDefault="002674E8" w:rsidP="00A556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74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A62FAF" wp14:editId="1767F954">
            <wp:extent cx="6390042" cy="4087906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378" t="11838" r="3851" b="2492"/>
                    <a:stretch/>
                  </pic:blipFill>
                  <pic:spPr bwMode="auto">
                    <a:xfrm>
                      <a:off x="0" y="0"/>
                      <a:ext cx="6400478" cy="4094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674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4E8" w:rsidRPr="002674E8" w:rsidRDefault="002674E8" w:rsidP="002674E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674E8">
        <w:rPr>
          <w:rFonts w:ascii="Times New Roman" w:hAnsi="Times New Roman" w:cs="Times New Roman"/>
          <w:i/>
          <w:sz w:val="28"/>
          <w:szCs w:val="28"/>
        </w:rPr>
        <w:t>Рис 5.1. Маршрут</w:t>
      </w:r>
    </w:p>
    <w:p w:rsidR="000A7EB5" w:rsidRPr="000A7EB5" w:rsidRDefault="000A7EB5" w:rsidP="00A5564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7EB5">
        <w:rPr>
          <w:rFonts w:ascii="Times New Roman" w:hAnsi="Times New Roman" w:cs="Times New Roman"/>
          <w:i/>
          <w:sz w:val="28"/>
          <w:szCs w:val="28"/>
        </w:rPr>
        <w:t>2.</w:t>
      </w:r>
      <w:r w:rsidRPr="000A7EB5">
        <w:rPr>
          <w:i/>
        </w:rPr>
        <w:t xml:space="preserve"> </w:t>
      </w:r>
      <w:r w:rsidRPr="000A7EB5">
        <w:rPr>
          <w:rFonts w:ascii="Times New Roman" w:hAnsi="Times New Roman" w:cs="Times New Roman"/>
          <w:i/>
          <w:sz w:val="28"/>
          <w:szCs w:val="28"/>
        </w:rPr>
        <w:t>Основной этап:</w:t>
      </w:r>
    </w:p>
    <w:p w:rsidR="00A55643" w:rsidRDefault="00A55643" w:rsidP="000A7EB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Маршрут патриотической тропы будет начинаться </w:t>
      </w:r>
      <w:r w:rsidR="002674E8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="002674E8">
        <w:rPr>
          <w:rFonts w:ascii="Times New Roman" w:hAnsi="Times New Roman" w:cs="Times New Roman"/>
          <w:sz w:val="28"/>
          <w:szCs w:val="28"/>
        </w:rPr>
        <w:t>Светлоярской</w:t>
      </w:r>
      <w:proofErr w:type="spellEnd"/>
      <w:r w:rsidR="002674E8">
        <w:rPr>
          <w:rFonts w:ascii="Times New Roman" w:hAnsi="Times New Roman" w:cs="Times New Roman"/>
          <w:sz w:val="28"/>
          <w:szCs w:val="28"/>
        </w:rPr>
        <w:t xml:space="preserve"> школы №1. Затем мы идем на </w:t>
      </w:r>
      <w:r w:rsidR="002674E8" w:rsidRPr="000A7EB5">
        <w:rPr>
          <w:rFonts w:ascii="Times New Roman" w:hAnsi="Times New Roman" w:cs="Times New Roman"/>
          <w:b/>
          <w:sz w:val="28"/>
          <w:szCs w:val="28"/>
        </w:rPr>
        <w:t>Братскую могилу</w:t>
      </w:r>
      <w:r w:rsidR="002674E8">
        <w:rPr>
          <w:rFonts w:ascii="Times New Roman" w:hAnsi="Times New Roman" w:cs="Times New Roman"/>
          <w:sz w:val="28"/>
          <w:szCs w:val="28"/>
        </w:rPr>
        <w:t xml:space="preserve"> расположенную рядом с первой школой.</w:t>
      </w:r>
      <w:r w:rsidR="000A7EB5">
        <w:rPr>
          <w:rFonts w:ascii="Times New Roman" w:hAnsi="Times New Roman" w:cs="Times New Roman"/>
          <w:sz w:val="28"/>
          <w:szCs w:val="28"/>
        </w:rPr>
        <w:t xml:space="preserve"> </w:t>
      </w:r>
      <w:r w:rsidR="002674E8" w:rsidRPr="002674E8">
        <w:rPr>
          <w:rFonts w:ascii="Times New Roman" w:hAnsi="Times New Roman" w:cs="Times New Roman"/>
          <w:i/>
          <w:sz w:val="28"/>
          <w:szCs w:val="28"/>
        </w:rPr>
        <w:t>Краткая историческая информация:</w:t>
      </w:r>
      <w:r w:rsidR="002674E8">
        <w:rPr>
          <w:rFonts w:ascii="Times New Roman" w:hAnsi="Times New Roman" w:cs="Times New Roman"/>
          <w:sz w:val="28"/>
          <w:szCs w:val="28"/>
        </w:rPr>
        <w:t xml:space="preserve"> </w:t>
      </w:r>
      <w:r w:rsidR="002674E8" w:rsidRPr="002674E8">
        <w:rPr>
          <w:rFonts w:ascii="Times New Roman" w:hAnsi="Times New Roman" w:cs="Times New Roman"/>
          <w:sz w:val="28"/>
          <w:szCs w:val="28"/>
        </w:rPr>
        <w:t xml:space="preserve">Братская могила советских воинов. </w:t>
      </w:r>
      <w:r w:rsidR="002674E8">
        <w:rPr>
          <w:rFonts w:ascii="Times New Roman" w:hAnsi="Times New Roman" w:cs="Times New Roman"/>
          <w:sz w:val="28"/>
          <w:szCs w:val="28"/>
        </w:rPr>
        <w:t xml:space="preserve">Стелла </w:t>
      </w:r>
      <w:r w:rsidR="002674E8" w:rsidRPr="002674E8">
        <w:rPr>
          <w:rFonts w:ascii="Times New Roman" w:hAnsi="Times New Roman" w:cs="Times New Roman"/>
          <w:sz w:val="28"/>
          <w:szCs w:val="28"/>
        </w:rPr>
        <w:t>хранит память о героях Сталинградской битвы. Здесь покоятся солдаты, павшие в жестоких боях. Мемориал – символ мужества и стойкости. Помним. Скорбим.</w:t>
      </w:r>
    </w:p>
    <w:p w:rsidR="002674E8" w:rsidRDefault="002674E8" w:rsidP="00A556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Экологическое задание: убрать мусор, привести памятник в порядок.</w:t>
      </w:r>
    </w:p>
    <w:p w:rsidR="000A7EB5" w:rsidRDefault="002674E8" w:rsidP="000A7EB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по </w:t>
      </w:r>
      <w:r w:rsidRPr="000A7EB5">
        <w:rPr>
          <w:rFonts w:ascii="Times New Roman" w:hAnsi="Times New Roman" w:cs="Times New Roman"/>
          <w:b/>
          <w:i/>
          <w:sz w:val="28"/>
          <w:szCs w:val="28"/>
        </w:rPr>
        <w:t>Аллее героев мы продвигаем к Мемориалу Великой Отечественной Войне.</w:t>
      </w:r>
      <w:r w:rsidR="000A7EB5">
        <w:rPr>
          <w:rFonts w:ascii="Times New Roman" w:hAnsi="Times New Roman" w:cs="Times New Roman"/>
          <w:sz w:val="28"/>
          <w:szCs w:val="28"/>
        </w:rPr>
        <w:t xml:space="preserve"> </w:t>
      </w:r>
      <w:r w:rsidR="000A7EB5" w:rsidRPr="000A7EB5">
        <w:rPr>
          <w:rFonts w:ascii="Times New Roman" w:hAnsi="Times New Roman" w:cs="Times New Roman"/>
          <w:i/>
          <w:sz w:val="28"/>
          <w:szCs w:val="28"/>
        </w:rPr>
        <w:t>Краткая историческая информация.</w:t>
      </w:r>
      <w:r w:rsidR="000A7EB5">
        <w:rPr>
          <w:rFonts w:ascii="Times New Roman" w:hAnsi="Times New Roman" w:cs="Times New Roman"/>
          <w:sz w:val="28"/>
          <w:szCs w:val="28"/>
        </w:rPr>
        <w:t xml:space="preserve"> </w:t>
      </w:r>
      <w:r w:rsidR="000A7EB5" w:rsidRPr="000A7EB5">
        <w:rPr>
          <w:rFonts w:ascii="Times New Roman" w:hAnsi="Times New Roman" w:cs="Times New Roman"/>
          <w:sz w:val="28"/>
          <w:szCs w:val="28"/>
        </w:rPr>
        <w:t xml:space="preserve">Вот этот памятник построили по инициативе участника Великой Отечественной войны Михаила Афанасьевича Лебедева». 226 фамилий – это </w:t>
      </w:r>
      <w:proofErr w:type="spellStart"/>
      <w:r w:rsidR="000A7EB5" w:rsidRPr="000A7EB5">
        <w:rPr>
          <w:rFonts w:ascii="Times New Roman" w:hAnsi="Times New Roman" w:cs="Times New Roman"/>
          <w:sz w:val="28"/>
          <w:szCs w:val="28"/>
        </w:rPr>
        <w:t>светлоярцы</w:t>
      </w:r>
      <w:proofErr w:type="spellEnd"/>
      <w:r w:rsidR="000A7EB5" w:rsidRPr="000A7EB5">
        <w:rPr>
          <w:rFonts w:ascii="Times New Roman" w:hAnsi="Times New Roman" w:cs="Times New Roman"/>
          <w:sz w:val="28"/>
          <w:szCs w:val="28"/>
        </w:rPr>
        <w:t xml:space="preserve">, которые отправились защищать страну, но так и не вернулись домой. Вместе с ними на войну ушли и еще три тысячи уроженцев </w:t>
      </w:r>
      <w:r w:rsidR="000A7EB5" w:rsidRPr="000A7EB5">
        <w:rPr>
          <w:rFonts w:ascii="Times New Roman" w:hAnsi="Times New Roman" w:cs="Times New Roman"/>
          <w:sz w:val="28"/>
          <w:szCs w:val="28"/>
        </w:rPr>
        <w:lastRenderedPageBreak/>
        <w:t xml:space="preserve">Светлого Яра. На полях фронтов навсегда остались больше 2,5 тысяч. В 1941 году поселок активно готовился к войне, началось строительство оборонительных рубежей. Отрывались противотанковые рвы глубиной два метра. Правда, до самого поселка немецко-фашистские дивизии так и не дошли. Поэтому и крупных боев здесь не было. Но свою важную роль в решающей победе Светлый Яр все же сыграл. Когда бои шли вблизи Сталинграда, отсюда в охваченный огнем город перебрасывали подкрепления. Памятник той самой знаменитой </w:t>
      </w:r>
      <w:proofErr w:type="spellStart"/>
      <w:r w:rsidR="000A7EB5" w:rsidRPr="000A7EB5">
        <w:rPr>
          <w:rFonts w:ascii="Times New Roman" w:hAnsi="Times New Roman" w:cs="Times New Roman"/>
          <w:sz w:val="28"/>
          <w:szCs w:val="28"/>
        </w:rPr>
        <w:t>светлоярской</w:t>
      </w:r>
      <w:proofErr w:type="spellEnd"/>
      <w:r w:rsidR="000A7EB5" w:rsidRPr="000A7EB5">
        <w:rPr>
          <w:rFonts w:ascii="Times New Roman" w:hAnsi="Times New Roman" w:cs="Times New Roman"/>
          <w:sz w:val="28"/>
          <w:szCs w:val="28"/>
        </w:rPr>
        <w:t xml:space="preserve"> переправе, которая была построена здесь в декабре 1942 года, находится в том самом месте, где и переправа. Она была создана, чтобы на левый берег переправлять всю тяжелую технику и обратно эвакуировать всех раненных. Это была понтонная переправа, и ее длина составляла 1160 метров. Только 28 декабря 1942 года по ней переправили почти 300 танков, еще больше тяжелых орудий, 800 машин и больше тонны боеприпасов. Для уничтожения окруженной группировки немецко-фашистских войск под Сталинградом она сыграла важную роль. Памятник воинам-героям или братские могилы в Светлом Яре сегодня можно встретить на каждом шагу.</w:t>
      </w:r>
    </w:p>
    <w:p w:rsidR="000A7EB5" w:rsidRDefault="000A7EB5" w:rsidP="00A556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7EB5">
        <w:rPr>
          <w:rFonts w:ascii="Times New Roman" w:hAnsi="Times New Roman" w:cs="Times New Roman"/>
          <w:i/>
          <w:sz w:val="28"/>
          <w:szCs w:val="28"/>
        </w:rPr>
        <w:t>Исследовательская деятельность детей</w:t>
      </w:r>
      <w:r>
        <w:rPr>
          <w:rFonts w:ascii="Times New Roman" w:hAnsi="Times New Roman" w:cs="Times New Roman"/>
          <w:sz w:val="28"/>
          <w:szCs w:val="28"/>
        </w:rPr>
        <w:t xml:space="preserve">. Заранее подготовленные дети, родственники которых участвовали в войне, рассказывают про их подвиги. </w:t>
      </w:r>
    </w:p>
    <w:p w:rsidR="000A7EB5" w:rsidRDefault="000A7EB5" w:rsidP="000A7EB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Следующая наша остановка </w:t>
      </w:r>
      <w:r w:rsidRPr="000A7EB5">
        <w:rPr>
          <w:rFonts w:ascii="Times New Roman" w:hAnsi="Times New Roman" w:cs="Times New Roman"/>
          <w:i/>
          <w:sz w:val="28"/>
          <w:szCs w:val="28"/>
        </w:rPr>
        <w:t xml:space="preserve">Братские </w:t>
      </w:r>
      <w:proofErr w:type="gramStart"/>
      <w:r w:rsidRPr="000A7EB5">
        <w:rPr>
          <w:rFonts w:ascii="Times New Roman" w:hAnsi="Times New Roman" w:cs="Times New Roman"/>
          <w:i/>
          <w:sz w:val="28"/>
          <w:szCs w:val="28"/>
        </w:rPr>
        <w:t>могилы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расположенные на старом кладбище. Дети возлагают цветы, а также убирают памятник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A7EB5" w:rsidRPr="000A7EB5" w:rsidRDefault="000A7EB5" w:rsidP="000A7EB5">
      <w:pPr>
        <w:spacing w:after="0"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0A7EB5">
        <w:rPr>
          <w:rFonts w:ascii="Times New Roman" w:hAnsi="Times New Roman" w:cs="Times New Roman"/>
          <w:i/>
          <w:sz w:val="28"/>
          <w:szCs w:val="28"/>
        </w:rPr>
        <w:t>3.Заключительный этап</w:t>
      </w:r>
    </w:p>
    <w:p w:rsidR="000A7EB5" w:rsidRPr="00344E86" w:rsidRDefault="000A7EB5" w:rsidP="000A7EB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заключительном этапе обучающиеся возвращаются в школу и описывают свои ощущения от похода по памятникам Великой Отечественной Войне. А также делают стенгазету, посвящённую героя,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сражались на землях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Светлоярского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sectPr w:rsidR="000A7EB5" w:rsidRPr="00344E86" w:rsidSect="003B686F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7CB" w:rsidRDefault="000D57CB" w:rsidP="0064593A">
      <w:pPr>
        <w:spacing w:after="0" w:line="240" w:lineRule="auto"/>
      </w:pPr>
      <w:r>
        <w:separator/>
      </w:r>
    </w:p>
  </w:endnote>
  <w:endnote w:type="continuationSeparator" w:id="0">
    <w:p w:rsidR="000D57CB" w:rsidRDefault="000D57CB" w:rsidP="00645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6743430"/>
      <w:docPartObj>
        <w:docPartGallery w:val="Page Numbers (Bottom of Page)"/>
        <w:docPartUnique/>
      </w:docPartObj>
    </w:sdtPr>
    <w:sdtContent>
      <w:p w:rsidR="0064593A" w:rsidRDefault="0064593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4593A" w:rsidRDefault="0064593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7CB" w:rsidRDefault="000D57CB" w:rsidP="0064593A">
      <w:pPr>
        <w:spacing w:after="0" w:line="240" w:lineRule="auto"/>
      </w:pPr>
      <w:r>
        <w:separator/>
      </w:r>
    </w:p>
  </w:footnote>
  <w:footnote w:type="continuationSeparator" w:id="0">
    <w:p w:rsidR="000D57CB" w:rsidRDefault="000D57CB" w:rsidP="00645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C3D9A"/>
    <w:multiLevelType w:val="hybridMultilevel"/>
    <w:tmpl w:val="68982E26"/>
    <w:lvl w:ilvl="0" w:tplc="CE2A9A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56FBD"/>
    <w:multiLevelType w:val="hybridMultilevel"/>
    <w:tmpl w:val="FF6460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9D2710"/>
    <w:multiLevelType w:val="hybridMultilevel"/>
    <w:tmpl w:val="A4805E26"/>
    <w:lvl w:ilvl="0" w:tplc="CE2A9A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310A61"/>
    <w:multiLevelType w:val="hybridMultilevel"/>
    <w:tmpl w:val="9B5EF1AE"/>
    <w:lvl w:ilvl="0" w:tplc="CE2A9A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70A64"/>
    <w:multiLevelType w:val="hybridMultilevel"/>
    <w:tmpl w:val="7C4E3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A374D"/>
    <w:multiLevelType w:val="hybridMultilevel"/>
    <w:tmpl w:val="897C04FA"/>
    <w:lvl w:ilvl="0" w:tplc="CE2A9A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554F7C"/>
    <w:multiLevelType w:val="hybridMultilevel"/>
    <w:tmpl w:val="35C2E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D206BA"/>
    <w:multiLevelType w:val="hybridMultilevel"/>
    <w:tmpl w:val="6BE00772"/>
    <w:lvl w:ilvl="0" w:tplc="CE2A9A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49285B"/>
    <w:multiLevelType w:val="hybridMultilevel"/>
    <w:tmpl w:val="C1626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987"/>
    <w:rsid w:val="000A7EB5"/>
    <w:rsid w:val="000D57CB"/>
    <w:rsid w:val="002674E8"/>
    <w:rsid w:val="00344E86"/>
    <w:rsid w:val="0064593A"/>
    <w:rsid w:val="00852352"/>
    <w:rsid w:val="00877560"/>
    <w:rsid w:val="00971A46"/>
    <w:rsid w:val="00A55643"/>
    <w:rsid w:val="00A66987"/>
    <w:rsid w:val="00D17EB3"/>
    <w:rsid w:val="00E80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7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7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74E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45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93A"/>
  </w:style>
  <w:style w:type="paragraph" w:styleId="a8">
    <w:name w:val="footer"/>
    <w:basedOn w:val="a"/>
    <w:link w:val="a9"/>
    <w:uiPriority w:val="99"/>
    <w:unhideWhenUsed/>
    <w:rsid w:val="00645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9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7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7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74E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45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93A"/>
  </w:style>
  <w:style w:type="paragraph" w:styleId="a8">
    <w:name w:val="footer"/>
    <w:basedOn w:val="a"/>
    <w:link w:val="a9"/>
    <w:uiPriority w:val="99"/>
    <w:unhideWhenUsed/>
    <w:rsid w:val="00645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Anastasiya</dc:creator>
  <cp:keywords/>
  <dc:description/>
  <cp:lastModifiedBy>Anastasiya</cp:lastModifiedBy>
  <cp:revision>4</cp:revision>
  <dcterms:created xsi:type="dcterms:W3CDTF">2025-09-11T18:30:00Z</dcterms:created>
  <dcterms:modified xsi:type="dcterms:W3CDTF">2025-09-11T19:53:00Z</dcterms:modified>
</cp:coreProperties>
</file>