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8A95D1" w14:textId="0A0E3803" w:rsidR="005C73F2" w:rsidRDefault="009D37F7">
      <w:pPr>
        <w:jc w:val="center"/>
      </w:pPr>
      <w:r>
        <w:rPr>
          <w:sz w:val="28"/>
          <w:szCs w:val="28"/>
        </w:rPr>
        <w:t xml:space="preserve">МБУДО «ЦДО </w:t>
      </w:r>
      <w:proofErr w:type="spellStart"/>
      <w:r>
        <w:rPr>
          <w:sz w:val="28"/>
          <w:szCs w:val="28"/>
        </w:rPr>
        <w:t>п.Омсукчан</w:t>
      </w:r>
      <w:proofErr w:type="spellEnd"/>
      <w:r>
        <w:rPr>
          <w:sz w:val="28"/>
          <w:szCs w:val="28"/>
        </w:rPr>
        <w:t>»</w:t>
      </w:r>
    </w:p>
    <w:p w14:paraId="7BA258E6" w14:textId="77777777" w:rsidR="005C73F2" w:rsidRDefault="005C73F2"/>
    <w:p w14:paraId="1E3977ED" w14:textId="77777777" w:rsidR="005C73F2" w:rsidRDefault="005C73F2"/>
    <w:p w14:paraId="1DBA890E" w14:textId="77777777" w:rsidR="005C73F2" w:rsidRDefault="005C73F2"/>
    <w:p w14:paraId="18289C47" w14:textId="77777777" w:rsidR="005C73F2" w:rsidRDefault="005C73F2"/>
    <w:p w14:paraId="6900207D" w14:textId="77777777" w:rsidR="005C73F2" w:rsidRDefault="005C73F2"/>
    <w:p w14:paraId="44EB4D4D" w14:textId="77777777" w:rsidR="005C73F2" w:rsidRDefault="005C73F2"/>
    <w:p w14:paraId="59DC6307" w14:textId="5B85A4CA" w:rsidR="005C73F2" w:rsidRDefault="005C73F2" w:rsidP="009D37F7">
      <w:pPr>
        <w:spacing w:before="120" w:after="120"/>
        <w:jc w:val="center"/>
      </w:pPr>
    </w:p>
    <w:p w14:paraId="76CFD6EF" w14:textId="77777777" w:rsidR="005C73F2" w:rsidRDefault="00000000">
      <w:pPr>
        <w:spacing w:after="120"/>
        <w:jc w:val="center"/>
      </w:pPr>
      <w:r>
        <w:rPr>
          <w:b/>
          <w:bCs/>
          <w:sz w:val="36"/>
          <w:szCs w:val="36"/>
        </w:rPr>
        <w:t>«Экспедиция по спасению челюскинцев: героизм и исследования в Арктике»</w:t>
      </w:r>
    </w:p>
    <w:p w14:paraId="1E759566" w14:textId="77777777" w:rsidR="005C73F2" w:rsidRDefault="005C73F2"/>
    <w:p w14:paraId="1FF12639" w14:textId="77777777" w:rsidR="005C73F2" w:rsidRDefault="005C73F2"/>
    <w:p w14:paraId="44BCC7F6" w14:textId="77777777" w:rsidR="009D37F7" w:rsidRDefault="009D37F7"/>
    <w:p w14:paraId="2EADAEB4" w14:textId="77777777" w:rsidR="009D37F7" w:rsidRDefault="009D37F7"/>
    <w:p w14:paraId="0EF024F1" w14:textId="77777777" w:rsidR="009D37F7" w:rsidRDefault="009D37F7"/>
    <w:p w14:paraId="01542D15" w14:textId="77777777" w:rsidR="005C73F2" w:rsidRDefault="005C73F2"/>
    <w:tbl>
      <w:tblPr>
        <w:tblW w:w="0" w:type="auto"/>
        <w:tblInd w:w="10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64"/>
        <w:gridCol w:w="3171"/>
      </w:tblGrid>
      <w:tr w:rsidR="005C73F2" w14:paraId="7C10D75B" w14:textId="77777777" w:rsidTr="009D37F7">
        <w:tc>
          <w:tcPr>
            <w:tcW w:w="6521" w:type="dxa"/>
            <w:noWrap/>
          </w:tcPr>
          <w:p w14:paraId="15521FFA" w14:textId="77777777" w:rsidR="005C73F2" w:rsidRDefault="005C73F2"/>
        </w:tc>
        <w:tc>
          <w:tcPr>
            <w:tcW w:w="3526" w:type="dxa"/>
            <w:noWrap/>
          </w:tcPr>
          <w:p w14:paraId="0AA166C8" w14:textId="2DC5F98F" w:rsidR="005C73F2" w:rsidRDefault="00000000">
            <w:pPr>
              <w:spacing w:before="40" w:after="40"/>
            </w:pPr>
            <w:r>
              <w:rPr>
                <w:sz w:val="28"/>
                <w:szCs w:val="28"/>
              </w:rPr>
              <w:t>Выполнил</w:t>
            </w:r>
            <w:r w:rsidR="009D37F7"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:</w:t>
            </w:r>
          </w:p>
          <w:p w14:paraId="6CF0C508" w14:textId="0ED686F2" w:rsidR="005C73F2" w:rsidRPr="009D37F7" w:rsidRDefault="009D37F7">
            <w:pPr>
              <w:spacing w:before="40" w:after="40"/>
            </w:pPr>
            <w:r>
              <w:rPr>
                <w:sz w:val="28"/>
                <w:szCs w:val="28"/>
              </w:rPr>
              <w:t xml:space="preserve">Педагог </w:t>
            </w:r>
            <w:r w:rsidRPr="009D37F7">
              <w:rPr>
                <w:sz w:val="28"/>
                <w:szCs w:val="28"/>
              </w:rPr>
              <w:t>Порошина</w:t>
            </w:r>
            <w:r>
              <w:rPr>
                <w:sz w:val="28"/>
                <w:szCs w:val="28"/>
              </w:rPr>
              <w:t xml:space="preserve"> М.М.</w:t>
            </w:r>
          </w:p>
          <w:p w14:paraId="6BC3B934" w14:textId="77777777" w:rsidR="005C73F2" w:rsidRDefault="005C73F2"/>
          <w:p w14:paraId="2A3273C7" w14:textId="0B0A80C4" w:rsidR="005C73F2" w:rsidRDefault="005C73F2">
            <w:pPr>
              <w:spacing w:before="40" w:after="40"/>
            </w:pPr>
          </w:p>
          <w:p w14:paraId="6C906F75" w14:textId="77777777" w:rsidR="005C73F2" w:rsidRDefault="005C73F2"/>
        </w:tc>
      </w:tr>
    </w:tbl>
    <w:p w14:paraId="2D22C801" w14:textId="77777777" w:rsidR="005C73F2" w:rsidRDefault="005C73F2"/>
    <w:p w14:paraId="2A5F9147" w14:textId="77777777" w:rsidR="005C73F2" w:rsidRDefault="005C73F2"/>
    <w:p w14:paraId="2F550C23" w14:textId="77777777" w:rsidR="005C73F2" w:rsidRDefault="005C73F2"/>
    <w:p w14:paraId="6CBF6F28" w14:textId="77777777" w:rsidR="005C73F2" w:rsidRDefault="005C73F2"/>
    <w:p w14:paraId="07184693" w14:textId="77777777" w:rsidR="005C73F2" w:rsidRDefault="005C73F2"/>
    <w:p w14:paraId="49581E63" w14:textId="77777777" w:rsidR="005C73F2" w:rsidRDefault="005C73F2"/>
    <w:p w14:paraId="5492A384" w14:textId="77777777" w:rsidR="005C73F2" w:rsidRDefault="005C73F2"/>
    <w:p w14:paraId="54007267" w14:textId="77777777" w:rsidR="005C73F2" w:rsidRDefault="005C73F2"/>
    <w:p w14:paraId="7FBC255E" w14:textId="77777777" w:rsidR="005C73F2" w:rsidRDefault="00000000">
      <w:pPr>
        <w:spacing w:before="40" w:after="40"/>
        <w:jc w:val="center"/>
      </w:pPr>
      <w:r>
        <w:rPr>
          <w:sz w:val="28"/>
          <w:szCs w:val="28"/>
          <w:lang w:val="en-US"/>
        </w:rPr>
        <w:t xml:space="preserve">2025 </w:t>
      </w:r>
      <w:r>
        <w:rPr>
          <w:sz w:val="28"/>
          <w:szCs w:val="28"/>
        </w:rPr>
        <w:t>г.</w:t>
      </w:r>
    </w:p>
    <w:p w14:paraId="5A6183F2" w14:textId="77777777" w:rsidR="005C73F2" w:rsidRDefault="005C73F2"/>
    <w:p w14:paraId="77C6FF95" w14:textId="77777777" w:rsidR="005C73F2" w:rsidRDefault="00000000">
      <w:pPr>
        <w:pStyle w:val="1"/>
      </w:pPr>
      <w:bookmarkStart w:id="0" w:name="_Toc0"/>
      <w:r>
        <w:lastRenderedPageBreak/>
        <w:t>Содержание</w:t>
      </w:r>
      <w:bookmarkEnd w:id="0"/>
    </w:p>
    <w:p w14:paraId="2847FD8D" w14:textId="77777777" w:rsidR="005C73F2" w:rsidRDefault="00000000">
      <w:pPr>
        <w:tabs>
          <w:tab w:val="right" w:leader="dot" w:pos="9062"/>
        </w:tabs>
        <w:rPr>
          <w:rStyle w:val="fontStyleText"/>
        </w:rPr>
      </w:pPr>
      <w:r>
        <w:fldChar w:fldCharType="begin"/>
      </w:r>
      <w:r>
        <w:instrText>TOC \o 1-9 \h \z \u</w:instrText>
      </w:r>
      <w:r>
        <w:fldChar w:fldCharType="separate"/>
      </w:r>
      <w:hyperlink w:anchor="_Toc0" w:history="1">
        <w:r w:rsidR="005C73F2">
          <w:t>Содержание</w:t>
        </w:r>
        <w:r w:rsidR="005C73F2">
          <w:tab/>
        </w:r>
        <w:r w:rsidR="005C73F2">
          <w:fldChar w:fldCharType="begin"/>
        </w:r>
        <w:r w:rsidR="005C73F2">
          <w:instrText>PAGEREF _Toc0 \h</w:instrText>
        </w:r>
        <w:r w:rsidR="005C73F2">
          <w:fldChar w:fldCharType="end"/>
        </w:r>
      </w:hyperlink>
    </w:p>
    <w:p w14:paraId="6CD6DEF7" w14:textId="01B4664C" w:rsidR="005C73F2" w:rsidRDefault="005C73F2">
      <w:pPr>
        <w:tabs>
          <w:tab w:val="right" w:leader="dot" w:pos="9062"/>
        </w:tabs>
        <w:rPr>
          <w:rStyle w:val="fontStyleText"/>
        </w:rPr>
      </w:pPr>
      <w:hyperlink w:anchor="_Toc1" w:history="1">
        <w:r>
          <w:t>Введение</w:t>
        </w:r>
        <w:r>
          <w:tab/>
        </w:r>
        <w:r>
          <w:fldChar w:fldCharType="begin"/>
        </w:r>
        <w:r>
          <w:instrText>PAGEREF _Toc1 \h</w:instrText>
        </w:r>
        <w:r>
          <w:fldChar w:fldCharType="end"/>
        </w:r>
      </w:hyperlink>
      <w:r w:rsidR="009D37F7">
        <w:t>2</w:t>
      </w:r>
    </w:p>
    <w:p w14:paraId="0A349448" w14:textId="00C51188" w:rsidR="005C73F2" w:rsidRDefault="005C73F2">
      <w:pPr>
        <w:tabs>
          <w:tab w:val="right" w:leader="dot" w:pos="9062"/>
        </w:tabs>
        <w:rPr>
          <w:rStyle w:val="fontStyleText"/>
        </w:rPr>
      </w:pPr>
      <w:hyperlink w:anchor="_Toc2" w:history="1">
        <w:r>
          <w:t>Исторический контекст арктических экспедиций</w:t>
        </w:r>
        <w:r>
          <w:tab/>
        </w:r>
        <w:r>
          <w:fldChar w:fldCharType="begin"/>
        </w:r>
        <w:r>
          <w:instrText>PAGEREF _Toc2 \h</w:instrText>
        </w:r>
        <w:r>
          <w:fldChar w:fldCharType="end"/>
        </w:r>
      </w:hyperlink>
      <w:r w:rsidR="009D37F7">
        <w:t>4</w:t>
      </w:r>
    </w:p>
    <w:p w14:paraId="1E294D06" w14:textId="5739A51B" w:rsidR="005C73F2" w:rsidRDefault="005C73F2">
      <w:pPr>
        <w:tabs>
          <w:tab w:val="right" w:leader="dot" w:pos="9062"/>
        </w:tabs>
        <w:rPr>
          <w:rStyle w:val="fontStyleText"/>
        </w:rPr>
      </w:pPr>
      <w:hyperlink w:anchor="_Toc3" w:history="1">
        <w:r>
          <w:t>Экспедиция «Челюскин»: основные факты</w:t>
        </w:r>
        <w:r>
          <w:tab/>
        </w:r>
        <w:r>
          <w:fldChar w:fldCharType="begin"/>
        </w:r>
        <w:r>
          <w:instrText>PAGEREF _Toc3 \h</w:instrText>
        </w:r>
        <w:r>
          <w:fldChar w:fldCharType="end"/>
        </w:r>
      </w:hyperlink>
      <w:r w:rsidR="003C0FC2">
        <w:t>8</w:t>
      </w:r>
    </w:p>
    <w:p w14:paraId="317CA1DE" w14:textId="1923A6ED" w:rsidR="005C73F2" w:rsidRDefault="005C73F2">
      <w:pPr>
        <w:tabs>
          <w:tab w:val="right" w:leader="dot" w:pos="9062"/>
        </w:tabs>
        <w:rPr>
          <w:rStyle w:val="fontStyleText"/>
        </w:rPr>
      </w:pPr>
      <w:hyperlink w:anchor="_Toc4" w:history="1">
        <w:r>
          <w:t>Трудности с дрейфом во льдах</w:t>
        </w:r>
        <w:r>
          <w:tab/>
        </w:r>
        <w:r>
          <w:fldChar w:fldCharType="begin"/>
        </w:r>
        <w:r>
          <w:instrText>PAGEREF _Toc4 \h</w:instrText>
        </w:r>
        <w:r>
          <w:fldChar w:fldCharType="end"/>
        </w:r>
      </w:hyperlink>
      <w:r w:rsidR="003C0FC2">
        <w:t>12</w:t>
      </w:r>
    </w:p>
    <w:p w14:paraId="155A8E74" w14:textId="0F0E0B0A" w:rsidR="005C73F2" w:rsidRDefault="005C73F2">
      <w:pPr>
        <w:tabs>
          <w:tab w:val="right" w:leader="dot" w:pos="9062"/>
        </w:tabs>
        <w:rPr>
          <w:rStyle w:val="fontStyleText"/>
        </w:rPr>
      </w:pPr>
      <w:hyperlink w:anchor="_Toc5" w:history="1">
        <w:r>
          <w:t>Организация спасательной операции</w:t>
        </w:r>
        <w:r>
          <w:tab/>
        </w:r>
        <w:r>
          <w:fldChar w:fldCharType="begin"/>
        </w:r>
        <w:r>
          <w:instrText>PAGEREF _Toc5 \h</w:instrText>
        </w:r>
        <w:r>
          <w:fldChar w:fldCharType="end"/>
        </w:r>
      </w:hyperlink>
      <w:r w:rsidR="003C0FC2">
        <w:t>15</w:t>
      </w:r>
    </w:p>
    <w:p w14:paraId="4E17B296" w14:textId="7121E022" w:rsidR="005C73F2" w:rsidRDefault="005C73F2">
      <w:pPr>
        <w:tabs>
          <w:tab w:val="right" w:leader="dot" w:pos="9062"/>
        </w:tabs>
        <w:rPr>
          <w:rStyle w:val="fontStyleText"/>
        </w:rPr>
      </w:pPr>
      <w:hyperlink w:anchor="_Toc6" w:history="1">
        <w:r>
          <w:t>Героизм участников экспедиции</w:t>
        </w:r>
        <w:r>
          <w:tab/>
        </w:r>
        <w:r>
          <w:fldChar w:fldCharType="begin"/>
        </w:r>
        <w:r>
          <w:instrText>PAGEREF _Toc6 \h</w:instrText>
        </w:r>
        <w:r>
          <w:fldChar w:fldCharType="end"/>
        </w:r>
      </w:hyperlink>
      <w:r w:rsidR="003C0FC2">
        <w:t>18</w:t>
      </w:r>
    </w:p>
    <w:p w14:paraId="7E2AF20A" w14:textId="13F34BB8" w:rsidR="005C73F2" w:rsidRDefault="005C73F2">
      <w:pPr>
        <w:tabs>
          <w:tab w:val="right" w:leader="dot" w:pos="9062"/>
        </w:tabs>
        <w:rPr>
          <w:rStyle w:val="fontStyleText"/>
        </w:rPr>
      </w:pPr>
      <w:hyperlink w:anchor="_Toc7" w:history="1">
        <w:r>
          <w:t>Влияние на советское общество и науку</w:t>
        </w:r>
        <w:r>
          <w:tab/>
        </w:r>
        <w:r>
          <w:fldChar w:fldCharType="begin"/>
        </w:r>
        <w:r>
          <w:instrText>PAGEREF _Toc7 \h</w:instrText>
        </w:r>
        <w:r>
          <w:fldChar w:fldCharType="end"/>
        </w:r>
      </w:hyperlink>
      <w:r w:rsidR="003C0FC2">
        <w:t>23</w:t>
      </w:r>
    </w:p>
    <w:p w14:paraId="509469C2" w14:textId="30FF06E7" w:rsidR="005C73F2" w:rsidRDefault="005C73F2">
      <w:pPr>
        <w:tabs>
          <w:tab w:val="right" w:leader="dot" w:pos="9062"/>
        </w:tabs>
        <w:rPr>
          <w:rStyle w:val="fontStyleText"/>
        </w:rPr>
      </w:pPr>
      <w:hyperlink w:anchor="_Toc8" w:history="1">
        <w:r>
          <w:t>Современные исследования Арктики</w:t>
        </w:r>
        <w:r>
          <w:tab/>
        </w:r>
        <w:r>
          <w:fldChar w:fldCharType="begin"/>
        </w:r>
        <w:r>
          <w:instrText>PAGEREF _Toc8 \h</w:instrText>
        </w:r>
        <w:r>
          <w:fldChar w:fldCharType="end"/>
        </w:r>
      </w:hyperlink>
      <w:r w:rsidR="003C0FC2">
        <w:t>26</w:t>
      </w:r>
    </w:p>
    <w:p w14:paraId="68AA28B1" w14:textId="3D1E3ECB" w:rsidR="005C73F2" w:rsidRDefault="005C73F2">
      <w:pPr>
        <w:tabs>
          <w:tab w:val="right" w:leader="dot" w:pos="9062"/>
        </w:tabs>
        <w:rPr>
          <w:rStyle w:val="fontStyleText"/>
        </w:rPr>
      </w:pPr>
      <w:hyperlink w:anchor="_Toc9" w:history="1">
        <w:r>
          <w:t>Заключение</w:t>
        </w:r>
        <w:r>
          <w:tab/>
        </w:r>
        <w:r>
          <w:fldChar w:fldCharType="begin"/>
        </w:r>
        <w:r>
          <w:instrText>PAGEREF _Toc9 \h</w:instrText>
        </w:r>
        <w:r>
          <w:fldChar w:fldCharType="end"/>
        </w:r>
      </w:hyperlink>
      <w:r w:rsidR="003C0FC2">
        <w:t>29</w:t>
      </w:r>
    </w:p>
    <w:p w14:paraId="62E7F9BF" w14:textId="76312718" w:rsidR="005C73F2" w:rsidRDefault="005C73F2">
      <w:pPr>
        <w:tabs>
          <w:tab w:val="right" w:leader="dot" w:pos="9062"/>
        </w:tabs>
        <w:rPr>
          <w:rStyle w:val="fontStyleText"/>
        </w:rPr>
      </w:pPr>
      <w:hyperlink w:anchor="_Toc10" w:history="1">
        <w:r>
          <w:t>Список литературы</w:t>
        </w:r>
        <w:r>
          <w:tab/>
        </w:r>
        <w:r>
          <w:fldChar w:fldCharType="begin"/>
        </w:r>
        <w:r>
          <w:instrText>PAGEREF _Toc10 \h</w:instrText>
        </w:r>
        <w:r>
          <w:fldChar w:fldCharType="end"/>
        </w:r>
      </w:hyperlink>
      <w:r w:rsidR="003C0FC2">
        <w:t>32</w:t>
      </w:r>
    </w:p>
    <w:p w14:paraId="7865005B" w14:textId="77777777" w:rsidR="005C73F2" w:rsidRDefault="00000000">
      <w:r>
        <w:fldChar w:fldCharType="end"/>
      </w:r>
    </w:p>
    <w:p w14:paraId="55CB9972" w14:textId="77777777" w:rsidR="005C73F2" w:rsidRDefault="005C73F2">
      <w:pPr>
        <w:sectPr w:rsidR="005C73F2">
          <w:pgSz w:w="11905" w:h="16837"/>
          <w:pgMar w:top="1440" w:right="1440" w:bottom="1440" w:left="1440" w:header="720" w:footer="720" w:gutter="0"/>
          <w:pgNumType w:start="1"/>
          <w:cols w:space="720"/>
        </w:sectPr>
      </w:pPr>
    </w:p>
    <w:p w14:paraId="7ECA83F3" w14:textId="77777777" w:rsidR="005C73F2" w:rsidRDefault="00000000">
      <w:pPr>
        <w:pStyle w:val="1"/>
      </w:pPr>
      <w:bookmarkStart w:id="1" w:name="_Toc1"/>
      <w:r>
        <w:lastRenderedPageBreak/>
        <w:t>Введение</w:t>
      </w:r>
      <w:bookmarkEnd w:id="1"/>
    </w:p>
    <w:p w14:paraId="3A3503CE" w14:textId="77777777" w:rsidR="005C73F2" w:rsidRDefault="00000000">
      <w:pPr>
        <w:pStyle w:val="paragraphStyleText"/>
      </w:pPr>
      <w:r>
        <w:rPr>
          <w:rStyle w:val="fontStyleText"/>
        </w:rPr>
        <w:t>Экспедиция по спасению челюскинцев представляет собой не только важное событие в истории советской Арктики, но и значимый этап в развитии отечественной науки и исследовательской деятельности в условиях крайнего севера. В 1933 году пароход «Челюскин», находясь под командованием выдающегося полярника Отто Шмидта, оказался в ловушке ледяных полей, что привело к необходимости организовать масштабную спасательную операцию. На борту судна находилось 112 человек, и их судьба стала предметом пристального внимания как советских властей, так и всего общества. Данная работа направлена на глубокое изучение этого исторического события, его контекста, а также на анализ героизма участников экспедиции и их вклада в освоение Северного морского пути.</w:t>
      </w:r>
    </w:p>
    <w:p w14:paraId="1EDFB980" w14:textId="77777777" w:rsidR="005C73F2" w:rsidRDefault="00000000">
      <w:pPr>
        <w:pStyle w:val="paragraphStyleText"/>
      </w:pPr>
      <w:r>
        <w:rPr>
          <w:rStyle w:val="fontStyleText"/>
        </w:rPr>
        <w:t>Актуальность данной темы обусловлена не только историческим значением экспедиции, но и её влиянием на современное восприятие Арктики как региона, требующего особого внимания и изучения. В условиях глобальных изменений климата и растущего интереса к ресурсам, находящимся в арктических широтах, важно осмыслить опыт, накопленный в ходе таких экспедиций, как «Челюскин». Это позволяет не только оценить достижения прошлого, но и извлечь уроки для будущих исследований и спасательных операций в условиях крайнего севера.</w:t>
      </w:r>
    </w:p>
    <w:p w14:paraId="07DC17CE" w14:textId="77777777" w:rsidR="005C73F2" w:rsidRDefault="00000000">
      <w:pPr>
        <w:pStyle w:val="paragraphStyleText"/>
      </w:pPr>
      <w:r>
        <w:rPr>
          <w:rStyle w:val="fontStyleText"/>
        </w:rPr>
        <w:t xml:space="preserve">В рамках данной работы будут освещены несколько ключевых тем. Во-первых, будет представлен исторический контекст арктических экспедиций, который поможет понять, каковы были предпосылки для организации плавания «Челюскина» и какие цели ставились перед исследователями. Во-вторых, мы подробно рассмотрим саму экспедицию «Челюскин», включая основные факты, связанные с её подготовкой и реализацией. Это позволит создать полное представление о том, как </w:t>
      </w:r>
      <w:r>
        <w:rPr>
          <w:rStyle w:val="fontStyleText"/>
        </w:rPr>
        <w:lastRenderedPageBreak/>
        <w:t>проходило плавание, какие трудности возникали на пути и как они были преодолены.</w:t>
      </w:r>
    </w:p>
    <w:p w14:paraId="2189E512" w14:textId="77777777" w:rsidR="005C73F2" w:rsidRDefault="00000000">
      <w:pPr>
        <w:pStyle w:val="paragraphStyleText"/>
      </w:pPr>
      <w:r>
        <w:rPr>
          <w:rStyle w:val="fontStyleText"/>
        </w:rPr>
        <w:t>Особое внимание будет уделено трудностям, с которыми столкнулась команда во время дрейфа во льдах. Эти испытания стали настоящим испытанием для участников экспедиции, и их преодоление требует глубокого анализа. Мы также рассмотрим организацию спасательной операции, которая была проведена в условиях крайнего севера, и оценим, насколько эффективно были использованы ресурсы и силы для спасения людей.</w:t>
      </w:r>
    </w:p>
    <w:p w14:paraId="4225B5F6" w14:textId="77777777" w:rsidR="005C73F2" w:rsidRDefault="00000000">
      <w:pPr>
        <w:pStyle w:val="paragraphStyleText"/>
      </w:pPr>
      <w:r>
        <w:rPr>
          <w:rStyle w:val="fontStyleText"/>
        </w:rPr>
        <w:t>Героизм участников экспедиции станет одной из центральных тем работы. Мы проанализируем, как личные качества, профессионализм и сплоченность команды способствовали успешному завершению операции. Важно отметить, что усилия челюскинцев не остались незамеченными, и их подвиги стали символом мужества и стойкости, что оказало значительное влияние на советское общество и науку.</w:t>
      </w:r>
    </w:p>
    <w:p w14:paraId="3BC270B7" w14:textId="77777777" w:rsidR="005C73F2" w:rsidRDefault="00000000">
      <w:pPr>
        <w:pStyle w:val="paragraphStyleText"/>
      </w:pPr>
      <w:r>
        <w:rPr>
          <w:rStyle w:val="fontStyleText"/>
        </w:rPr>
        <w:t>Наконец, мы рассмотрим влияние экспедиции на советское общество и науку, а также современные исследования Арктики, в которых можно увидеть наследие челюскинцев. В условиях современных вызовов, связанных с изменением климата и освоением арктических ресурсов, опыт, накопленный в ходе спасательной операции, может стать важным ориентиром для будущих поколений исследователей.</w:t>
      </w:r>
    </w:p>
    <w:p w14:paraId="2D6AE7DC" w14:textId="77777777" w:rsidR="005C73F2" w:rsidRDefault="00000000">
      <w:pPr>
        <w:pStyle w:val="paragraphStyleText"/>
      </w:pPr>
      <w:r>
        <w:rPr>
          <w:rStyle w:val="fontStyleText"/>
        </w:rPr>
        <w:t>Таким образом, данная работа направлена на всестороннее изучение экспедиции по спасению челюскинцев, её исторического контекста, трудностей, с которыми столкнулись участники, и значимости этого события для дальнейшего освоения Арктики. Мы надеемся, что результаты нашего исследования помогут лучше понять не только саму экспедицию, но и её место в истории советской полярной науки и исследовательской деятельности.</w:t>
      </w:r>
    </w:p>
    <w:p w14:paraId="794DB26B" w14:textId="77777777" w:rsidR="005C73F2" w:rsidRDefault="005C73F2">
      <w:pPr>
        <w:sectPr w:rsidR="005C73F2">
          <w:footerReference w:type="default" r:id="rId7"/>
          <w:pgSz w:w="11905" w:h="16837"/>
          <w:pgMar w:top="1440" w:right="1440" w:bottom="1440" w:left="1440" w:header="720" w:footer="720" w:gutter="0"/>
          <w:cols w:space="720"/>
        </w:sectPr>
      </w:pPr>
    </w:p>
    <w:p w14:paraId="34C2A85C" w14:textId="77777777" w:rsidR="005C73F2" w:rsidRDefault="00000000">
      <w:pPr>
        <w:pStyle w:val="1"/>
      </w:pPr>
      <w:bookmarkStart w:id="2" w:name="_Toc2"/>
      <w:r>
        <w:lastRenderedPageBreak/>
        <w:t>Исторический контекст арктических экспедиций</w:t>
      </w:r>
      <w:bookmarkEnd w:id="2"/>
    </w:p>
    <w:p w14:paraId="2AC1A412" w14:textId="77777777" w:rsidR="005C73F2" w:rsidRDefault="00000000">
      <w:pPr>
        <w:pStyle w:val="paragraphStyleText"/>
      </w:pPr>
      <w:r>
        <w:t xml:space="preserve"> </w:t>
      </w:r>
      <w:r>
        <w:pict w14:anchorId="78B80A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pt;height:312pt;mso-position-horizontal:left;mso-position-horizontal-relative:char;mso-position-vertical:top;mso-position-vertical-relative:line">
            <v:imagedata r:id="rId8" o:title=""/>
          </v:shape>
        </w:pict>
      </w:r>
      <w:r>
        <w:rPr>
          <w:rStyle w:val="fontStyleText"/>
        </w:rPr>
        <w:t xml:space="preserve">  Рисунок 1. Исторические фотографии арктических экспедиций и их участников</w:t>
      </w:r>
    </w:p>
    <w:p w14:paraId="61C0076D" w14:textId="77777777" w:rsidR="005C73F2" w:rsidRDefault="00000000">
      <w:pPr>
        <w:pStyle w:val="paragraphStyleText"/>
      </w:pPr>
      <w:r>
        <w:lastRenderedPageBreak/>
        <w:t xml:space="preserve"> </w:t>
      </w:r>
      <w:r w:rsidR="003A52D9">
        <w:pict w14:anchorId="477B1E31">
          <v:shape id="_x0000_i1026" type="#_x0000_t75" style="width:450pt;height:310.8pt;mso-position-horizontal:left;mso-position-horizontal-relative:char;mso-position-vertical:top;mso-position-vertical-relative:line">
            <v:imagedata r:id="rId9" o:title=""/>
          </v:shape>
        </w:pict>
      </w:r>
      <w:r>
        <w:rPr>
          <w:rStyle w:val="fontStyleText"/>
        </w:rPr>
        <w:t xml:space="preserve">  Рисунок 2. Исторические фотографии арктических экспедиций и их участников</w:t>
      </w:r>
    </w:p>
    <w:p w14:paraId="1EE9C5FA" w14:textId="77777777" w:rsidR="005C73F2" w:rsidRDefault="00000000">
      <w:pPr>
        <w:pStyle w:val="paragraphStyleText"/>
      </w:pPr>
      <w:r>
        <w:t xml:space="preserve"> </w:t>
      </w:r>
      <w:r w:rsidR="003A52D9">
        <w:pict w14:anchorId="594227D3">
          <v:shape id="_x0000_i1027" type="#_x0000_t75" style="width:450pt;height:261.6pt;mso-position-horizontal:left;mso-position-horizontal-relative:char;mso-position-vertical:top;mso-position-vertical-relative:line">
            <v:imagedata r:id="rId10" o:title=""/>
          </v:shape>
        </w:pict>
      </w:r>
      <w:r>
        <w:rPr>
          <w:rStyle w:val="fontStyleText"/>
        </w:rPr>
        <w:t xml:space="preserve">  Рисунок 3. Хронология арктических исследований СССР в 1930-х годах</w:t>
      </w:r>
    </w:p>
    <w:p w14:paraId="095CD872" w14:textId="77777777" w:rsidR="005C73F2" w:rsidRDefault="00000000">
      <w:pPr>
        <w:pStyle w:val="paragraphStyleText"/>
      </w:pPr>
      <w:r>
        <w:rPr>
          <w:rStyle w:val="fontStyleText"/>
        </w:rPr>
        <w:lastRenderedPageBreak/>
        <w:t>В начале 1930-х годов Советский Союз вступил в период стремительного освоения Арктики, что стало продолжением традиций российского полярного исследования. Этот этап характеризовался многими достижениями, которые обозначили готовность страны к организации сложных арктических экспедиций. Одним из таких знаковых событий стало создание в 1932 году Главного управления Северного морского пути, что предоставило системный подход к освоению и исследованию арктических вод. Данный шаг открыл новые горизонты для формирования арктического флота и авиации, а также для подготовки высококвалифицированных специалистов [1].</w:t>
      </w:r>
    </w:p>
    <w:p w14:paraId="49E851F9" w14:textId="77777777" w:rsidR="005C73F2" w:rsidRDefault="00000000">
      <w:pPr>
        <w:pStyle w:val="paragraphStyleText"/>
      </w:pPr>
      <w:r>
        <w:rPr>
          <w:rStyle w:val="fontStyleText"/>
        </w:rPr>
        <w:t>Экспедиция на ледоколе «Челюскин», состоявшаяся в 1933 году, стала символом этого важного этапа. Она продемонстрировала не только технические возможности СССР, но и готовность страны к сложным полярным условиям. Это время часто именуют "Золотым веком" советских арктических исследований. Появление арктического флота и совершение первых полетов в трудных условиях Арктики привели к тому, что Россия начала активно занять осваивать северные регионы с системным подходом [3]. Произошло значительное улучшение государственного управления арктическими экспедициями, что способствовало созданию эффективных механизмов для работы в полярных условиях.</w:t>
      </w:r>
    </w:p>
    <w:p w14:paraId="709D9F03" w14:textId="77777777" w:rsidR="005C73F2" w:rsidRDefault="00000000">
      <w:pPr>
        <w:pStyle w:val="paragraphStyleText"/>
      </w:pPr>
      <w:r>
        <w:rPr>
          <w:rStyle w:val="fontStyleText"/>
        </w:rPr>
        <w:t>Параллельно с научными достижениями СССР в 1930-х годах происходило массовое заселение Арктики. Строительство новых портов, городов и объектов инфраструктуры, часто с использованием трудовых ресурсов политзаключенных, создало условия для экономического освоения региона. Актуальность данной деятельности возрастала на фоне открытия значительных запасов полезных ископаемых, таких как нефть и газ. Арктический регион стал централизованным объектом внимания государства, что способствовало развитию научной базы [4].</w:t>
      </w:r>
    </w:p>
    <w:p w14:paraId="69EA22F5" w14:textId="77777777" w:rsidR="005C73F2" w:rsidRDefault="00000000">
      <w:pPr>
        <w:pStyle w:val="paragraphStyleText"/>
      </w:pPr>
      <w:r>
        <w:rPr>
          <w:rStyle w:val="fontStyleText"/>
        </w:rPr>
        <w:lastRenderedPageBreak/>
        <w:t>Важным аспектом арктических исследований этого периода было то, что они стали основой для формулирования научных вопросов и проведения геологоразведочных работ. Несмотря на сложные социально-политические условия, в том числе сталинские репрессии, исследования Арктики продолжали оставаться важной частью государственной повестки и способствовали формированию идентичности советского государства [5]. По мере развития науки и технологий, работа по изучению и освоению Арктики нарастала, а достижения в области мореплавания и гидрографии стали одним из ключевых факторов, определяющих успех исследовательских экспедиций [2].</w:t>
      </w:r>
    </w:p>
    <w:p w14:paraId="564C0E5C" w14:textId="77777777" w:rsidR="005C73F2" w:rsidRDefault="00000000">
      <w:pPr>
        <w:pStyle w:val="paragraphStyleText"/>
      </w:pPr>
      <w:r>
        <w:rPr>
          <w:rStyle w:val="fontStyleText"/>
        </w:rPr>
        <w:t>К концу 1930-х годов СССР стал настоящим лидером в сфере арктических исследований, что позволило ему успешно решать задачи, ранее считавшиеся сложными. Экспедиции тех лет, такие как «Челюскин», не только увеличили уровень знаний о северных широтах, но и стали символами мужества и героизма, присущих людям, работающим в экстремальных условиях. Этот дух преданности делу и готовности к самопожертвованию помогал преодолевать трудности, которые возникали на пути к освоению Арктики, и вдохновлял последующие поколения исследователей и полярников [1].</w:t>
      </w:r>
    </w:p>
    <w:p w14:paraId="3ECFB4D7" w14:textId="77777777" w:rsidR="005C73F2" w:rsidRDefault="005C73F2">
      <w:pPr>
        <w:sectPr w:rsidR="005C73F2">
          <w:footerReference w:type="default" r:id="rId11"/>
          <w:pgSz w:w="11905" w:h="16837"/>
          <w:pgMar w:top="1440" w:right="1440" w:bottom="1440" w:left="1440" w:header="720" w:footer="720" w:gutter="0"/>
          <w:cols w:space="720"/>
        </w:sectPr>
      </w:pPr>
    </w:p>
    <w:p w14:paraId="415978A4" w14:textId="77777777" w:rsidR="005C73F2" w:rsidRDefault="00000000">
      <w:pPr>
        <w:pStyle w:val="1"/>
      </w:pPr>
      <w:bookmarkStart w:id="3" w:name="_Toc3"/>
      <w:r>
        <w:lastRenderedPageBreak/>
        <w:t>Экспедиция «Челюскин»: основные факты</w:t>
      </w:r>
      <w:bookmarkEnd w:id="3"/>
    </w:p>
    <w:p w14:paraId="207611EF" w14:textId="77777777" w:rsidR="005C73F2" w:rsidRDefault="00000000">
      <w:pPr>
        <w:pStyle w:val="paragraphStyleText"/>
      </w:pPr>
      <w:r>
        <w:t xml:space="preserve"> </w:t>
      </w:r>
      <w:r w:rsidR="003A52D9">
        <w:pict w14:anchorId="59FEA450">
          <v:shape id="_x0000_i1028" type="#_x0000_t75" style="width:450pt;height:337.8pt;mso-position-horizontal:left;mso-position-horizontal-relative:char;mso-position-vertical:top;mso-position-vertical-relative:line">
            <v:imagedata r:id="rId12" o:title=""/>
          </v:shape>
        </w:pict>
      </w:r>
      <w:r>
        <w:rPr>
          <w:rStyle w:val="fontStyleText"/>
        </w:rPr>
        <w:t xml:space="preserve">  Рисунок 4. Изображения парохода 'Челюскин' во льдах Арктики</w:t>
      </w:r>
    </w:p>
    <w:p w14:paraId="6C9AB5F1" w14:textId="77777777" w:rsidR="005C73F2" w:rsidRDefault="00000000">
      <w:pPr>
        <w:pStyle w:val="paragraphStyleText"/>
      </w:pPr>
      <w:r>
        <w:lastRenderedPageBreak/>
        <w:t xml:space="preserve"> </w:t>
      </w:r>
      <w:r w:rsidR="003A52D9">
        <w:pict w14:anchorId="18F28907">
          <v:shape id="_x0000_i1029" type="#_x0000_t75" style="width:450pt;height:382.2pt;mso-position-horizontal:left;mso-position-horizontal-relative:char;mso-position-vertical:top;mso-position-vertical-relative:line">
            <v:imagedata r:id="rId13" o:title=""/>
          </v:shape>
        </w:pict>
      </w:r>
      <w:r>
        <w:rPr>
          <w:rStyle w:val="fontStyleText"/>
        </w:rPr>
        <w:t xml:space="preserve">  Рисунок 5. Изображения парохода 'Челюскин' во льдах Арктики</w:t>
      </w:r>
    </w:p>
    <w:p w14:paraId="0642E0A1" w14:textId="77777777" w:rsidR="005C73F2" w:rsidRDefault="00000000">
      <w:pPr>
        <w:pStyle w:val="paragraphStyleText"/>
      </w:pPr>
      <w:r>
        <w:rPr>
          <w:rStyle w:val="fontStyleText"/>
        </w:rPr>
        <w:t xml:space="preserve">Экспедиция на пароходе «Челюскин», организованная в 1933 году, стала знаковым событием в истории полярных исследований. Этот ледокол был построен в Дании на верфи </w:t>
      </w:r>
      <w:proofErr w:type="spellStart"/>
      <w:r>
        <w:rPr>
          <w:rStyle w:val="fontStyleText"/>
        </w:rPr>
        <w:t>Burmeister</w:t>
      </w:r>
      <w:proofErr w:type="spellEnd"/>
      <w:r>
        <w:rPr>
          <w:rStyle w:val="fontStyleText"/>
        </w:rPr>
        <w:t xml:space="preserve"> &amp; </w:t>
      </w:r>
      <w:proofErr w:type="spellStart"/>
      <w:r>
        <w:rPr>
          <w:rStyle w:val="fontStyleText"/>
        </w:rPr>
        <w:t>Wain</w:t>
      </w:r>
      <w:proofErr w:type="spellEnd"/>
      <w:r>
        <w:rPr>
          <w:rStyle w:val="fontStyleText"/>
        </w:rPr>
        <w:t xml:space="preserve"> и предназначался для плавания между Владивостоком и устьем Лены [7]. Под руководством Отто Юльевича Шмидта, эксперта в области полярных исследований, «Челюскин» начал свою миссию, намереваясь пройти по Северному морскому пути от Мурманска до Владивостока за одну навигацию. Судно покинуло порт в начале августа 1933 года, но уже в сентябре попало в </w:t>
      </w:r>
      <w:proofErr w:type="spellStart"/>
      <w:r>
        <w:rPr>
          <w:rStyle w:val="fontStyleText"/>
        </w:rPr>
        <w:t>ледяный</w:t>
      </w:r>
      <w:proofErr w:type="spellEnd"/>
      <w:r>
        <w:rPr>
          <w:rStyle w:val="fontStyleText"/>
        </w:rPr>
        <w:t xml:space="preserve"> плен и было вынуждено дрейфовать до февраля 1934 года, прежде чем окончательно затонуло [8].</w:t>
      </w:r>
    </w:p>
    <w:p w14:paraId="4EB0408D" w14:textId="77777777" w:rsidR="005C73F2" w:rsidRDefault="00000000">
      <w:pPr>
        <w:pStyle w:val="paragraphStyleText"/>
      </w:pPr>
      <w:r>
        <w:rPr>
          <w:rStyle w:val="fontStyleText"/>
        </w:rPr>
        <w:lastRenderedPageBreak/>
        <w:t>Несмотря на непростые условия, опасность и периодическое отсутствие ресурсов, челюскинцы смогли разработать отлично организованный распорядок жизни на льду. Экипаж и исследователи из 112 человек не только боролись за выживание, но и проводили научные исследования, экспериментируя с тем, что было в их распоряжении. Это время стало настоящей проверкой на прочность как физическую, так и эмоциональную. Обнаружение новых арктических островов, таких как острова Рудольфа и Челюскина, было значительным вкладом в географические знания того времени [9].</w:t>
      </w:r>
    </w:p>
    <w:p w14:paraId="5AA946AD" w14:textId="77777777" w:rsidR="005C73F2" w:rsidRDefault="00000000">
      <w:pPr>
        <w:pStyle w:val="paragraphStyleText"/>
      </w:pPr>
      <w:r>
        <w:rPr>
          <w:rStyle w:val="fontStyleText"/>
        </w:rPr>
        <w:t>К сожалению, 13 февраля «Челюскин» затонул, а его экипаж и пассажиры оказались в условиях крайнего северного холода, ожидая спасения. Процесс нахождения и подключения к ним помощи был сложным и опасным. Спасательные команды, организованные в ответ на бедственное положение «Челюскина», столкнулись с множеством трудностей из-за суровости арктического климата и низкой видимости в позднюю зиму [6]. Тем не менее, героизм спасателей и выдержка челюскинцев привлекли внимание всей страны и показали, что даже в самых трудных условиях возможно выживание и человеческий дух способен на невероятные поступки.</w:t>
      </w:r>
    </w:p>
    <w:p w14:paraId="2B093271" w14:textId="77777777" w:rsidR="005C73F2" w:rsidRDefault="00000000">
      <w:pPr>
        <w:pStyle w:val="paragraphStyleText"/>
      </w:pPr>
      <w:r>
        <w:rPr>
          <w:rStyle w:val="fontStyleText"/>
        </w:rPr>
        <w:t>Заключительная часть этой экспедиции стала символом мужества и сплоченности людей, оказавшихся в беспрецедентной ситуации. Спасение челюскинцев, которое в итоге удалось осуществить, стало вехой в развитии советской полярной науки, поддерживая стремление страны к исследованию Арктики. Эта миссия способствовала укреплению интереса к арктическим территориям и выделению СССР как одного из главных игроков на глобальной арктической арене [8]. Опыт «Челюскина» повлиял на всю последующую полярную деятельность, задавая новый стандарт для будущих экспедиций.</w:t>
      </w:r>
    </w:p>
    <w:p w14:paraId="1AE0D97E" w14:textId="77777777" w:rsidR="005C73F2" w:rsidRDefault="00000000">
      <w:pPr>
        <w:pStyle w:val="paragraphStyleText"/>
      </w:pPr>
      <w:r>
        <w:rPr>
          <w:rStyle w:val="fontStyleText"/>
        </w:rPr>
        <w:lastRenderedPageBreak/>
        <w:t>События, связанные с «</w:t>
      </w:r>
      <w:proofErr w:type="spellStart"/>
      <w:r>
        <w:rPr>
          <w:rStyle w:val="fontStyleText"/>
        </w:rPr>
        <w:t>Челюскином</w:t>
      </w:r>
      <w:proofErr w:type="spellEnd"/>
      <w:r>
        <w:rPr>
          <w:rStyle w:val="fontStyleText"/>
        </w:rPr>
        <w:t>», не только раскрыли красоту и опасности Арктики, но и стали важным образовательным моментом для всего советского общества. Обсуждения о выживании и мужестве челюскинцев помогают лучше понимать сложные аспекты арктического исследования и его значение для науки и государства [9]. Учитывая, что эти испытания произошли в условиях экономической нестабильности и политической неопределенности, героизм, проявленный во время экспедиции, остается актуальным и для современных исследований Арктики.</w:t>
      </w:r>
    </w:p>
    <w:p w14:paraId="3F047258" w14:textId="77777777" w:rsidR="005C73F2" w:rsidRDefault="00000000">
      <w:pPr>
        <w:pStyle w:val="paragraphStyleText"/>
      </w:pPr>
      <w:r>
        <w:rPr>
          <w:rStyle w:val="fontStyleText"/>
        </w:rPr>
        <w:t>Итоги экспедиции еще долго оставались в центре внимания, подчеркивая важность касаний к человеческому опыту на фоне жестоких природных условий. В этом смысле «Челюскин» стал не только героической страницей, но и символом взаимопомощи и единства в преодолении кризисов – аспектами, которые остаются важными и в наши дни [6].</w:t>
      </w:r>
    </w:p>
    <w:p w14:paraId="28A35CF5" w14:textId="77777777" w:rsidR="005C73F2" w:rsidRDefault="005C73F2">
      <w:pPr>
        <w:sectPr w:rsidR="005C73F2">
          <w:footerReference w:type="default" r:id="rId14"/>
          <w:pgSz w:w="11905" w:h="16837"/>
          <w:pgMar w:top="1440" w:right="1440" w:bottom="1440" w:left="1440" w:header="720" w:footer="720" w:gutter="0"/>
          <w:cols w:space="720"/>
        </w:sectPr>
      </w:pPr>
    </w:p>
    <w:p w14:paraId="1E31E551" w14:textId="77777777" w:rsidR="005C73F2" w:rsidRDefault="00000000">
      <w:pPr>
        <w:pStyle w:val="1"/>
      </w:pPr>
      <w:bookmarkStart w:id="4" w:name="_Toc4"/>
      <w:r>
        <w:lastRenderedPageBreak/>
        <w:t>Трудности с дрейфом во льдах</w:t>
      </w:r>
      <w:bookmarkEnd w:id="4"/>
    </w:p>
    <w:p w14:paraId="7B3724BF" w14:textId="77777777" w:rsidR="005C73F2" w:rsidRDefault="00000000">
      <w:pPr>
        <w:pStyle w:val="paragraphStyleText"/>
      </w:pPr>
      <w:r>
        <w:t xml:space="preserve"> </w:t>
      </w:r>
      <w:r w:rsidR="003A52D9">
        <w:pict w14:anchorId="2B7F7D9A">
          <v:shape id="_x0000_i1030" type="#_x0000_t75" style="width:450pt;height:253.2pt;mso-position-horizontal:left;mso-position-horizontal-relative:char;mso-position-vertical:top;mso-position-vertical-relative:line">
            <v:imagedata r:id="rId15" o:title=""/>
          </v:shape>
        </w:pict>
      </w:r>
      <w:r>
        <w:rPr>
          <w:rStyle w:val="fontStyleText"/>
        </w:rPr>
        <w:t xml:space="preserve">  Рисунок 6. Пароход «Челюскин» во льдах, иллюстрирующий трудности дрейфа</w:t>
      </w:r>
    </w:p>
    <w:p w14:paraId="0D89A8CE" w14:textId="77777777" w:rsidR="005C73F2" w:rsidRDefault="00000000">
      <w:pPr>
        <w:pStyle w:val="paragraphStyleText"/>
      </w:pPr>
      <w:r>
        <w:t xml:space="preserve"> </w:t>
      </w:r>
      <w:r w:rsidR="003A52D9">
        <w:pict w14:anchorId="55024F4A">
          <v:shape id="_x0000_i1031" type="#_x0000_t75" style="width:450pt;height:253.2pt;mso-position-horizontal:left;mso-position-horizontal-relative:char;mso-position-vertical:top;mso-position-vertical-relative:line">
            <v:imagedata r:id="rId16" o:title=""/>
          </v:shape>
        </w:pict>
      </w:r>
      <w:r>
        <w:rPr>
          <w:rStyle w:val="fontStyleText"/>
        </w:rPr>
        <w:t xml:space="preserve">  Рисунок 7. Пароход «Челюскин» во льдах, иллюстрирующий трудности дрейфа</w:t>
      </w:r>
    </w:p>
    <w:p w14:paraId="751D8C39" w14:textId="77777777" w:rsidR="005C73F2" w:rsidRDefault="00000000">
      <w:pPr>
        <w:pStyle w:val="paragraphStyleText"/>
      </w:pPr>
      <w:r>
        <w:rPr>
          <w:rStyle w:val="fontStyleText"/>
        </w:rPr>
        <w:lastRenderedPageBreak/>
        <w:t>Экспедиция на пароходе "Челюскин" началась с больших надежд на успешное преодоление Северного морского пути, однако вскоре столкнулась с жестокой реальностью арктических льдов. 15 августа 1933 года, с момента выхода из Мурманска, курс был взят на восток, и уже вскоре судно столкнулось с масштабными ледяными полями, получившими повреждения. Несмотря на тяжелую ситуацию, команда продолжила свой путь к Чукотскому морю, продолжая верить в удачу и возможно успешные испытания проходимости региона [9].</w:t>
      </w:r>
    </w:p>
    <w:p w14:paraId="0999590D" w14:textId="77777777" w:rsidR="005C73F2" w:rsidRDefault="00000000">
      <w:pPr>
        <w:pStyle w:val="paragraphStyleText"/>
      </w:pPr>
      <w:r>
        <w:rPr>
          <w:rStyle w:val="fontStyleText"/>
        </w:rPr>
        <w:t xml:space="preserve">К сожалению, мечты о безопасном проходе быстро рассеялись, когда "Челюскин" оказался зажат между многолетними льдами. Экстремальные условия и полярная ночь, которые принесли с собой не только непрекращающиеся морозы, но и бури, стали невыносимым испытанием для экипажа и </w:t>
      </w:r>
      <w:proofErr w:type="spellStart"/>
      <w:r>
        <w:rPr>
          <w:rStyle w:val="fontStyleText"/>
        </w:rPr>
        <w:t>экспедиционеров</w:t>
      </w:r>
      <w:proofErr w:type="spellEnd"/>
      <w:r>
        <w:rPr>
          <w:rStyle w:val="fontStyleText"/>
        </w:rPr>
        <w:t>. После нескольких недель дрейфа в течение октября и ноября 1933 года, пароход все же потерял управление и вскоре был раздавлен льдами, оставив в своей пучине 104 человека, вынужденных быстро адаптироваться к новым условиям [6].</w:t>
      </w:r>
    </w:p>
    <w:p w14:paraId="5AFA0264" w14:textId="77777777" w:rsidR="005C73F2" w:rsidRDefault="00000000">
      <w:pPr>
        <w:pStyle w:val="paragraphStyleText"/>
      </w:pPr>
      <w:r>
        <w:rPr>
          <w:rStyle w:val="fontStyleText"/>
        </w:rPr>
        <w:t>Спасение стало не просто необходимостью, а вопросом жизни и смерти. На борту изначально находились 53 члена экипажа и 29 участников экспедиции, а также несколько зимовщиков с острова Врангеля. В условиях, где каждая минута могла стать последней, выживание стало истинным героизмом. За два месяца в льдах, группа организовала временный лагерь, пытаясь бороться с суровыми погодными условиями и сохранять человечность среди страха [9][10].</w:t>
      </w:r>
    </w:p>
    <w:p w14:paraId="443A98C9" w14:textId="77777777" w:rsidR="005C73F2" w:rsidRDefault="00000000">
      <w:pPr>
        <w:pStyle w:val="paragraphStyleText"/>
      </w:pPr>
      <w:r>
        <w:rPr>
          <w:rStyle w:val="fontStyleText"/>
        </w:rPr>
        <w:t xml:space="preserve">Как ни печально, но в условиях полярной ночи и безнадежного окружения, участники экспедиции не знали, какое именно спасение им уготовано. Периодически на связи с Москвой были сообщения о критическом состоянии парохода, который дрейфовал в безысходности в сторону Берингова пролива. Примечательно, что параллельно с этими событиями на полярных пространствах скапливались сильные ледяные </w:t>
      </w:r>
      <w:r>
        <w:rPr>
          <w:rStyle w:val="fontStyleText"/>
        </w:rPr>
        <w:lastRenderedPageBreak/>
        <w:t>массы, несущие опасность для всех, кто пытался бы вернуться к нормальной жизни [8].</w:t>
      </w:r>
    </w:p>
    <w:p w14:paraId="1704246C" w14:textId="77777777" w:rsidR="005C73F2" w:rsidRDefault="00000000">
      <w:pPr>
        <w:pStyle w:val="paragraphStyleText"/>
      </w:pPr>
      <w:r>
        <w:rPr>
          <w:rStyle w:val="fontStyleText"/>
        </w:rPr>
        <w:t>Человеческая выносливость, проявленная в условиях такой свирепой природы, указывала на уникальную страсть и упорство членов экспедиции, которые искренне верили в успех своего предприятия и, возможно, возвращение домой. В конце концов, усилия по спасению пошли так далеко, что привели к применению других судов и средств, чтобы попытаться найти оставшихся в живых и вернуть их в цивилизацию. В это время "Челюскин" не мог уже быть эффективным, так как условия сильно ухудшились, и многие из оставшихся людей поражались, как именно они все еще продолжают держаться вместе [7].</w:t>
      </w:r>
    </w:p>
    <w:p w14:paraId="14F60F11" w14:textId="77777777" w:rsidR="005C73F2" w:rsidRDefault="00000000">
      <w:pPr>
        <w:pStyle w:val="paragraphStyleText"/>
      </w:pPr>
      <w:r>
        <w:rPr>
          <w:rStyle w:val="fontStyleText"/>
        </w:rPr>
        <w:t>К моменту, когда было принято решение начать активные действия по спасению, суровые зимние условия уже сильно повлияли на участников экспедиции. Полярные ночи становились все более суровыми, а шансы на выживание у оставшихся на борту снижались с каждой новой бурей. Большой поток информации о произошедшем вылился в СМИ, вызывая волну интереса и сочувствия к участникам, что, в свою очередь, повлияло на мнения о полярных исследованиях на тот момент [6][8].</w:t>
      </w:r>
    </w:p>
    <w:p w14:paraId="3EACABC2" w14:textId="77777777" w:rsidR="005C73F2" w:rsidRDefault="00000000">
      <w:pPr>
        <w:pStyle w:val="paragraphStyleText"/>
      </w:pPr>
      <w:r>
        <w:rPr>
          <w:rStyle w:val="fontStyleText"/>
        </w:rPr>
        <w:t>Экспедиция на "Челюскине" отрицательно отразила на репутации советского мореплавания. Даже спустя десятилетия, эта трагедия остается заметным примером, показывающим, как ожидания могут столкнуться с жестокой реальностью, когда дело доходит до полярных исследований и жизненных приключений в Арктике. Человеческая стойкость и желание выживать сделали эту историю легендарной, несмотря на все сомнительные решения, которые приводили к результатам, увы, далеким от благоприятного исхода [10][7].</w:t>
      </w:r>
    </w:p>
    <w:p w14:paraId="01460E3E" w14:textId="77777777" w:rsidR="005C73F2" w:rsidRDefault="005C73F2">
      <w:pPr>
        <w:sectPr w:rsidR="005C73F2">
          <w:footerReference w:type="default" r:id="rId17"/>
          <w:pgSz w:w="11905" w:h="16837"/>
          <w:pgMar w:top="1440" w:right="1440" w:bottom="1440" w:left="1440" w:header="720" w:footer="720" w:gutter="0"/>
          <w:cols w:space="720"/>
        </w:sectPr>
      </w:pPr>
    </w:p>
    <w:p w14:paraId="779D0F0D" w14:textId="77777777" w:rsidR="005C73F2" w:rsidRDefault="00000000">
      <w:pPr>
        <w:pStyle w:val="1"/>
      </w:pPr>
      <w:bookmarkStart w:id="5" w:name="_Toc5"/>
      <w:r>
        <w:lastRenderedPageBreak/>
        <w:t>Организация спасательной операции</w:t>
      </w:r>
      <w:bookmarkEnd w:id="5"/>
    </w:p>
    <w:p w14:paraId="5F575E35" w14:textId="77777777" w:rsidR="005C73F2" w:rsidRDefault="00000000">
      <w:pPr>
        <w:pStyle w:val="paragraphStyleText"/>
      </w:pPr>
      <w:r>
        <w:t xml:space="preserve"> </w:t>
      </w:r>
      <w:r w:rsidR="003A52D9">
        <w:pict w14:anchorId="54A8BB9F">
          <v:shape id="_x0000_i1032" type="#_x0000_t75" style="width:450pt;height:235.8pt;mso-position-horizontal:left;mso-position-horizontal-relative:char;mso-position-vertical:top;mso-position-vertical-relative:line">
            <v:imagedata r:id="rId18" o:title=""/>
          </v:shape>
        </w:pict>
      </w:r>
      <w:r>
        <w:rPr>
          <w:rStyle w:val="fontStyleText"/>
        </w:rPr>
        <w:t xml:space="preserve">  Рисунок 8. Карта маршрута спасательной операции и изображение судна во льдах</w:t>
      </w:r>
    </w:p>
    <w:p w14:paraId="35C5FFA1" w14:textId="77777777" w:rsidR="005C73F2" w:rsidRDefault="00000000">
      <w:pPr>
        <w:pStyle w:val="paragraphStyleText"/>
      </w:pPr>
      <w:r>
        <w:lastRenderedPageBreak/>
        <w:t xml:space="preserve"> </w:t>
      </w:r>
      <w:r w:rsidR="003A52D9">
        <w:pict w14:anchorId="6832B89F">
          <v:shape id="_x0000_i1033" type="#_x0000_t75" style="width:450pt;height:405.6pt;mso-position-horizontal:left;mso-position-horizontal-relative:char;mso-position-vertical:top;mso-position-vertical-relative:line">
            <v:imagedata r:id="rId19" o:title=""/>
          </v:shape>
        </w:pict>
      </w:r>
      <w:r>
        <w:rPr>
          <w:rStyle w:val="fontStyleText"/>
        </w:rPr>
        <w:t xml:space="preserve">  Рисунок 9. Карта маршрута спасательной операции и изображение судна во льдах</w:t>
      </w:r>
    </w:p>
    <w:p w14:paraId="07EC9E4E" w14:textId="77777777" w:rsidR="005C73F2" w:rsidRDefault="00000000">
      <w:pPr>
        <w:pStyle w:val="paragraphStyleText"/>
      </w:pPr>
      <w:r>
        <w:lastRenderedPageBreak/>
        <w:t xml:space="preserve"> </w:t>
      </w:r>
      <w:r w:rsidR="003A52D9">
        <w:pict w14:anchorId="7CE1A13F">
          <v:shape id="_x0000_i1034" type="#_x0000_t75" style="width:450pt;height:3in;mso-position-horizontal:left;mso-position-horizontal-relative:char;mso-position-vertical:top;mso-position-vertical-relative:line">
            <v:imagedata r:id="rId20" o:title=""/>
          </v:shape>
        </w:pict>
      </w:r>
      <w:r>
        <w:rPr>
          <w:rStyle w:val="fontStyleText"/>
        </w:rPr>
        <w:t xml:space="preserve">  Рисунок 10. Таймлайн спасательной операции по эвакуации челюскинцев</w:t>
      </w:r>
    </w:p>
    <w:p w14:paraId="1B81CF82" w14:textId="77777777" w:rsidR="005C73F2" w:rsidRDefault="00000000">
      <w:pPr>
        <w:pStyle w:val="paragraphStyleText"/>
      </w:pPr>
      <w:r>
        <w:rPr>
          <w:rStyle w:val="fontStyleText"/>
        </w:rPr>
        <w:t>Спасательная операция по эвакуации челюскинцев была организована на основе незамедлительной реакции на сигнал бедствия, поступивший 13 февраля 1934 года. Уже в первые дни после крушения парохода «Челюскин» было сгенерировано множество идей по спасению, однако настоящая операция была осуществлена только в апреле. Основной моментом в усилиях по спасению стала дата 7 апреля, когда начали проводить первые поисковые вылеты [6].</w:t>
      </w:r>
    </w:p>
    <w:p w14:paraId="5E027867" w14:textId="77777777" w:rsidR="005C73F2" w:rsidRDefault="00000000">
      <w:pPr>
        <w:pStyle w:val="paragraphStyleText"/>
      </w:pPr>
      <w:r>
        <w:rPr>
          <w:rStyle w:val="fontStyleText"/>
        </w:rPr>
        <w:t>В ходе спасения к операциям были привлечены опытные летчики. Одним из главных участников спасательной операции стал Николай Каманин, который впоследствии станет конструктором и руководителем первого советского пилотируемого космического полета. Вместе с ним в поисках принимали участие Михаил Водопьянов и другие известные пилоты того времени [6]. Непосредственно эвакуацию челюскинцев осуществлял Анатолий Ляпидевский, приземлившийся на лед 5 апреля, став первым летчиком, добравшимся до места событий. Ляпидевский использовал самолет АНТ-4, который, как оказалось, стал важным элементом в рамках спасательной операции [13].</w:t>
      </w:r>
    </w:p>
    <w:p w14:paraId="1FD200E1" w14:textId="77777777" w:rsidR="005C73F2" w:rsidRDefault="00000000">
      <w:pPr>
        <w:pStyle w:val="paragraphStyleText"/>
      </w:pPr>
      <w:r>
        <w:rPr>
          <w:rStyle w:val="fontStyleText"/>
        </w:rPr>
        <w:lastRenderedPageBreak/>
        <w:t>Экстремальные условия полярной зимы усложняли выполнение задач спасения. Летчикам приходилось работать в условиях полярной ночи, где температура воздуха нередко падала ниже минус 30 градусов. Однако это не останавливало смелых участников. Летчики взаимодействовали с местным населением, активно мобилизовав на помощь оленеводов [11]. Каждый такой шаг усиливал шансы на успешное завершение операции. Местные жители оказывали помощь в эвакуации и транспортировке челюскинцев с помощью оленьих упряжек и другими способами.</w:t>
      </w:r>
    </w:p>
    <w:p w14:paraId="56787C12" w14:textId="77777777" w:rsidR="005C73F2" w:rsidRDefault="00000000">
      <w:pPr>
        <w:pStyle w:val="paragraphStyleText"/>
      </w:pPr>
      <w:r>
        <w:rPr>
          <w:rStyle w:val="fontStyleText"/>
        </w:rPr>
        <w:t>Завершение операции состоялось 13 апреля, когда всех оставшихся на льду челюскинцев удалось эвакуировать. Спасение не только стало важным событием в истории освоения Арктики, но и привлекло внимание всего мира. Связь с другими регионами удалось наладить буквально в кратчайшие сроки после старта спасательной операции, что отмечалось в многотиражной прессе страны [12]. В тот период и сами челюскинцы оказались в центре массового интереса. Тысячи людей в Советском Союзе и за его пределами следили за новостями, опасаясь за судьбу заблокированных в Арктике.</w:t>
      </w:r>
    </w:p>
    <w:p w14:paraId="673CB18D" w14:textId="77777777" w:rsidR="005C73F2" w:rsidRDefault="00000000">
      <w:pPr>
        <w:pStyle w:val="paragraphStyleText"/>
      </w:pPr>
      <w:r>
        <w:rPr>
          <w:rStyle w:val="fontStyleText"/>
        </w:rPr>
        <w:t>Среди награжденных за участие в операции оказались и летчики, и команды поддержки, что стало своеобразной данью уважения и признания их героизма. Данная операция не только осталась в памяти как подвиг, но и стала частью истории спасательных операций в Арктике [7]. Будучи освещенной в советской и мировой прессе, история Челюскина вдохновила многих людей принимать участие в спасательных акциях и искать возможности сотрудничества в условиях, где жизнь людей зависела от смелых решений и профессионализма операторов.</w:t>
      </w:r>
    </w:p>
    <w:p w14:paraId="1E746776" w14:textId="77777777" w:rsidR="005C73F2" w:rsidRDefault="005C73F2">
      <w:pPr>
        <w:sectPr w:rsidR="005C73F2">
          <w:footerReference w:type="default" r:id="rId21"/>
          <w:pgSz w:w="11905" w:h="16837"/>
          <w:pgMar w:top="1440" w:right="1440" w:bottom="1440" w:left="1440" w:header="720" w:footer="720" w:gutter="0"/>
          <w:cols w:space="720"/>
        </w:sectPr>
      </w:pPr>
    </w:p>
    <w:p w14:paraId="72B1C94B" w14:textId="77777777" w:rsidR="005C73F2" w:rsidRDefault="00000000">
      <w:pPr>
        <w:pStyle w:val="1"/>
      </w:pPr>
      <w:bookmarkStart w:id="6" w:name="_Toc6"/>
      <w:r>
        <w:lastRenderedPageBreak/>
        <w:t>Героизм участников экспедиции</w:t>
      </w:r>
      <w:bookmarkEnd w:id="6"/>
    </w:p>
    <w:p w14:paraId="298441A0" w14:textId="77777777" w:rsidR="005C73F2" w:rsidRDefault="00000000">
      <w:pPr>
        <w:pStyle w:val="paragraphStyleText"/>
      </w:pPr>
      <w:r>
        <w:t xml:space="preserve"> </w:t>
      </w:r>
      <w:r w:rsidR="003A52D9">
        <w:pict w14:anchorId="76F3E6E5">
          <v:shape id="_x0000_i1035" type="#_x0000_t75" style="width:450pt;height:337.8pt;mso-position-horizontal:left;mso-position-horizontal-relative:char;mso-position-vertical:top;mso-position-vertical-relative:line">
            <v:imagedata r:id="rId22" o:title=""/>
          </v:shape>
        </w:pict>
      </w:r>
      <w:r>
        <w:rPr>
          <w:rStyle w:val="fontStyleText"/>
        </w:rPr>
        <w:t xml:space="preserve">  Рисунок 11. Героизм участников экспедиции по спасению челюскинцев в Арктике</w:t>
      </w:r>
    </w:p>
    <w:p w14:paraId="51D668DF" w14:textId="77777777" w:rsidR="005C73F2" w:rsidRDefault="00000000">
      <w:pPr>
        <w:pStyle w:val="paragraphStyleText"/>
      </w:pPr>
      <w:r>
        <w:lastRenderedPageBreak/>
        <w:t xml:space="preserve"> </w:t>
      </w:r>
      <w:r w:rsidR="003A52D9">
        <w:pict w14:anchorId="05EDC685">
          <v:shape id="_x0000_i1036" type="#_x0000_t75" style="width:450pt;height:313.2pt;mso-position-horizontal:left;mso-position-horizontal-relative:char;mso-position-vertical:top;mso-position-vertical-relative:line">
            <v:imagedata r:id="rId23" o:title=""/>
          </v:shape>
        </w:pict>
      </w:r>
      <w:r>
        <w:rPr>
          <w:rStyle w:val="fontStyleText"/>
        </w:rPr>
        <w:t xml:space="preserve">  Рисунок 12. Героизм участников экспедиции по спасению челюскинцев в Арктике</w:t>
      </w:r>
    </w:p>
    <w:p w14:paraId="2982135F" w14:textId="77777777" w:rsidR="005C73F2" w:rsidRDefault="00000000">
      <w:pPr>
        <w:pStyle w:val="paragraphStyleText"/>
      </w:pPr>
      <w:r>
        <w:t xml:space="preserve"> </w:t>
      </w:r>
      <w:r w:rsidR="003A52D9">
        <w:pict w14:anchorId="0DE5A261">
          <v:shape id="_x0000_i1037" type="#_x0000_t75" style="width:450pt;height:199.2pt;mso-position-horizontal:left;mso-position-horizontal-relative:char;mso-position-vertical:top;mso-position-vertical-relative:line">
            <v:imagedata r:id="rId24" o:title=""/>
          </v:shape>
        </w:pict>
      </w:r>
      <w:r>
        <w:rPr>
          <w:rStyle w:val="fontStyleText"/>
        </w:rPr>
        <w:t xml:space="preserve">  Рисунок 13. Таймлайн событий экспедиции на пароходе 'Челюскин'</w:t>
      </w:r>
    </w:p>
    <w:p w14:paraId="7E2DED9D" w14:textId="77777777" w:rsidR="005C73F2" w:rsidRDefault="00000000">
      <w:pPr>
        <w:pStyle w:val="paragraphStyleText"/>
      </w:pPr>
      <w:r>
        <w:rPr>
          <w:rStyle w:val="fontStyleText"/>
        </w:rPr>
        <w:t xml:space="preserve">Экспедиция на пароходе "Челюскин" стала свидетельством не только технических достижений, но и проявлением удивительного </w:t>
      </w:r>
      <w:r>
        <w:rPr>
          <w:rStyle w:val="fontStyleText"/>
        </w:rPr>
        <w:lastRenderedPageBreak/>
        <w:t>героизма всех её участников. Под руководством Отто Юльевича Шмидта, которых за свою карьеру стал знаковым человеком в истории арктических исследований, команда стремилась покорить неизвестные арктические широты. С первой недели экспедиции "Челюскин" демонстрировал свою мощь, но с наступлением экологических сложностей кисть незаслуженно хмурилась. Проблемы с корпусом и столкновение с дрейфующими льдами привели к тому, что 13 февраля 1934 года корабль потерпел крушение. В момент разрушения на судне находилось 105 человек, и, к счастью, лишь один из них — завхоз Борис Могилевич — не смог спастись [9].</w:t>
      </w:r>
    </w:p>
    <w:p w14:paraId="43019287" w14:textId="77777777" w:rsidR="005C73F2" w:rsidRDefault="00000000">
      <w:pPr>
        <w:pStyle w:val="paragraphStyleText"/>
      </w:pPr>
      <w:r>
        <w:rPr>
          <w:rStyle w:val="fontStyleText"/>
        </w:rPr>
        <w:t>Оставшиеся 104 человека оказались на дрейфующей льдине, где они встретили суровые морозы и неблагоприятные условия. Несмотря на это, челюскинцы организовали свою жизнь на льдине. Выпуская стенгазеты и устраивая митинги, они не только поддерживали моральный дух, но и формировали уникальную социальную структуру, основанную на коллективизме и взаимопомощи. В данном контексте стоит отметить, что массовые акции сплоченности среди членов экспедиции подтверждают силу человеческого духа. Они не опустили руки, а, наоборот, взялись за активную подготовку к трудностям, ожидающим их в будущем [14].</w:t>
      </w:r>
    </w:p>
    <w:p w14:paraId="2E5F0D80" w14:textId="77777777" w:rsidR="005C73F2" w:rsidRDefault="00000000">
      <w:pPr>
        <w:pStyle w:val="paragraphStyleText"/>
      </w:pPr>
      <w:r>
        <w:rPr>
          <w:rStyle w:val="fontStyleText"/>
        </w:rPr>
        <w:t>Когда началась поисковая операция, внимание всей страны было приковано к событиям, разворачивающимся в Арктике. Семь летчиков, рискуя своими жизнями, вылетели на спасение челюскинцев, гарантируя их безопасность. В результате приняли решение об эвакуации, которая проходила в нескольких этапах — среди спасителей не было равных, каждый из них продемонстрировал мастерство и храбрость, множество из них стали первыми Героями Советского Союза. Все челюскинцы, кроме двух детей, были награждены орденами Красной Звезды [15].</w:t>
      </w:r>
    </w:p>
    <w:p w14:paraId="0F95B3C8" w14:textId="77777777" w:rsidR="005C73F2" w:rsidRDefault="00000000">
      <w:pPr>
        <w:pStyle w:val="paragraphStyleText"/>
      </w:pPr>
      <w:r>
        <w:rPr>
          <w:rStyle w:val="fontStyleText"/>
        </w:rPr>
        <w:t xml:space="preserve">Символика службы национальной чести и преданности владела массовым воображением и вызвала пробуждение патриотических чувств у населения страны. Героизм участников экспедиции стал основой для </w:t>
      </w:r>
      <w:r>
        <w:rPr>
          <w:rStyle w:val="fontStyleText"/>
        </w:rPr>
        <w:lastRenderedPageBreak/>
        <w:t>легенд, которые подтверждали заветы о высокой чести и преданности своей стране. Постсоветское время пересмотрело эти события, однако память о челюскинцах осталась нетленной и продолжает служить символом стойкости и мужества. В художественных произведениях и исследованиях, посвященных этой теме, выявляются интересные подходы к интерпретации их подвига, которые становятся частью общего потока ковки исторической памяти [16].</w:t>
      </w:r>
    </w:p>
    <w:p w14:paraId="7D1EAFAF" w14:textId="77777777" w:rsidR="005C73F2" w:rsidRDefault="00000000">
      <w:pPr>
        <w:pStyle w:val="paragraphStyleText"/>
      </w:pPr>
      <w:r>
        <w:rPr>
          <w:rStyle w:val="fontStyleText"/>
        </w:rPr>
        <w:t>Несмотря на тяжелые испытания, надежда никогда не угасала. Когда прорывались к ледяному плену, ожидание спасения и радость от возвращения к жизни на материке служила величайшей движущей силой для челюскинцев. Когда операция завершилась, это не только символизировало физическое спасение, но и дало идеологический толчок для создания новых мифов о героизме. Так, память о подвигах не только личной стратегии, но и коллективной самоотверженности внедрилась в сознание, формируя образы мужества и патриотизма, которые будут жить вечно [6].</w:t>
      </w:r>
    </w:p>
    <w:p w14:paraId="1D46B6FA" w14:textId="77777777" w:rsidR="005C73F2" w:rsidRDefault="00000000">
      <w:pPr>
        <w:pStyle w:val="paragraphStyleText"/>
      </w:pPr>
      <w:r>
        <w:rPr>
          <w:rStyle w:val="fontStyleText"/>
        </w:rPr>
        <w:t xml:space="preserve">Эти события, казалось бы, произошли в трудной исторической реальности, но они свидетельствуют об исключительных аспектах человеческого опыта в условиях крайнего проживания. Участники экспедиции "Челюскин" заполнили </w:t>
      </w:r>
      <w:proofErr w:type="spellStart"/>
      <w:r>
        <w:rPr>
          <w:rStyle w:val="fontStyleText"/>
        </w:rPr>
        <w:t>canvas</w:t>
      </w:r>
      <w:proofErr w:type="spellEnd"/>
      <w:r>
        <w:rPr>
          <w:rStyle w:val="fontStyleText"/>
        </w:rPr>
        <w:t xml:space="preserve"> своей жизни красками мужества и самоотверженности, олицетворяя дух народа и его непоколебимость даже в самых экзотических и угрожающих условиях.</w:t>
      </w:r>
    </w:p>
    <w:p w14:paraId="3CE64599" w14:textId="77777777" w:rsidR="005C73F2" w:rsidRDefault="005C73F2">
      <w:pPr>
        <w:sectPr w:rsidR="005C73F2">
          <w:footerReference w:type="default" r:id="rId25"/>
          <w:pgSz w:w="11905" w:h="16837"/>
          <w:pgMar w:top="1440" w:right="1440" w:bottom="1440" w:left="1440" w:header="720" w:footer="720" w:gutter="0"/>
          <w:cols w:space="720"/>
        </w:sectPr>
      </w:pPr>
    </w:p>
    <w:p w14:paraId="6908E1EF" w14:textId="77777777" w:rsidR="005C73F2" w:rsidRDefault="00000000">
      <w:pPr>
        <w:pStyle w:val="1"/>
      </w:pPr>
      <w:bookmarkStart w:id="7" w:name="_Toc7"/>
      <w:r>
        <w:lastRenderedPageBreak/>
        <w:t>Влияние на советское общество и науку</w:t>
      </w:r>
      <w:bookmarkEnd w:id="7"/>
    </w:p>
    <w:p w14:paraId="14D0887C" w14:textId="77777777" w:rsidR="005C73F2" w:rsidRDefault="00000000">
      <w:pPr>
        <w:pStyle w:val="paragraphStyleText"/>
      </w:pPr>
      <w:r>
        <w:t xml:space="preserve"> </w:t>
      </w:r>
      <w:r w:rsidR="003A52D9">
        <w:pict w14:anchorId="3D931058">
          <v:shape id="_x0000_i1038" type="#_x0000_t75" style="width:450pt;height:300pt;mso-position-horizontal:left;mso-position-horizontal-relative:char;mso-position-vertical:top;mso-position-vertical-relative:line">
            <v:imagedata r:id="rId26" o:title=""/>
          </v:shape>
        </w:pict>
      </w:r>
      <w:r>
        <w:rPr>
          <w:rStyle w:val="fontStyleText"/>
        </w:rPr>
        <w:t xml:space="preserve">  Рисунок 14. Экспедиция по спасению челюскинцев и её влияние на общество и науку</w:t>
      </w:r>
    </w:p>
    <w:p w14:paraId="1F10BDCA" w14:textId="77777777" w:rsidR="005C73F2" w:rsidRDefault="00000000">
      <w:pPr>
        <w:pStyle w:val="paragraphStyleText"/>
      </w:pPr>
      <w:r>
        <w:t xml:space="preserve"> </w:t>
      </w:r>
      <w:r w:rsidR="003A52D9">
        <w:pict w14:anchorId="4DE6E725">
          <v:shape id="_x0000_i1039" type="#_x0000_t75" style="width:449.4pt;height:268.8pt;mso-position-horizontal:left;mso-position-horizontal-relative:char;mso-position-vertical:top;mso-position-vertical-relative:line">
            <v:imagedata r:id="rId27" o:title=""/>
          </v:shape>
        </w:pict>
      </w:r>
      <w:r>
        <w:rPr>
          <w:rStyle w:val="fontStyleText"/>
        </w:rPr>
        <w:t xml:space="preserve">  </w:t>
      </w:r>
      <w:r>
        <w:rPr>
          <w:rStyle w:val="fontStyleText"/>
        </w:rPr>
        <w:lastRenderedPageBreak/>
        <w:t>Рисунок 15. Экспедиция по спасению челюскинцев и её влияние на общество и науку</w:t>
      </w:r>
    </w:p>
    <w:p w14:paraId="604D9F76" w14:textId="77777777" w:rsidR="005C73F2" w:rsidRDefault="00000000">
      <w:pPr>
        <w:pStyle w:val="paragraphStyleText"/>
      </w:pPr>
      <w:r>
        <w:rPr>
          <w:rStyle w:val="fontStyleText"/>
        </w:rPr>
        <w:t xml:space="preserve">Экспедиция на пароходе "Челюскин" в 1934 году оказала </w:t>
      </w:r>
      <w:proofErr w:type="spellStart"/>
      <w:r>
        <w:rPr>
          <w:rStyle w:val="fontStyleText"/>
        </w:rPr>
        <w:t>profound</w:t>
      </w:r>
      <w:proofErr w:type="spellEnd"/>
      <w:r>
        <w:rPr>
          <w:rStyle w:val="fontStyleText"/>
        </w:rPr>
        <w:t xml:space="preserve"> влияние на советское общество, отметившись в истории как символ мужества и решительности. Разгадка загадки, связанной с судьбой челюскинцев, нашла широкое отражение в деятельности средств массовой информации, способствуя формированию общего сознания и сплоченности среди граждан. Этот момент стал важной вехой в национальной мифологии, поскольку фигуры героев-спасателей начали ассоциироваться с идеалом советского человека, готового на самопожертвование ради блага общества [17].</w:t>
      </w:r>
    </w:p>
    <w:p w14:paraId="1CEB4ABC" w14:textId="77777777" w:rsidR="005C73F2" w:rsidRDefault="00000000">
      <w:pPr>
        <w:pStyle w:val="paragraphStyleText"/>
      </w:pPr>
      <w:r>
        <w:rPr>
          <w:rStyle w:val="fontStyleText"/>
        </w:rPr>
        <w:t xml:space="preserve">К тому времени общество переживало острую необходимость в позитивных примерах и источниках вдохновения, и челюскинская эпопея быстро заняла центральное место в культурной и политической жизни страны. Пропагандистские маршруты, сформированные на основе успехов этой экспедиции, помогли адаптировать ее к текущей политической ситуации, внутренним раздорам и требованиям времени [18]. Совершенно очевидно, что успешные </w:t>
      </w:r>
      <w:proofErr w:type="spellStart"/>
      <w:r>
        <w:rPr>
          <w:rStyle w:val="fontStyleText"/>
        </w:rPr>
        <w:t>успешные</w:t>
      </w:r>
      <w:proofErr w:type="spellEnd"/>
      <w:r>
        <w:rPr>
          <w:rStyle w:val="fontStyleText"/>
        </w:rPr>
        <w:t xml:space="preserve"> операции по спасению челюскинцев легли в основу позитивного имиджа СССР за рубежом, строя образ могучей и единой державы перед мировой аудиторией.</w:t>
      </w:r>
    </w:p>
    <w:p w14:paraId="099ED21C" w14:textId="77777777" w:rsidR="005C73F2" w:rsidRDefault="00000000">
      <w:pPr>
        <w:pStyle w:val="paragraphStyleText"/>
      </w:pPr>
      <w:r>
        <w:rPr>
          <w:rStyle w:val="fontStyleText"/>
        </w:rPr>
        <w:t>Образ героев-полярников, созданный в результате этой экспедиции, стал частью культурного кода СССР в 1930-х годах. Настоящий миф о челюскинцах подготовил почву для большего интереса к освоению Арктики и полярных широт, что впоследствии способствовало развитию научных и культурных императивов [19]. Однако не только научные исследования получили импульс: общественная жизнь активно стала акцентироваться вокруг деятельности великих полярников и исследователей, что ещё больше подогревало интерес к Северам.</w:t>
      </w:r>
    </w:p>
    <w:p w14:paraId="2CEF3E69" w14:textId="77777777" w:rsidR="005C73F2" w:rsidRDefault="00000000">
      <w:pPr>
        <w:pStyle w:val="paragraphStyleText"/>
      </w:pPr>
      <w:r>
        <w:rPr>
          <w:rStyle w:val="fontStyleText"/>
        </w:rPr>
        <w:lastRenderedPageBreak/>
        <w:t>С позиции науки, челюскинская экспедиция послужила значимым толчком к дальнейшим исследованиям в области полярной метеорологии, географии и экологии. В это же время началось дальнейшее создание инфраструктуры для полярных экспедиций, что стало важным шагом для будущих открытий и достижений [20]. Неизменный интерес советской науки к Арктике и влияние ее приключений на сознание общества можно ощутить в увеличении популярности полярных исследований и культурных мероприятий, связанных с ними.</w:t>
      </w:r>
    </w:p>
    <w:p w14:paraId="713A0B7F" w14:textId="77777777" w:rsidR="005C73F2" w:rsidRDefault="00000000">
      <w:pPr>
        <w:pStyle w:val="paragraphStyleText"/>
      </w:pPr>
      <w:r>
        <w:rPr>
          <w:rStyle w:val="fontStyleText"/>
        </w:rPr>
        <w:t xml:space="preserve">Важным следствием челюскинской эпопеи явилось учреждение звания Героя Советского Союза для летчиков-полярников, которые стали первыми носителями этого </w:t>
      </w:r>
      <w:proofErr w:type="spellStart"/>
      <w:r>
        <w:rPr>
          <w:rStyle w:val="fontStyleText"/>
        </w:rPr>
        <w:t>высокоценимого</w:t>
      </w:r>
      <w:proofErr w:type="spellEnd"/>
      <w:r>
        <w:rPr>
          <w:rStyle w:val="fontStyleText"/>
        </w:rPr>
        <w:t xml:space="preserve"> статуса. В рамках празднования и почитания их подвига население всей страны объединялось в чувстве гордости и национальной идентичности, что усилило единство советского народа [21]. В результате, личные истории о спасениях и проявлениях мужества превратились в важные элементы новой культурной политики и предмет вдохновения для будущих поколений.</w:t>
      </w:r>
    </w:p>
    <w:p w14:paraId="5AD800AB" w14:textId="77777777" w:rsidR="005C73F2" w:rsidRDefault="00000000">
      <w:pPr>
        <w:pStyle w:val="paragraphStyleText"/>
      </w:pPr>
      <w:r>
        <w:rPr>
          <w:rStyle w:val="fontStyleText"/>
        </w:rPr>
        <w:t>Таким образом, на основе героической одиссеи челюскинцев была сформирована новая модель общественных представлений о полярниках, способствовавшая созданию патриотического нарратива. Это явление влияло не только на внутреннюю политическую обстановку, но и на восприятие СССР за границей, где преуспевшие полярные экспедиции считались символом прогресса и технического могущества страны. Челюскинская эпопея стала не просто историческим фактом, а частью живой традиции, способствующей дальнейшему освоению Арктики и укреплению культурного наследия советского народа.</w:t>
      </w:r>
    </w:p>
    <w:p w14:paraId="2B9E91F0" w14:textId="77777777" w:rsidR="005C73F2" w:rsidRDefault="005C73F2">
      <w:pPr>
        <w:sectPr w:rsidR="005C73F2">
          <w:footerReference w:type="default" r:id="rId28"/>
          <w:pgSz w:w="11905" w:h="16837"/>
          <w:pgMar w:top="1440" w:right="1440" w:bottom="1440" w:left="1440" w:header="720" w:footer="720" w:gutter="0"/>
          <w:cols w:space="720"/>
        </w:sectPr>
      </w:pPr>
    </w:p>
    <w:p w14:paraId="7D517AA7" w14:textId="0B6FB32E" w:rsidR="005C73F2" w:rsidRDefault="00000000">
      <w:pPr>
        <w:pStyle w:val="1"/>
      </w:pPr>
      <w:bookmarkStart w:id="8" w:name="_Toc8"/>
      <w:r>
        <w:lastRenderedPageBreak/>
        <w:t>Современные исследования Арктики</w:t>
      </w:r>
      <w:bookmarkEnd w:id="8"/>
    </w:p>
    <w:p w14:paraId="39DB4A09" w14:textId="77777777" w:rsidR="005C73F2" w:rsidRDefault="00000000">
      <w:pPr>
        <w:pStyle w:val="paragraphStyleText"/>
      </w:pPr>
      <w:r>
        <w:t xml:space="preserve"> </w:t>
      </w:r>
      <w:r w:rsidR="003A52D9">
        <w:pict w14:anchorId="2E3E54DA">
          <v:shape id="_x0000_i1040" type="#_x0000_t75" style="width:450pt;height:337.2pt;mso-position-horizontal:left;mso-position-horizontal-relative:char;mso-position-vertical:top;mso-position-vertical-relative:line">
            <v:imagedata r:id="rId29" o:title=""/>
          </v:shape>
        </w:pict>
      </w:r>
      <w:r>
        <w:rPr>
          <w:rStyle w:val="fontStyleText"/>
        </w:rPr>
        <w:t xml:space="preserve">  Рисунок 16. Современные исследования Арктики и их связь с историческими событиями</w:t>
      </w:r>
    </w:p>
    <w:p w14:paraId="2CB40E5E" w14:textId="77777777" w:rsidR="005C73F2" w:rsidRDefault="00000000">
      <w:pPr>
        <w:pStyle w:val="paragraphStyleText"/>
      </w:pPr>
      <w:r>
        <w:rPr>
          <w:rStyle w:val="fontStyleText"/>
        </w:rPr>
        <w:t>Современные исследования Арктики активно опираются на наследие экспедиции "Челюскин", что подчеркивает их значимость в контексте как исторических, так и научных достижений. Экспедиция, помещенная в контекст 1930-х годов, когда стремление к освоению северных территорий стало актуальным, раскрывает важные аспекты того, как научно-исследовательская деятельность взаимодействует с культурными и социальными переменными. Этот период стал основополагающим также для формирования имиджа полярника как героя, что впоследствии отразилось на художественной и научной литературе со стороны отечественных авторов [8].</w:t>
      </w:r>
    </w:p>
    <w:p w14:paraId="1297F07C" w14:textId="77777777" w:rsidR="005C73F2" w:rsidRDefault="00000000">
      <w:pPr>
        <w:pStyle w:val="paragraphStyleText"/>
      </w:pPr>
      <w:r>
        <w:rPr>
          <w:rStyle w:val="fontStyleText"/>
        </w:rPr>
        <w:lastRenderedPageBreak/>
        <w:t xml:space="preserve">Важным аспектом современного восприятия экспедиции "Челюскин" является не только ее историческая ценность, но и тот факт, что трагедия, произошедшая в 1934 году, входит в более широкий контекст советской пропаганды. С самого начала событий с "Челюскиным" акцент на мужество и стойкость участников формировал в обществе образ человека, готового к </w:t>
      </w:r>
      <w:proofErr w:type="spellStart"/>
      <w:r>
        <w:rPr>
          <w:rStyle w:val="fontStyleText"/>
        </w:rPr>
        <w:t>самопожертве</w:t>
      </w:r>
      <w:proofErr w:type="spellEnd"/>
      <w:r>
        <w:rPr>
          <w:rStyle w:val="fontStyleText"/>
        </w:rPr>
        <w:t xml:space="preserve"> ради общего блага, что повлияло на воспитание целого поколения, стремившегося </w:t>
      </w:r>
      <w:proofErr w:type="gramStart"/>
      <w:r>
        <w:rPr>
          <w:rStyle w:val="fontStyleText"/>
        </w:rPr>
        <w:t>к подвига</w:t>
      </w:r>
      <w:proofErr w:type="gramEnd"/>
      <w:r>
        <w:rPr>
          <w:rStyle w:val="fontStyleText"/>
        </w:rPr>
        <w:t xml:space="preserve"> в условиях крайнего севера [22].</w:t>
      </w:r>
    </w:p>
    <w:p w14:paraId="69F191B2" w14:textId="77777777" w:rsidR="005C73F2" w:rsidRDefault="00000000">
      <w:pPr>
        <w:pStyle w:val="paragraphStyleText"/>
      </w:pPr>
      <w:r>
        <w:rPr>
          <w:rStyle w:val="fontStyleText"/>
        </w:rPr>
        <w:t>Наследие "челюскинцев" продолжает оказывать влияние на научные миссии начала XXI века, когда в арктической исследовательской деятельности активно используются новые технологии. Например, в настоящее время разрабатываются мобильные городки, которые обеспечивают комфортные условия для ученых. Это инновационное решение делает исследования более доступными и безопасными, подчеркивая традиционное стремление к освоению региона, свойственное времени "Челюскина" [17].</w:t>
      </w:r>
    </w:p>
    <w:p w14:paraId="736F52E5" w14:textId="77777777" w:rsidR="005C73F2" w:rsidRDefault="00000000">
      <w:pPr>
        <w:pStyle w:val="paragraphStyleText"/>
      </w:pPr>
      <w:r>
        <w:rPr>
          <w:rStyle w:val="fontStyleText"/>
        </w:rPr>
        <w:t>Также современное изучение Арктики включает в себя разработку новых методов связи и оборудования, что является важным шагом в обеспечении успеха исследовательских экспедиций. Возможность передачи данных в реальном времени и использование спутниковых технологий широко обсуждаются как перспективы, способствующие повышению качества работы исследовательских групп [19].</w:t>
      </w:r>
    </w:p>
    <w:p w14:paraId="10CC175A" w14:textId="77777777" w:rsidR="005C73F2" w:rsidRDefault="00000000">
      <w:pPr>
        <w:pStyle w:val="paragraphStyleText"/>
      </w:pPr>
      <w:r>
        <w:rPr>
          <w:rStyle w:val="fontStyleText"/>
        </w:rPr>
        <w:t>Создание карт и новые исследования, проведенные на основе экспедиции "Челюскин", показали удивительную точность предыдущих работ, что в свою очередь дало возможность создать более детализированные карты исследуемых территорий. Таким образом, труд современных географов и полярников, основанный на изучении наследия "челюскинцев", является продолжением традиции, заложенной выдающимися исследователями прошлого [23].</w:t>
      </w:r>
    </w:p>
    <w:p w14:paraId="00A88A6D" w14:textId="77777777" w:rsidR="005C73F2" w:rsidRDefault="00000000">
      <w:pPr>
        <w:pStyle w:val="paragraphStyleText"/>
      </w:pPr>
      <w:r>
        <w:rPr>
          <w:rStyle w:val="fontStyleText"/>
        </w:rPr>
        <w:lastRenderedPageBreak/>
        <w:t>Ключевым направлением современных исследований стали взаимодействия с местным населением и оценка влияния изменения климата на арктические экосистемы. Использование технологий для глубоководных исследований, а также обширные исследования биологических запасов, по сути, продолжают линию, начатую в 1930-х годах, когда были впервые собраны системные данные о регионе. Корреляция современных данных с историческими записями позволяет углубить понимание процессов, которые происходят сейчас [8].</w:t>
      </w:r>
    </w:p>
    <w:p w14:paraId="5CD329F3" w14:textId="77777777" w:rsidR="005C73F2" w:rsidRDefault="00000000">
      <w:pPr>
        <w:pStyle w:val="paragraphStyleText"/>
      </w:pPr>
      <w:r>
        <w:rPr>
          <w:rStyle w:val="fontStyleText"/>
        </w:rPr>
        <w:t>Таким образом, экспедиция "Челюскин", как начальная точка для дальнейшего изучения Арктики, оставила глубокий след как в историческом, так и в научном контексте. Современные исследования, опирающиеся на этот опыт, продолжают формировать новые подходы к изучению северных территорий и поиску ответов на актуальные вопросы, стоящие перед человечеством в условиях глобальных изменений климата и усиления геополитического интереса к данному региону [22].</w:t>
      </w:r>
    </w:p>
    <w:p w14:paraId="2BFD2B84" w14:textId="77777777" w:rsidR="005C73F2" w:rsidRDefault="005C73F2">
      <w:pPr>
        <w:sectPr w:rsidR="005C73F2">
          <w:footerReference w:type="default" r:id="rId30"/>
          <w:pgSz w:w="11905" w:h="16837"/>
          <w:pgMar w:top="1440" w:right="1440" w:bottom="1440" w:left="1440" w:header="720" w:footer="720" w:gutter="0"/>
          <w:cols w:space="720"/>
        </w:sectPr>
      </w:pPr>
    </w:p>
    <w:p w14:paraId="2A7B3CE6" w14:textId="77777777" w:rsidR="005C73F2" w:rsidRDefault="00000000">
      <w:pPr>
        <w:pStyle w:val="1"/>
      </w:pPr>
      <w:bookmarkStart w:id="9" w:name="_Toc9"/>
      <w:r>
        <w:lastRenderedPageBreak/>
        <w:t>Заключение</w:t>
      </w:r>
      <w:bookmarkEnd w:id="9"/>
    </w:p>
    <w:p w14:paraId="54DC0424" w14:textId="77777777" w:rsidR="005C73F2" w:rsidRDefault="00000000">
      <w:pPr>
        <w:pStyle w:val="paragraphStyleText"/>
      </w:pPr>
      <w:r>
        <w:rPr>
          <w:rStyle w:val="fontStyleText"/>
        </w:rPr>
        <w:t>Экспедиция по спасению челюскинцев, безусловно, занимает особое место в истории советской Арктики и является символом мужества, стойкости и научного прогресса. Это событие не только продемонстрировало героизм участников, но и стало важным этапом в освоении Северного морского пути, который на протяжении многих лет оставался загадкой для исследователей и моряков. В заключение нашей работы мы постараемся обобщить основные выводы, сделанные в ходе исследования, и подчеркнуть значимость экспедиции как для своего времени, так и для современности.</w:t>
      </w:r>
    </w:p>
    <w:p w14:paraId="1797C8F3" w14:textId="77777777" w:rsidR="005C73F2" w:rsidRDefault="00000000">
      <w:pPr>
        <w:pStyle w:val="paragraphStyleText"/>
      </w:pPr>
      <w:r>
        <w:rPr>
          <w:rStyle w:val="fontStyleText"/>
        </w:rPr>
        <w:t>Во-первых, важно отметить, что исторический контекст арктических экспедиций в начале XX века был насыщен как научными, так и политическими амбициями. Стремление Советского Союза утвердить свои позиции в Арктике и продемонстрировать свои достижения в области науки и техники стало основой для организации множества экспедиций. Экспедиция «Челюскин» в этом контексте не была исключением, а скорее ярким примером того, как научные исследования и государственные интересы переплетались в условиях сурового климата и сложных природных условий.</w:t>
      </w:r>
    </w:p>
    <w:p w14:paraId="3504CD06" w14:textId="77777777" w:rsidR="005C73F2" w:rsidRDefault="00000000">
      <w:pPr>
        <w:pStyle w:val="paragraphStyleText"/>
      </w:pPr>
      <w:r>
        <w:rPr>
          <w:rStyle w:val="fontStyleText"/>
        </w:rPr>
        <w:t>Во-вторых, основные факты, касающиеся самой экспедиции, показывают, что на борту парохода «Челюскин» находилось 112 человек, среди которых были не только моряки, но и ученые, исследователи и журналисты. Их судьба стала предметом внимания не только в Советском Союзе, но и за его пределами. Столкновение с ледяными полями и последующий дрейф во льдах стали настоящим испытанием для всех участников, и именно в этих условиях проявился их героизм и готовность к самопожертвованию.</w:t>
      </w:r>
    </w:p>
    <w:p w14:paraId="143A223E" w14:textId="77777777" w:rsidR="005C73F2" w:rsidRDefault="00000000">
      <w:pPr>
        <w:pStyle w:val="paragraphStyleText"/>
      </w:pPr>
      <w:r>
        <w:rPr>
          <w:rStyle w:val="fontStyleText"/>
        </w:rPr>
        <w:t xml:space="preserve">Трудности, с которыми столкнулась экспедиция, были многообразными. Ледяные условия, нехватка продовольствия и </w:t>
      </w:r>
      <w:r>
        <w:rPr>
          <w:rStyle w:val="fontStyleText"/>
        </w:rPr>
        <w:lastRenderedPageBreak/>
        <w:t>медикаментов, а также психологическое давление, вызванное изоляцией, стали серьезными испытаниями для челюскинцев. Однако, несмотря на все трудности, команда проявила невероятную стойкость и сплоченность, что в конечном итоге способствовало успешной организации спасательной операции.</w:t>
      </w:r>
    </w:p>
    <w:p w14:paraId="15406DCE" w14:textId="77777777" w:rsidR="005C73F2" w:rsidRDefault="00000000">
      <w:pPr>
        <w:pStyle w:val="paragraphStyleText"/>
      </w:pPr>
      <w:r>
        <w:rPr>
          <w:rStyle w:val="fontStyleText"/>
        </w:rPr>
        <w:t>Организация спасательной операции стала важным этапом в истории советских арктических исследований. Спасательные команды, отправленные на помощь челюскинцам, столкнулись с множеством трудностей, но их усилия не остались незамеченными. Героизм участников экспедиции стал символом мужества и преданности делу, что вдохновило многих людей в стране и за ее пределами. Эти события стали основой для формирования нового взгляда на арктические исследования и их значение для науки и общества.</w:t>
      </w:r>
    </w:p>
    <w:p w14:paraId="63C14409" w14:textId="77777777" w:rsidR="005C73F2" w:rsidRDefault="00000000">
      <w:pPr>
        <w:pStyle w:val="paragraphStyleText"/>
      </w:pPr>
      <w:r>
        <w:rPr>
          <w:rStyle w:val="fontStyleText"/>
        </w:rPr>
        <w:t>Влияние экспедиции на советское общество и науку было значительным. Она не только привлекла внимание к проблемам освоения Арктики, но и способствовала развитию новых технологий и методов исследования. Успехи, достигнутые в ходе спасательной операции, стали основой для дальнейших исследований и экспедиций, что в конечном итоге привело к более глубокому пониманию арктической экосистемы и ее особенностей.</w:t>
      </w:r>
    </w:p>
    <w:p w14:paraId="085C030F" w14:textId="77777777" w:rsidR="005C73F2" w:rsidRDefault="00000000">
      <w:pPr>
        <w:pStyle w:val="paragraphStyleText"/>
      </w:pPr>
      <w:r>
        <w:rPr>
          <w:rStyle w:val="fontStyleText"/>
        </w:rPr>
        <w:t>Современные исследования Арктики, в свою очередь, во многом опираются на опыт, полученный в ходе экспедиции «Челюскин». Уроки, извлеченные из этого исторического события, остаются актуальными и сегодня, когда ученые продолжают изучать изменения климата, влияние человека на природу и необходимость сохранения уникальных экосистем. Участие челюскинцев в этой экспедиции стало не только важной вехой в истории, но и напоминанием о том, как важно сохранять дух исследовательского поиска и стремление к новым открытиям.</w:t>
      </w:r>
    </w:p>
    <w:p w14:paraId="4CEE1E9B" w14:textId="77777777" w:rsidR="005C73F2" w:rsidRDefault="00000000">
      <w:pPr>
        <w:pStyle w:val="paragraphStyleText"/>
      </w:pPr>
      <w:r>
        <w:rPr>
          <w:rStyle w:val="fontStyleText"/>
        </w:rPr>
        <w:lastRenderedPageBreak/>
        <w:t>Таким образом, экспедиция по спасению челюскинцев является не только историческим событием, но и важным уроком для будущих поколений. Она демонстрирует, как в условиях экстремальных испытаний можно проявить героизм, сплоченность и научный подход. Это событие стало основой для дальнейших исследований и освоения Арктики, и его значение продолжает оставаться актуальным в свете современных вызовов, с которыми сталкивается человечество. В заключение, можно сказать, что история челюскинцев — это не только история о спасении, но и о том, как дух человеческой стойкости и стремление к знаниям могут преодолеть любые преграды.</w:t>
      </w:r>
    </w:p>
    <w:p w14:paraId="6618F713" w14:textId="77777777" w:rsidR="005C73F2" w:rsidRDefault="005C73F2">
      <w:pPr>
        <w:sectPr w:rsidR="005C73F2">
          <w:footerReference w:type="default" r:id="rId31"/>
          <w:pgSz w:w="11905" w:h="16837"/>
          <w:pgMar w:top="1440" w:right="1440" w:bottom="1440" w:left="1440" w:header="720" w:footer="720" w:gutter="0"/>
          <w:cols w:space="720"/>
        </w:sectPr>
      </w:pPr>
    </w:p>
    <w:p w14:paraId="66CB7AC7" w14:textId="77777777" w:rsidR="005C73F2" w:rsidRDefault="00000000">
      <w:pPr>
        <w:pStyle w:val="1"/>
      </w:pPr>
      <w:bookmarkStart w:id="10" w:name="_Toc10"/>
      <w:r>
        <w:lastRenderedPageBreak/>
        <w:t>Список литературы</w:t>
      </w:r>
      <w:bookmarkEnd w:id="10"/>
    </w:p>
    <w:p w14:paraId="27320D32" w14:textId="77777777" w:rsidR="005C73F2" w:rsidRDefault="00000000">
      <w:pPr>
        <w:pStyle w:val="paragraphStyleText"/>
      </w:pPr>
      <w:r>
        <w:rPr>
          <w:rStyle w:val="fontStyleText"/>
        </w:rPr>
        <w:t xml:space="preserve">1. Освоение Арктики в 1930-х [Электронный ресурс] // old.mn.ru - Режим доступа: https://old.mn.ru/lectures/osvoenie-arktiki-v-1930-kh/, свободный. - </w:t>
      </w:r>
      <w:proofErr w:type="spellStart"/>
      <w:r>
        <w:rPr>
          <w:rStyle w:val="fontStyleText"/>
        </w:rPr>
        <w:t>Загл</w:t>
      </w:r>
      <w:proofErr w:type="spellEnd"/>
      <w:r>
        <w:rPr>
          <w:rStyle w:val="fontStyleText"/>
        </w:rPr>
        <w:t>. с экрана</w:t>
      </w:r>
    </w:p>
    <w:p w14:paraId="4630F607" w14:textId="77777777" w:rsidR="005C73F2" w:rsidRDefault="00000000">
      <w:pPr>
        <w:pStyle w:val="paragraphStyleText"/>
      </w:pPr>
      <w:r>
        <w:rPr>
          <w:rStyle w:val="fontStyleText"/>
        </w:rPr>
        <w:t xml:space="preserve">2. Покорение Арктики и советский плакат 1930-х годов [Электронный ресурс] // chukotskiarchiv.livejournal.com - Режим доступа: https://chukotskiarchiv.livejournal.com/4485.html, свободный. - </w:t>
      </w:r>
      <w:proofErr w:type="spellStart"/>
      <w:r>
        <w:rPr>
          <w:rStyle w:val="fontStyleText"/>
        </w:rPr>
        <w:t>Загл</w:t>
      </w:r>
      <w:proofErr w:type="spellEnd"/>
      <w:r>
        <w:rPr>
          <w:rStyle w:val="fontStyleText"/>
        </w:rPr>
        <w:t>. с экрана</w:t>
      </w:r>
    </w:p>
    <w:p w14:paraId="5F5B5397" w14:textId="77777777" w:rsidR="005C73F2" w:rsidRDefault="00000000">
      <w:pPr>
        <w:pStyle w:val="paragraphStyleText"/>
      </w:pPr>
      <w:r>
        <w:rPr>
          <w:rStyle w:val="fontStyleText"/>
        </w:rPr>
        <w:t xml:space="preserve">3. ЭПОХА БОРЬБЫ Освоение Арктики СССР в 30-е годы Яркой... [Электронный ресурс] // vk.com - Режим доступа: https://vk.com/wall664862583_3140, свободный. - </w:t>
      </w:r>
      <w:proofErr w:type="spellStart"/>
      <w:r>
        <w:rPr>
          <w:rStyle w:val="fontStyleText"/>
        </w:rPr>
        <w:t>Загл</w:t>
      </w:r>
      <w:proofErr w:type="spellEnd"/>
      <w:r>
        <w:rPr>
          <w:rStyle w:val="fontStyleText"/>
        </w:rPr>
        <w:t>. с экрана</w:t>
      </w:r>
    </w:p>
    <w:p w14:paraId="4DA2BB05" w14:textId="77777777" w:rsidR="005C73F2" w:rsidRDefault="00000000">
      <w:pPr>
        <w:pStyle w:val="paragraphStyleText"/>
      </w:pPr>
      <w:r>
        <w:rPr>
          <w:rStyle w:val="fontStyleText"/>
        </w:rPr>
        <w:t xml:space="preserve">4. Как начался Золотой век изучения Арктики | Русское... | Дзен [Электронный ресурс] // dzen.ru - Режим доступа: https://dzen.ru/a/xwlhjfzcw2hpsyor, свободный. - </w:t>
      </w:r>
      <w:proofErr w:type="spellStart"/>
      <w:r>
        <w:rPr>
          <w:rStyle w:val="fontStyleText"/>
        </w:rPr>
        <w:t>Загл</w:t>
      </w:r>
      <w:proofErr w:type="spellEnd"/>
      <w:r>
        <w:rPr>
          <w:rStyle w:val="fontStyleText"/>
        </w:rPr>
        <w:t>. с экрана</w:t>
      </w:r>
    </w:p>
    <w:p w14:paraId="76ED8F9F" w14:textId="77777777" w:rsidR="005C73F2" w:rsidRPr="009D37F7" w:rsidRDefault="00000000">
      <w:pPr>
        <w:pStyle w:val="paragraphStyleText"/>
        <w:rPr>
          <w:lang w:val="en-US"/>
        </w:rPr>
      </w:pPr>
      <w:r>
        <w:rPr>
          <w:rStyle w:val="fontStyleText"/>
        </w:rPr>
        <w:t xml:space="preserve">5. Бровина Александра Александровна, Егорова Светлана Львовна УЧЕНЫЙ В АРКТИЧЕСКОМ ПОХОДЕ: ВПЕЧАТЛЕНИЯ Б.Л. ИСАЧЕНКО ОБ ЭКСПЕДИЦИИ НА ЛЕДОКОЛЕ «Г. СЕДОВ» В 1930 ГОДУ // Исторический журнал: научные исследования. </w:t>
      </w:r>
      <w:r w:rsidRPr="009D37F7">
        <w:rPr>
          <w:rStyle w:val="fontStyleText"/>
          <w:lang w:val="en-US"/>
        </w:rPr>
        <w:t>2020. №3. URL: https://cyberleninka.ru/article/n/uchenyy-v-arkticheskom-pohode-vpechatleniya-b-l-isachenko-ob-ekspeditsii-na-ledokole-g-sedov-v-1930-godu (10.03.2025).</w:t>
      </w:r>
    </w:p>
    <w:p w14:paraId="12ABBAAE" w14:textId="77777777" w:rsidR="005C73F2" w:rsidRDefault="00000000">
      <w:pPr>
        <w:pStyle w:val="paragraphStyleText"/>
      </w:pPr>
      <w:r>
        <w:rPr>
          <w:rStyle w:val="fontStyleText"/>
        </w:rPr>
        <w:t xml:space="preserve">6. Трагедия, ставшая триумфом. «Челюскин» погиб из-за ошибки... [Электронный ресурс] // aif.ru - Режим доступа: https://aif.ru/society/history/tragediya_stavshaya_triumfom_chelyuskin_pogib_iz-za_oshibki_otto_shmidta, свободный. - </w:t>
      </w:r>
      <w:proofErr w:type="spellStart"/>
      <w:r>
        <w:rPr>
          <w:rStyle w:val="fontStyleText"/>
        </w:rPr>
        <w:t>Загл</w:t>
      </w:r>
      <w:proofErr w:type="spellEnd"/>
      <w:r>
        <w:rPr>
          <w:rStyle w:val="fontStyleText"/>
        </w:rPr>
        <w:t>. с экрана</w:t>
      </w:r>
    </w:p>
    <w:p w14:paraId="612558AF" w14:textId="77777777" w:rsidR="005C73F2" w:rsidRDefault="00000000">
      <w:pPr>
        <w:pStyle w:val="paragraphStyleText"/>
      </w:pPr>
      <w:r>
        <w:rPr>
          <w:rStyle w:val="fontStyleText"/>
        </w:rPr>
        <w:t xml:space="preserve">7. Челюскин (пароход) — Википедия [Электронный ресурс] // ru.wikipedia.org - Режим доступа: https://ru.wikipedia.org/wiki/челюскин_(пароход), свободный. - </w:t>
      </w:r>
      <w:proofErr w:type="spellStart"/>
      <w:r>
        <w:rPr>
          <w:rStyle w:val="fontStyleText"/>
        </w:rPr>
        <w:t>Загл</w:t>
      </w:r>
      <w:proofErr w:type="spellEnd"/>
      <w:r>
        <w:rPr>
          <w:rStyle w:val="fontStyleText"/>
        </w:rPr>
        <w:t>. с экрана</w:t>
      </w:r>
    </w:p>
    <w:p w14:paraId="76F24E04" w14:textId="77777777" w:rsidR="005C73F2" w:rsidRDefault="00000000">
      <w:pPr>
        <w:pStyle w:val="paragraphStyleText"/>
      </w:pPr>
      <w:r>
        <w:rPr>
          <w:rStyle w:val="fontStyleText"/>
        </w:rPr>
        <w:lastRenderedPageBreak/>
        <w:t xml:space="preserve">15. Эпопея челюскинцев без исторической и океанской мути | Дзен [Электронный ресурс] // dzen.ru - Режим доступа: https://dzen.ru/a/zmjgwl5dkypdjqe8, свободный. - </w:t>
      </w:r>
      <w:proofErr w:type="spellStart"/>
      <w:r>
        <w:rPr>
          <w:rStyle w:val="fontStyleText"/>
        </w:rPr>
        <w:t>Загл</w:t>
      </w:r>
      <w:proofErr w:type="spellEnd"/>
      <w:r>
        <w:rPr>
          <w:rStyle w:val="fontStyleText"/>
        </w:rPr>
        <w:t>. с экрана</w:t>
      </w:r>
    </w:p>
    <w:p w14:paraId="48A7E2C4" w14:textId="77777777" w:rsidR="005C73F2" w:rsidRDefault="00000000">
      <w:pPr>
        <w:pStyle w:val="paragraphStyleText"/>
      </w:pPr>
      <w:r>
        <w:rPr>
          <w:rStyle w:val="fontStyleText"/>
        </w:rPr>
        <w:t xml:space="preserve">16. Память о подвиге: интерпретация образов участников... [Электронный ресурс] // moluch.ru - Режим доступа: https://moluch.ru/young/archive/89/4863/, свободный. - </w:t>
      </w:r>
      <w:proofErr w:type="spellStart"/>
      <w:r>
        <w:rPr>
          <w:rStyle w:val="fontStyleText"/>
        </w:rPr>
        <w:t>Загл</w:t>
      </w:r>
      <w:proofErr w:type="spellEnd"/>
      <w:r>
        <w:rPr>
          <w:rStyle w:val="fontStyleText"/>
        </w:rPr>
        <w:t>. с экрана</w:t>
      </w:r>
    </w:p>
    <w:p w14:paraId="6BB36805" w14:textId="77777777" w:rsidR="005C73F2" w:rsidRPr="003A52D9" w:rsidRDefault="00000000">
      <w:pPr>
        <w:pStyle w:val="paragraphStyleText"/>
      </w:pPr>
      <w:r>
        <w:rPr>
          <w:rStyle w:val="fontStyleText"/>
        </w:rPr>
        <w:t xml:space="preserve">17. Турков А.А. Челюскинская эпопея 1934 года как ключевой элемент советской пропаганды освоения Арктики // Вестник Рязанского государственного университета им. С. А. Есенина. 2017. №2 (55). </w:t>
      </w:r>
      <w:r w:rsidRPr="00EA14F3">
        <w:rPr>
          <w:rStyle w:val="fontStyleText"/>
          <w:lang w:val="en-US"/>
        </w:rPr>
        <w:t>URL</w:t>
      </w:r>
      <w:r w:rsidRPr="003A52D9">
        <w:rPr>
          <w:rStyle w:val="fontStyleText"/>
        </w:rPr>
        <w:t xml:space="preserve">: </w:t>
      </w:r>
      <w:r w:rsidRPr="00EA14F3">
        <w:rPr>
          <w:rStyle w:val="fontStyleText"/>
          <w:lang w:val="en-US"/>
        </w:rPr>
        <w:t>https</w:t>
      </w:r>
      <w:r w:rsidRPr="003A52D9">
        <w:rPr>
          <w:rStyle w:val="fontStyleText"/>
        </w:rPr>
        <w:t>://</w:t>
      </w:r>
      <w:proofErr w:type="spellStart"/>
      <w:r w:rsidRPr="00EA14F3">
        <w:rPr>
          <w:rStyle w:val="fontStyleText"/>
          <w:lang w:val="en-US"/>
        </w:rPr>
        <w:t>cyberleninka</w:t>
      </w:r>
      <w:proofErr w:type="spellEnd"/>
      <w:r w:rsidRPr="003A52D9">
        <w:rPr>
          <w:rStyle w:val="fontStyleText"/>
        </w:rPr>
        <w:t>.</w:t>
      </w:r>
      <w:proofErr w:type="spellStart"/>
      <w:r w:rsidRPr="00EA14F3">
        <w:rPr>
          <w:rStyle w:val="fontStyleText"/>
          <w:lang w:val="en-US"/>
        </w:rPr>
        <w:t>ru</w:t>
      </w:r>
      <w:proofErr w:type="spellEnd"/>
      <w:r w:rsidRPr="003A52D9">
        <w:rPr>
          <w:rStyle w:val="fontStyleText"/>
        </w:rPr>
        <w:t>/</w:t>
      </w:r>
      <w:r w:rsidRPr="00EA14F3">
        <w:rPr>
          <w:rStyle w:val="fontStyleText"/>
          <w:lang w:val="en-US"/>
        </w:rPr>
        <w:t>article</w:t>
      </w:r>
      <w:r w:rsidRPr="003A52D9">
        <w:rPr>
          <w:rStyle w:val="fontStyleText"/>
        </w:rPr>
        <w:t>/</w:t>
      </w:r>
      <w:r w:rsidRPr="00EA14F3">
        <w:rPr>
          <w:rStyle w:val="fontStyleText"/>
          <w:lang w:val="en-US"/>
        </w:rPr>
        <w:t>n</w:t>
      </w:r>
      <w:r w:rsidRPr="003A52D9">
        <w:rPr>
          <w:rStyle w:val="fontStyleText"/>
        </w:rPr>
        <w:t>/</w:t>
      </w:r>
      <w:proofErr w:type="spellStart"/>
      <w:r w:rsidRPr="00EA14F3">
        <w:rPr>
          <w:rStyle w:val="fontStyleText"/>
          <w:lang w:val="en-US"/>
        </w:rPr>
        <w:t>chelyuskinskaya</w:t>
      </w:r>
      <w:proofErr w:type="spellEnd"/>
      <w:r w:rsidRPr="003A52D9">
        <w:rPr>
          <w:rStyle w:val="fontStyleText"/>
        </w:rPr>
        <w:t>-</w:t>
      </w:r>
      <w:proofErr w:type="spellStart"/>
      <w:r w:rsidRPr="00EA14F3">
        <w:rPr>
          <w:rStyle w:val="fontStyleText"/>
          <w:lang w:val="en-US"/>
        </w:rPr>
        <w:t>epopeya</w:t>
      </w:r>
      <w:proofErr w:type="spellEnd"/>
      <w:r w:rsidRPr="003A52D9">
        <w:rPr>
          <w:rStyle w:val="fontStyleText"/>
        </w:rPr>
        <w:t>-1934-</w:t>
      </w:r>
      <w:proofErr w:type="spellStart"/>
      <w:r w:rsidRPr="00EA14F3">
        <w:rPr>
          <w:rStyle w:val="fontStyleText"/>
          <w:lang w:val="en-US"/>
        </w:rPr>
        <w:t>goda</w:t>
      </w:r>
      <w:proofErr w:type="spellEnd"/>
      <w:r w:rsidRPr="003A52D9">
        <w:rPr>
          <w:rStyle w:val="fontStyleText"/>
        </w:rPr>
        <w:t>-</w:t>
      </w:r>
      <w:proofErr w:type="spellStart"/>
      <w:r w:rsidRPr="00EA14F3">
        <w:rPr>
          <w:rStyle w:val="fontStyleText"/>
          <w:lang w:val="en-US"/>
        </w:rPr>
        <w:t>kak</w:t>
      </w:r>
      <w:proofErr w:type="spellEnd"/>
      <w:r w:rsidRPr="003A52D9">
        <w:rPr>
          <w:rStyle w:val="fontStyleText"/>
        </w:rPr>
        <w:t>-</w:t>
      </w:r>
      <w:proofErr w:type="spellStart"/>
      <w:r w:rsidRPr="00EA14F3">
        <w:rPr>
          <w:rStyle w:val="fontStyleText"/>
          <w:lang w:val="en-US"/>
        </w:rPr>
        <w:t>klyuchevoy</w:t>
      </w:r>
      <w:proofErr w:type="spellEnd"/>
      <w:r w:rsidRPr="003A52D9">
        <w:rPr>
          <w:rStyle w:val="fontStyleText"/>
        </w:rPr>
        <w:t>-</w:t>
      </w:r>
      <w:r w:rsidRPr="00EA14F3">
        <w:rPr>
          <w:rStyle w:val="fontStyleText"/>
          <w:lang w:val="en-US"/>
        </w:rPr>
        <w:t>element</w:t>
      </w:r>
      <w:r w:rsidRPr="003A52D9">
        <w:rPr>
          <w:rStyle w:val="fontStyleText"/>
        </w:rPr>
        <w:t>-</w:t>
      </w:r>
      <w:proofErr w:type="spellStart"/>
      <w:r w:rsidRPr="00EA14F3">
        <w:rPr>
          <w:rStyle w:val="fontStyleText"/>
          <w:lang w:val="en-US"/>
        </w:rPr>
        <w:t>sovetskoy</w:t>
      </w:r>
      <w:proofErr w:type="spellEnd"/>
      <w:r w:rsidRPr="003A52D9">
        <w:rPr>
          <w:rStyle w:val="fontStyleText"/>
        </w:rPr>
        <w:t>-</w:t>
      </w:r>
      <w:proofErr w:type="spellStart"/>
      <w:r w:rsidRPr="00EA14F3">
        <w:rPr>
          <w:rStyle w:val="fontStyleText"/>
          <w:lang w:val="en-US"/>
        </w:rPr>
        <w:t>propagandy</w:t>
      </w:r>
      <w:proofErr w:type="spellEnd"/>
      <w:r w:rsidRPr="003A52D9">
        <w:rPr>
          <w:rStyle w:val="fontStyleText"/>
        </w:rPr>
        <w:t>-</w:t>
      </w:r>
      <w:proofErr w:type="spellStart"/>
      <w:r w:rsidRPr="00EA14F3">
        <w:rPr>
          <w:rStyle w:val="fontStyleText"/>
          <w:lang w:val="en-US"/>
        </w:rPr>
        <w:t>osvoeniya</w:t>
      </w:r>
      <w:proofErr w:type="spellEnd"/>
      <w:r w:rsidRPr="003A52D9">
        <w:rPr>
          <w:rStyle w:val="fontStyleText"/>
        </w:rPr>
        <w:t>-</w:t>
      </w:r>
      <w:proofErr w:type="spellStart"/>
      <w:r w:rsidRPr="00EA14F3">
        <w:rPr>
          <w:rStyle w:val="fontStyleText"/>
          <w:lang w:val="en-US"/>
        </w:rPr>
        <w:t>arktiki</w:t>
      </w:r>
      <w:proofErr w:type="spellEnd"/>
      <w:r w:rsidRPr="003A52D9">
        <w:rPr>
          <w:rStyle w:val="fontStyleText"/>
        </w:rPr>
        <w:t xml:space="preserve"> (01.03.2025).</w:t>
      </w:r>
    </w:p>
    <w:p w14:paraId="5CAA7A75" w14:textId="77777777" w:rsidR="005C73F2" w:rsidRDefault="00000000">
      <w:pPr>
        <w:pStyle w:val="paragraphStyleText"/>
      </w:pPr>
      <w:r>
        <w:rPr>
          <w:rStyle w:val="fontStyleText"/>
        </w:rPr>
        <w:t xml:space="preserve">18. Эпопея челюскинцев: сто человек, десять месяцев и одна льдина [Электронный ресурс] // www.kommersant.ru - Режим доступа: https://www.kommersant.ru/doc/6634455, свободный. - </w:t>
      </w:r>
      <w:proofErr w:type="spellStart"/>
      <w:r>
        <w:rPr>
          <w:rStyle w:val="fontStyleText"/>
        </w:rPr>
        <w:t>Загл</w:t>
      </w:r>
      <w:proofErr w:type="spellEnd"/>
      <w:r>
        <w:rPr>
          <w:rStyle w:val="fontStyleText"/>
        </w:rPr>
        <w:t>. с экрана</w:t>
      </w:r>
    </w:p>
    <w:p w14:paraId="1328B10D" w14:textId="77777777" w:rsidR="005C73F2" w:rsidRDefault="00000000">
      <w:pPr>
        <w:pStyle w:val="paragraphStyleText"/>
      </w:pPr>
      <w:r>
        <w:rPr>
          <w:rStyle w:val="fontStyleText"/>
        </w:rPr>
        <w:t xml:space="preserve">19. Трагедия «Челюскина»: авантюра Отто Шмидта или риск... [Электронный ресурс] // rgo.ru - Режим доступа: https://rgo.ru/activity/redaction/articles/tragediya-chelyuskina-avantyura-otto-shmidta-ili-risk-pervootkryvateley/, свободный. - </w:t>
      </w:r>
      <w:proofErr w:type="spellStart"/>
      <w:r>
        <w:rPr>
          <w:rStyle w:val="fontStyleText"/>
        </w:rPr>
        <w:t>Загл</w:t>
      </w:r>
      <w:proofErr w:type="spellEnd"/>
      <w:r>
        <w:rPr>
          <w:rStyle w:val="fontStyleText"/>
        </w:rPr>
        <w:t>. с экрана</w:t>
      </w:r>
    </w:p>
    <w:sectPr w:rsidR="005C73F2">
      <w:footerReference w:type="default" r:id="rId32"/>
      <w:pgSz w:w="11905" w:h="16837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E963C5" w14:textId="77777777" w:rsidR="007A1A97" w:rsidRDefault="007A1A97">
      <w:pPr>
        <w:spacing w:after="0" w:line="240" w:lineRule="auto"/>
      </w:pPr>
      <w:r>
        <w:separator/>
      </w:r>
    </w:p>
  </w:endnote>
  <w:endnote w:type="continuationSeparator" w:id="0">
    <w:p w14:paraId="6649C171" w14:textId="77777777" w:rsidR="007A1A97" w:rsidRDefault="007A1A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 Neue"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67D0E" w14:textId="435F2994" w:rsidR="005C73F2" w:rsidRDefault="00000000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9D37F7">
      <w:rPr>
        <w:rStyle w:val="fontStyleText"/>
        <w:noProof/>
      </w:rPr>
      <w:t>2</w:t>
    </w:r>
    <w:r>
      <w:fldChar w:fldCharType="end"/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5723F0" w14:textId="04FB73D7" w:rsidR="005C73F2" w:rsidRDefault="00000000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9D37F7">
      <w:rPr>
        <w:rStyle w:val="fontStyleText"/>
        <w:noProof/>
      </w:rPr>
      <w:t>32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583467" w14:textId="34CAEDE1" w:rsidR="005C73F2" w:rsidRDefault="00000000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9D37F7">
      <w:rPr>
        <w:rStyle w:val="fontStyleText"/>
        <w:noProof/>
      </w:rPr>
      <w:t>4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D22366" w14:textId="6814A5C8" w:rsidR="005C73F2" w:rsidRDefault="00000000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9D37F7">
      <w:rPr>
        <w:rStyle w:val="fontStyleText"/>
        <w:noProof/>
      </w:rPr>
      <w:t>8</w:t>
    </w:r>
    <w: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39EF88" w14:textId="7B28C9B6" w:rsidR="005C73F2" w:rsidRDefault="00000000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9D37F7">
      <w:rPr>
        <w:rStyle w:val="fontStyleText"/>
        <w:noProof/>
      </w:rPr>
      <w:t>12</w:t>
    </w:r>
    <w: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D20FF7" w14:textId="66CF4613" w:rsidR="005C73F2" w:rsidRDefault="00000000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9D37F7">
      <w:rPr>
        <w:rStyle w:val="fontStyleText"/>
        <w:noProof/>
      </w:rPr>
      <w:t>15</w:t>
    </w:r>
    <w: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8A0622" w14:textId="38C02397" w:rsidR="005C73F2" w:rsidRDefault="00000000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9D37F7">
      <w:rPr>
        <w:rStyle w:val="fontStyleText"/>
        <w:noProof/>
      </w:rPr>
      <w:t>19</w:t>
    </w:r>
    <w: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FF1B43" w14:textId="3E2225C8" w:rsidR="005C73F2" w:rsidRDefault="00000000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9D37F7">
      <w:rPr>
        <w:rStyle w:val="fontStyleText"/>
        <w:noProof/>
      </w:rPr>
      <w:t>23</w:t>
    </w:r>
    <w: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77665D" w14:textId="3F103FE6" w:rsidR="005C73F2" w:rsidRDefault="00000000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9D37F7">
      <w:rPr>
        <w:rStyle w:val="fontStyleText"/>
        <w:noProof/>
      </w:rPr>
      <w:t>26</w:t>
    </w:r>
    <w:r>
      <w:fldChar w:fldCharType="end"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FF6F98" w14:textId="6D703704" w:rsidR="005C73F2" w:rsidRDefault="00000000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9D37F7">
      <w:rPr>
        <w:rStyle w:val="fontStyleText"/>
        <w:noProof/>
      </w:rPr>
      <w:t>29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D720B2" w14:textId="77777777" w:rsidR="007A1A97" w:rsidRDefault="007A1A97">
      <w:pPr>
        <w:spacing w:after="0" w:line="240" w:lineRule="auto"/>
      </w:pPr>
      <w:r>
        <w:separator/>
      </w:r>
    </w:p>
  </w:footnote>
  <w:footnote w:type="continuationSeparator" w:id="0">
    <w:p w14:paraId="618B7624" w14:textId="77777777" w:rsidR="007A1A97" w:rsidRDefault="007A1A9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C73F2"/>
    <w:rsid w:val="003A52D9"/>
    <w:rsid w:val="003C0FC2"/>
    <w:rsid w:val="00524B9F"/>
    <w:rsid w:val="0058587E"/>
    <w:rsid w:val="005C73F2"/>
    <w:rsid w:val="007A1A97"/>
    <w:rsid w:val="009D37F7"/>
    <w:rsid w:val="00EA14F3"/>
    <w:rsid w:val="00EB73B1"/>
    <w:rsid w:val="00F22C9C"/>
    <w:rsid w:val="00FB7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5E0E80"/>
  <w15:docId w15:val="{16963F0F-D7A4-4220-9AF5-37623A095F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ru-RU" w:eastAsia="ru-RU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color w:val="000000"/>
      <w:sz w:val="22"/>
      <w:szCs w:val="22"/>
    </w:rPr>
  </w:style>
  <w:style w:type="paragraph" w:styleId="1">
    <w:name w:val="heading 1"/>
    <w:basedOn w:val="a"/>
    <w:uiPriority w:val="9"/>
    <w:qFormat/>
    <w:pPr>
      <w:outlineLvl w:val="0"/>
    </w:pPr>
    <w:rPr>
      <w:b/>
      <w:bCs/>
      <w:sz w:val="32"/>
      <w:szCs w:val="32"/>
    </w:rPr>
  </w:style>
  <w:style w:type="paragraph" w:styleId="2">
    <w:name w:val="heading 2"/>
    <w:basedOn w:val="a"/>
    <w:uiPriority w:val="9"/>
    <w:semiHidden/>
    <w:unhideWhenUsed/>
    <w:qFormat/>
    <w:pPr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semiHidden/>
    <w:unhideWhenUsed/>
    <w:rPr>
      <w:vertAlign w:val="superscript"/>
    </w:rPr>
  </w:style>
  <w:style w:type="table" w:customStyle="1" w:styleId="10">
    <w:name w:val="Обычная таблица1"/>
    <w:uiPriority w:val="9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4">
    <w:name w:val="Колонтитулы"/>
    <w:basedOn w:val="a"/>
    <w:rPr>
      <w:rFonts w:ascii="Helvetica Neue" w:eastAsia="Helvetica Neue" w:hAnsi="Helvetica Neue" w:cs="Helvetica Neue"/>
    </w:rPr>
  </w:style>
  <w:style w:type="table" w:customStyle="1" w:styleId="11">
    <w:name w:val="Сетка таблицы1"/>
    <w:uiPriority w:val="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2">
    <w:name w:val="Верхний колонтитул1"/>
    <w:basedOn w:val="a"/>
    <w:pPr>
      <w:spacing w:after="0"/>
    </w:pPr>
  </w:style>
  <w:style w:type="character" w:customStyle="1" w:styleId="a5">
    <w:name w:val="Верхний колонтитул Знак"/>
    <w:rPr>
      <w:rFonts w:ascii="Calibri" w:eastAsia="Calibri" w:hAnsi="Calibri" w:cs="Calibri"/>
      <w:color w:val="000000"/>
      <w:sz w:val="22"/>
      <w:szCs w:val="22"/>
    </w:rPr>
  </w:style>
  <w:style w:type="paragraph" w:customStyle="1" w:styleId="13">
    <w:name w:val="Нижний колонтитул1"/>
    <w:basedOn w:val="a"/>
    <w:pPr>
      <w:spacing w:after="0"/>
    </w:pPr>
  </w:style>
  <w:style w:type="character" w:customStyle="1" w:styleId="a6">
    <w:name w:val="Нижний колонтитул Знак"/>
    <w:rPr>
      <w:rFonts w:ascii="Calibri" w:eastAsia="Calibri" w:hAnsi="Calibri" w:cs="Calibri"/>
      <w:color w:val="000000"/>
      <w:sz w:val="22"/>
      <w:szCs w:val="22"/>
    </w:rPr>
  </w:style>
  <w:style w:type="character" w:customStyle="1" w:styleId="fontStyleText">
    <w:name w:val="fontStyleText"/>
    <w:rPr>
      <w:rFonts w:ascii="Times New Roman" w:eastAsia="Times New Roman" w:hAnsi="Times New Roman" w:cs="Times New Roman"/>
      <w:b w:val="0"/>
      <w:bCs w:val="0"/>
      <w:i w:val="0"/>
      <w:iCs w:val="0"/>
      <w:sz w:val="28"/>
      <w:szCs w:val="28"/>
    </w:rPr>
  </w:style>
  <w:style w:type="paragraph" w:customStyle="1" w:styleId="paragraphStylePageNum">
    <w:name w:val="paragraphStylePageNum"/>
    <w:basedOn w:val="a"/>
    <w:pPr>
      <w:spacing w:after="100"/>
      <w:jc w:val="right"/>
    </w:pPr>
  </w:style>
  <w:style w:type="paragraph" w:customStyle="1" w:styleId="paragraphStyleText">
    <w:name w:val="paragraphStyleText"/>
    <w:basedOn w:val="a"/>
    <w:pPr>
      <w:spacing w:after="0" w:line="360" w:lineRule="auto"/>
      <w:ind w:firstLine="720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oter" Target="footer5.xml"/><Relationship Id="rId34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footer" Target="footer4.xml"/><Relationship Id="rId25" Type="http://schemas.openxmlformats.org/officeDocument/2006/relationships/footer" Target="footer6.xm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0.pn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image" Target="media/image13.png"/><Relationship Id="rId32" Type="http://schemas.openxmlformats.org/officeDocument/2006/relationships/footer" Target="footer10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2.jpeg"/><Relationship Id="rId28" Type="http://schemas.openxmlformats.org/officeDocument/2006/relationships/footer" Target="footer7.xml"/><Relationship Id="rId10" Type="http://schemas.openxmlformats.org/officeDocument/2006/relationships/image" Target="media/image3.png"/><Relationship Id="rId19" Type="http://schemas.openxmlformats.org/officeDocument/2006/relationships/image" Target="media/image9.jpeg"/><Relationship Id="rId31" Type="http://schemas.openxmlformats.org/officeDocument/2006/relationships/footer" Target="footer9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oter" Target="footer3.xml"/><Relationship Id="rId22" Type="http://schemas.openxmlformats.org/officeDocument/2006/relationships/image" Target="media/image11.jpeg"/><Relationship Id="rId27" Type="http://schemas.openxmlformats.org/officeDocument/2006/relationships/image" Target="media/image15.jpeg"/><Relationship Id="rId30" Type="http://schemas.openxmlformats.org/officeDocument/2006/relationships/footer" Target="footer8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CDF3D4-42E3-4EA0-B11A-981DC3989F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34</Pages>
  <Words>5161</Words>
  <Characters>29421</Characters>
  <Application>Microsoft Office Word</Application>
  <DocSecurity>0</DocSecurity>
  <Lines>245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34513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Осипов</dc:creator>
  <cp:keywords/>
  <dc:description/>
  <cp:lastModifiedBy>HONOR</cp:lastModifiedBy>
  <cp:revision>4</cp:revision>
  <dcterms:created xsi:type="dcterms:W3CDTF">2024-09-05T17:52:00Z</dcterms:created>
  <dcterms:modified xsi:type="dcterms:W3CDTF">2025-08-30T12:07:00Z</dcterms:modified>
  <cp:category/>
</cp:coreProperties>
</file>