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04C" w:rsidRPr="003A004C" w:rsidRDefault="003A004C" w:rsidP="003A004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A004C">
        <w:rPr>
          <w:rFonts w:ascii="Times New Roman" w:hAnsi="Times New Roman" w:cs="Times New Roman"/>
          <w:b/>
          <w:sz w:val="28"/>
          <w:szCs w:val="24"/>
        </w:rPr>
        <w:t>Сценарий мероприятия</w:t>
      </w:r>
    </w:p>
    <w:p w:rsidR="003A004C" w:rsidRDefault="003A004C" w:rsidP="003A004C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A004C">
        <w:rPr>
          <w:rFonts w:ascii="Times New Roman" w:hAnsi="Times New Roman" w:cs="Times New Roman"/>
          <w:b/>
          <w:sz w:val="28"/>
          <w:szCs w:val="24"/>
        </w:rPr>
        <w:t>Тема: «Добрые дела объединяют»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3A004C">
        <w:rPr>
          <w:rFonts w:ascii="Times New Roman" w:hAnsi="Times New Roman" w:cs="Times New Roman"/>
          <w:sz w:val="28"/>
          <w:szCs w:val="24"/>
        </w:rPr>
        <w:t>Возраст детей: старший дошкольный (5–6 лет)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3A004C">
        <w:rPr>
          <w:rFonts w:ascii="Times New Roman" w:hAnsi="Times New Roman" w:cs="Times New Roman"/>
          <w:sz w:val="28"/>
          <w:szCs w:val="24"/>
        </w:rPr>
        <w:t>Форма проведения: игровое занятие-беседа с элементами театрализации и творчества</w:t>
      </w:r>
    </w:p>
    <w:p w:rsidR="00D91252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  <w:lang w:val="en-US"/>
        </w:rPr>
      </w:pPr>
      <w:r w:rsidRPr="003A004C">
        <w:rPr>
          <w:rFonts w:ascii="Times New Roman" w:hAnsi="Times New Roman" w:cs="Times New Roman"/>
          <w:sz w:val="28"/>
          <w:szCs w:val="24"/>
        </w:rPr>
        <w:t>Продолжительность: 30–35 минут</w:t>
      </w:r>
    </w:p>
    <w:p w:rsid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Цель: </w:t>
      </w:r>
      <w:r w:rsidRPr="003A004C">
        <w:rPr>
          <w:rFonts w:ascii="Times New Roman" w:hAnsi="Times New Roman" w:cs="Times New Roman"/>
          <w:sz w:val="28"/>
          <w:szCs w:val="24"/>
        </w:rPr>
        <w:t>формирование у детей представлений о морально-этических качествах (доброта, честность, дружба, взаимопомощь) и воспитание желания совершать добрые поступки.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Задачи:</w:t>
      </w:r>
    </w:p>
    <w:p w:rsid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Образовательные:</w:t>
      </w:r>
    </w:p>
    <w:p w:rsid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3A004C">
        <w:rPr>
          <w:rFonts w:ascii="Times New Roman" w:hAnsi="Times New Roman" w:cs="Times New Roman"/>
          <w:sz w:val="28"/>
          <w:szCs w:val="24"/>
        </w:rPr>
        <w:t xml:space="preserve"> уточнить знания детей о том, что такое «доброта», «честность», «дружба»;</w:t>
      </w:r>
    </w:p>
    <w:p w:rsid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3A004C">
        <w:rPr>
          <w:rFonts w:ascii="Times New Roman" w:hAnsi="Times New Roman" w:cs="Times New Roman"/>
          <w:sz w:val="28"/>
          <w:szCs w:val="24"/>
        </w:rPr>
        <w:t xml:space="preserve"> учить различ</w:t>
      </w:r>
      <w:r>
        <w:rPr>
          <w:rFonts w:ascii="Times New Roman" w:hAnsi="Times New Roman" w:cs="Times New Roman"/>
          <w:sz w:val="28"/>
          <w:szCs w:val="24"/>
        </w:rPr>
        <w:t>ать добрые и недобрые поступки;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3A004C">
        <w:rPr>
          <w:rFonts w:ascii="Times New Roman" w:hAnsi="Times New Roman" w:cs="Times New Roman"/>
          <w:sz w:val="28"/>
          <w:szCs w:val="24"/>
        </w:rPr>
        <w:t>развива</w:t>
      </w:r>
      <w:r>
        <w:rPr>
          <w:rFonts w:ascii="Times New Roman" w:hAnsi="Times New Roman" w:cs="Times New Roman"/>
          <w:sz w:val="28"/>
          <w:szCs w:val="24"/>
        </w:rPr>
        <w:t>ть умение выражать своё мнение.</w:t>
      </w:r>
    </w:p>
    <w:p w:rsid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Развивающие:</w:t>
      </w:r>
    </w:p>
    <w:p w:rsid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3A004C">
        <w:rPr>
          <w:rFonts w:ascii="Times New Roman" w:hAnsi="Times New Roman" w:cs="Times New Roman"/>
          <w:sz w:val="28"/>
          <w:szCs w:val="24"/>
        </w:rPr>
        <w:t>развивать коммуникативные навыки, речь и умение слушать друг друга;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3A004C">
        <w:rPr>
          <w:rFonts w:ascii="Times New Roman" w:hAnsi="Times New Roman" w:cs="Times New Roman"/>
          <w:sz w:val="28"/>
          <w:szCs w:val="24"/>
        </w:rPr>
        <w:t>тренировать умение работать в группе, договариваться;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3A004C">
        <w:rPr>
          <w:rFonts w:ascii="Times New Roman" w:hAnsi="Times New Roman" w:cs="Times New Roman"/>
          <w:sz w:val="28"/>
          <w:szCs w:val="24"/>
        </w:rPr>
        <w:t xml:space="preserve">развивать воображение и </w:t>
      </w:r>
      <w:r>
        <w:rPr>
          <w:rFonts w:ascii="Times New Roman" w:hAnsi="Times New Roman" w:cs="Times New Roman"/>
          <w:sz w:val="28"/>
          <w:szCs w:val="24"/>
        </w:rPr>
        <w:t>эмоциональную отзывчивость.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Воспитательные: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3A004C">
        <w:rPr>
          <w:rFonts w:ascii="Times New Roman" w:hAnsi="Times New Roman" w:cs="Times New Roman"/>
          <w:sz w:val="28"/>
          <w:szCs w:val="24"/>
        </w:rPr>
        <w:t>воспитывать у детей стремление помогать другим;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3A004C">
        <w:rPr>
          <w:rFonts w:ascii="Times New Roman" w:hAnsi="Times New Roman" w:cs="Times New Roman"/>
          <w:sz w:val="28"/>
          <w:szCs w:val="24"/>
        </w:rPr>
        <w:t>формировать положительное отношение к себе и окружающим;</w:t>
      </w:r>
    </w:p>
    <w:p w:rsid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3A004C">
        <w:rPr>
          <w:rFonts w:ascii="Times New Roman" w:hAnsi="Times New Roman" w:cs="Times New Roman"/>
          <w:sz w:val="28"/>
          <w:szCs w:val="24"/>
        </w:rPr>
        <w:t>создавать атмосферу доверия и дружбы в группе</w:t>
      </w:r>
    </w:p>
    <w:p w:rsid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Оборудование и материалы: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D62B25">
        <w:rPr>
          <w:rFonts w:ascii="Times New Roman" w:hAnsi="Times New Roman" w:cs="Times New Roman"/>
          <w:sz w:val="28"/>
          <w:szCs w:val="24"/>
        </w:rPr>
        <w:t xml:space="preserve"> картинки/иллюстрации с изображением добрых и плохих поступков;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D62B25">
        <w:rPr>
          <w:rFonts w:ascii="Times New Roman" w:hAnsi="Times New Roman" w:cs="Times New Roman"/>
          <w:sz w:val="28"/>
          <w:szCs w:val="24"/>
        </w:rPr>
        <w:t>мягкий мяч («мяч добрых слов»);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D62B25">
        <w:rPr>
          <w:rFonts w:ascii="Times New Roman" w:hAnsi="Times New Roman" w:cs="Times New Roman"/>
          <w:sz w:val="28"/>
          <w:szCs w:val="24"/>
        </w:rPr>
        <w:t>большой ватман с нарисованным солнцем (без лучей);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 </w:t>
      </w:r>
      <w:r w:rsidRPr="00D62B25">
        <w:rPr>
          <w:rFonts w:ascii="Times New Roman" w:hAnsi="Times New Roman" w:cs="Times New Roman"/>
          <w:sz w:val="28"/>
          <w:szCs w:val="24"/>
        </w:rPr>
        <w:t>заготовки «лучики» из жёлтой бумаги;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D62B25">
        <w:rPr>
          <w:rFonts w:ascii="Times New Roman" w:hAnsi="Times New Roman" w:cs="Times New Roman"/>
          <w:sz w:val="28"/>
          <w:szCs w:val="24"/>
        </w:rPr>
        <w:t>фломастеры/карандаши;</w:t>
      </w:r>
    </w:p>
    <w:p w:rsidR="003A004C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D62B25">
        <w:rPr>
          <w:rFonts w:ascii="Times New Roman" w:hAnsi="Times New Roman" w:cs="Times New Roman"/>
          <w:sz w:val="28"/>
          <w:szCs w:val="24"/>
        </w:rPr>
        <w:t>корзинка для «лучиков»</w:t>
      </w:r>
      <w:r>
        <w:rPr>
          <w:rFonts w:ascii="Times New Roman" w:hAnsi="Times New Roman" w:cs="Times New Roman"/>
          <w:sz w:val="28"/>
          <w:szCs w:val="24"/>
        </w:rPr>
        <w:t>.</w:t>
      </w:r>
    </w:p>
    <w:p w:rsidR="00D62B25" w:rsidRPr="00D62B25" w:rsidRDefault="00D62B25" w:rsidP="00D62B2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62B25">
        <w:rPr>
          <w:rFonts w:ascii="Times New Roman" w:hAnsi="Times New Roman" w:cs="Times New Roman"/>
          <w:b/>
          <w:sz w:val="28"/>
          <w:szCs w:val="24"/>
        </w:rPr>
        <w:t>Ход мероприятия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1.</w:t>
      </w:r>
      <w:r>
        <w:rPr>
          <w:rFonts w:ascii="Times New Roman" w:hAnsi="Times New Roman" w:cs="Times New Roman"/>
          <w:sz w:val="28"/>
          <w:szCs w:val="24"/>
        </w:rPr>
        <w:t xml:space="preserve"> Организационный момент (2 мин)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Дети сидят на ковре.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Воспитатель</w:t>
      </w:r>
      <w:r w:rsidRPr="00D62B25">
        <w:rPr>
          <w:rFonts w:ascii="Times New Roman" w:hAnsi="Times New Roman" w:cs="Times New Roman"/>
          <w:sz w:val="28"/>
          <w:szCs w:val="24"/>
        </w:rPr>
        <w:t>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Ребята, посмотрите друг на друга и подарите улыбку соседу. (Дети улыбаются.)</w:t>
      </w:r>
    </w:p>
    <w:p w:rsid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Как стало тепло и радостно, правда? Сегодня мы поговорим о том, что делает нас дружными и счастливыми. Мы будем</w:t>
      </w:r>
      <w:r>
        <w:rPr>
          <w:rFonts w:ascii="Times New Roman" w:hAnsi="Times New Roman" w:cs="Times New Roman"/>
          <w:sz w:val="28"/>
          <w:szCs w:val="24"/>
        </w:rPr>
        <w:t xml:space="preserve"> собирать «Копилку добрых дел».</w:t>
      </w:r>
    </w:p>
    <w:p w:rsid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2. Бесе</w:t>
      </w:r>
      <w:r>
        <w:rPr>
          <w:rFonts w:ascii="Times New Roman" w:hAnsi="Times New Roman" w:cs="Times New Roman"/>
          <w:sz w:val="28"/>
          <w:szCs w:val="24"/>
        </w:rPr>
        <w:t>да «Что такое доброта?» (5 мин)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Воспитатель: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Как вы думаете, что значит слово «доброта»?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(Ответы детей: помогать, делиться, не обижать.)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А какие поступки можно назвать добрыми?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(Дети приводят примеры.)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А что бывает, если человек поступает плохо?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(Дети отвечают.)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Доброта — это не только слова, но и поступки. Добрый человек помогает другим, делится и радуется вместе со всеми.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lastRenderedPageBreak/>
        <w:t xml:space="preserve"> 3. Игра «Добро или нет?» (5 мин)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Воспитатель показывает к</w:t>
      </w:r>
      <w:r>
        <w:rPr>
          <w:rFonts w:ascii="Times New Roman" w:hAnsi="Times New Roman" w:cs="Times New Roman"/>
          <w:sz w:val="28"/>
          <w:szCs w:val="24"/>
        </w:rPr>
        <w:t>артинки или описывает ситуации: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* мальчик помогает малышу застегнуть куртку;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* девочка толкнула подружку;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* ребята делятся яблоками;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* ребёнок рвёт книжку.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Задание: если поступок добрый — дети хлопают в ладоши, если плохой — качают головой.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После каждой ситуации воспитатель уточняет: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Почему это хорошо/плохо?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4. Мини-инсценировка «Нашёл игрушку» (5 мин)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Воспитатель выбирает 2–3 детей. Один «теряет» игрушку, другой «находит».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Предлагает детям разыграть два варианта: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1. ребёнок забирает игрушку себе;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2. ребёнок честно возвращает игрушку.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После обсуждают: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Какой поступок правильный? Почему?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Как себя чувствует тот, у кого забрали игрушку?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А как он себя чувствует, когда игрушку вернули?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Воспитатель: </w:t>
      </w:r>
      <w:r w:rsidRPr="00D62B25">
        <w:rPr>
          <w:rFonts w:ascii="Times New Roman" w:hAnsi="Times New Roman" w:cs="Times New Roman"/>
          <w:sz w:val="28"/>
          <w:szCs w:val="24"/>
        </w:rPr>
        <w:t>Честность помогает сохранить дружбу.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lastRenderedPageBreak/>
        <w:t>5. Подвижная игра «Передай добро» (5 мин)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Дети становятся в круг. Воспитатель даёт мяч первому ребёнку и говорит: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Я дарю тебе добро!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Ребёнок, поймав мяч, должен сказать доброе слово или поступок («улыбка», «спасибо», «помочь маме», «поделиться игрушкой») и передать мяч следующему.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В конце воспитатель: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Посмотрите, сколько добрых слов прозвучало! Это и есть наши сокровища.</w:t>
      </w:r>
    </w:p>
    <w:p w:rsidR="00D62B25" w:rsidRPr="00D62B25" w:rsidRDefault="00D62B25" w:rsidP="00D62B25">
      <w:pPr>
        <w:spacing w:after="0" w:line="360" w:lineRule="auto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 xml:space="preserve"> 6. Творческая </w:t>
      </w:r>
      <w:r>
        <w:rPr>
          <w:rFonts w:ascii="Times New Roman" w:hAnsi="Times New Roman" w:cs="Times New Roman"/>
          <w:sz w:val="28"/>
          <w:szCs w:val="24"/>
        </w:rPr>
        <w:t>работа «Солнце доброты» (7 мин)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В центре ватмана</w:t>
      </w:r>
      <w:r>
        <w:rPr>
          <w:rFonts w:ascii="Times New Roman" w:hAnsi="Times New Roman" w:cs="Times New Roman"/>
          <w:sz w:val="28"/>
          <w:szCs w:val="24"/>
        </w:rPr>
        <w:t xml:space="preserve"> нарисовано солнышко без лучей.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Воспитатель: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У нашего солнца нет лучиков. Давайте подарим ему лучи доброты!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Каждому ребёнку выдаётся жёлтый «лучик».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Дети вместе с воспитателем пишут или рисуют на нём добрые дела (</w:t>
      </w:r>
      <w:proofErr w:type="gramStart"/>
      <w:r w:rsidRPr="00D62B25">
        <w:rPr>
          <w:rFonts w:ascii="Times New Roman" w:hAnsi="Times New Roman" w:cs="Times New Roman"/>
          <w:sz w:val="28"/>
          <w:szCs w:val="24"/>
        </w:rPr>
        <w:t>например</w:t>
      </w:r>
      <w:proofErr w:type="gramEnd"/>
      <w:r w:rsidRPr="00D62B25">
        <w:rPr>
          <w:rFonts w:ascii="Times New Roman" w:hAnsi="Times New Roman" w:cs="Times New Roman"/>
          <w:sz w:val="28"/>
          <w:szCs w:val="24"/>
        </w:rPr>
        <w:t>: «помог маме», «накормил к</w:t>
      </w:r>
      <w:r>
        <w:rPr>
          <w:rFonts w:ascii="Times New Roman" w:hAnsi="Times New Roman" w:cs="Times New Roman"/>
          <w:sz w:val="28"/>
          <w:szCs w:val="24"/>
        </w:rPr>
        <w:t>отёнка», «поделился игрушкой»).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Зат</w:t>
      </w:r>
      <w:r>
        <w:rPr>
          <w:rFonts w:ascii="Times New Roman" w:hAnsi="Times New Roman" w:cs="Times New Roman"/>
          <w:sz w:val="28"/>
          <w:szCs w:val="24"/>
        </w:rPr>
        <w:t>ем приклеивают лучики к солнцу.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Результат: получается общее «Солнце доброты».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 7. Итог и рефлексия (5 мин)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Воспитатель: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— Посмотрите, какое яркое и красивое стало наше солнце! Это потому, что его лучи — это ваши добрые дела.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lastRenderedPageBreak/>
        <w:t>Дети берутся за руки и хором говорят: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«Добрые дела объединяют!»</w:t>
      </w:r>
    </w:p>
    <w:p w:rsid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 xml:space="preserve">(Можно закончить тихой песенкой или спокойным </w:t>
      </w:r>
      <w:r>
        <w:rPr>
          <w:rFonts w:ascii="Times New Roman" w:hAnsi="Times New Roman" w:cs="Times New Roman"/>
          <w:sz w:val="28"/>
          <w:szCs w:val="24"/>
        </w:rPr>
        <w:t>хороводом «Солнышко лучистое».)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bookmarkStart w:id="0" w:name="_GoBack"/>
      <w:bookmarkEnd w:id="0"/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 xml:space="preserve"> Ожидаемые результаты: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* дети понимают значение слов «доброта», «честность», «дружба»;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* умеют различать добрые и недобрые поступки;</w:t>
      </w:r>
    </w:p>
    <w:p w:rsidR="00D62B25" w:rsidRPr="00D62B25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* проявляют желание совершать хорошие дела;</w:t>
      </w:r>
    </w:p>
    <w:p w:rsidR="00D62B25" w:rsidRPr="003A004C" w:rsidRDefault="00D62B25" w:rsidP="00D62B25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  <w:r w:rsidRPr="00D62B25">
        <w:rPr>
          <w:rFonts w:ascii="Times New Roman" w:hAnsi="Times New Roman" w:cs="Times New Roman"/>
          <w:sz w:val="28"/>
          <w:szCs w:val="24"/>
        </w:rPr>
        <w:t>* в группе создаётся атмосфера доверия и поддержки.</w:t>
      </w: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3A004C" w:rsidRPr="003A004C" w:rsidRDefault="003A004C" w:rsidP="003A004C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sectPr w:rsidR="003A004C" w:rsidRPr="003A0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705"/>
    <w:rsid w:val="003A004C"/>
    <w:rsid w:val="005702A6"/>
    <w:rsid w:val="006435F8"/>
    <w:rsid w:val="00760705"/>
    <w:rsid w:val="00D62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C765C"/>
  <w15:chartTrackingRefBased/>
  <w15:docId w15:val="{AF3E619A-DA1F-4F98-8C8B-FDE124956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604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Мадина</dc:creator>
  <cp:keywords/>
  <dc:description/>
  <cp:lastModifiedBy>Мадина</cp:lastModifiedBy>
  <cp:revision>3</cp:revision>
  <dcterms:created xsi:type="dcterms:W3CDTF">2025-08-20T18:49:00Z</dcterms:created>
  <dcterms:modified xsi:type="dcterms:W3CDTF">2025-08-20T19:08:00Z</dcterms:modified>
</cp:coreProperties>
</file>