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Муниципальное бюджетное</w:t>
      </w: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дошкольное образовательное учреждение</w:t>
      </w:r>
    </w:p>
    <w:p w:rsidR="00702AE4" w:rsidRPr="00E75C5A" w:rsidRDefault="00B20F8B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Детский сад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Витаминка</w:t>
      </w:r>
      <w:proofErr w:type="spellEnd"/>
      <w:r w:rsidR="00702AE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г.Белгорода</w:t>
      </w:r>
      <w:proofErr w:type="spellEnd"/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B20F8B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6.25pt;height:99pt;mso-wrap-style:none;mso-position-horizontal-relative:char;mso-position-vertical-relative:line;v-text-anchor:middle" fillcolor="#063" strokecolor="green">
            <v:fill r:id="rId5" o:title="Бумажный пакет" type="tile"/>
            <v:stroke r:id="rId6" o:title="" joinstyle="miter" endcap="square"/>
            <v:shadow on="t" type="perspective" color="#c7dfd3" opacity="52429f" origin="-.5,-.5" offset="-26pt,-36pt" matrix="1.25,,,1.25"/>
            <v:textpath style="font-family:&quot;Times New Roman&quot;;v-text-kern:t" trim="t" fitpath="t" string="Экологический проект &#10;«Юные защитники природы»"/>
          </v:shape>
        </w:pict>
      </w:r>
      <w:bookmarkEnd w:id="0"/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B20F8B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Разработали</w:t>
      </w:r>
      <w:r w:rsidR="00702AE4" w:rsidRPr="00E75C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02AE4" w:rsidRDefault="00B20F8B" w:rsidP="00B20F8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Воспитатели: Юшкова О.Н</w:t>
      </w:r>
    </w:p>
    <w:p w:rsidR="00B20F8B" w:rsidRPr="00E75C5A" w:rsidRDefault="00B20F8B" w:rsidP="00B20F8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Тарасова АА</w:t>
      </w: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ar-SA"/>
        </w:rPr>
      </w:pPr>
    </w:p>
    <w:p w:rsidR="00702AE4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ar-SA"/>
        </w:rPr>
      </w:pPr>
    </w:p>
    <w:p w:rsidR="00B20F8B" w:rsidRPr="00A67B38" w:rsidRDefault="00B20F8B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:rsidR="00702AE4" w:rsidRDefault="00702AE4" w:rsidP="00702AE4">
      <w:pPr>
        <w:tabs>
          <w:tab w:val="left" w:pos="23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</w:pPr>
    </w:p>
    <w:p w:rsidR="00702AE4" w:rsidRDefault="00702AE4" w:rsidP="00702AE4">
      <w:pPr>
        <w:tabs>
          <w:tab w:val="left" w:pos="23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</w:pPr>
    </w:p>
    <w:p w:rsidR="00702AE4" w:rsidRPr="00E75C5A" w:rsidRDefault="00702AE4" w:rsidP="00702AE4">
      <w:pPr>
        <w:tabs>
          <w:tab w:val="left" w:pos="23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lastRenderedPageBreak/>
        <w:t>Актуальность проекта  «Юные защитники природы»</w:t>
      </w:r>
    </w:p>
    <w:p w:rsidR="00702AE4" w:rsidRPr="00E75C5A" w:rsidRDefault="00702AE4" w:rsidP="00702AE4">
      <w:pPr>
        <w:tabs>
          <w:tab w:val="left" w:pos="23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   Планета Земля – наш общий дом, каждый человек, живущий в нём, должен заботливо и бережно относиться к нему, сохраняя все его ценности и богатства.</w:t>
      </w:r>
    </w:p>
    <w:p w:rsidR="00702AE4" w:rsidRPr="00E75C5A" w:rsidRDefault="00702AE4" w:rsidP="00702AE4">
      <w:pPr>
        <w:suppressAutoHyphens/>
        <w:spacing w:after="0" w:line="240" w:lineRule="auto"/>
        <w:jc w:val="both"/>
        <w:rPr>
          <w:rFonts w:ascii="Calibri" w:eastAsia="Calibri" w:hAnsi="Calibri" w:cs="Calibri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    Эколого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-</w:t>
      </w: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ориент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и</w:t>
      </w: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рованное направление работы дошкольного учреждения можно выделить отдельно, так как оно имеет огромное влияние на интеллектуальное, творческое и нравственное воспитание, формирующее современную образованную личность. Наиболее эффективный способ реализации задач экологического образования - это организация  проектной деятельности. Участие в экологических акциях, субботниках, озеленении, работа по природоохранным проектам - уникальная возможность для детей и родителей проявить себя, принести пользу окружающей природе.</w:t>
      </w:r>
    </w:p>
    <w:p w:rsidR="00702AE4" w:rsidRPr="00E75C5A" w:rsidRDefault="00702AE4" w:rsidP="00702AE4">
      <w:pPr>
        <w:suppressAutoHyphens/>
        <w:spacing w:after="0" w:line="240" w:lineRule="auto"/>
        <w:jc w:val="both"/>
        <w:rPr>
          <w:rFonts w:ascii="Calibri" w:eastAsia="Calibri" w:hAnsi="Calibri" w:cs="Calibri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ar-SA"/>
        </w:rPr>
      </w:pPr>
      <w:r w:rsidRPr="00E75C5A">
        <w:rPr>
          <w:rFonts w:ascii="Times New Roman" w:eastAsia="Calibri" w:hAnsi="Times New Roman" w:cs="Times New Roman"/>
          <w:b/>
          <w:u w:val="single"/>
          <w:lang w:eastAsia="ar-SA"/>
        </w:rPr>
        <w:t>Цель проекта:</w:t>
      </w:r>
      <w:r w:rsidRPr="00E75C5A">
        <w:rPr>
          <w:rFonts w:ascii="Calibri" w:eastAsia="Calibri" w:hAnsi="Calibri" w:cs="Calibri"/>
          <w:b/>
          <w:lang w:eastAsia="ar-SA"/>
        </w:rPr>
        <w:t> </w:t>
      </w:r>
      <w:r w:rsidRPr="00E75C5A">
        <w:rPr>
          <w:rFonts w:ascii="Calibri" w:eastAsia="Calibri" w:hAnsi="Calibri" w:cs="Calibri"/>
          <w:lang w:eastAsia="ar-SA"/>
        </w:rPr>
        <w:t xml:space="preserve"> </w:t>
      </w: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формирование у детей и родителей  чувства сопричастности ко всему живому,                 гуманное отношение к окружающей среде и стремление проявл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ять заботу о сохранении природы</w:t>
      </w: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702AE4" w:rsidRPr="00E75C5A" w:rsidRDefault="00702AE4" w:rsidP="00702AE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both"/>
        <w:rPr>
          <w:rFonts w:ascii="Calibri" w:eastAsia="Calibri" w:hAnsi="Calibri" w:cs="Calibri"/>
          <w:lang w:eastAsia="ar-SA"/>
        </w:rPr>
      </w:pPr>
      <w:r w:rsidRPr="00E75C5A">
        <w:rPr>
          <w:rFonts w:ascii="Times New Roman" w:eastAsia="Calibri" w:hAnsi="Times New Roman" w:cs="Times New Roman"/>
          <w:b/>
          <w:bCs/>
          <w:color w:val="000000"/>
          <w:lang w:eastAsia="ar-SA"/>
        </w:rPr>
        <w:t xml:space="preserve"> </w:t>
      </w:r>
      <w:r w:rsidRPr="00E75C5A">
        <w:rPr>
          <w:rFonts w:ascii="Times New Roman" w:eastAsia="Calibri" w:hAnsi="Times New Roman" w:cs="Times New Roman"/>
          <w:b/>
          <w:bCs/>
          <w:color w:val="000000"/>
          <w:u w:val="single"/>
          <w:lang w:eastAsia="ar-SA"/>
        </w:rPr>
        <w:t>Задачи проекта:</w:t>
      </w:r>
    </w:p>
    <w:p w:rsidR="00702AE4" w:rsidRPr="00E75C5A" w:rsidRDefault="00702AE4" w:rsidP="00702AE4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>создать экологически благоприятную среду на территории ДОУ для реализации приоритетного направления;</w:t>
      </w:r>
    </w:p>
    <w:p w:rsidR="00702AE4" w:rsidRPr="00E75C5A" w:rsidRDefault="00702AE4" w:rsidP="00702AE4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формировать знания об </w:t>
      </w:r>
      <w:proofErr w:type="spellStart"/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экосистемной</w:t>
      </w:r>
      <w:proofErr w:type="spellEnd"/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организации природы Земли в границах обитания человека;</w:t>
      </w:r>
    </w:p>
    <w:p w:rsidR="00702AE4" w:rsidRPr="00E75C5A" w:rsidRDefault="00702AE4" w:rsidP="00702AE4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развивать познавательные умения детей и родителей  при овладении исследовательскими методами познания  природы;</w:t>
      </w:r>
    </w:p>
    <w:p w:rsidR="00702AE4" w:rsidRPr="00E75C5A" w:rsidRDefault="00702AE4" w:rsidP="00702AE4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организовать практическую природоохранную деятельность детей и родителей;</w:t>
      </w:r>
    </w:p>
    <w:p w:rsidR="00702AE4" w:rsidRPr="00E75C5A" w:rsidRDefault="00702AE4" w:rsidP="00702AE4">
      <w:pPr>
        <w:numPr>
          <w:ilvl w:val="0"/>
          <w:numId w:val="3"/>
        </w:numPr>
        <w:tabs>
          <w:tab w:val="left" w:pos="284"/>
        </w:tabs>
        <w:suppressAutoHyphens/>
        <w:spacing w:after="0" w:line="285" w:lineRule="atLeast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развивать  взаимопонимание  и  взаимопомощь  между  детьми, педагогами, родителями, </w:t>
      </w: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потребность в постоянном саморазвитии экологической культуры;</w:t>
      </w:r>
    </w:p>
    <w:p w:rsidR="00702AE4" w:rsidRPr="00E75C5A" w:rsidRDefault="00702AE4" w:rsidP="00702AE4">
      <w:pPr>
        <w:numPr>
          <w:ilvl w:val="0"/>
          <w:numId w:val="3"/>
        </w:numPr>
        <w:tabs>
          <w:tab w:val="left" w:pos="284"/>
        </w:tabs>
        <w:suppressAutoHyphens/>
        <w:spacing w:after="0" w:line="285" w:lineRule="atLeast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развивать первоначальные географические представления, знакомство с простейшими способами ориентирования на местности;</w:t>
      </w:r>
    </w:p>
    <w:p w:rsidR="00702AE4" w:rsidRPr="00E75C5A" w:rsidRDefault="00702AE4" w:rsidP="00702AE4">
      <w:pPr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/>
        <w:rPr>
          <w:rFonts w:ascii="Calibri" w:eastAsia="Calibri" w:hAnsi="Calibri" w:cs="Calibri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воспитывать у детей внимательное, разумное, бережное отношение к окружающей природе.</w:t>
      </w:r>
    </w:p>
    <w:p w:rsidR="00702AE4" w:rsidRPr="00E75C5A" w:rsidRDefault="00702AE4" w:rsidP="00702AE4">
      <w:pPr>
        <w:suppressAutoHyphens/>
        <w:spacing w:after="0" w:line="285" w:lineRule="atLeast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702AE4" w:rsidRPr="00E75C5A" w:rsidRDefault="00702AE4" w:rsidP="00702AE4">
      <w:pPr>
        <w:suppressAutoHyphens/>
        <w:spacing w:after="0" w:line="28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E75C5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>Новизна</w:t>
      </w: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экологического проекта заключается в использовании информационных компьютерных технологий. </w:t>
      </w: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Основным фактом, обеспечивающим эффективность воспитательного процесса, является личностная </w:t>
      </w:r>
      <w:proofErr w:type="spellStart"/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включённость</w:t>
      </w:r>
      <w:proofErr w:type="spellEnd"/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детей и родителей в событийную жизнь. Используя новые, увлекательные для нового поколения технологии, можно обеспечить эту </w:t>
      </w:r>
      <w:proofErr w:type="spellStart"/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включённость</w:t>
      </w:r>
      <w:proofErr w:type="spellEnd"/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Проект позволяет детям и родителям  заниматься любимым делом и одновременно приносит пользу окружающему миру.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Сроки реализации проекта:</w:t>
      </w:r>
      <w:r w:rsidRPr="00E75C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  </w:t>
      </w: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>один год.</w:t>
      </w:r>
      <w:r w:rsidRPr="00E75C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Участники, партнеры проекта:</w:t>
      </w:r>
      <w:r w:rsidRPr="00E75C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>сотрудники</w:t>
      </w:r>
      <w:r w:rsidRPr="00E75C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ДОУ, дети  4-5-</w:t>
      </w: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летнего возраста и их родители.</w:t>
      </w:r>
    </w:p>
    <w:p w:rsidR="00702AE4" w:rsidRPr="00E75C5A" w:rsidRDefault="00702AE4" w:rsidP="00702AE4">
      <w:pPr>
        <w:suppressAutoHyphens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Этапы реализации проекта: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1 этап - </w:t>
      </w: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организационный</w:t>
      </w: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:  планирование и прогнозирование предстоящей работы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( сентябрь)</w:t>
      </w:r>
    </w:p>
    <w:p w:rsidR="00702AE4" w:rsidRPr="00E75C5A" w:rsidRDefault="00702AE4" w:rsidP="00702AE4">
      <w:pPr>
        <w:suppressAutoHyphens/>
        <w:spacing w:before="280" w:after="28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Задачи этапа: </w:t>
      </w:r>
      <w:proofErr w:type="spellStart"/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экологизация</w:t>
      </w:r>
      <w:proofErr w:type="spellEnd"/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всех разделов программы воспитания и обучения дошкольников; создание экологической среды в группе, привлечение родителей к предстоящей творческой работе в инновационном режиме; разработка планов работы с детьми и родителями по формированию экологического образования  через проведения экологических акций.</w:t>
      </w:r>
    </w:p>
    <w:p w:rsidR="00702AE4" w:rsidRPr="00E75C5A" w:rsidRDefault="00702AE4" w:rsidP="00702AE4">
      <w:pPr>
        <w:suppressAutoHyphens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2 этап – </w:t>
      </w: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практическая деятельность</w:t>
      </w: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(учебный год)</w:t>
      </w:r>
    </w:p>
    <w:p w:rsidR="00702AE4" w:rsidRPr="00E75C5A" w:rsidRDefault="00702AE4" w:rsidP="00702AE4">
      <w:pPr>
        <w:suppressAutoHyphens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Задачи этапа: формирование элементарных экологических знаний и представлений детей и родителей, а также основ экологического образования через проведения экологических акций.</w:t>
      </w:r>
    </w:p>
    <w:p w:rsidR="00702AE4" w:rsidRPr="00E75C5A" w:rsidRDefault="00702AE4" w:rsidP="00702AE4">
      <w:pPr>
        <w:suppressAutoHyphens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3 этап – </w:t>
      </w: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 xml:space="preserve">итоговый, диагностический </w:t>
      </w: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(май)</w:t>
      </w:r>
    </w:p>
    <w:p w:rsidR="00702AE4" w:rsidRDefault="00702AE4" w:rsidP="00702AE4">
      <w:pPr>
        <w:suppressAutoHyphens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Задачи этапа: обобщение опыта и определение результата практической деятельности педагога, разработка такт</w:t>
      </w:r>
      <w:r w:rsidR="00B20F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ики последующих педагогических </w:t>
      </w: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действий на следующий год.</w:t>
      </w:r>
    </w:p>
    <w:p w:rsidR="00B20F8B" w:rsidRPr="00E75C5A" w:rsidRDefault="00B20F8B" w:rsidP="00702AE4">
      <w:pPr>
        <w:suppressAutoHyphens/>
        <w:spacing w:before="280" w:after="28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lastRenderedPageBreak/>
        <w:t>Ожидаемые результаты проекта:</w:t>
      </w: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702AE4" w:rsidRPr="00E75C5A" w:rsidRDefault="00702AE4" w:rsidP="00702AE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создание на территории ДОУ экологически благоприятной среды; </w:t>
      </w:r>
    </w:p>
    <w:p w:rsidR="00702AE4" w:rsidRPr="00E75C5A" w:rsidRDefault="00702AE4" w:rsidP="00702AE4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повышение уровня знаний по экологии у детей;  </w:t>
      </w:r>
    </w:p>
    <w:p w:rsidR="00702AE4" w:rsidRPr="00E75C5A" w:rsidRDefault="00702AE4" w:rsidP="00702AE4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>совершенствование уровня знаний, экологической компетентности родителей по теме проекта.</w:t>
      </w:r>
    </w:p>
    <w:p w:rsidR="00702AE4" w:rsidRPr="00E75C5A" w:rsidRDefault="00702AE4" w:rsidP="00702AE4">
      <w:pPr>
        <w:suppressAutoHyphens/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Формы работы по реализации проекта: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наблюдения и экологические прогулки;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создание презентаций, слайд шоу;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познавательное чтение;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“Уроки доброты”;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конкурсы и викторины,  КВНы; 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продуктивная деятельность;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лаборатория  (опыты и эксперименты);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выпуск экологических бюллетеней, листовок;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экологические, подвижные, дидактические, имитационные игры, игры-путешествия. </w:t>
      </w:r>
    </w:p>
    <w:p w:rsidR="00702AE4" w:rsidRPr="00E75C5A" w:rsidRDefault="00702AE4" w:rsidP="00702AE4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Calibri" w:hAnsi="Times New Roman" w:cs="Times New Roman"/>
          <w:sz w:val="24"/>
          <w:szCs w:val="24"/>
          <w:lang w:eastAsia="ar-SA"/>
        </w:rPr>
        <w:t>эколого-познавательные праздники и развлечения.</w:t>
      </w:r>
    </w:p>
    <w:p w:rsidR="00702AE4" w:rsidRPr="00E75C5A" w:rsidRDefault="00702AE4" w:rsidP="00702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Содержание проекта включает в себя деятельность всех участников </w:t>
      </w:r>
      <w:proofErr w:type="spellStart"/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>воспитательно</w:t>
      </w:r>
      <w:proofErr w:type="spellEnd"/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>-образовательного процесса в экологических акциях.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                План работы по реализации проекта: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АКЦИЯ « Живая планета»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Цель: </w:t>
      </w: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формирование представлений о чистоте окружающей среды для жизни на планете, навыков эстетического преобразования действительности.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9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5"/>
        <w:gridCol w:w="5800"/>
      </w:tblGrid>
      <w:tr w:rsidR="00702AE4" w:rsidRPr="00E75C5A" w:rsidTr="002D4184">
        <w:tc>
          <w:tcPr>
            <w:tcW w:w="51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Совместная деятельность педагога с детьми</w:t>
            </w:r>
          </w:p>
        </w:tc>
        <w:tc>
          <w:tcPr>
            <w:tcW w:w="5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Взаимодействие с семьёй</w:t>
            </w:r>
          </w:p>
        </w:tc>
      </w:tr>
      <w:tr w:rsidR="00702AE4" w:rsidRPr="00E75C5A" w:rsidTr="002D4184">
        <w:tc>
          <w:tcPr>
            <w:tcW w:w="51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НОД: образовательная область — познание «Земля — живая планета»; «Экосистема — лес»;</w:t>
            </w:r>
          </w:p>
          <w:p w:rsidR="00702AE4" w:rsidRPr="00E75C5A" w:rsidRDefault="00702AE4" w:rsidP="002D418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«Как природа готовится к зиме»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Просмотр и обсуждение презентации</w:t>
            </w:r>
          </w:p>
          <w:p w:rsidR="00702AE4" w:rsidRPr="00E75C5A" w:rsidRDefault="00702AE4" w:rsidP="002D418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Чтение: Снегирев Г. «Как птицы и звери к зиме готовятся», «Кто сажает лес?», </w:t>
            </w:r>
            <w:proofErr w:type="spellStart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Скребицкий</w:t>
            </w:r>
            <w:proofErr w:type="spellEnd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Г. «На лесной полянке», Соколов- Микитов И. «Лесные картинки»</w:t>
            </w:r>
          </w:p>
          <w:p w:rsidR="00702AE4" w:rsidRPr="00E75C5A" w:rsidRDefault="00702AE4" w:rsidP="002D418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Заучивание стихотворений о правилах поведения в природе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Трудовой десант «Посадка саженцев деревьев на чистом участке»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Решение проблемных ситуаций, что нужно делать, чтобы стало меньше мусора на улицах города.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Прогулки в уголок леса на территории детского сада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Рисование экологических знаков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Игры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</w:t>
            </w: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Пищевые цепочки в лесу», «Чего нельзя делать в лесу», «Кто где живет»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Настольно - печатные игры: «В мире природы», «Живой мир планеты», «Узнаем животный мир», «Ботаническое лото»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Рассматривание альбома «Красная книга России»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Создание план-схемы экологической тропы на территории детского сада</w:t>
            </w:r>
          </w:p>
        </w:tc>
        <w:tc>
          <w:tcPr>
            <w:tcW w:w="5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Трудовой десант «Посадка саженцев деревьев на чистом участке».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Конкурс поделок из природного материала.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Сбор природного материала для конструирования.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в субботнике по уборке территории детского сада.</w:t>
            </w:r>
          </w:p>
        </w:tc>
      </w:tr>
    </w:tbl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АКЦИЯ «Друзья птиц»</w:t>
      </w: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Цель:   воспитание заботливого,   отношения   к птицам, развитие интереса к  исследовательской деятельности, через трудовую деятельность.</w:t>
      </w:r>
    </w:p>
    <w:tbl>
      <w:tblPr>
        <w:tblW w:w="109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28"/>
        <w:gridCol w:w="5787"/>
      </w:tblGrid>
      <w:tr w:rsidR="00702AE4" w:rsidRPr="00E75C5A" w:rsidTr="002D4184">
        <w:tc>
          <w:tcPr>
            <w:tcW w:w="51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Совместная деятельность педагога с детьми</w:t>
            </w:r>
          </w:p>
        </w:tc>
        <w:tc>
          <w:tcPr>
            <w:tcW w:w="57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Взаимодействие с семьёй</w:t>
            </w:r>
          </w:p>
        </w:tc>
      </w:tr>
      <w:tr w:rsidR="00702AE4" w:rsidRPr="00E75C5A" w:rsidTr="002D4184">
        <w:tc>
          <w:tcPr>
            <w:tcW w:w="51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НОД</w:t>
            </w: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 образовательная область — познание «Перелетные и зимующие птицы»; художественное творчество — рисование «Птичья столовая», аппликация «Птичьи домики», лепка «Птицы на кормушке»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Экологическая тревога «Птицам нечего есть»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Просмотр и обсуждение презентации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Чтение: Трутнева Е. «Огоньки — снегири»</w:t>
            </w:r>
            <w:proofErr w:type="gramStart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,</w:t>
            </w:r>
            <w:proofErr w:type="gramEnd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Исаев Н. «Зяблики», Яшин А. «Покормите птиц зимой»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Заучивание стихотворений: </w:t>
            </w:r>
            <w:proofErr w:type="spellStart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Барто</w:t>
            </w:r>
            <w:proofErr w:type="spellEnd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А. «Снегирь» -отрывок)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КВН «Друзья птиц»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Трудовой десант «Наполним кормушки кормом»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Изготовление стенгазеты «Как помочь зимой птицам?»</w:t>
            </w:r>
          </w:p>
        </w:tc>
        <w:tc>
          <w:tcPr>
            <w:tcW w:w="57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Конкурс «Птичьи домики»</w:t>
            </w:r>
          </w:p>
          <w:p w:rsidR="00702AE4" w:rsidRPr="00E75C5A" w:rsidRDefault="00702AE4" w:rsidP="002D418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рассказов и историй «Как моя семья помогает птицам»</w:t>
            </w:r>
          </w:p>
          <w:p w:rsidR="00702AE4" w:rsidRPr="00E75C5A" w:rsidRDefault="00702AE4" w:rsidP="002D4184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Распространение памяток «Покормите птиц зимой»</w:t>
            </w:r>
          </w:p>
        </w:tc>
      </w:tr>
    </w:tbl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АКЦИЯ: «Ёлочка – хозяйка леса» </w:t>
      </w: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</w:t>
      </w:r>
      <w:r w:rsidRPr="00E75C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            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E75C5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Цель: обучение общению с природой, бережному  отношению к елям.</w:t>
      </w: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tbl>
      <w:tblPr>
        <w:tblW w:w="109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28"/>
        <w:gridCol w:w="5787"/>
      </w:tblGrid>
      <w:tr w:rsidR="00702AE4" w:rsidRPr="00E75C5A" w:rsidTr="002D4184">
        <w:tc>
          <w:tcPr>
            <w:tcW w:w="51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Совместная деятельность педагога с детьми</w:t>
            </w:r>
          </w:p>
        </w:tc>
        <w:tc>
          <w:tcPr>
            <w:tcW w:w="57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Взаимодействие с семьёй</w:t>
            </w:r>
          </w:p>
        </w:tc>
      </w:tr>
      <w:tr w:rsidR="00702AE4" w:rsidRPr="00E75C5A" w:rsidTr="002D4184">
        <w:tc>
          <w:tcPr>
            <w:tcW w:w="51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Беседа «Спасаем лес — сохраняем планету»</w:t>
            </w:r>
          </w:p>
          <w:p w:rsidR="00702AE4" w:rsidRPr="00E75C5A" w:rsidRDefault="00702AE4" w:rsidP="002D418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Экологическая тревога «Ель просит защиты»</w:t>
            </w:r>
          </w:p>
          <w:p w:rsidR="00702AE4" w:rsidRPr="00E75C5A" w:rsidRDefault="00702AE4" w:rsidP="002D418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Рисование запрещающих знаков «Не губите ели!»</w:t>
            </w:r>
          </w:p>
          <w:p w:rsidR="00702AE4" w:rsidRPr="00E75C5A" w:rsidRDefault="00702AE4" w:rsidP="002D418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Цикл наблюдений за елью и сосной на участке детского сада</w:t>
            </w:r>
          </w:p>
          <w:p w:rsidR="00702AE4" w:rsidRPr="00E75C5A" w:rsidRDefault="00702AE4" w:rsidP="002D418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Коллективная аппликация «Не дадим лесу остаться без ёлочек»</w:t>
            </w:r>
          </w:p>
          <w:p w:rsidR="00702AE4" w:rsidRPr="00E75C5A" w:rsidRDefault="00702AE4" w:rsidP="002D418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Украшение елей красными ленточками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Просмотр и обсуждение презентации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Чтение: Маршак С. «Декабрь»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Трудовой десант «Укроем елочку снегом»</w:t>
            </w:r>
          </w:p>
        </w:tc>
        <w:tc>
          <w:tcPr>
            <w:tcW w:w="57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Выпуск и распространение листовок «Не рубите ели!»</w:t>
            </w:r>
          </w:p>
          <w:p w:rsidR="00702AE4" w:rsidRPr="00E75C5A" w:rsidRDefault="00702AE4" w:rsidP="002D4184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Установка знаков на экологической тропе</w:t>
            </w:r>
          </w:p>
        </w:tc>
      </w:tr>
    </w:tbl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АКЦИЯ: </w:t>
      </w:r>
      <w:r w:rsidRPr="00E75C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«Жизнь в капле воды»                                    </w:t>
      </w: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</w:t>
      </w:r>
    </w:p>
    <w:p w:rsidR="00702AE4" w:rsidRPr="00E75C5A" w:rsidRDefault="00702AE4" w:rsidP="00702AE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E75C5A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Цель: формирование представлений о том, какое большое значение имеет чистая вода  для всего живого на Земле; научить понимать, что чистая вода – это бесценный дар природы, её надо беречь</w:t>
      </w: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tbl>
      <w:tblPr>
        <w:tblW w:w="109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28"/>
        <w:gridCol w:w="5787"/>
      </w:tblGrid>
      <w:tr w:rsidR="00702AE4" w:rsidRPr="00E75C5A" w:rsidTr="002D4184">
        <w:tc>
          <w:tcPr>
            <w:tcW w:w="51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Совместная деятельность педагога с детьми</w:t>
            </w:r>
          </w:p>
        </w:tc>
        <w:tc>
          <w:tcPr>
            <w:tcW w:w="57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Взаимодействие с семьёй</w:t>
            </w:r>
          </w:p>
        </w:tc>
      </w:tr>
      <w:tr w:rsidR="00702AE4" w:rsidRPr="00E75C5A" w:rsidTr="002D4184">
        <w:tc>
          <w:tcPr>
            <w:tcW w:w="51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Экологическая тревога «Вода в опасности!», «Кран — кап, кап, кап»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Беседа «Вода в природе»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НОД :образовательная</w:t>
            </w:r>
            <w:proofErr w:type="gramEnd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область — познание -»Вот она какая — вода»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Просмотр и обсуждение презентации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Исследовательская </w:t>
            </w:r>
            <w:proofErr w:type="gramStart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деятельность :</w:t>
            </w:r>
            <w:proofErr w:type="gramEnd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«Вода в природе», «Различные состояния воды», «Измерение высоты снежного покрова»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Изготовление макета «Подводный мир»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Зарисовка результатов </w:t>
            </w:r>
            <w:proofErr w:type="spellStart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опытнеческой</w:t>
            </w:r>
            <w:proofErr w:type="spellEnd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деятельности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Чтение: </w:t>
            </w:r>
            <w:proofErr w:type="spellStart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Барто</w:t>
            </w:r>
            <w:proofErr w:type="spellEnd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А. «Дождь в лесу», </w:t>
            </w:r>
            <w:proofErr w:type="spellStart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Сахарнов</w:t>
            </w:r>
            <w:proofErr w:type="spellEnd"/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С. «Кто в море живет», Тютчев Ф. «Весенние воды»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Пластические игры: «Изобрази», «Буря на море»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Дидактическая игра «Пищевые цепочки водоема»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Настольно-печатная игра «Подводный мир»</w:t>
            </w:r>
          </w:p>
          <w:p w:rsidR="00702AE4" w:rsidRPr="00E75C5A" w:rsidRDefault="00702AE4" w:rsidP="002D418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Рассматривание репродукций Айвазовского</w:t>
            </w:r>
          </w:p>
        </w:tc>
        <w:tc>
          <w:tcPr>
            <w:tcW w:w="578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Распространение бюллетеней «Берегите воду!»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Конкурс детского рисунка «Закрывай покрепче кран, чтоб не вытек океан»</w:t>
            </w:r>
          </w:p>
          <w:p w:rsidR="00702AE4" w:rsidRPr="00E75C5A" w:rsidRDefault="00702AE4" w:rsidP="002D41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5C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Конкурс детского рисунка (совместно с родителями) «Мир в капле воды»</w:t>
            </w:r>
          </w:p>
        </w:tc>
      </w:tr>
    </w:tbl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E75C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Литература</w:t>
      </w: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02AE4" w:rsidRPr="00E75C5A" w:rsidRDefault="00702AE4" w:rsidP="00702AE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Акимова Ю.А. Знакомим дошкольников с окружающим миром. – М.: Просвещение, 2007.</w:t>
      </w:r>
    </w:p>
    <w:p w:rsidR="00702AE4" w:rsidRPr="00E75C5A" w:rsidRDefault="00702AE4" w:rsidP="00702AE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proofErr w:type="spellStart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Веракса</w:t>
      </w:r>
      <w:proofErr w:type="spellEnd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Н.Е., </w:t>
      </w:r>
      <w:proofErr w:type="spellStart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Галимов</w:t>
      </w:r>
      <w:proofErr w:type="spellEnd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О.Р. Познавательно-исследовательская деятельность: Методическое пособие.- М.: МОЗАИКА-СИНТЕЗ, 2010.</w:t>
      </w:r>
    </w:p>
    <w:p w:rsidR="00702AE4" w:rsidRPr="00E75C5A" w:rsidRDefault="00702AE4" w:rsidP="00702AE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proofErr w:type="spellStart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Деркунская</w:t>
      </w:r>
      <w:proofErr w:type="spellEnd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В.А. Проектная деятельность дошкольников. </w:t>
      </w:r>
      <w:proofErr w:type="spellStart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Учебно</w:t>
      </w:r>
      <w:proofErr w:type="spellEnd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– методическое пособие.- М.: Центр педагогического образования, 2010.</w:t>
      </w:r>
    </w:p>
    <w:p w:rsidR="00702AE4" w:rsidRPr="00E75C5A" w:rsidRDefault="00702AE4" w:rsidP="00702AE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Дидактические игры – занятия в ДОУ (старший возраст): Практическое пособие для воспитателей и методистов ДОУ/ автор – составитель Е.Н. Панова.- Воронеж: ТЦ «Учитель», 2006</w:t>
      </w:r>
    </w:p>
    <w:p w:rsidR="00702AE4" w:rsidRPr="00E75C5A" w:rsidRDefault="00702AE4" w:rsidP="00702AE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Мир природы. Животные. Серия демонстративных картин с методическими рекомендациями по обучению дошкольников рассказыванию: </w:t>
      </w:r>
      <w:proofErr w:type="spellStart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Учебно</w:t>
      </w:r>
      <w:proofErr w:type="spellEnd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– наглядное пособие/ Составитель и автор метод. Рекомендаций Н.В. </w:t>
      </w:r>
      <w:proofErr w:type="spellStart"/>
      <w:proofErr w:type="gramStart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Нищева</w:t>
      </w:r>
      <w:proofErr w:type="spellEnd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.-</w:t>
      </w:r>
      <w:proofErr w:type="gramEnd"/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 СПб.: Детство-Пресс, 2004</w:t>
      </w:r>
    </w:p>
    <w:p w:rsidR="00702AE4" w:rsidRPr="00E75C5A" w:rsidRDefault="00702AE4" w:rsidP="00702AE4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E75C5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Николаева С.Н. Юный эколог. Программа экологического воспитания в детском саду. – М.: МОЗАИКА – СИНТЕЗ, 2010</w:t>
      </w: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02AE4" w:rsidRPr="00E75C5A" w:rsidRDefault="00702AE4" w:rsidP="00702AE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02AE4" w:rsidRDefault="00702AE4" w:rsidP="00702AE4"/>
    <w:p w:rsidR="00365398" w:rsidRDefault="00365398"/>
    <w:sectPr w:rsidR="00365398" w:rsidSect="00C00BD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cs="Wingdings"/>
      </w:rPr>
    </w:lvl>
  </w:abstractNum>
  <w:abstractNum w:abstractNumId="3" w15:restartNumberingAfterBreak="0">
    <w:nsid w:val="7AC06200"/>
    <w:multiLevelType w:val="hybridMultilevel"/>
    <w:tmpl w:val="407C3C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AE4"/>
    <w:rsid w:val="00365398"/>
    <w:rsid w:val="00702AE4"/>
    <w:rsid w:val="00B2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F6CAD"/>
  <w15:docId w15:val="{6C9CFF97-AA6A-4805-AB5C-926E98703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Happy</cp:lastModifiedBy>
  <cp:revision>3</cp:revision>
  <dcterms:created xsi:type="dcterms:W3CDTF">2015-10-03T08:21:00Z</dcterms:created>
  <dcterms:modified xsi:type="dcterms:W3CDTF">2025-07-09T15:30:00Z</dcterms:modified>
</cp:coreProperties>
</file>