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6C3A" w:rsidRPr="00E93E06" w:rsidRDefault="002E06E9" w:rsidP="00E93E0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3E06">
        <w:rPr>
          <w:rFonts w:ascii="Times New Roman" w:hAnsi="Times New Roman" w:cs="Times New Roman"/>
          <w:b/>
          <w:sz w:val="24"/>
          <w:szCs w:val="24"/>
        </w:rPr>
        <w:t>Урок</w:t>
      </w:r>
      <w:r w:rsidR="00EA6C3A" w:rsidRPr="00E93E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3985" w:rsidRPr="00E93E06">
        <w:rPr>
          <w:rFonts w:ascii="Times New Roman" w:hAnsi="Times New Roman" w:cs="Times New Roman"/>
          <w:b/>
          <w:sz w:val="24"/>
          <w:szCs w:val="24"/>
        </w:rPr>
        <w:t>литературы в 7 классе</w:t>
      </w:r>
    </w:p>
    <w:p w:rsidR="003945B3" w:rsidRPr="00E93E06" w:rsidRDefault="00A94998" w:rsidP="00A94998">
      <w:pPr>
        <w:tabs>
          <w:tab w:val="left" w:pos="7005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EA6C3A" w:rsidRPr="00E93E06" w:rsidRDefault="00EA6C3A" w:rsidP="00E93E0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Pr="00E93E06">
        <w:rPr>
          <w:rFonts w:ascii="Times New Roman" w:hAnsi="Times New Roman" w:cs="Times New Roman"/>
          <w:sz w:val="24"/>
          <w:szCs w:val="24"/>
        </w:rPr>
        <w:t xml:space="preserve"> </w:t>
      </w:r>
      <w:r w:rsidR="00AF0618" w:rsidRPr="00E93E06">
        <w:rPr>
          <w:rFonts w:ascii="Times New Roman" w:hAnsi="Times New Roman" w:cs="Times New Roman"/>
          <w:sz w:val="24"/>
          <w:szCs w:val="24"/>
        </w:rPr>
        <w:t xml:space="preserve">Максим Горький </w:t>
      </w:r>
      <w:r w:rsidRPr="00E93E06">
        <w:rPr>
          <w:rFonts w:ascii="Times New Roman" w:hAnsi="Times New Roman" w:cs="Times New Roman"/>
          <w:sz w:val="24"/>
          <w:szCs w:val="24"/>
        </w:rPr>
        <w:t>«</w:t>
      </w:r>
      <w:r w:rsidR="00B73985" w:rsidRPr="00E93E06">
        <w:rPr>
          <w:rFonts w:ascii="Times New Roman" w:hAnsi="Times New Roman" w:cs="Times New Roman"/>
          <w:sz w:val="24"/>
          <w:szCs w:val="24"/>
        </w:rPr>
        <w:t>Легенда о Данко»</w:t>
      </w:r>
      <w:r w:rsidR="00BB695C" w:rsidRPr="00E93E06">
        <w:rPr>
          <w:rFonts w:ascii="Times New Roman" w:hAnsi="Times New Roman" w:cs="Times New Roman"/>
          <w:sz w:val="24"/>
          <w:szCs w:val="24"/>
        </w:rPr>
        <w:t>.</w:t>
      </w:r>
    </w:p>
    <w:p w:rsidR="00EA6C3A" w:rsidRPr="00E93E06" w:rsidRDefault="00EA6C3A" w:rsidP="00E93E0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b/>
          <w:sz w:val="24"/>
          <w:szCs w:val="24"/>
        </w:rPr>
        <w:t>Тип урока:</w:t>
      </w:r>
      <w:r w:rsidR="00A94998">
        <w:rPr>
          <w:rFonts w:ascii="Times New Roman" w:hAnsi="Times New Roman" w:cs="Times New Roman"/>
          <w:sz w:val="24"/>
          <w:szCs w:val="24"/>
        </w:rPr>
        <w:t xml:space="preserve"> урок открытия нового знания</w:t>
      </w:r>
      <w:r w:rsidR="00F62F6B" w:rsidRPr="00E93E06">
        <w:rPr>
          <w:rFonts w:ascii="Times New Roman" w:hAnsi="Times New Roman" w:cs="Times New Roman"/>
          <w:sz w:val="24"/>
          <w:szCs w:val="24"/>
        </w:rPr>
        <w:t>.</w:t>
      </w:r>
    </w:p>
    <w:p w:rsidR="00EA6C3A" w:rsidRPr="00E93E06" w:rsidRDefault="00EA6C3A" w:rsidP="00E93E0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b/>
          <w:sz w:val="24"/>
          <w:szCs w:val="24"/>
        </w:rPr>
        <w:t>Методический комментарий к уроку</w:t>
      </w:r>
      <w:r w:rsidR="00442729" w:rsidRPr="00E93E06">
        <w:rPr>
          <w:rFonts w:ascii="Times New Roman" w:hAnsi="Times New Roman" w:cs="Times New Roman"/>
          <w:b/>
          <w:sz w:val="24"/>
          <w:szCs w:val="24"/>
        </w:rPr>
        <w:t>:</w:t>
      </w:r>
      <w:r w:rsidRPr="00E93E06">
        <w:rPr>
          <w:rFonts w:ascii="Times New Roman" w:hAnsi="Times New Roman" w:cs="Times New Roman"/>
          <w:sz w:val="24"/>
          <w:szCs w:val="24"/>
        </w:rPr>
        <w:t xml:space="preserve"> </w:t>
      </w:r>
      <w:r w:rsidR="00442729" w:rsidRPr="00E93E06">
        <w:rPr>
          <w:rFonts w:ascii="Times New Roman" w:hAnsi="Times New Roman" w:cs="Times New Roman"/>
          <w:sz w:val="24"/>
          <w:szCs w:val="24"/>
        </w:rPr>
        <w:t>д</w:t>
      </w:r>
      <w:r w:rsidRPr="00E93E06">
        <w:rPr>
          <w:rFonts w:ascii="Times New Roman" w:hAnsi="Times New Roman" w:cs="Times New Roman"/>
          <w:sz w:val="24"/>
          <w:szCs w:val="24"/>
        </w:rPr>
        <w:t>анн</w:t>
      </w:r>
      <w:r w:rsidR="00867AE1" w:rsidRPr="00E93E06">
        <w:rPr>
          <w:rFonts w:ascii="Times New Roman" w:hAnsi="Times New Roman" w:cs="Times New Roman"/>
          <w:sz w:val="24"/>
          <w:szCs w:val="24"/>
        </w:rPr>
        <w:t xml:space="preserve">ое занятие </w:t>
      </w:r>
      <w:r w:rsidRPr="00E93E06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B73985" w:rsidRPr="00E93E06">
        <w:rPr>
          <w:rFonts w:ascii="Times New Roman" w:hAnsi="Times New Roman" w:cs="Times New Roman"/>
          <w:sz w:val="24"/>
          <w:szCs w:val="24"/>
        </w:rPr>
        <w:t>4</w:t>
      </w:r>
      <w:r w:rsidR="00E81779" w:rsidRPr="00E93E06">
        <w:rPr>
          <w:rFonts w:ascii="Times New Roman" w:hAnsi="Times New Roman" w:cs="Times New Roman"/>
          <w:sz w:val="24"/>
          <w:szCs w:val="24"/>
        </w:rPr>
        <w:t>-м</w:t>
      </w:r>
      <w:r w:rsidRPr="00E93E06">
        <w:rPr>
          <w:rFonts w:ascii="Times New Roman" w:hAnsi="Times New Roman" w:cs="Times New Roman"/>
          <w:sz w:val="24"/>
          <w:szCs w:val="24"/>
        </w:rPr>
        <w:t xml:space="preserve"> в системе уроков по теме «</w:t>
      </w:r>
      <w:r w:rsidR="00B73985" w:rsidRPr="00E93E06">
        <w:rPr>
          <w:rFonts w:ascii="Times New Roman" w:hAnsi="Times New Roman" w:cs="Times New Roman"/>
          <w:sz w:val="24"/>
          <w:szCs w:val="24"/>
        </w:rPr>
        <w:t>Русская литература 20 века</w:t>
      </w:r>
      <w:r w:rsidRPr="00E93E06">
        <w:rPr>
          <w:rFonts w:ascii="Times New Roman" w:hAnsi="Times New Roman" w:cs="Times New Roman"/>
          <w:sz w:val="24"/>
          <w:szCs w:val="24"/>
        </w:rPr>
        <w:t>»</w:t>
      </w:r>
      <w:r w:rsidR="00442729" w:rsidRPr="00E93E06">
        <w:rPr>
          <w:rFonts w:ascii="Times New Roman" w:hAnsi="Times New Roman" w:cs="Times New Roman"/>
          <w:sz w:val="24"/>
          <w:szCs w:val="24"/>
        </w:rPr>
        <w:t xml:space="preserve"> (12</w:t>
      </w:r>
      <w:r w:rsidR="00B73985" w:rsidRPr="00E93E06">
        <w:rPr>
          <w:rFonts w:ascii="Times New Roman" w:hAnsi="Times New Roman" w:cs="Times New Roman"/>
          <w:sz w:val="24"/>
          <w:szCs w:val="24"/>
        </w:rPr>
        <w:t xml:space="preserve"> часов</w:t>
      </w:r>
      <w:r w:rsidR="00442729" w:rsidRPr="00E93E06">
        <w:rPr>
          <w:rFonts w:ascii="Times New Roman" w:hAnsi="Times New Roman" w:cs="Times New Roman"/>
          <w:sz w:val="24"/>
          <w:szCs w:val="24"/>
        </w:rPr>
        <w:t>)</w:t>
      </w:r>
      <w:r w:rsidRPr="00E93E06">
        <w:rPr>
          <w:rFonts w:ascii="Times New Roman" w:hAnsi="Times New Roman" w:cs="Times New Roman"/>
          <w:sz w:val="24"/>
          <w:szCs w:val="24"/>
        </w:rPr>
        <w:t>.</w:t>
      </w:r>
      <w:r w:rsidR="00F62F6B" w:rsidRPr="00E93E06">
        <w:rPr>
          <w:rFonts w:ascii="Times New Roman" w:hAnsi="Times New Roman" w:cs="Times New Roman"/>
          <w:sz w:val="24"/>
          <w:szCs w:val="24"/>
        </w:rPr>
        <w:t xml:space="preserve"> </w:t>
      </w:r>
      <w:r w:rsidR="008C3B5B" w:rsidRPr="00E93E06">
        <w:rPr>
          <w:rFonts w:ascii="Times New Roman" w:hAnsi="Times New Roman" w:cs="Times New Roman"/>
          <w:sz w:val="24"/>
          <w:szCs w:val="24"/>
        </w:rPr>
        <w:t xml:space="preserve">Порядок по счёту в общей системе уроков: </w:t>
      </w:r>
      <w:r w:rsidR="00B73985" w:rsidRPr="00E93E06">
        <w:rPr>
          <w:rFonts w:ascii="Times New Roman" w:hAnsi="Times New Roman" w:cs="Times New Roman"/>
          <w:sz w:val="24"/>
          <w:szCs w:val="24"/>
        </w:rPr>
        <w:t>52-й</w:t>
      </w:r>
      <w:r w:rsidR="008C3B5B" w:rsidRPr="00E93E06">
        <w:rPr>
          <w:rFonts w:ascii="Times New Roman" w:hAnsi="Times New Roman" w:cs="Times New Roman"/>
          <w:sz w:val="24"/>
          <w:szCs w:val="24"/>
        </w:rPr>
        <w:t>.</w:t>
      </w:r>
    </w:p>
    <w:p w:rsidR="00AF0618" w:rsidRPr="00E93E06" w:rsidRDefault="00EA6C3A" w:rsidP="00E93E0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b/>
          <w:sz w:val="24"/>
          <w:szCs w:val="24"/>
        </w:rPr>
        <w:t>Методологическая база</w:t>
      </w:r>
      <w:r w:rsidRPr="00E93E06">
        <w:rPr>
          <w:rFonts w:ascii="Times New Roman" w:hAnsi="Times New Roman" w:cs="Times New Roman"/>
          <w:sz w:val="24"/>
          <w:szCs w:val="24"/>
        </w:rPr>
        <w:t xml:space="preserve">: </w:t>
      </w:r>
      <w:r w:rsidR="00AF0618" w:rsidRPr="00E93E06">
        <w:rPr>
          <w:rFonts w:ascii="Times New Roman" w:hAnsi="Times New Roman" w:cs="Times New Roman"/>
          <w:sz w:val="24"/>
          <w:szCs w:val="24"/>
        </w:rPr>
        <w:t>урок разработ</w:t>
      </w:r>
      <w:r w:rsidR="00CF77EC" w:rsidRPr="00E93E06">
        <w:rPr>
          <w:rFonts w:ascii="Times New Roman" w:hAnsi="Times New Roman" w:cs="Times New Roman"/>
          <w:sz w:val="24"/>
          <w:szCs w:val="24"/>
        </w:rPr>
        <w:t xml:space="preserve">ан в соответствии с программой </w:t>
      </w:r>
      <w:r w:rsidR="00AF0618" w:rsidRPr="00E93E06">
        <w:rPr>
          <w:rFonts w:ascii="Times New Roman" w:hAnsi="Times New Roman" w:cs="Times New Roman"/>
          <w:sz w:val="24"/>
          <w:szCs w:val="24"/>
        </w:rPr>
        <w:t>Литература. 5—9 классы // Под ред. В. Я. Корови</w:t>
      </w:r>
      <w:r w:rsidR="00850A90">
        <w:rPr>
          <w:rFonts w:ascii="Times New Roman" w:hAnsi="Times New Roman" w:cs="Times New Roman"/>
          <w:sz w:val="24"/>
          <w:szCs w:val="24"/>
        </w:rPr>
        <w:t>ной. М., «Просвещение»</w:t>
      </w:r>
      <w:r w:rsidR="00CF77EC" w:rsidRPr="00E93E06">
        <w:rPr>
          <w:rFonts w:ascii="Times New Roman" w:hAnsi="Times New Roman" w:cs="Times New Roman"/>
          <w:sz w:val="24"/>
          <w:szCs w:val="24"/>
        </w:rPr>
        <w:t>.</w:t>
      </w:r>
    </w:p>
    <w:p w:rsidR="00AF0618" w:rsidRPr="00E93E06" w:rsidRDefault="00AF0618" w:rsidP="00E93E0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b/>
          <w:sz w:val="24"/>
          <w:szCs w:val="24"/>
        </w:rPr>
        <w:t>Учебник:</w:t>
      </w:r>
      <w:r w:rsidRPr="00E93E06">
        <w:rPr>
          <w:rFonts w:ascii="Times New Roman" w:hAnsi="Times New Roman" w:cs="Times New Roman"/>
          <w:sz w:val="24"/>
          <w:szCs w:val="24"/>
        </w:rPr>
        <w:t xml:space="preserve"> Литература. 7 класс. Учебник для общеобразовательных учреждений. В 2-х частях.</w:t>
      </w:r>
      <w:r w:rsidR="0016624B" w:rsidRPr="00E93E06">
        <w:rPr>
          <w:rFonts w:ascii="Times New Roman" w:hAnsi="Times New Roman" w:cs="Times New Roman"/>
          <w:sz w:val="24"/>
          <w:szCs w:val="24"/>
        </w:rPr>
        <w:t xml:space="preserve"> Ч. 2</w:t>
      </w:r>
      <w:r w:rsidR="00CF77EC" w:rsidRPr="00E93E06">
        <w:rPr>
          <w:rFonts w:ascii="Times New Roman" w:hAnsi="Times New Roman" w:cs="Times New Roman"/>
          <w:sz w:val="24"/>
          <w:szCs w:val="24"/>
        </w:rPr>
        <w:t xml:space="preserve">. </w:t>
      </w:r>
      <w:r w:rsidRPr="00E93E06">
        <w:rPr>
          <w:rFonts w:ascii="Times New Roman" w:hAnsi="Times New Roman" w:cs="Times New Roman"/>
          <w:sz w:val="24"/>
          <w:szCs w:val="24"/>
        </w:rPr>
        <w:t>// В. Я. Коровина и</w:t>
      </w:r>
      <w:r w:rsidR="00850A90">
        <w:rPr>
          <w:rFonts w:ascii="Times New Roman" w:hAnsi="Times New Roman" w:cs="Times New Roman"/>
          <w:sz w:val="24"/>
          <w:szCs w:val="24"/>
        </w:rPr>
        <w:t xml:space="preserve"> др. М., «Просвещение»</w:t>
      </w:r>
      <w:bookmarkStart w:id="0" w:name="_GoBack"/>
      <w:bookmarkEnd w:id="0"/>
      <w:r w:rsidR="00CF77EC" w:rsidRPr="00E93E06">
        <w:rPr>
          <w:rFonts w:ascii="Times New Roman" w:hAnsi="Times New Roman" w:cs="Times New Roman"/>
          <w:sz w:val="24"/>
          <w:szCs w:val="24"/>
        </w:rPr>
        <w:t>.</w:t>
      </w:r>
    </w:p>
    <w:p w:rsidR="00EA6C3A" w:rsidRPr="00E93E06" w:rsidRDefault="00EA6C3A" w:rsidP="00E93E0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3E06">
        <w:rPr>
          <w:rFonts w:ascii="Times New Roman" w:hAnsi="Times New Roman" w:cs="Times New Roman"/>
          <w:b/>
          <w:sz w:val="24"/>
          <w:szCs w:val="24"/>
        </w:rPr>
        <w:t>Цели урока:</w:t>
      </w:r>
    </w:p>
    <w:p w:rsidR="00EA6C3A" w:rsidRPr="00E93E06" w:rsidRDefault="00442729" w:rsidP="00E93E0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sz w:val="24"/>
          <w:szCs w:val="24"/>
        </w:rPr>
        <w:t xml:space="preserve">1) </w:t>
      </w:r>
      <w:r w:rsidR="008C3B5B" w:rsidRPr="00E93E06">
        <w:rPr>
          <w:rFonts w:ascii="Times New Roman" w:hAnsi="Times New Roman" w:cs="Times New Roman"/>
          <w:sz w:val="24"/>
          <w:szCs w:val="24"/>
        </w:rPr>
        <w:t>д</w:t>
      </w:r>
      <w:r w:rsidR="00EA6C3A" w:rsidRPr="00E93E06">
        <w:rPr>
          <w:rFonts w:ascii="Times New Roman" w:hAnsi="Times New Roman" w:cs="Times New Roman"/>
          <w:sz w:val="24"/>
          <w:szCs w:val="24"/>
        </w:rPr>
        <w:t>ля учителя:</w:t>
      </w:r>
    </w:p>
    <w:p w:rsidR="00EA6C3A" w:rsidRPr="00E93E06" w:rsidRDefault="00EA6C3A" w:rsidP="00E93E06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sz w:val="24"/>
          <w:szCs w:val="24"/>
        </w:rPr>
        <w:t>организовать поисковую деятельность обучающихся и подвести их к самостоятельному открытию нового знания;</w:t>
      </w:r>
    </w:p>
    <w:p w:rsidR="0016624B" w:rsidRPr="00E93E06" w:rsidRDefault="00A21A9D" w:rsidP="00E93E06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sz w:val="24"/>
          <w:szCs w:val="24"/>
        </w:rPr>
        <w:t>обеспечить усвоение понятий</w:t>
      </w:r>
      <w:r w:rsidR="0016624B" w:rsidRPr="00E93E06">
        <w:rPr>
          <w:rFonts w:ascii="Times New Roman" w:hAnsi="Times New Roman" w:cs="Times New Roman"/>
          <w:sz w:val="24"/>
          <w:szCs w:val="24"/>
        </w:rPr>
        <w:t xml:space="preserve"> «романтизм»</w:t>
      </w:r>
      <w:r w:rsidR="008516B0" w:rsidRPr="00E93E06">
        <w:rPr>
          <w:rFonts w:ascii="Times New Roman" w:hAnsi="Times New Roman" w:cs="Times New Roman"/>
          <w:sz w:val="24"/>
          <w:szCs w:val="24"/>
        </w:rPr>
        <w:t xml:space="preserve"> (на уровне образа романтического героя)</w:t>
      </w:r>
      <w:r w:rsidRPr="00E93E06">
        <w:rPr>
          <w:rFonts w:ascii="Times New Roman" w:hAnsi="Times New Roman" w:cs="Times New Roman"/>
          <w:sz w:val="24"/>
          <w:szCs w:val="24"/>
        </w:rPr>
        <w:t xml:space="preserve"> и </w:t>
      </w:r>
      <w:r w:rsidR="0016624B" w:rsidRPr="00E93E06">
        <w:rPr>
          <w:rFonts w:ascii="Times New Roman" w:hAnsi="Times New Roman" w:cs="Times New Roman"/>
          <w:sz w:val="24"/>
          <w:szCs w:val="24"/>
        </w:rPr>
        <w:t>«романтический герой»;</w:t>
      </w:r>
    </w:p>
    <w:p w:rsidR="00EA6C3A" w:rsidRPr="00E93E06" w:rsidRDefault="00EA6C3A" w:rsidP="00E93E06">
      <w:pPr>
        <w:pStyle w:val="a4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sz w:val="24"/>
          <w:szCs w:val="24"/>
        </w:rPr>
        <w:t>воспитывать коммуникативные умения, познавательный интерес</w:t>
      </w:r>
      <w:r w:rsidR="00CF77EC" w:rsidRPr="00E93E06">
        <w:rPr>
          <w:rFonts w:ascii="Times New Roman" w:hAnsi="Times New Roman" w:cs="Times New Roman"/>
          <w:sz w:val="24"/>
          <w:szCs w:val="24"/>
        </w:rPr>
        <w:t xml:space="preserve"> учащихся</w:t>
      </w:r>
      <w:r w:rsidR="008C3B5B" w:rsidRPr="00E93E06">
        <w:rPr>
          <w:rFonts w:ascii="Times New Roman" w:hAnsi="Times New Roman" w:cs="Times New Roman"/>
          <w:sz w:val="24"/>
          <w:szCs w:val="24"/>
        </w:rPr>
        <w:t>;</w:t>
      </w:r>
    </w:p>
    <w:p w:rsidR="00EA6C3A" w:rsidRPr="00E93E06" w:rsidRDefault="00EA6C3A" w:rsidP="00E93E0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sz w:val="24"/>
          <w:szCs w:val="24"/>
        </w:rPr>
        <w:t xml:space="preserve">2) </w:t>
      </w:r>
      <w:r w:rsidR="008C3B5B" w:rsidRPr="00E93E06">
        <w:rPr>
          <w:rFonts w:ascii="Times New Roman" w:hAnsi="Times New Roman" w:cs="Times New Roman"/>
          <w:sz w:val="24"/>
          <w:szCs w:val="24"/>
        </w:rPr>
        <w:t>д</w:t>
      </w:r>
      <w:r w:rsidRPr="00E93E06">
        <w:rPr>
          <w:rFonts w:ascii="Times New Roman" w:hAnsi="Times New Roman" w:cs="Times New Roman"/>
          <w:sz w:val="24"/>
          <w:szCs w:val="24"/>
        </w:rPr>
        <w:t>ля обучающихся:</w:t>
      </w:r>
    </w:p>
    <w:p w:rsidR="00BB0EFD" w:rsidRPr="00E93E06" w:rsidRDefault="00F62F6B" w:rsidP="00E93E06">
      <w:pPr>
        <w:pStyle w:val="a4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sz w:val="24"/>
          <w:szCs w:val="24"/>
        </w:rPr>
        <w:t xml:space="preserve">уметь </w:t>
      </w:r>
      <w:r w:rsidR="0016624B" w:rsidRPr="00E93E06">
        <w:rPr>
          <w:rFonts w:ascii="Times New Roman" w:hAnsi="Times New Roman" w:cs="Times New Roman"/>
          <w:sz w:val="24"/>
          <w:szCs w:val="24"/>
        </w:rPr>
        <w:t>находить отличительные черты романтизма в произведении</w:t>
      </w:r>
      <w:r w:rsidR="00BB0EFD" w:rsidRPr="00E93E06">
        <w:rPr>
          <w:rFonts w:ascii="Times New Roman" w:hAnsi="Times New Roman" w:cs="Times New Roman"/>
          <w:sz w:val="24"/>
          <w:szCs w:val="24"/>
        </w:rPr>
        <w:t>;</w:t>
      </w:r>
    </w:p>
    <w:p w:rsidR="00F62F6B" w:rsidRPr="00E93E06" w:rsidRDefault="00BB0EFD" w:rsidP="00E93E06">
      <w:pPr>
        <w:pStyle w:val="a4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sz w:val="24"/>
          <w:szCs w:val="24"/>
        </w:rPr>
        <w:t>уметь давать характеристику романтического героя;</w:t>
      </w:r>
    </w:p>
    <w:p w:rsidR="00BB0EFD" w:rsidRPr="00E93E06" w:rsidRDefault="00BB0EFD" w:rsidP="00E93E06">
      <w:pPr>
        <w:pStyle w:val="a4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sz w:val="24"/>
          <w:szCs w:val="24"/>
        </w:rPr>
        <w:t>понимать иносказательный смысл легенды.</w:t>
      </w:r>
    </w:p>
    <w:p w:rsidR="00EA6C3A" w:rsidRPr="00E93E06" w:rsidRDefault="00EA6C3A" w:rsidP="00E93E0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3E06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F62F6B" w:rsidRPr="00E93E06" w:rsidRDefault="00F62F6B" w:rsidP="00E93E06">
      <w:pPr>
        <w:pStyle w:val="a4"/>
        <w:numPr>
          <w:ilvl w:val="0"/>
          <w:numId w:val="5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b/>
          <w:sz w:val="24"/>
          <w:szCs w:val="24"/>
        </w:rPr>
        <w:t>личностные:</w:t>
      </w:r>
      <w:r w:rsidR="007415F5" w:rsidRPr="00E93E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15F5" w:rsidRPr="00E93E06">
        <w:rPr>
          <w:rFonts w:ascii="Times New Roman" w:hAnsi="Times New Roman" w:cs="Times New Roman"/>
          <w:sz w:val="24"/>
          <w:szCs w:val="24"/>
        </w:rPr>
        <w:t xml:space="preserve">самоопределение; формирование потребности в самовыражении и самореализации, позитивной моральной самооценки и моральных чувств; формирование ценностных ориентиров и смыслов учебной деятельности на основе: развития познавательных интересов, учебных мотивов; </w:t>
      </w:r>
      <w:r w:rsidR="009B17E9" w:rsidRPr="00E93E06">
        <w:rPr>
          <w:rFonts w:ascii="Times New Roman" w:hAnsi="Times New Roman" w:cs="Times New Roman"/>
          <w:sz w:val="24"/>
          <w:szCs w:val="24"/>
        </w:rPr>
        <w:t>формирование мотивов достижения;</w:t>
      </w:r>
      <w:r w:rsidR="007415F5" w:rsidRPr="00E93E06">
        <w:rPr>
          <w:rFonts w:ascii="Times New Roman" w:hAnsi="Times New Roman" w:cs="Times New Roman"/>
          <w:sz w:val="24"/>
          <w:szCs w:val="24"/>
        </w:rPr>
        <w:t xml:space="preserve"> формировани</w:t>
      </w:r>
      <w:r w:rsidR="00EA0AC3" w:rsidRPr="00E93E06">
        <w:rPr>
          <w:rFonts w:ascii="Times New Roman" w:hAnsi="Times New Roman" w:cs="Times New Roman"/>
          <w:sz w:val="24"/>
          <w:szCs w:val="24"/>
        </w:rPr>
        <w:t>е</w:t>
      </w:r>
      <w:r w:rsidR="007415F5" w:rsidRPr="00E93E06">
        <w:rPr>
          <w:rFonts w:ascii="Times New Roman" w:hAnsi="Times New Roman" w:cs="Times New Roman"/>
          <w:sz w:val="24"/>
          <w:szCs w:val="24"/>
        </w:rPr>
        <w:t xml:space="preserve"> границ собственного знания и «незнания»;</w:t>
      </w:r>
      <w:r w:rsidR="00EA0AC3" w:rsidRPr="00E93E06">
        <w:rPr>
          <w:rFonts w:ascii="Times New Roman" w:hAnsi="Times New Roman" w:cs="Times New Roman"/>
          <w:sz w:val="24"/>
          <w:szCs w:val="24"/>
        </w:rPr>
        <w:t xml:space="preserve"> умение давать верную эмоциональную оценку своей деятельности на уроке;</w:t>
      </w:r>
    </w:p>
    <w:p w:rsidR="00F62F6B" w:rsidRPr="00E93E06" w:rsidRDefault="00F62F6B" w:rsidP="00E93E06">
      <w:pPr>
        <w:pStyle w:val="a4"/>
        <w:numPr>
          <w:ilvl w:val="0"/>
          <w:numId w:val="5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3E06">
        <w:rPr>
          <w:rFonts w:ascii="Times New Roman" w:hAnsi="Times New Roman" w:cs="Times New Roman"/>
          <w:b/>
          <w:sz w:val="24"/>
          <w:szCs w:val="24"/>
        </w:rPr>
        <w:t>метапредметные</w:t>
      </w:r>
    </w:p>
    <w:p w:rsidR="00CF77EC" w:rsidRPr="00E93E06" w:rsidRDefault="00F62F6B" w:rsidP="00E93E0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sz w:val="24"/>
          <w:szCs w:val="24"/>
        </w:rPr>
        <w:t xml:space="preserve">а) </w:t>
      </w:r>
      <w:r w:rsidRPr="00E93E06">
        <w:rPr>
          <w:rFonts w:ascii="Times New Roman" w:hAnsi="Times New Roman" w:cs="Times New Roman"/>
          <w:b/>
          <w:sz w:val="24"/>
          <w:szCs w:val="24"/>
        </w:rPr>
        <w:t>регулятивные УУД</w:t>
      </w:r>
      <w:r w:rsidRPr="00E93E06">
        <w:rPr>
          <w:rFonts w:ascii="Times New Roman" w:hAnsi="Times New Roman" w:cs="Times New Roman"/>
          <w:sz w:val="24"/>
          <w:szCs w:val="24"/>
        </w:rPr>
        <w:t>:</w:t>
      </w:r>
      <w:r w:rsidR="007415F5" w:rsidRPr="00E93E06">
        <w:rPr>
          <w:rFonts w:ascii="Times New Roman" w:hAnsi="Times New Roman" w:cs="Times New Roman"/>
          <w:sz w:val="24"/>
          <w:szCs w:val="24"/>
        </w:rPr>
        <w:t xml:space="preserve"> целеполагание; организация рабочего места, выполнение правил гигиены учебного труда; планирование своих действий; различение способа и результата действий; внесение необходимых коррективов в действие; самооценка личности; формирование самоидентификации, адекватной позитивной самооценки, самоуважения и самопринятия; принятие и сохранение учебной задачи; планирование своих действий в соответствии с поставленной задачей и условиями её реализации; саморегуляция как способность к мобилизации сил и энергии, к волевому усилию и к преодолению препятствий; коррекция — внесение необходимых дополнений и коррективов в план и способ действия в случае расхождения эталона, реального действия и его результата; оценка — выделение и осознание учащимся того, что уже усвоено и что еще нужно усвоить, осознание качества и уровня усвоения (составление алгоритма, работа по алгоритму, умение выражать свою точку зрения); выполнять правила гигиены учебного труда</w:t>
      </w:r>
      <w:r w:rsidR="00C80645" w:rsidRPr="00E93E06">
        <w:rPr>
          <w:rFonts w:ascii="Times New Roman" w:hAnsi="Times New Roman" w:cs="Times New Roman"/>
          <w:sz w:val="24"/>
          <w:szCs w:val="24"/>
        </w:rPr>
        <w:t xml:space="preserve">; планирование своих действий в соответствии с задачей; учёт правил в контроле способа решения; осуществление итогового и пошагового контроля по результату; оценка правильности выполнения действия на уровне адекватной ретроспективной оценки; внесение необходимых коррективов в действие после его завершения на основе его оценки и характера сделанных ошибок; </w:t>
      </w:r>
      <w:r w:rsidR="00C80645" w:rsidRPr="00E93E06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организовывать учебный процесс</w:t>
      </w:r>
      <w:r w:rsidR="00EA0AC3" w:rsidRPr="00E93E0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F77EC" w:rsidRPr="00E93E06" w:rsidRDefault="00F62F6B" w:rsidP="00E93E0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sz w:val="24"/>
          <w:szCs w:val="24"/>
        </w:rPr>
        <w:t xml:space="preserve">б) </w:t>
      </w:r>
      <w:r w:rsidRPr="00E93E06">
        <w:rPr>
          <w:rFonts w:ascii="Times New Roman" w:hAnsi="Times New Roman" w:cs="Times New Roman"/>
          <w:b/>
          <w:sz w:val="24"/>
          <w:szCs w:val="24"/>
        </w:rPr>
        <w:t>познавательные УУД</w:t>
      </w:r>
      <w:r w:rsidRPr="00E93E06">
        <w:rPr>
          <w:rFonts w:ascii="Times New Roman" w:hAnsi="Times New Roman" w:cs="Times New Roman"/>
          <w:sz w:val="24"/>
          <w:szCs w:val="24"/>
        </w:rPr>
        <w:t>:</w:t>
      </w:r>
      <w:r w:rsidR="007415F5" w:rsidRPr="00E93E06">
        <w:rPr>
          <w:rFonts w:ascii="Times New Roman" w:hAnsi="Times New Roman" w:cs="Times New Roman"/>
          <w:sz w:val="24"/>
          <w:szCs w:val="24"/>
        </w:rPr>
        <w:t xml:space="preserve"> поиск и выделение информации; умение строить речевое высказывание; анализ объектов с целью выделения признаков; подведение под понятие; сравнение, классификация, синтез; самостоятельное выделение и фор</w:t>
      </w:r>
      <w:r w:rsidR="00EA0AC3" w:rsidRPr="00E93E06">
        <w:rPr>
          <w:rFonts w:ascii="Times New Roman" w:hAnsi="Times New Roman" w:cs="Times New Roman"/>
          <w:sz w:val="24"/>
          <w:szCs w:val="24"/>
        </w:rPr>
        <w:t>мулирование познавательной цели; формулирование проблемы</w:t>
      </w:r>
      <w:r w:rsidR="007415F5" w:rsidRPr="00E93E06">
        <w:rPr>
          <w:rFonts w:ascii="Times New Roman" w:hAnsi="Times New Roman" w:cs="Times New Roman"/>
          <w:sz w:val="24"/>
          <w:szCs w:val="24"/>
        </w:rPr>
        <w:t>; самостоятельное создание способов решения проблемы; поиск разнообразных способов решения задачи; структурирование знания; самостоятельное создание способов решения проблем тво</w:t>
      </w:r>
      <w:r w:rsidR="00EA0AC3" w:rsidRPr="00E93E06">
        <w:rPr>
          <w:rFonts w:ascii="Times New Roman" w:hAnsi="Times New Roman" w:cs="Times New Roman"/>
          <w:sz w:val="24"/>
          <w:szCs w:val="24"/>
        </w:rPr>
        <w:t>рческого и поискового характера;</w:t>
      </w:r>
    </w:p>
    <w:p w:rsidR="00CF77EC" w:rsidRPr="00E93E06" w:rsidRDefault="0083126B" w:rsidP="00E93E0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sz w:val="24"/>
          <w:szCs w:val="24"/>
        </w:rPr>
        <w:t xml:space="preserve">в) </w:t>
      </w:r>
      <w:r w:rsidRPr="00E93E06">
        <w:rPr>
          <w:rFonts w:ascii="Times New Roman" w:hAnsi="Times New Roman" w:cs="Times New Roman"/>
          <w:b/>
          <w:sz w:val="24"/>
          <w:szCs w:val="24"/>
        </w:rPr>
        <w:t>коммуникативные</w:t>
      </w:r>
      <w:r w:rsidRPr="00E93E06">
        <w:rPr>
          <w:rFonts w:ascii="Times New Roman" w:hAnsi="Times New Roman" w:cs="Times New Roman"/>
          <w:sz w:val="24"/>
          <w:szCs w:val="24"/>
        </w:rPr>
        <w:t>:</w:t>
      </w:r>
      <w:r w:rsidR="007415F5" w:rsidRPr="00E93E06">
        <w:rPr>
          <w:rFonts w:ascii="Times New Roman" w:hAnsi="Times New Roman" w:cs="Times New Roman"/>
          <w:sz w:val="24"/>
          <w:szCs w:val="24"/>
        </w:rPr>
        <w:t xml:space="preserve"> планирование учебного сотрудничества с учителем и сверстниками; умение владеть различными видами речи; умение выступать перед классом; умение задавать вопросы; формулирование собственного мнения; постановка проблемных вопросов; учёт разных мнений и стремление к координации раз</w:t>
      </w:r>
      <w:r w:rsidR="007415F5" w:rsidRPr="00E93E06">
        <w:rPr>
          <w:rFonts w:ascii="Times New Roman" w:hAnsi="Times New Roman" w:cs="Times New Roman"/>
          <w:sz w:val="24"/>
          <w:szCs w:val="24"/>
        </w:rPr>
        <w:lastRenderedPageBreak/>
        <w:t>личных позиций в сотрудничестве; управление поведением партнера — контроль, коррекция, оценка его действий; умение с достаточной полнотой и точностью выражать свои мысли в соответствии с задачами и условиями коммуникации, участвовать в коллективном обсуждении проблем</w:t>
      </w:r>
      <w:r w:rsidR="00EA0AC3" w:rsidRPr="00E93E06">
        <w:rPr>
          <w:rFonts w:ascii="Times New Roman" w:hAnsi="Times New Roman" w:cs="Times New Roman"/>
          <w:sz w:val="24"/>
          <w:szCs w:val="24"/>
        </w:rPr>
        <w:t>;</w:t>
      </w:r>
    </w:p>
    <w:p w:rsidR="00F62F6B" w:rsidRPr="00E93E06" w:rsidRDefault="00F62F6B" w:rsidP="00E93E0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b/>
          <w:sz w:val="24"/>
          <w:szCs w:val="24"/>
        </w:rPr>
        <w:t>предметные:</w:t>
      </w:r>
      <w:r w:rsidRPr="00E93E06">
        <w:rPr>
          <w:rFonts w:ascii="Times New Roman" w:hAnsi="Times New Roman" w:cs="Times New Roman"/>
          <w:sz w:val="24"/>
          <w:szCs w:val="24"/>
        </w:rPr>
        <w:t xml:space="preserve"> </w:t>
      </w:r>
      <w:r w:rsidR="00CF77EC" w:rsidRPr="00E93E06">
        <w:rPr>
          <w:rFonts w:ascii="Times New Roman" w:hAnsi="Times New Roman" w:cs="Times New Roman"/>
          <w:sz w:val="24"/>
          <w:szCs w:val="24"/>
        </w:rPr>
        <w:t>понимать отличие романтизма от иных литературных направлений; давать характеристику романтическому герою; совершенствовать навыки анализа литературного произведения.</w:t>
      </w:r>
    </w:p>
    <w:p w:rsidR="00EA6C3A" w:rsidRPr="00E93E06" w:rsidRDefault="00EA6C3A" w:rsidP="00E93E0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b/>
          <w:sz w:val="24"/>
          <w:szCs w:val="24"/>
        </w:rPr>
        <w:t>Понятия:</w:t>
      </w:r>
      <w:r w:rsidRPr="00E93E06">
        <w:rPr>
          <w:rFonts w:ascii="Times New Roman" w:hAnsi="Times New Roman" w:cs="Times New Roman"/>
          <w:sz w:val="24"/>
          <w:szCs w:val="24"/>
        </w:rPr>
        <w:t xml:space="preserve"> </w:t>
      </w:r>
      <w:r w:rsidR="00BB0EFD" w:rsidRPr="00E93E06">
        <w:rPr>
          <w:rFonts w:ascii="Times New Roman" w:hAnsi="Times New Roman" w:cs="Times New Roman"/>
          <w:sz w:val="24"/>
          <w:szCs w:val="24"/>
        </w:rPr>
        <w:t xml:space="preserve">романтизм, романтический герой, портрет, </w:t>
      </w:r>
      <w:r w:rsidR="00CF77EC" w:rsidRPr="00E93E06">
        <w:rPr>
          <w:rFonts w:ascii="Times New Roman" w:hAnsi="Times New Roman" w:cs="Times New Roman"/>
          <w:sz w:val="24"/>
          <w:szCs w:val="24"/>
        </w:rPr>
        <w:t xml:space="preserve">пейзаж, </w:t>
      </w:r>
      <w:r w:rsidR="00BB0EFD" w:rsidRPr="00E93E06">
        <w:rPr>
          <w:rFonts w:ascii="Times New Roman" w:hAnsi="Times New Roman" w:cs="Times New Roman"/>
          <w:sz w:val="24"/>
          <w:szCs w:val="24"/>
        </w:rPr>
        <w:t>легенда.</w:t>
      </w:r>
    </w:p>
    <w:p w:rsidR="00EA6C3A" w:rsidRPr="00E93E06" w:rsidRDefault="00EA6C3A" w:rsidP="00E93E0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b/>
          <w:sz w:val="24"/>
          <w:szCs w:val="24"/>
        </w:rPr>
        <w:t>Методическое обеспечение урока:</w:t>
      </w:r>
      <w:r w:rsidR="008C3B5B" w:rsidRPr="00E93E06">
        <w:rPr>
          <w:rFonts w:ascii="Times New Roman" w:hAnsi="Times New Roman" w:cs="Times New Roman"/>
          <w:sz w:val="24"/>
          <w:szCs w:val="24"/>
        </w:rPr>
        <w:t xml:space="preserve"> </w:t>
      </w:r>
      <w:r w:rsidR="00CF77EC" w:rsidRPr="00E93E06">
        <w:rPr>
          <w:rFonts w:ascii="Times New Roman" w:hAnsi="Times New Roman" w:cs="Times New Roman"/>
          <w:sz w:val="24"/>
          <w:szCs w:val="24"/>
        </w:rPr>
        <w:t>раздаточный материал (карточки с групповыми заданиями, листы деления на группы, листы рефлексии)</w:t>
      </w:r>
      <w:r w:rsidRPr="00E93E06">
        <w:rPr>
          <w:rFonts w:ascii="Times New Roman" w:hAnsi="Times New Roman" w:cs="Times New Roman"/>
          <w:sz w:val="24"/>
          <w:szCs w:val="24"/>
        </w:rPr>
        <w:t>;</w:t>
      </w:r>
      <w:r w:rsidR="008C3B5B" w:rsidRPr="00E93E06">
        <w:rPr>
          <w:rFonts w:ascii="Times New Roman" w:hAnsi="Times New Roman" w:cs="Times New Roman"/>
          <w:sz w:val="24"/>
          <w:szCs w:val="24"/>
        </w:rPr>
        <w:t xml:space="preserve"> </w:t>
      </w:r>
      <w:r w:rsidRPr="00E93E06">
        <w:rPr>
          <w:rFonts w:ascii="Times New Roman" w:hAnsi="Times New Roman" w:cs="Times New Roman"/>
          <w:sz w:val="24"/>
          <w:szCs w:val="24"/>
        </w:rPr>
        <w:t>учебники</w:t>
      </w:r>
      <w:r w:rsidR="00ED0FBE" w:rsidRPr="00E93E06">
        <w:rPr>
          <w:rFonts w:ascii="Times New Roman" w:hAnsi="Times New Roman" w:cs="Times New Roman"/>
          <w:sz w:val="24"/>
          <w:szCs w:val="24"/>
        </w:rPr>
        <w:t xml:space="preserve">; </w:t>
      </w:r>
      <w:r w:rsidR="00CF77EC" w:rsidRPr="00E93E06">
        <w:rPr>
          <w:rFonts w:ascii="Times New Roman" w:hAnsi="Times New Roman" w:cs="Times New Roman"/>
          <w:sz w:val="24"/>
          <w:szCs w:val="24"/>
        </w:rPr>
        <w:t xml:space="preserve">тетради; плакат; </w:t>
      </w:r>
      <w:r w:rsidR="006E0A0C" w:rsidRPr="00E93E06">
        <w:rPr>
          <w:rFonts w:ascii="Times New Roman" w:hAnsi="Times New Roman" w:cs="Times New Roman"/>
          <w:sz w:val="24"/>
          <w:szCs w:val="24"/>
        </w:rPr>
        <w:t>презентация</w:t>
      </w:r>
      <w:r w:rsidR="00A31BAA" w:rsidRPr="00E93E06">
        <w:rPr>
          <w:rFonts w:ascii="Times New Roman" w:hAnsi="Times New Roman" w:cs="Times New Roman"/>
          <w:sz w:val="24"/>
          <w:szCs w:val="24"/>
        </w:rPr>
        <w:t xml:space="preserve">; </w:t>
      </w:r>
      <w:r w:rsidR="00CF77EC" w:rsidRPr="00E93E06">
        <w:rPr>
          <w:rFonts w:ascii="Times New Roman" w:hAnsi="Times New Roman" w:cs="Times New Roman"/>
          <w:sz w:val="24"/>
          <w:szCs w:val="24"/>
        </w:rPr>
        <w:t>иллюстрации к произведению.</w:t>
      </w:r>
    </w:p>
    <w:p w:rsidR="00EA6C3A" w:rsidRPr="00E93E06" w:rsidRDefault="00EA6C3A" w:rsidP="00E93E0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E93E06">
        <w:rPr>
          <w:rFonts w:ascii="Times New Roman" w:hAnsi="Times New Roman" w:cs="Times New Roman"/>
          <w:sz w:val="24"/>
          <w:szCs w:val="24"/>
        </w:rPr>
        <w:t xml:space="preserve"> мул</w:t>
      </w:r>
      <w:r w:rsidR="00CF77EC" w:rsidRPr="00E93E06">
        <w:rPr>
          <w:rFonts w:ascii="Times New Roman" w:hAnsi="Times New Roman" w:cs="Times New Roman"/>
          <w:sz w:val="24"/>
          <w:szCs w:val="24"/>
        </w:rPr>
        <w:t>ьтимедийный проектор, компьютер.</w:t>
      </w:r>
    </w:p>
    <w:p w:rsidR="00971EDD" w:rsidRPr="00E93E06" w:rsidRDefault="00971EDD" w:rsidP="00E93E0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sz w:val="24"/>
          <w:szCs w:val="24"/>
        </w:rPr>
        <w:t>На доске заранее вывешены иллюстрации к произведению (см. приложение).</w:t>
      </w:r>
    </w:p>
    <w:p w:rsidR="005149EA" w:rsidRPr="00E93E06" w:rsidRDefault="005149EA" w:rsidP="00E93E0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B1C64" w:rsidRPr="00E93E06" w:rsidRDefault="008B1C64" w:rsidP="00E93E06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8B1C64" w:rsidRPr="00E93E06" w:rsidSect="008B1C64">
          <w:footerReference w:type="default" r:id="rId8"/>
          <w:pgSz w:w="11906" w:h="16838"/>
          <w:pgMar w:top="340" w:right="340" w:bottom="340" w:left="289" w:header="709" w:footer="709" w:gutter="0"/>
          <w:cols w:space="708"/>
          <w:docGrid w:linePitch="360"/>
        </w:sectPr>
      </w:pPr>
    </w:p>
    <w:p w:rsidR="00EA6C3A" w:rsidRPr="00E93E06" w:rsidRDefault="00A31BAA" w:rsidP="00E93E06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8592185</wp:posOffset>
                </wp:positionH>
                <wp:positionV relativeFrom="paragraph">
                  <wp:posOffset>0</wp:posOffset>
                </wp:positionV>
                <wp:extent cx="1409700" cy="1404620"/>
                <wp:effectExtent l="0" t="0" r="19050" b="1397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1BAA" w:rsidRPr="000601E1" w:rsidRDefault="00A31BA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601E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Приложение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676.55pt;margin-top:0;width:11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">
                <v:textbox style="mso-fit-shape-to-text:t">
                  <w:txbxContent>
                    <w:p w:rsidR="00A31BAA" w:rsidRPr="000601E1" w:rsidRDefault="00A31BAA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601E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Приложение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272F" w:rsidRPr="00E93E0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FF55025" wp14:editId="01108BFD">
            <wp:extent cx="10000442" cy="10046335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0054" cy="1016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72F" w:rsidRPr="00E93E06" w:rsidRDefault="000601E1" w:rsidP="00E93E06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16DFF26" wp14:editId="03E23DA2">
                <wp:simplePos x="0" y="0"/>
                <wp:positionH relativeFrom="column">
                  <wp:posOffset>8649335</wp:posOffset>
                </wp:positionH>
                <wp:positionV relativeFrom="paragraph">
                  <wp:posOffset>1905</wp:posOffset>
                </wp:positionV>
                <wp:extent cx="1409700" cy="1404620"/>
                <wp:effectExtent l="0" t="0" r="19050" b="13970"/>
                <wp:wrapSquare wrapText="bothSides"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1E1" w:rsidRPr="000601E1" w:rsidRDefault="000601E1" w:rsidP="000601E1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601E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Приложение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6DFF26" id="_x0000_s1027" type="#_x0000_t202" style="position:absolute;left:0;text-align:left;margin-left:681.05pt;margin-top:.15pt;width:111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">
                <v:textbox style="mso-fit-shape-to-text:t">
                  <w:txbxContent>
                    <w:p w:rsidR="000601E1" w:rsidRPr="000601E1" w:rsidRDefault="000601E1" w:rsidP="000601E1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601E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Приложение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272F" w:rsidRPr="00E93E0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F3BF25" wp14:editId="73F8F3E3">
            <wp:extent cx="10057561" cy="7054850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7995" cy="730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72F" w:rsidRPr="00E93E06" w:rsidRDefault="000601E1" w:rsidP="00E93E06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16DFF26" wp14:editId="03E23DA2">
                <wp:simplePos x="0" y="0"/>
                <wp:positionH relativeFrom="column">
                  <wp:posOffset>8521700</wp:posOffset>
                </wp:positionH>
                <wp:positionV relativeFrom="paragraph">
                  <wp:posOffset>1905</wp:posOffset>
                </wp:positionV>
                <wp:extent cx="1409700" cy="1404620"/>
                <wp:effectExtent l="0" t="0" r="19050" b="13970"/>
                <wp:wrapSquare wrapText="bothSides"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1E1" w:rsidRPr="000601E1" w:rsidRDefault="000601E1" w:rsidP="000601E1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601E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Приложение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6DFF26" id="_x0000_s1028" type="#_x0000_t202" style="position:absolute;left:0;text-align:left;margin-left:671pt;margin-top:.15pt;width:111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">
                <v:textbox style="mso-fit-shape-to-text:t">
                  <w:txbxContent>
                    <w:p w:rsidR="000601E1" w:rsidRPr="000601E1" w:rsidRDefault="000601E1" w:rsidP="000601E1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601E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Приложение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272F" w:rsidRPr="00E93E0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7A104C7" wp14:editId="57412454">
            <wp:extent cx="9949147" cy="80645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4351" cy="8165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272F" w:rsidRPr="00E93E06" w:rsidRDefault="00B7272F" w:rsidP="00E93E06">
      <w:pPr>
        <w:pStyle w:val="a4"/>
        <w:numPr>
          <w:ilvl w:val="0"/>
          <w:numId w:val="28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  <w:sectPr w:rsidR="00B7272F" w:rsidRPr="00E93E06" w:rsidSect="008B1520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267"/>
      </w:tblGrid>
      <w:tr w:rsidR="00B7272F" w:rsidRPr="00E93E06" w:rsidTr="00515C4D">
        <w:tc>
          <w:tcPr>
            <w:tcW w:w="11267" w:type="dxa"/>
          </w:tcPr>
          <w:p w:rsidR="00B7272F" w:rsidRPr="00E93E06" w:rsidRDefault="00B7272F" w:rsidP="00E93E06">
            <w:pPr>
              <w:pStyle w:val="a4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Данко вырвал себе сердце, потому что…</w:t>
            </w:r>
          </w:p>
          <w:p w:rsidR="00B7272F" w:rsidRPr="00E93E06" w:rsidRDefault="00B7272F" w:rsidP="00E93E06">
            <w:pPr>
              <w:pStyle w:val="a4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Данко можно считать романтическим героем, потому что…</w:t>
            </w:r>
          </w:p>
          <w:p w:rsidR="00B7272F" w:rsidRPr="00E93E06" w:rsidRDefault="00B7272F" w:rsidP="00E93E06">
            <w:pPr>
              <w:pStyle w:val="a4"/>
              <w:numPr>
                <w:ilvl w:val="0"/>
                <w:numId w:val="3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«Люди же, радостные и полные надежд, не заметили смерти его и не </w:t>
            </w:r>
            <w:proofErr w:type="spellStart"/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>видали</w:t>
            </w:r>
            <w:proofErr w:type="spellEnd"/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>, что еще пылает рядом с трупом Данко его смелое сердце. Только один осторожный человек заметил это и, боясь чего-то, наступил на гордое сердце ногой…»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 Почему осторожный человек наступил на сердце Данко?</w:t>
            </w:r>
          </w:p>
        </w:tc>
      </w:tr>
      <w:tr w:rsidR="00B7272F" w:rsidRPr="00E93E06" w:rsidTr="00B7272F">
        <w:tc>
          <w:tcPr>
            <w:tcW w:w="11267" w:type="dxa"/>
          </w:tcPr>
          <w:p w:rsidR="00B7272F" w:rsidRPr="00E93E06" w:rsidRDefault="00B7272F" w:rsidP="00E93E06">
            <w:pPr>
              <w:pStyle w:val="a4"/>
              <w:numPr>
                <w:ilvl w:val="0"/>
                <w:numId w:val="32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Данко вырвал себе сердце, потому что…</w:t>
            </w:r>
          </w:p>
          <w:p w:rsidR="00B7272F" w:rsidRPr="00E93E06" w:rsidRDefault="00B7272F" w:rsidP="00E93E06">
            <w:pPr>
              <w:pStyle w:val="a4"/>
              <w:numPr>
                <w:ilvl w:val="0"/>
                <w:numId w:val="32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Данко можно считать романтическим героем, потому что…</w:t>
            </w:r>
          </w:p>
          <w:p w:rsidR="00B7272F" w:rsidRPr="00E93E06" w:rsidRDefault="00B7272F" w:rsidP="00E93E06">
            <w:pPr>
              <w:pStyle w:val="a4"/>
              <w:numPr>
                <w:ilvl w:val="0"/>
                <w:numId w:val="32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«Люди же, радостные и полные надежд, не заметили смерти его и не </w:t>
            </w:r>
            <w:proofErr w:type="spellStart"/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>видали</w:t>
            </w:r>
            <w:proofErr w:type="spellEnd"/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>, что еще пылает рядом с трупом Данко его смелое сердце. Только один осторожный человек заметил это и, боясь чего-то, наступил на гордое сердце ногой…»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 Почему осторожный человек наступил на сердце Данко?</w:t>
            </w:r>
          </w:p>
        </w:tc>
      </w:tr>
      <w:tr w:rsidR="00B7272F" w:rsidRPr="00E93E06" w:rsidTr="00B7272F">
        <w:tc>
          <w:tcPr>
            <w:tcW w:w="11267" w:type="dxa"/>
          </w:tcPr>
          <w:p w:rsidR="00B7272F" w:rsidRPr="00E93E06" w:rsidRDefault="00B7272F" w:rsidP="00E93E06">
            <w:pPr>
              <w:pStyle w:val="a4"/>
              <w:numPr>
                <w:ilvl w:val="0"/>
                <w:numId w:val="3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Данко вырвал себе сердце, потому что…</w:t>
            </w:r>
          </w:p>
          <w:p w:rsidR="00B7272F" w:rsidRPr="00E93E06" w:rsidRDefault="00B7272F" w:rsidP="00E93E06">
            <w:pPr>
              <w:pStyle w:val="a4"/>
              <w:numPr>
                <w:ilvl w:val="0"/>
                <w:numId w:val="3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Данко можно считать романтическим героем, потому что…</w:t>
            </w:r>
          </w:p>
          <w:p w:rsidR="00B7272F" w:rsidRPr="00E93E06" w:rsidRDefault="00B7272F" w:rsidP="00E93E06">
            <w:pPr>
              <w:pStyle w:val="a4"/>
              <w:numPr>
                <w:ilvl w:val="0"/>
                <w:numId w:val="3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«Люди же, радостные и полные надежд, не заметили смерти его и не </w:t>
            </w:r>
            <w:proofErr w:type="spellStart"/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>видали</w:t>
            </w:r>
            <w:proofErr w:type="spellEnd"/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>, что еще пылает рядом с трупом Данко его смелое сердце. Только один осторожный человек заметил это и, боясь чего-то, наступил на гордое сердце ногой…»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 Почему осторожный человек наступил на сердце Данко?</w:t>
            </w:r>
          </w:p>
        </w:tc>
      </w:tr>
      <w:tr w:rsidR="00B7272F" w:rsidRPr="00E93E06" w:rsidTr="00B7272F">
        <w:tc>
          <w:tcPr>
            <w:tcW w:w="11267" w:type="dxa"/>
          </w:tcPr>
          <w:p w:rsidR="00B7272F" w:rsidRPr="00E93E06" w:rsidRDefault="00B7272F" w:rsidP="00E93E06">
            <w:pPr>
              <w:pStyle w:val="a4"/>
              <w:numPr>
                <w:ilvl w:val="0"/>
                <w:numId w:val="34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Данко вырвал себе сердце, потому что…</w:t>
            </w:r>
          </w:p>
          <w:p w:rsidR="00B7272F" w:rsidRPr="00E93E06" w:rsidRDefault="00B7272F" w:rsidP="00E93E06">
            <w:pPr>
              <w:pStyle w:val="a4"/>
              <w:numPr>
                <w:ilvl w:val="0"/>
                <w:numId w:val="34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Данко можно считать романтическим героем, потому что…</w:t>
            </w:r>
          </w:p>
          <w:p w:rsidR="00B7272F" w:rsidRPr="00E93E06" w:rsidRDefault="00B7272F" w:rsidP="00E93E06">
            <w:pPr>
              <w:pStyle w:val="a4"/>
              <w:numPr>
                <w:ilvl w:val="0"/>
                <w:numId w:val="34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«Люди же, радостные и полные надежд, не заметили смерти его и не </w:t>
            </w:r>
            <w:proofErr w:type="spellStart"/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>видали</w:t>
            </w:r>
            <w:proofErr w:type="spellEnd"/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>, что еще пылает рядом с трупом Данко его смелое сердце. Только один осторожный человек заметил это и, боясь чего-то, наступил на гордое сердце ногой…»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 Почему осторожный человек наступил на сердце Данко?</w:t>
            </w:r>
          </w:p>
        </w:tc>
      </w:tr>
      <w:tr w:rsidR="00B7272F" w:rsidRPr="00E93E06" w:rsidTr="00B7272F">
        <w:tc>
          <w:tcPr>
            <w:tcW w:w="11267" w:type="dxa"/>
          </w:tcPr>
          <w:p w:rsidR="00B7272F" w:rsidRPr="00E93E06" w:rsidRDefault="00B7272F" w:rsidP="00E93E06">
            <w:pPr>
              <w:pStyle w:val="a4"/>
              <w:numPr>
                <w:ilvl w:val="0"/>
                <w:numId w:val="35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Данко вырвал себе сердце, потому что…</w:t>
            </w:r>
          </w:p>
          <w:p w:rsidR="00B7272F" w:rsidRPr="00E93E06" w:rsidRDefault="00B7272F" w:rsidP="00E93E06">
            <w:pPr>
              <w:pStyle w:val="a4"/>
              <w:numPr>
                <w:ilvl w:val="0"/>
                <w:numId w:val="35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Данко можно считать романтическим героем, потому что…</w:t>
            </w:r>
          </w:p>
          <w:p w:rsidR="00B7272F" w:rsidRPr="00E93E06" w:rsidRDefault="00B7272F" w:rsidP="00E93E06">
            <w:pPr>
              <w:pStyle w:val="a4"/>
              <w:numPr>
                <w:ilvl w:val="0"/>
                <w:numId w:val="35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«Люди же, радостные и полные надежд, не заметили смерти его и не </w:t>
            </w:r>
            <w:proofErr w:type="spellStart"/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>видали</w:t>
            </w:r>
            <w:proofErr w:type="spellEnd"/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>, что еще пылает рядом с трупом Данко его смелое сердце. Только один осторожный человек заметил это и, боясь чего-то, наступил на гордое сердце ногой…»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 Почему осторожный человек наступил на сердце Данко?</w:t>
            </w:r>
          </w:p>
        </w:tc>
      </w:tr>
      <w:tr w:rsidR="00B7272F" w:rsidRPr="00E93E06" w:rsidTr="00B7272F">
        <w:tc>
          <w:tcPr>
            <w:tcW w:w="11267" w:type="dxa"/>
          </w:tcPr>
          <w:p w:rsidR="00B7272F" w:rsidRPr="00E93E06" w:rsidRDefault="00B7272F" w:rsidP="00E93E06">
            <w:pPr>
              <w:pStyle w:val="a4"/>
              <w:numPr>
                <w:ilvl w:val="0"/>
                <w:numId w:val="36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Данко вырвал себе сердце, потому что…</w:t>
            </w:r>
          </w:p>
          <w:p w:rsidR="00B7272F" w:rsidRPr="00E93E06" w:rsidRDefault="00B7272F" w:rsidP="00E93E06">
            <w:pPr>
              <w:pStyle w:val="a4"/>
              <w:numPr>
                <w:ilvl w:val="0"/>
                <w:numId w:val="36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Данко можно считать романтическим героем, потому что…</w:t>
            </w:r>
          </w:p>
          <w:p w:rsidR="00B7272F" w:rsidRPr="00E93E06" w:rsidRDefault="00B7272F" w:rsidP="00E93E06">
            <w:pPr>
              <w:pStyle w:val="a4"/>
              <w:numPr>
                <w:ilvl w:val="0"/>
                <w:numId w:val="36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«Люди же, радостные и полные надежд, не заметили смерти его и не </w:t>
            </w:r>
            <w:proofErr w:type="spellStart"/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>видали</w:t>
            </w:r>
            <w:proofErr w:type="spellEnd"/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>, что еще пылает рядом с трупом Данко его смелое сердце. Только один осторожный человек заметил это и, боясь чего-то, наступил на гордое сердце ногой…»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 Почему осторожный человек наступил на сердце Данко?</w:t>
            </w:r>
          </w:p>
        </w:tc>
      </w:tr>
      <w:tr w:rsidR="00B7272F" w:rsidRPr="00E93E06" w:rsidTr="00B7272F">
        <w:tc>
          <w:tcPr>
            <w:tcW w:w="11267" w:type="dxa"/>
          </w:tcPr>
          <w:p w:rsidR="00B7272F" w:rsidRPr="00E93E06" w:rsidRDefault="00B7272F" w:rsidP="00E93E06">
            <w:pPr>
              <w:pStyle w:val="a4"/>
              <w:numPr>
                <w:ilvl w:val="0"/>
                <w:numId w:val="37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Данко вырвал себе сердце, потому что…</w:t>
            </w:r>
          </w:p>
          <w:p w:rsidR="00B7272F" w:rsidRPr="00E93E06" w:rsidRDefault="00B7272F" w:rsidP="00E93E06">
            <w:pPr>
              <w:pStyle w:val="a4"/>
              <w:numPr>
                <w:ilvl w:val="0"/>
                <w:numId w:val="37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Данко можно считать романтическим героем, потому что…</w:t>
            </w:r>
          </w:p>
          <w:p w:rsidR="00B7272F" w:rsidRPr="00E93E06" w:rsidRDefault="00B7272F" w:rsidP="00E93E06">
            <w:pPr>
              <w:pStyle w:val="a4"/>
              <w:numPr>
                <w:ilvl w:val="0"/>
                <w:numId w:val="37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«Люди же, радостные и полные надежд, не заметили смерти его и не </w:t>
            </w:r>
            <w:proofErr w:type="spellStart"/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>видали</w:t>
            </w:r>
            <w:proofErr w:type="spellEnd"/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>, что еще пылает рядом с трупом Данко его смелое сердце. Только один осторожный человек заметил это и, боясь чего-то, наступил на гордое сердце ногой…»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 Почему осторожный человек наступил на сердце Данко?</w:t>
            </w:r>
          </w:p>
        </w:tc>
      </w:tr>
    </w:tbl>
    <w:p w:rsidR="00F1756B" w:rsidRPr="00E93E06" w:rsidRDefault="000601E1" w:rsidP="00E93E0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93E0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2150110</wp:posOffset>
                </wp:positionH>
                <wp:positionV relativeFrom="paragraph">
                  <wp:posOffset>-8634730</wp:posOffset>
                </wp:positionV>
                <wp:extent cx="3314700" cy="1404620"/>
                <wp:effectExtent l="0" t="0" r="19050" b="15875"/>
                <wp:wrapSquare wrapText="bothSides"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1E1" w:rsidRPr="00900759" w:rsidRDefault="000601E1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90075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Задани</w:t>
                            </w:r>
                            <w:r w:rsidR="00900759" w:rsidRPr="0090075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я</w:t>
                            </w:r>
                            <w:r w:rsidRPr="0090075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для самостоятельной работы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69.3pt;margin-top:-679.9pt;width:261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">
                <v:textbox style="mso-fit-shape-to-text:t">
                  <w:txbxContent>
                    <w:p w:rsidR="000601E1" w:rsidRPr="00900759" w:rsidRDefault="000601E1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90075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Задани</w:t>
                      </w:r>
                      <w:r w:rsidR="00900759" w:rsidRPr="0090075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я</w:t>
                      </w:r>
                      <w:r w:rsidRPr="0090075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для самостоятельной работы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7272F" w:rsidRPr="00E93E06" w:rsidRDefault="00B7272F" w:rsidP="00E93E06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B7272F" w:rsidRPr="00E93E06" w:rsidRDefault="00B7272F" w:rsidP="00E93E06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  <w:sectPr w:rsidR="00B7272F" w:rsidRPr="00E93E06" w:rsidSect="00B7272F">
          <w:pgSz w:w="11906" w:h="16838"/>
          <w:pgMar w:top="340" w:right="340" w:bottom="340" w:left="289" w:header="709" w:footer="709" w:gutter="0"/>
          <w:cols w:space="708"/>
          <w:docGrid w:linePitch="360"/>
        </w:sectPr>
      </w:pPr>
    </w:p>
    <w:tbl>
      <w:tblPr>
        <w:tblStyle w:val="a5"/>
        <w:tblpPr w:leftFromText="180" w:rightFromText="180" w:horzAnchor="margin" w:tblpY="448"/>
        <w:tblW w:w="0" w:type="auto"/>
        <w:tblLook w:val="04A0" w:firstRow="1" w:lastRow="0" w:firstColumn="1" w:lastColumn="0" w:noHBand="0" w:noVBand="1"/>
      </w:tblPr>
      <w:tblGrid>
        <w:gridCol w:w="11194"/>
      </w:tblGrid>
      <w:tr w:rsidR="00C65973" w:rsidRPr="00E93E06" w:rsidTr="00515C4D">
        <w:tc>
          <w:tcPr>
            <w:tcW w:w="11194" w:type="dxa"/>
          </w:tcPr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 на уроке была плодотворной, потому что _________________________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Самым занимательным для меня было ____________, потому что__________________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Я бы ещё хотел узнать о ________________, потому что___________________________________________________________________________</w:t>
            </w:r>
          </w:p>
        </w:tc>
      </w:tr>
    </w:tbl>
    <w:p w:rsidR="00C65973" w:rsidRPr="00E93E06" w:rsidRDefault="00900759" w:rsidP="00E93E0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3E06">
        <w:rPr>
          <w:rFonts w:ascii="Times New Roman" w:hAnsi="Times New Roman" w:cs="Times New Roman"/>
          <w:b/>
          <w:sz w:val="24"/>
          <w:szCs w:val="24"/>
        </w:rPr>
        <w:t>Листы рефлексии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194"/>
      </w:tblGrid>
      <w:tr w:rsidR="00C65973" w:rsidRPr="00E93E06" w:rsidTr="00515C4D">
        <w:tc>
          <w:tcPr>
            <w:tcW w:w="11194" w:type="dxa"/>
          </w:tcPr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Деятельность на уроке была плодотворной, потому что _________________________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Самым занимательным для меня было ____________, потому что__________________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Я бы ещё хотел узнать о ________________, потому что___________________________________________________________________________</w:t>
            </w:r>
          </w:p>
        </w:tc>
      </w:tr>
      <w:tr w:rsidR="00C65973" w:rsidRPr="00E93E06" w:rsidTr="00C65973">
        <w:tc>
          <w:tcPr>
            <w:tcW w:w="11194" w:type="dxa"/>
          </w:tcPr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Деятельность на уроке была плодотворной, потому что _________________________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Самым занимательным для меня было ____________, потому что__________________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Я бы ещё хотел узнать о ________________, потому что___________________________________________________________________________</w:t>
            </w:r>
          </w:p>
        </w:tc>
      </w:tr>
      <w:tr w:rsidR="00C65973" w:rsidRPr="00E93E06" w:rsidTr="00C65973">
        <w:tc>
          <w:tcPr>
            <w:tcW w:w="11194" w:type="dxa"/>
          </w:tcPr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Деятельность на уроке была плодотворной, потому что _________________________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Самым занимательным для меня было ____________, потому что__________________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Я бы ещё хотел узнать о ________________, потому что___________________________________________________________________________</w:t>
            </w:r>
          </w:p>
        </w:tc>
      </w:tr>
      <w:tr w:rsidR="00C65973" w:rsidRPr="00E93E06" w:rsidTr="00C65973">
        <w:tc>
          <w:tcPr>
            <w:tcW w:w="11194" w:type="dxa"/>
          </w:tcPr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Деятельность на уроке была плодотворной, потому что _________________________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Самым занимательным для меня было ____________, потому что__________________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Я бы ещё хотел узнать о ________________, потому что___________________________________________________________________________</w:t>
            </w:r>
          </w:p>
        </w:tc>
      </w:tr>
      <w:tr w:rsidR="00C65973" w:rsidRPr="00E93E06" w:rsidTr="00C65973">
        <w:tc>
          <w:tcPr>
            <w:tcW w:w="11194" w:type="dxa"/>
          </w:tcPr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Деятельность на уроке была плодотворной, потому что _________________________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Самым занимательным для меня было ____________, потому что__________________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Я бы ещё хотел узнать о ________________, потому что___________________________________________________________________________</w:t>
            </w:r>
          </w:p>
        </w:tc>
      </w:tr>
      <w:tr w:rsidR="00C65973" w:rsidRPr="00E93E06" w:rsidTr="00C65973">
        <w:tc>
          <w:tcPr>
            <w:tcW w:w="11194" w:type="dxa"/>
          </w:tcPr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Деятельность на уроке была плодотворной, потому что _________________________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Самым занимательным для меня было ____________, потому что__________________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Я бы ещё хотел узнать о ________________, потому что___________________________________________________________________________</w:t>
            </w:r>
          </w:p>
        </w:tc>
      </w:tr>
      <w:tr w:rsidR="00C65973" w:rsidRPr="00E93E06" w:rsidTr="00C65973">
        <w:tc>
          <w:tcPr>
            <w:tcW w:w="11194" w:type="dxa"/>
          </w:tcPr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Деятельность на уроке была плодотворной, потому что _________________________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Самым занимательным для меня было ____________, потому что__________________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Я бы ещё хотел узнать о ________________, потому что___________________________________________________________________________</w:t>
            </w:r>
          </w:p>
        </w:tc>
      </w:tr>
      <w:tr w:rsidR="00C65973" w:rsidRPr="00E93E06" w:rsidTr="00C65973">
        <w:tc>
          <w:tcPr>
            <w:tcW w:w="11194" w:type="dxa"/>
          </w:tcPr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Деятельность на уроке была плодотворной, потому что _________________________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Самым занимательным для меня было ____________, потому что__________________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Я бы ещё хотел узнать о ________________, потому что___________________________________________________________________________</w:t>
            </w:r>
          </w:p>
        </w:tc>
      </w:tr>
      <w:tr w:rsidR="00C65973" w:rsidRPr="00E93E06" w:rsidTr="00C65973">
        <w:tc>
          <w:tcPr>
            <w:tcW w:w="11194" w:type="dxa"/>
          </w:tcPr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Деятельность на уроке была плодотворной, потому что _________________________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Самым занимательным для меня было ____________, потому что__________________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Я бы ещё хотел узнать о ________________, потому что___________________________________________________________________________</w:t>
            </w:r>
          </w:p>
        </w:tc>
      </w:tr>
      <w:tr w:rsidR="00C65973" w:rsidRPr="00E93E06" w:rsidTr="00C65973">
        <w:tc>
          <w:tcPr>
            <w:tcW w:w="11194" w:type="dxa"/>
          </w:tcPr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Деятельность на уроке была плодотворной, потому что _________________________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Самым занимательным для меня было ____________, потому что__________________</w:t>
            </w:r>
          </w:p>
          <w:p w:rsidR="00C65973" w:rsidRPr="00E93E06" w:rsidRDefault="00C65973" w:rsidP="00E93E06">
            <w:pPr>
              <w:pStyle w:val="a4"/>
              <w:numPr>
                <w:ilvl w:val="0"/>
                <w:numId w:val="23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Я бы ещё хотел узнать о ________________, потому что___________________________________________________________________________</w:t>
            </w:r>
          </w:p>
        </w:tc>
      </w:tr>
    </w:tbl>
    <w:p w:rsidR="00C65973" w:rsidRPr="00E93E06" w:rsidRDefault="00C65973" w:rsidP="00E93E0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65973" w:rsidRPr="00E93E06" w:rsidRDefault="00C65973" w:rsidP="00E93E06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C65973" w:rsidRPr="00E93E06" w:rsidRDefault="003A779A" w:rsidP="00E93E06">
      <w:pPr>
        <w:tabs>
          <w:tab w:val="left" w:pos="307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3E06">
        <w:rPr>
          <w:rFonts w:ascii="Times New Roman" w:hAnsi="Times New Roman" w:cs="Times New Roman"/>
          <w:b/>
          <w:sz w:val="24"/>
          <w:szCs w:val="24"/>
        </w:rPr>
        <w:t>Деление на группы</w:t>
      </w:r>
    </w:p>
    <w:tbl>
      <w:tblPr>
        <w:tblStyle w:val="a5"/>
        <w:tblpPr w:leftFromText="180" w:rightFromText="180" w:vertAnchor="page" w:horzAnchor="margin" w:tblpY="1646"/>
        <w:tblW w:w="0" w:type="auto"/>
        <w:tblLook w:val="04A0" w:firstRow="1" w:lastRow="0" w:firstColumn="1" w:lastColumn="0" w:noHBand="0" w:noVBand="1"/>
      </w:tblPr>
      <w:tblGrid>
        <w:gridCol w:w="3702"/>
        <w:gridCol w:w="3703"/>
        <w:gridCol w:w="3703"/>
      </w:tblGrid>
      <w:tr w:rsidR="003A779A" w:rsidRPr="00E93E06" w:rsidTr="003A779A">
        <w:trPr>
          <w:trHeight w:val="625"/>
        </w:trPr>
        <w:tc>
          <w:tcPr>
            <w:tcW w:w="3702" w:type="dxa"/>
          </w:tcPr>
          <w:p w:rsidR="003A779A" w:rsidRPr="00E93E06" w:rsidRDefault="003A779A" w:rsidP="00E93E0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 группа</w:t>
            </w: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2 группа</w:t>
            </w: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3 группа</w:t>
            </w:r>
          </w:p>
        </w:tc>
      </w:tr>
      <w:tr w:rsidR="003A779A" w:rsidRPr="00E93E06" w:rsidTr="003A779A">
        <w:trPr>
          <w:trHeight w:val="649"/>
        </w:trPr>
        <w:tc>
          <w:tcPr>
            <w:tcW w:w="3702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79A" w:rsidRPr="00E93E06" w:rsidTr="003A779A">
        <w:trPr>
          <w:trHeight w:val="625"/>
        </w:trPr>
        <w:tc>
          <w:tcPr>
            <w:tcW w:w="3702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79A" w:rsidRPr="00E93E06" w:rsidTr="003A779A">
        <w:trPr>
          <w:trHeight w:val="649"/>
        </w:trPr>
        <w:tc>
          <w:tcPr>
            <w:tcW w:w="3702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79A" w:rsidRPr="00E93E06" w:rsidTr="003A779A">
        <w:trPr>
          <w:trHeight w:val="625"/>
        </w:trPr>
        <w:tc>
          <w:tcPr>
            <w:tcW w:w="3702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79A" w:rsidRPr="00E93E06" w:rsidTr="003A779A">
        <w:trPr>
          <w:trHeight w:val="649"/>
        </w:trPr>
        <w:tc>
          <w:tcPr>
            <w:tcW w:w="3702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79A" w:rsidRPr="00E93E06" w:rsidTr="003A779A">
        <w:trPr>
          <w:trHeight w:val="625"/>
        </w:trPr>
        <w:tc>
          <w:tcPr>
            <w:tcW w:w="3702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79A" w:rsidRPr="00E93E06" w:rsidTr="003A779A">
        <w:trPr>
          <w:trHeight w:val="625"/>
        </w:trPr>
        <w:tc>
          <w:tcPr>
            <w:tcW w:w="3702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79A" w:rsidRPr="00E93E06" w:rsidTr="003A779A">
        <w:trPr>
          <w:trHeight w:val="649"/>
        </w:trPr>
        <w:tc>
          <w:tcPr>
            <w:tcW w:w="3702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79A" w:rsidRPr="00E93E06" w:rsidTr="003A779A">
        <w:trPr>
          <w:trHeight w:val="625"/>
        </w:trPr>
        <w:tc>
          <w:tcPr>
            <w:tcW w:w="3702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79A" w:rsidRPr="00E93E06" w:rsidTr="003A779A">
        <w:trPr>
          <w:trHeight w:val="649"/>
        </w:trPr>
        <w:tc>
          <w:tcPr>
            <w:tcW w:w="3702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79A" w:rsidRPr="00E93E06" w:rsidTr="003A779A">
        <w:trPr>
          <w:trHeight w:val="649"/>
        </w:trPr>
        <w:tc>
          <w:tcPr>
            <w:tcW w:w="3702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79A" w:rsidRPr="00E93E06" w:rsidTr="003A779A">
        <w:trPr>
          <w:trHeight w:val="649"/>
        </w:trPr>
        <w:tc>
          <w:tcPr>
            <w:tcW w:w="3702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79A" w:rsidRPr="00E93E06" w:rsidTr="003A779A">
        <w:trPr>
          <w:trHeight w:val="649"/>
        </w:trPr>
        <w:tc>
          <w:tcPr>
            <w:tcW w:w="3702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3" w:type="dxa"/>
          </w:tcPr>
          <w:p w:rsidR="003A779A" w:rsidRPr="00E93E06" w:rsidRDefault="003A779A" w:rsidP="00E93E0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17E9" w:rsidRPr="00E93E06" w:rsidRDefault="009B17E9" w:rsidP="00E93E06">
      <w:pPr>
        <w:tabs>
          <w:tab w:val="left" w:pos="2145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C65973" w:rsidRPr="00E93E06" w:rsidRDefault="00C65973" w:rsidP="00E93E06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  <w:sectPr w:rsidR="00C65973" w:rsidRPr="00E93E06" w:rsidSect="00C65973">
          <w:pgSz w:w="11906" w:h="16838"/>
          <w:pgMar w:top="340" w:right="340" w:bottom="340" w:left="289" w:header="709" w:footer="709" w:gutter="0"/>
          <w:cols w:space="708"/>
          <w:docGrid w:linePitch="360"/>
        </w:sectPr>
      </w:pPr>
    </w:p>
    <w:p w:rsidR="005901D2" w:rsidRPr="00E93E06" w:rsidRDefault="005901D2" w:rsidP="00E93E06">
      <w:pPr>
        <w:tabs>
          <w:tab w:val="left" w:pos="1942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1"/>
        <w:gridCol w:w="1151"/>
        <w:gridCol w:w="4803"/>
        <w:gridCol w:w="4242"/>
        <w:gridCol w:w="4121"/>
      </w:tblGrid>
      <w:tr w:rsidR="00EC055A" w:rsidRPr="00E93E06" w:rsidTr="006F24F2">
        <w:trPr>
          <w:tblHeader/>
          <w:tblCellSpacing w:w="0" w:type="dxa"/>
        </w:trPr>
        <w:tc>
          <w:tcPr>
            <w:tcW w:w="1271" w:type="dxa"/>
            <w:vMerge w:val="restart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C055A" w:rsidRPr="00E93E06" w:rsidRDefault="00EC055A" w:rsidP="00E93E0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1151" w:type="dxa"/>
            <w:vMerge w:val="restart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C055A" w:rsidRPr="00E93E06" w:rsidRDefault="00EC055A" w:rsidP="00E93E0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Виды работы, формы, методы, приёмы</w:t>
            </w:r>
          </w:p>
        </w:tc>
        <w:tc>
          <w:tcPr>
            <w:tcW w:w="9045" w:type="dxa"/>
            <w:gridSpan w:val="2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C055A" w:rsidRPr="00E93E06" w:rsidRDefault="00EC055A" w:rsidP="00E93E0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Содержание педагогического взаимодействия</w:t>
            </w:r>
          </w:p>
        </w:tc>
        <w:tc>
          <w:tcPr>
            <w:tcW w:w="4121" w:type="dxa"/>
            <w:vMerge w:val="restart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C055A" w:rsidRPr="00E93E06" w:rsidRDefault="00EC055A" w:rsidP="00E93E0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Формируемые УУД и планируемые результаты</w:t>
            </w:r>
          </w:p>
        </w:tc>
      </w:tr>
      <w:tr w:rsidR="00EC055A" w:rsidRPr="00E93E06" w:rsidTr="006F24F2">
        <w:trPr>
          <w:trHeight w:val="885"/>
          <w:tblCellSpacing w:w="0" w:type="dxa"/>
        </w:trPr>
        <w:tc>
          <w:tcPr>
            <w:tcW w:w="1271" w:type="dxa"/>
            <w:vMerge/>
            <w:shd w:val="clear" w:color="auto" w:fill="FFFFFF"/>
            <w:hideMark/>
          </w:tcPr>
          <w:p w:rsidR="00EC055A" w:rsidRPr="00E93E06" w:rsidRDefault="00EC055A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vMerge/>
            <w:shd w:val="clear" w:color="auto" w:fill="FFFFFF"/>
            <w:hideMark/>
          </w:tcPr>
          <w:p w:rsidR="00EC055A" w:rsidRPr="00E93E06" w:rsidRDefault="00EC055A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C055A" w:rsidRPr="00E93E06" w:rsidRDefault="00EC055A" w:rsidP="00E93E0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424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C055A" w:rsidRPr="00E93E06" w:rsidRDefault="00EC055A" w:rsidP="00E93E0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Деятельность обучающихся</w:t>
            </w:r>
          </w:p>
        </w:tc>
        <w:tc>
          <w:tcPr>
            <w:tcW w:w="4121" w:type="dxa"/>
            <w:vMerge/>
            <w:shd w:val="clear" w:color="auto" w:fill="FFFFFF"/>
            <w:hideMark/>
          </w:tcPr>
          <w:p w:rsidR="00EC055A" w:rsidRPr="00E93E06" w:rsidRDefault="00EC055A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C055A" w:rsidRPr="00E93E06" w:rsidTr="006F24F2">
        <w:trPr>
          <w:tblCellSpacing w:w="0" w:type="dxa"/>
        </w:trPr>
        <w:tc>
          <w:tcPr>
            <w:tcW w:w="127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. Организационный момент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(1 мин.)</w:t>
            </w:r>
          </w:p>
        </w:tc>
        <w:tc>
          <w:tcPr>
            <w:tcW w:w="115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C055A" w:rsidRPr="00E93E06" w:rsidRDefault="00EC055A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Фронтальная работа</w:t>
            </w:r>
          </w:p>
          <w:p w:rsidR="00EC055A" w:rsidRPr="00E93E06" w:rsidRDefault="00EC055A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C11" w:rsidRPr="00E93E06" w:rsidRDefault="00346C11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C11" w:rsidRPr="00E93E06" w:rsidRDefault="00346C11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C11" w:rsidRPr="00E93E06" w:rsidRDefault="00346C11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46C11" w:rsidRPr="00E93E06" w:rsidRDefault="00346C11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3E06" w:rsidRDefault="00E93E06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метод, приём мотивации</w:t>
            </w:r>
          </w:p>
        </w:tc>
        <w:tc>
          <w:tcPr>
            <w:tcW w:w="4803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Готовит психологически и эмоционально учеников к работе на уроке. Включает слайд презентации №1: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2538450" wp14:editId="4907CFD9">
                  <wp:extent cx="1614170" cy="2124075"/>
                  <wp:effectExtent l="0" t="0" r="5080" b="9525"/>
                  <wp:docPr id="5" name="Рисунок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417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Слово учителя: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— Прозвенел и смолк звонок.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Начинается урок.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Тихо девочки за парту сели. (Садятся девочки).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Тихо мальчики за парту сели. (Садятся мальчики).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На меня все посмотрели.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Быть должны всегда в порядке: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Ручки, книжки и тетрадки.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А девиз у нас такой: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«Всё, что надо, — под рукой!»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Отмечает отсутствующих.</w:t>
            </w:r>
          </w:p>
        </w:tc>
        <w:tc>
          <w:tcPr>
            <w:tcW w:w="424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C055A" w:rsidRPr="00E93E06" w:rsidRDefault="00EC055A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Приветствуют учителя, проверяют и показывают свою готовность к работе.</w:t>
            </w:r>
          </w:p>
          <w:p w:rsidR="001F3B59" w:rsidRPr="00E93E06" w:rsidRDefault="001F3B59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4F2" w:rsidRDefault="006F24F2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Взаимодействуют с учителем.</w:t>
            </w:r>
          </w:p>
        </w:tc>
        <w:tc>
          <w:tcPr>
            <w:tcW w:w="412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Личностные: самоопределение.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Регулятивные: целеполагание; организация рабочего места, выполнение правил гигиены учебного труда.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Коммуникативные: планирование учебного сотрудничества с учителем и сверстниками.</w:t>
            </w:r>
          </w:p>
        </w:tc>
      </w:tr>
      <w:tr w:rsidR="00EC055A" w:rsidRPr="00E93E06" w:rsidTr="006F24F2">
        <w:trPr>
          <w:tblCellSpacing w:w="0" w:type="dxa"/>
        </w:trPr>
        <w:tc>
          <w:tcPr>
            <w:tcW w:w="127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. Мотивация к учебной деятельности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(1 мин.)</w:t>
            </w:r>
          </w:p>
        </w:tc>
        <w:tc>
          <w:tcPr>
            <w:tcW w:w="115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Словесный метод, приём мотивации</w:t>
            </w:r>
          </w:p>
        </w:tc>
        <w:tc>
          <w:tcPr>
            <w:tcW w:w="4803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93E0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Мотивирует учеников:</w:t>
            </w:r>
          </w:p>
          <w:p w:rsidR="00EC055A" w:rsidRPr="00E93E06" w:rsidRDefault="00EC055A" w:rsidP="00E93E06">
            <w:pPr>
              <w:pStyle w:val="a4"/>
              <w:widowControl w:val="0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93E0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Сегодня мы с вами, ребята, познакомимся с очень интересной темой! Но перед этим я хотела бы показать вам картинку. (Включает слайд презентации №2):</w:t>
            </w:r>
          </w:p>
          <w:p w:rsidR="00EC055A" w:rsidRPr="00E93E06" w:rsidRDefault="00EC055A" w:rsidP="006F24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93E0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BD890E" wp14:editId="413FB407">
                  <wp:extent cx="2741001" cy="2047875"/>
                  <wp:effectExtent l="0" t="0" r="254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6917" cy="2059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8"/>
              </w:numPr>
              <w:spacing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93E0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Как вы думаете, о чём эта картинка?</w:t>
            </w:r>
          </w:p>
        </w:tc>
        <w:tc>
          <w:tcPr>
            <w:tcW w:w="424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1F3B59" w:rsidRPr="00E93E06" w:rsidRDefault="001F3B59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93E0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Взаимодействуют с учителем.</w:t>
            </w:r>
          </w:p>
          <w:p w:rsidR="001F3B59" w:rsidRPr="00E93E06" w:rsidRDefault="001F3B59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1F3B59" w:rsidRPr="00E93E06" w:rsidRDefault="001F3B59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1F3B59" w:rsidRDefault="001F3B59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6F24F2" w:rsidRPr="00E93E06" w:rsidRDefault="006F24F2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>Отвечают на вопрос, при</w:t>
            </w:r>
            <w:r w:rsidR="00276109" w:rsidRPr="00E93E0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ходят</w:t>
            </w:r>
            <w:r w:rsidRPr="00E93E0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к мнению, что на уроке нужно говорить только по делу. Испытывают желание включиться в работу и верят, что учебная деятельность им под силу.</w:t>
            </w:r>
          </w:p>
        </w:tc>
        <w:tc>
          <w:tcPr>
            <w:tcW w:w="412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Личностные: самоопределение.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Коммуникативные: планирование учебного сотрудничества с учителем и сверстниками.</w:t>
            </w:r>
          </w:p>
        </w:tc>
      </w:tr>
      <w:tr w:rsidR="00EC055A" w:rsidRPr="00E93E06" w:rsidTr="006F24F2">
        <w:trPr>
          <w:tblCellSpacing w:w="0" w:type="dxa"/>
        </w:trPr>
        <w:tc>
          <w:tcPr>
            <w:tcW w:w="127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. Проверка домашнего задания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(4 мин.)</w:t>
            </w:r>
          </w:p>
        </w:tc>
        <w:tc>
          <w:tcPr>
            <w:tcW w:w="115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276109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Фронтальная работа</w:t>
            </w:r>
          </w:p>
        </w:tc>
        <w:tc>
          <w:tcPr>
            <w:tcW w:w="4803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Организует проверку домашнего задания (письменный анализ эпизода повести М. Горького «Детство»).</w:t>
            </w:r>
          </w:p>
        </w:tc>
        <w:tc>
          <w:tcPr>
            <w:tcW w:w="424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Несколько учеников по желанию зачитывают домашние работы, остальные учащиеся комментируют выступления товарищей. Сдают тетради на проверку.</w:t>
            </w:r>
          </w:p>
        </w:tc>
        <w:tc>
          <w:tcPr>
            <w:tcW w:w="412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Коммуникативные: умение владеть различными видами речи; умение выступать перед классом.</w:t>
            </w:r>
          </w:p>
        </w:tc>
      </w:tr>
      <w:tr w:rsidR="00EC055A" w:rsidRPr="00E93E06" w:rsidTr="006F24F2">
        <w:trPr>
          <w:tblCellSpacing w:w="0" w:type="dxa"/>
        </w:trPr>
        <w:tc>
          <w:tcPr>
            <w:tcW w:w="127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. Актуализация знаний и фиксация затруднений в деятельности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(3 мин.)</w:t>
            </w:r>
          </w:p>
        </w:tc>
        <w:tc>
          <w:tcPr>
            <w:tcW w:w="115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276109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Фронтальная работа, беседа</w:t>
            </w:r>
          </w:p>
        </w:tc>
        <w:tc>
          <w:tcPr>
            <w:tcW w:w="4803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Выявляет уровень знаний, определяет типичные недостатки: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Что такое литературное направление?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8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Что такое романтизм?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8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Кто такой романтический герой?</w:t>
            </w:r>
          </w:p>
          <w:p w:rsidR="00EC055A" w:rsidRPr="00E93E06" w:rsidRDefault="00EC055A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109" w:rsidRPr="00E93E06" w:rsidRDefault="00276109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Слово учителя: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8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Ребята, романтизм и романтический герой не так явно связаны с любовными отношениями, как вы заявляете. </w:t>
            </w:r>
            <w:r w:rsidR="00276109" w:rsidRPr="00E93E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 конце нашего урока вы сможете мне ответить, что же это такое — романтизм и романтический герой…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8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Тогда задам другой вопрос, на который вы ответите сразу же. Что такое легенда? 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8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А кто такой человек-легенда?</w:t>
            </w:r>
          </w:p>
        </w:tc>
        <w:tc>
          <w:tcPr>
            <w:tcW w:w="424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вопросы, фи</w:t>
            </w:r>
            <w:r w:rsidR="00276109" w:rsidRPr="00E93E06">
              <w:rPr>
                <w:rFonts w:ascii="Times New Roman" w:hAnsi="Times New Roman" w:cs="Times New Roman"/>
                <w:sz w:val="24"/>
                <w:szCs w:val="24"/>
              </w:rPr>
              <w:t>ксируют собственные затруднения: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Ученики ещё не сталкивались с термином «литературное направление», поэтому только пытаются высказать свои предположения: «Литературное направление – это общие принципы, присущие творчеству множества писателей за какой-т</w:t>
            </w:r>
            <w:r w:rsidR="00276109" w:rsidRPr="00E93E06">
              <w:rPr>
                <w:rFonts w:ascii="Times New Roman" w:hAnsi="Times New Roman" w:cs="Times New Roman"/>
                <w:sz w:val="24"/>
                <w:szCs w:val="24"/>
              </w:rPr>
              <w:t>о период времени»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8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 правило, при ответе на этот вопрос ученики ошибаются и говорят,</w:t>
            </w:r>
            <w:r w:rsidR="00276109"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 что романтизм связан с любовью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304EF" w:rsidRDefault="00EC055A" w:rsidP="00E93E06">
            <w:pPr>
              <w:pStyle w:val="a4"/>
              <w:numPr>
                <w:ilvl w:val="0"/>
                <w:numId w:val="8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Мнения школьников разнятся, большинство ска</w:t>
            </w:r>
            <w:r w:rsidR="00276109"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жет, что </w:t>
            </w:r>
            <w:r w:rsidR="00C304EF" w:rsidRPr="00E93E06">
              <w:rPr>
                <w:rFonts w:ascii="Times New Roman" w:hAnsi="Times New Roman" w:cs="Times New Roman"/>
                <w:sz w:val="24"/>
                <w:szCs w:val="24"/>
              </w:rPr>
              <w:t>романтический герой</w:t>
            </w:r>
            <w:r w:rsidR="00276109"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C304EF"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это </w:t>
            </w:r>
            <w:r w:rsidR="00276109" w:rsidRPr="00E93E06">
              <w:rPr>
                <w:rFonts w:ascii="Times New Roman" w:hAnsi="Times New Roman" w:cs="Times New Roman"/>
                <w:sz w:val="24"/>
                <w:szCs w:val="24"/>
              </w:rPr>
              <w:t>влюблённый герой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24F2" w:rsidRPr="006F24F2" w:rsidRDefault="006F24F2" w:rsidP="006F24F2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pStyle w:val="a4"/>
              <w:numPr>
                <w:ilvl w:val="0"/>
                <w:numId w:val="8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На этот вопрос ученики отвечают с лёгкостью: «Легенда – рассказ, в основе которого лежит чудо, фантастический образ или представления, которые воспринимаются как достоверные»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8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Ученики рассуждают и дают верный ответ: «Человек-легенда – это человек, который совершил какой-то подвиг</w:t>
            </w:r>
            <w:r w:rsidR="00C304EF" w:rsidRPr="00E93E06">
              <w:rPr>
                <w:rFonts w:ascii="Times New Roman" w:hAnsi="Times New Roman" w:cs="Times New Roman"/>
                <w:sz w:val="24"/>
                <w:szCs w:val="24"/>
              </w:rPr>
              <w:t>. Это человек, о котором складывают легенды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412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Личностные: формирование потребности в самовыражении и самореализации, позитивной моральной самооценки и моральных чувств.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Коммуникативные: умение задавать вопросы; формулирование собственного мнения; планирование учебного сотрудничества с учителем и сверстниками.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Познавательные: поиск и выделение информации; умение строить речевое высказывание; анализ объектов с 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целью выделения признаков; подведение под понятие; сравнение, классификация, синтез.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Регулятивные: планирование своих действий; различение способа и результата действий; внесение необходимых коррективов в действие.</w:t>
            </w:r>
          </w:p>
        </w:tc>
      </w:tr>
      <w:tr w:rsidR="00EC055A" w:rsidRPr="00E93E06" w:rsidTr="006F24F2">
        <w:trPr>
          <w:tblCellSpacing w:w="0" w:type="dxa"/>
        </w:trPr>
        <w:tc>
          <w:tcPr>
            <w:tcW w:w="127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. Постановка учебной задачи</w:t>
            </w:r>
          </w:p>
          <w:p w:rsidR="00EC055A" w:rsidRPr="00E93E06" w:rsidRDefault="00EC055A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(2 мин.)</w:t>
            </w:r>
          </w:p>
        </w:tc>
        <w:tc>
          <w:tcPr>
            <w:tcW w:w="115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276109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Проблемная ситуация</w:t>
            </w:r>
          </w:p>
        </w:tc>
        <w:tc>
          <w:tcPr>
            <w:tcW w:w="4803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Активизирует знания учащихся, создавая </w:t>
            </w: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проблемную ситуацию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Составьте словесный портрет человека-легенды.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1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Что нам с вами предстоит сегодня узнать?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1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Правильно, ребята, сегодня мы анализируем легенду, которую вы уже прочли дома. Запишите тему урока в тетради.</w:t>
            </w:r>
          </w:p>
        </w:tc>
        <w:tc>
          <w:tcPr>
            <w:tcW w:w="424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109" w:rsidRPr="00E93E06" w:rsidRDefault="00EC055A" w:rsidP="00E93E06">
            <w:pPr>
              <w:pStyle w:val="a4"/>
              <w:numPr>
                <w:ilvl w:val="0"/>
                <w:numId w:val="11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Составляют портрет человека-легенды. </w:t>
            </w:r>
            <w:r w:rsidR="00276109"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Все мнения детей фиксируются на доске и в тетрадях, потом эти ключевые слова можно использовать </w:t>
            </w:r>
            <w:r w:rsidR="00276109"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написании синквейна: смелый, дерзкий, бесстрашный, отважный, умеющий преодолевать трудности</w:t>
            </w:r>
            <w:r w:rsidR="00C304EF"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276109"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 опасности, жертвующий собой во имя других, совершающий подвиг...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1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Выдвигают предположения, что на уроке будет изучаться произведение </w:t>
            </w:r>
            <w:r w:rsidR="00AC7EDF" w:rsidRPr="00E93E0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  <w:r w:rsidR="00AC7EDF" w:rsidRPr="00E93E0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-легенд</w:t>
            </w:r>
            <w:r w:rsidR="00AC7EDF" w:rsidRPr="00E93E0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. Формулируют тему урока</w:t>
            </w:r>
            <w:r w:rsidR="00AC7EDF" w:rsidRPr="00E93E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2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Личностные: самооценка личности; формирование самоидентификации, адекватной позитивной самооценки, самоуважения и самопринятия.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Регулятивные: целеполагание.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Коммуникативные: постановка проблемных вопросов.</w:t>
            </w:r>
          </w:p>
          <w:p w:rsidR="00C304EF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Познавательные: самостоятельное выделение и формулирование познавательной цели; формулирование проблемы.</w:t>
            </w:r>
          </w:p>
        </w:tc>
      </w:tr>
      <w:tr w:rsidR="00EC055A" w:rsidRPr="00E93E06" w:rsidTr="006F24F2">
        <w:trPr>
          <w:tblCellSpacing w:w="0" w:type="dxa"/>
        </w:trPr>
        <w:tc>
          <w:tcPr>
            <w:tcW w:w="127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</w:t>
            </w: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. Построение проекта выхода из затруднения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(2 мин.)</w:t>
            </w:r>
          </w:p>
        </w:tc>
        <w:tc>
          <w:tcPr>
            <w:tcW w:w="115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1C56B8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Фронтальная работа, б</w:t>
            </w:r>
            <w:r w:rsidR="00696630" w:rsidRPr="00E93E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еседа</w:t>
            </w:r>
          </w:p>
        </w:tc>
        <w:tc>
          <w:tcPr>
            <w:tcW w:w="4803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Организует учащихся к исследованию проблемной ситуации: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2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Итак, откроем </w:t>
            </w:r>
            <w:r w:rsidR="00276109" w:rsidRPr="00E93E06">
              <w:rPr>
                <w:rFonts w:ascii="Times New Roman" w:hAnsi="Times New Roman" w:cs="Times New Roman"/>
                <w:sz w:val="24"/>
                <w:szCs w:val="24"/>
              </w:rPr>
              <w:t>произведение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 Максима Горького «Легенда о Данко». Понравилось ли оно вам?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2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Понятна ли вам тема произведения?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2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Кто главный герой произведения?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2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Можно ли назвать Данко романтическим героем? А человеком-легендой?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2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Что нам нужно сделать, чтобы точно ответить на предыдущий вопрос?</w:t>
            </w:r>
          </w:p>
        </w:tc>
        <w:tc>
          <w:tcPr>
            <w:tcW w:w="424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Делятся своими впечатлениями: кто-то не понимает мотивов поступка Данко, даже осуждает его.</w:t>
            </w:r>
            <w:r w:rsidR="00696630"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на вопросы.</w:t>
            </w:r>
          </w:p>
          <w:p w:rsidR="001C56B8" w:rsidRDefault="001C56B8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4F2" w:rsidRDefault="006F24F2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4F2" w:rsidRPr="00E93E06" w:rsidRDefault="006F24F2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Выдвигают последовательность будущих действий: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29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узнать, кто такой романтический герой;</w:t>
            </w:r>
          </w:p>
          <w:p w:rsidR="00EC055A" w:rsidRPr="00E93E06" w:rsidRDefault="00E93E06" w:rsidP="00E93E06">
            <w:pPr>
              <w:pStyle w:val="a4"/>
              <w:numPr>
                <w:ilvl w:val="0"/>
                <w:numId w:val="29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соотнести образ романтического героя и Данко.</w:t>
            </w:r>
          </w:p>
        </w:tc>
        <w:tc>
          <w:tcPr>
            <w:tcW w:w="412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Личностные: формирование ценностных ориентиров и смыслов учебной деятельности на основе: развития познавательных интересов, учебных мотивов; формирование мотивов достижения, формирования границ собственного знания и «незнания».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Коммуникативные: учёт разных мнений и стремление к координации различных позиций в сотрудничестве.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Регулятивные: принятие и сохранение учебной задачи; планирование 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своих действий в соответствии с поставленной задачей и условиями её реализации.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Познавательные: выделение существенной информации; формулирование проблемы, самостоятельное создание способов решения проблемы; поиск разнообразных способов решения задачи; структурирование знания.</w:t>
            </w:r>
          </w:p>
        </w:tc>
      </w:tr>
      <w:tr w:rsidR="00EC055A" w:rsidRPr="00E93E06" w:rsidTr="006F24F2">
        <w:trPr>
          <w:tblCellSpacing w:w="0" w:type="dxa"/>
        </w:trPr>
        <w:tc>
          <w:tcPr>
            <w:tcW w:w="127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VII</w:t>
            </w: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. Восприятие и осмысление учащимися нового материала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(7 мин.)</w:t>
            </w:r>
          </w:p>
        </w:tc>
        <w:tc>
          <w:tcPr>
            <w:tcW w:w="115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Наглядный метод</w:t>
            </w: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Приём смыслового чтения</w:t>
            </w:r>
            <w:r w:rsidR="00E93E06" w:rsidRPr="00E93E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работа с текстом</w:t>
            </w:r>
          </w:p>
        </w:tc>
        <w:tc>
          <w:tcPr>
            <w:tcW w:w="4803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Включает слайд презентации</w:t>
            </w:r>
            <w:r w:rsidRPr="00E93E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№3: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3EA577F" wp14:editId="102B6CA5">
                  <wp:extent cx="3038475" cy="2278924"/>
                  <wp:effectExtent l="0" t="0" r="0" b="762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5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3784" cy="2305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30"/>
              </w:numPr>
              <w:spacing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Пожалуйста, обратите внимание на этот слайд. (</w:t>
            </w:r>
            <w:r w:rsidR="001C56B8" w:rsidRPr="00E93E06">
              <w:rPr>
                <w:rFonts w:ascii="Times New Roman" w:hAnsi="Times New Roman" w:cs="Times New Roman"/>
                <w:sz w:val="24"/>
                <w:szCs w:val="24"/>
              </w:rPr>
              <w:t>Комментирует слайд и отвечает на вопросы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30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Итак, что такое романтизм, мы разобрались. Теперь поработаем с определением «романтический герой». Данко – романтический герой? Найдите в тексте отличительные признаки романтизма и романтического героя, которые отмечены на слайде презентации. (Помогает ученикам найти цитаты из текста, используя наводящие вопросы).</w:t>
            </w: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6B8" w:rsidRPr="00E93E06" w:rsidRDefault="001C56B8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6B8" w:rsidRPr="00E93E06" w:rsidRDefault="001C56B8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6B8" w:rsidRPr="00E93E06" w:rsidRDefault="001C56B8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6B8" w:rsidRPr="00E93E06" w:rsidRDefault="001C56B8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6B8" w:rsidRPr="00E93E06" w:rsidRDefault="001C56B8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6B8" w:rsidRPr="00E93E06" w:rsidRDefault="001C56B8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E06" w:rsidRDefault="00E93E06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pStyle w:val="a4"/>
              <w:numPr>
                <w:ilvl w:val="0"/>
                <w:numId w:val="30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Молодцы, </w:t>
            </w:r>
            <w:r w:rsidR="00E93E06">
              <w:rPr>
                <w:rFonts w:ascii="Times New Roman" w:hAnsi="Times New Roman" w:cs="Times New Roman"/>
                <w:sz w:val="24"/>
                <w:szCs w:val="24"/>
              </w:rPr>
              <w:t xml:space="preserve">теперь 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мы доказали, что Данко – романтический герой!</w:t>
            </w:r>
          </w:p>
        </w:tc>
        <w:tc>
          <w:tcPr>
            <w:tcW w:w="424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Читают материал, данный на слайде, задают возникающие вопросы.</w:t>
            </w:r>
          </w:p>
          <w:p w:rsidR="00EC055A" w:rsidRPr="00E93E06" w:rsidRDefault="00EC055A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Работают с текстом произведения.</w:t>
            </w:r>
          </w:p>
          <w:p w:rsidR="00EC055A" w:rsidRPr="00E93E06" w:rsidRDefault="00EC055A" w:rsidP="00E93E06">
            <w:pPr>
              <w:pStyle w:val="aa"/>
              <w:shd w:val="clear" w:color="auto" w:fill="FFFFFF"/>
              <w:spacing w:before="0" w:beforeAutospacing="0" w:after="135" w:afterAutospacing="0"/>
              <w:contextualSpacing/>
              <w:jc w:val="both"/>
              <w:rPr>
                <w:i/>
              </w:rPr>
            </w:pPr>
            <w:r w:rsidRPr="00E93E06">
              <w:rPr>
                <w:i/>
                <w:iCs/>
                <w:u w:val="single"/>
              </w:rPr>
              <w:t>(Исключительный герой в исключительных обстоятельствах</w:t>
            </w:r>
            <w:r w:rsidRPr="00E93E06">
              <w:rPr>
                <w:i/>
                <w:iCs/>
              </w:rPr>
              <w:t>: «Но тут явился Данко и спас всех один. Данко — один из тех людей, молодой красавец. Красивые — всегда смелы. И вот он говорит им, своим товарищам:</w:t>
            </w:r>
          </w:p>
          <w:p w:rsidR="00EC055A" w:rsidRPr="00E93E06" w:rsidRDefault="00EC055A" w:rsidP="00E93E06">
            <w:pPr>
              <w:pStyle w:val="aa"/>
              <w:spacing w:before="0" w:beforeAutospacing="0" w:after="135" w:afterAutospacing="0"/>
              <w:contextualSpacing/>
              <w:jc w:val="both"/>
              <w:rPr>
                <w:i/>
                <w:iCs/>
                <w:shd w:val="clear" w:color="auto" w:fill="FFFFFF"/>
              </w:rPr>
            </w:pPr>
            <w:r w:rsidRPr="00E93E06">
              <w:rPr>
                <w:i/>
                <w:iCs/>
                <w:shd w:val="clear" w:color="auto" w:fill="FFFFFF"/>
              </w:rPr>
              <w:t>— Не своротить камня с пути думою. Кто ничего не делает, с тем ничего не станется. Что мы тратим силы на думу да тоску? Вставайте, пойдем в лес и пройдем его сквозь, ведь имеет же он конец — все на свете имеет конец! Идемте! Ну! Гей!..</w:t>
            </w:r>
          </w:p>
          <w:p w:rsidR="00EC055A" w:rsidRPr="00E93E06" w:rsidRDefault="00EC055A" w:rsidP="00E93E06">
            <w:pPr>
              <w:pStyle w:val="aa"/>
              <w:spacing w:before="0" w:beforeAutospacing="0" w:after="135" w:afterAutospacing="0"/>
              <w:contextualSpacing/>
              <w:jc w:val="both"/>
              <w:rPr>
                <w:i/>
                <w:iCs/>
                <w:shd w:val="clear" w:color="auto" w:fill="FFFFFF"/>
              </w:rPr>
            </w:pPr>
            <w:r w:rsidRPr="00E93E06">
              <w:rPr>
                <w:i/>
                <w:iCs/>
                <w:shd w:val="clear" w:color="auto" w:fill="FFFFFF"/>
              </w:rPr>
              <w:t>Посмотрели на него и увидали, что он лучший из всех, потому что в очах его светилось много силы и живого огня».</w:t>
            </w:r>
          </w:p>
          <w:p w:rsidR="00EC055A" w:rsidRPr="00E93E06" w:rsidRDefault="00EC055A" w:rsidP="00E93E06">
            <w:pPr>
              <w:pStyle w:val="aa"/>
              <w:spacing w:before="0" w:beforeAutospacing="0" w:after="135" w:afterAutospacing="0"/>
              <w:contextualSpacing/>
              <w:jc w:val="both"/>
              <w:rPr>
                <w:i/>
                <w:iCs/>
                <w:shd w:val="clear" w:color="auto" w:fill="FFFFFF"/>
              </w:rPr>
            </w:pPr>
            <w:r w:rsidRPr="00E93E06">
              <w:rPr>
                <w:i/>
                <w:iCs/>
                <w:u w:val="single"/>
                <w:shd w:val="clear" w:color="auto" w:fill="FFFFFF"/>
              </w:rPr>
              <w:t>Вымышленный образ мира</w:t>
            </w:r>
            <w:r w:rsidRPr="00E93E06">
              <w:rPr>
                <w:i/>
                <w:iCs/>
                <w:shd w:val="clear" w:color="auto" w:fill="FFFFFF"/>
              </w:rPr>
              <w:t>: «Нужно было уйти из этого леса, и для того были две дороги: одна – назад, — там были сильные и злые враги, другая – вперед, — там стояли великаны-дере</w:t>
            </w:r>
            <w:r w:rsidRPr="00E93E06">
              <w:rPr>
                <w:i/>
                <w:iCs/>
                <w:shd w:val="clear" w:color="auto" w:fill="FFFFFF"/>
              </w:rPr>
              <w:lastRenderedPageBreak/>
              <w:t>вья, плотно обняв друг друга могучими ветвями, опустив узловатые корни глубоко в цепкий ил болота. Эти каменные деревья стояли молча и неподвижно днем в сером сумраке и еще плотнее сдвигались вокруг людей по вечерам, когда загорались костры. И всегда, днем и ночью, вокруг тех людей было кольцо крепкой тьмы, оно точно собиралось раздавить их, а они привыкли к степному простору. А еще страшней было, когда ветер бил по вершинам деревьев и весь лес глухо гудел, точно грозил и пел похоронную песню тем людям»).</w:t>
            </w:r>
          </w:p>
        </w:tc>
        <w:tc>
          <w:tcPr>
            <w:tcW w:w="412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Регулятивные: саморегуляция как способность к мобилизации сил и энергии, к волевому усилию и к преодолению препятствий.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Познавательные: выделение существенной информации.</w:t>
            </w:r>
          </w:p>
          <w:p w:rsidR="001C56B8" w:rsidRPr="00E93E06" w:rsidRDefault="001C56B8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Предметные: усвоение понятия «романтизм», «романтический герой».</w:t>
            </w:r>
          </w:p>
        </w:tc>
      </w:tr>
      <w:tr w:rsidR="00EC055A" w:rsidRPr="00E93E06" w:rsidTr="006F24F2">
        <w:trPr>
          <w:tblCellSpacing w:w="0" w:type="dxa"/>
        </w:trPr>
        <w:tc>
          <w:tcPr>
            <w:tcW w:w="127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VIII</w:t>
            </w: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. Первичное закрепление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(8 мин.)</w:t>
            </w:r>
          </w:p>
        </w:tc>
        <w:tc>
          <w:tcPr>
            <w:tcW w:w="115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Групповая работа</w:t>
            </w:r>
          </w:p>
        </w:tc>
        <w:tc>
          <w:tcPr>
            <w:tcW w:w="4803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pStyle w:val="a4"/>
              <w:numPr>
                <w:ilvl w:val="0"/>
                <w:numId w:val="13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Давайте немного закрепим всё, что узнали сегодня. Посмотрите, пожалуйста, на карточк</w:t>
            </w:r>
            <w:r w:rsidR="00696630" w:rsidRPr="00E93E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 деления на группы (см. приложение)</w:t>
            </w:r>
            <w:r w:rsidR="00696630" w:rsidRPr="00E93E06">
              <w:rPr>
                <w:rFonts w:ascii="Times New Roman" w:hAnsi="Times New Roman" w:cs="Times New Roman"/>
                <w:sz w:val="24"/>
                <w:szCs w:val="24"/>
              </w:rPr>
              <w:t>. Распределитесь на три группы.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3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1 группа (</w:t>
            </w:r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>низкий уровень обученности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) составляет план легенды;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3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группа (</w:t>
            </w:r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>средний уровень обученности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) раскрывает вопрос «Кульминация легенды о Данко»;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3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3 группа (</w:t>
            </w:r>
            <w:r w:rsidRPr="00E93E06">
              <w:rPr>
                <w:rFonts w:ascii="Times New Roman" w:hAnsi="Times New Roman" w:cs="Times New Roman"/>
                <w:i/>
                <w:sz w:val="24"/>
                <w:szCs w:val="24"/>
              </w:rPr>
              <w:t>высокий уровень обученности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) раскрывает вопрос «Роль пейзажа в легенде».</w:t>
            </w:r>
          </w:p>
          <w:p w:rsidR="00EC055A" w:rsidRPr="00E93E06" w:rsidRDefault="00EC055A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Координирует работу групп.</w:t>
            </w:r>
          </w:p>
          <w:p w:rsidR="00EC055A" w:rsidRPr="00E93E06" w:rsidRDefault="00EC055A" w:rsidP="00E93E06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Организует презентацию групповых ответов.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Смотрят на раздаточный материал, где напротив каждой фамилии написано, к какой группе (1, 2, 3) ученик сегодня относится. Рассаживаются по группам и выполняют групповые задания.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Учащиеся презентуют результаты групповой деятельности.</w:t>
            </w:r>
          </w:p>
        </w:tc>
        <w:tc>
          <w:tcPr>
            <w:tcW w:w="412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Регулятивные: коррекция — внесение необходимых дополнений и коррективов в план и способ действия в случае расхождения эталона, реального действия и его результата; оценка — выделение и осознание учащимся того, что уже усвоено и 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 еще нужно усвоить, осознание качества и уровня усвоения (составление алгоритма, работа по алгоритму, умение выражать свою точку зрения).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Познавательные: самостоятельное создание способов решения проблем творческого и поискового характера.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Коммуникативные: управление поведением партнера — контроль, коррекция, оценка его действий; умение с достаточной полнотой и точностью выражать свои мысли в соответствии с задачами и условиями коммуникации, участвовать в коллективном обсуждении проблем.</w:t>
            </w:r>
          </w:p>
        </w:tc>
      </w:tr>
      <w:tr w:rsidR="00EC055A" w:rsidRPr="00E93E06" w:rsidTr="006F24F2">
        <w:trPr>
          <w:tblCellSpacing w:w="0" w:type="dxa"/>
        </w:trPr>
        <w:tc>
          <w:tcPr>
            <w:tcW w:w="127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IX</w:t>
            </w: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. Физкультминутка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(1 мин.)</w:t>
            </w:r>
          </w:p>
        </w:tc>
        <w:tc>
          <w:tcPr>
            <w:tcW w:w="115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Организует деятельность по проведению физкультминутки.</w:t>
            </w:r>
          </w:p>
        </w:tc>
        <w:tc>
          <w:tcPr>
            <w:tcW w:w="424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696630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Заранее подготовленный ученик проводит зарядку</w:t>
            </w:r>
            <w:r w:rsidR="00696630" w:rsidRPr="00E93E0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Одолела вас дремота,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(Зеваем.)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Шевельнуться неохота?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Ну-ка, делайте со мною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Упражнение такое: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Вверх, вниз потянись,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(Руки вверх, потянулись.)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Окончательно проснись.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Руки вытянуть </w:t>
            </w:r>
            <w:proofErr w:type="spellStart"/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пошире</w:t>
            </w:r>
            <w:proofErr w:type="spellEnd"/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(Руки в стороны.)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Раз, два, три, четыре.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Наклониться — три, четыре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(Наклоны туловища.)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И на месте поскакать.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(Прыжки на месте.)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На носок, потом на пятку.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Все мы делаем зарядку.</w:t>
            </w:r>
          </w:p>
          <w:p w:rsidR="001C56B8" w:rsidRPr="00E93E06" w:rsidRDefault="001C56B8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Остальные </w:t>
            </w:r>
            <w:r w:rsidR="001C56B8"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повторяют </w:t>
            </w:r>
            <w:r w:rsidR="00696630"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движения 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 w:rsidR="001C56B8" w:rsidRPr="00E93E06">
              <w:rPr>
                <w:rFonts w:ascii="Times New Roman" w:hAnsi="Times New Roman" w:cs="Times New Roman"/>
                <w:sz w:val="24"/>
                <w:szCs w:val="24"/>
              </w:rPr>
              <w:t>ведущим.</w:t>
            </w:r>
          </w:p>
        </w:tc>
        <w:tc>
          <w:tcPr>
            <w:tcW w:w="412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Регулятивные: выполнять правила гигиены учебного труда</w:t>
            </w:r>
          </w:p>
        </w:tc>
      </w:tr>
      <w:tr w:rsidR="00EC055A" w:rsidRPr="00E93E06" w:rsidTr="006F24F2">
        <w:trPr>
          <w:tblCellSpacing w:w="0" w:type="dxa"/>
        </w:trPr>
        <w:tc>
          <w:tcPr>
            <w:tcW w:w="127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X</w:t>
            </w: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. Самостоятельная работа с самопроверкой по эталону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(6 мин.)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696630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Индивидуальная самостоятельная работа</w:t>
            </w:r>
          </w:p>
          <w:p w:rsidR="00696630" w:rsidRPr="00E93E06" w:rsidRDefault="00696630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055A" w:rsidRPr="00E93E06" w:rsidRDefault="00696630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Фронтальная работа</w:t>
            </w:r>
          </w:p>
        </w:tc>
        <w:tc>
          <w:tcPr>
            <w:tcW w:w="4803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Организует деятельность по применению новых знаний. Раздаёт карточки с вопросами (см. приложение).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2. Просит несколько человек выступить перед классом. В результате выступлений и 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сопутствующих комментариев учащихся и учителя получаются эталонные ответы.</w:t>
            </w:r>
          </w:p>
          <w:p w:rsidR="00EC055A" w:rsidRPr="00E93E06" w:rsidRDefault="00EC055A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Отвечают на вопросы, данные на карточках.</w:t>
            </w: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6630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696630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  <w:r w:rsidR="00EC055A" w:rsidRPr="00E93E06">
              <w:rPr>
                <w:rFonts w:ascii="Times New Roman" w:hAnsi="Times New Roman" w:cs="Times New Roman"/>
                <w:sz w:val="24"/>
                <w:szCs w:val="24"/>
              </w:rPr>
              <w:t>После самостоятельной работы в парах обсуждают свои ответы.</w:t>
            </w:r>
            <w:r w:rsidR="00EC055A" w:rsidRPr="00E93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Сравнивают свои ответы с эталонными.</w:t>
            </w:r>
          </w:p>
        </w:tc>
        <w:tc>
          <w:tcPr>
            <w:tcW w:w="412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Личностные: развитие самооценки личности; формирование адекватной позитивной самооценки; формирование границ собственного знания и «незнания».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Регулятивные: планирование своих действий в соответствии с задачей; учёт правил в контроле способа решения; осуществление итогового и пошагового контроля по результату; 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оценка правильности выполнения действия на уровне адекватной ретроспективной оценки; внесение необходимых коррективов в действие после его завершения на основе его оценки и характера сделанных ошибок.</w:t>
            </w:r>
          </w:p>
        </w:tc>
      </w:tr>
      <w:tr w:rsidR="00EC055A" w:rsidRPr="00E93E06" w:rsidTr="006F24F2">
        <w:trPr>
          <w:tblCellSpacing w:w="0" w:type="dxa"/>
        </w:trPr>
        <w:tc>
          <w:tcPr>
            <w:tcW w:w="127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XI</w:t>
            </w: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. Подведение итогов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(1 мин.)</w:t>
            </w:r>
          </w:p>
        </w:tc>
        <w:tc>
          <w:tcPr>
            <w:tcW w:w="115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696630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4803" w:type="dxa"/>
            <w:tcBorders>
              <w:bottom w:val="nil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Организует деятельность по формулировке выводов: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Назовите ключевые слова темы урока.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6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Скажите, при каком условии героя можно назвать романтическим?</w:t>
            </w:r>
          </w:p>
          <w:p w:rsidR="001C56B8" w:rsidRPr="00E93E06" w:rsidRDefault="001C56B8" w:rsidP="00E93E06">
            <w:pPr>
              <w:pStyle w:val="a4"/>
              <w:numPr>
                <w:ilvl w:val="0"/>
                <w:numId w:val="16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Можно ли назвать Данко романтическим героем и человеком-легендой?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6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Смогли бы вы поступить так, как поступил Данко?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6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В чём иносказательность этой легенды?</w:t>
            </w:r>
          </w:p>
        </w:tc>
        <w:tc>
          <w:tcPr>
            <w:tcW w:w="424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Формулируют выводы.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2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Коммуникативные: умение с достаточной полнотой и точностью выражать свои мысли в соответствии с задачами и условиями коммуникации.</w:t>
            </w:r>
          </w:p>
          <w:p w:rsidR="00EC055A" w:rsidRPr="00E93E06" w:rsidRDefault="001C56B8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Предметные:</w:t>
            </w:r>
            <w:r w:rsidR="009A45BF" w:rsidRPr="00E93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характеристика романтического героя, понимание иносказательности легенды, понимание понятия «романтизм».</w:t>
            </w:r>
          </w:p>
        </w:tc>
      </w:tr>
      <w:tr w:rsidR="00EC055A" w:rsidRPr="00E93E06" w:rsidTr="006F24F2">
        <w:trPr>
          <w:tblCellSpacing w:w="0" w:type="dxa"/>
        </w:trPr>
        <w:tc>
          <w:tcPr>
            <w:tcW w:w="127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93E06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XII</w:t>
            </w:r>
            <w:r w:rsidR="00EC055A"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Рефлексия </w:t>
            </w:r>
            <w:r w:rsidR="00EC055A"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 выставление оценок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(3 мин.)</w:t>
            </w:r>
          </w:p>
          <w:p w:rsidR="00EC055A" w:rsidRPr="00E93E06" w:rsidRDefault="00EC055A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Организует рефлексию:</w:t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Составьте синквейн на тему «Данко». Правила напи</w:t>
            </w:r>
            <w:r w:rsidR="00E93E06">
              <w:rPr>
                <w:rFonts w:ascii="Times New Roman" w:hAnsi="Times New Roman" w:cs="Times New Roman"/>
                <w:sz w:val="24"/>
                <w:szCs w:val="24"/>
              </w:rPr>
              <w:t>сания синквейна даны на плакате: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62665" w:rsidRPr="00E93E06" w:rsidRDefault="00EC055A" w:rsidP="00E93E06">
            <w:pPr>
              <w:spacing w:line="240" w:lineRule="auto"/>
              <w:ind w:left="3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F3B0AF" wp14:editId="5BCE12FF">
                  <wp:extent cx="2314575" cy="1730590"/>
                  <wp:effectExtent l="0" t="0" r="0" b="317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1663" cy="1735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C055A" w:rsidRPr="00E93E06" w:rsidRDefault="00EC055A" w:rsidP="00E93E06">
            <w:pPr>
              <w:pStyle w:val="a4"/>
              <w:numPr>
                <w:ilvl w:val="0"/>
                <w:numId w:val="16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Можно использовать те характеристики, которые определили в самом начале урока при характеристике человека-легенды.</w:t>
            </w:r>
          </w:p>
          <w:p w:rsidR="00EC055A" w:rsidRPr="00E93E06" w:rsidRDefault="00EC055A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Ученики и учитель оценивают работу друг друга на уроке, выставляют оценки.</w:t>
            </w:r>
          </w:p>
          <w:p w:rsidR="00EC055A" w:rsidRPr="00E93E06" w:rsidRDefault="00EC055A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055A" w:rsidRPr="00E93E06" w:rsidRDefault="00362665" w:rsidP="00E93E0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Учитель предлагает ответить на вопросы, данные на листах рефлексии (см. приложение).</w:t>
            </w:r>
          </w:p>
          <w:p w:rsidR="00EC055A" w:rsidRPr="00E93E06" w:rsidRDefault="00EC055A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Пишут синквейны, зачитывают некоторые вслух.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4F2" w:rsidRDefault="006F24F2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4F2" w:rsidRDefault="006F24F2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4F2" w:rsidRDefault="006F24F2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4F2" w:rsidRDefault="006F24F2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Ученики оценивают работу друг друга на уроке</w:t>
            </w:r>
            <w:r w:rsidR="00E93E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24F2" w:rsidRDefault="006F24F2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55A" w:rsidRPr="006F24F2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Ученики отвечают на вопросы, данные на листах рефлексии</w:t>
            </w:r>
            <w:r w:rsidR="00362665" w:rsidRPr="00E93E06">
              <w:rPr>
                <w:rFonts w:ascii="Times New Roman" w:hAnsi="Times New Roman" w:cs="Times New Roman"/>
                <w:sz w:val="24"/>
                <w:szCs w:val="24"/>
              </w:rPr>
              <w:t>, сдают листы.</w:t>
            </w:r>
          </w:p>
        </w:tc>
        <w:tc>
          <w:tcPr>
            <w:tcW w:w="412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Личностные: умение давать верную эмоциональную оценку своей деятельности на уроке, формирование </w:t>
            </w:r>
            <w:r w:rsidRPr="00E93E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границ собственного знания и «незнания».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Регулятивные: оценивание собственной деятельности, определение собственной позиции.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Познавательные: формирование внутреннего плана действий, структурирование полученной информации, анализ деятельности на уроке.</w:t>
            </w:r>
          </w:p>
          <w:p w:rsidR="00EC055A" w:rsidRPr="00E93E06" w:rsidRDefault="00EC055A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Коммуникативные: умение с достаточной полнотой и точностью выражать свои мысли в соответствии с задачами и условиями коммуникации.</w:t>
            </w:r>
          </w:p>
        </w:tc>
      </w:tr>
      <w:tr w:rsidR="00E93E06" w:rsidRPr="00E93E06" w:rsidTr="006F24F2">
        <w:trPr>
          <w:tblCellSpacing w:w="0" w:type="dxa"/>
        </w:trPr>
        <w:tc>
          <w:tcPr>
            <w:tcW w:w="127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93E06" w:rsidRPr="00E93E06" w:rsidRDefault="00E93E06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XIII</w:t>
            </w: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. Домашнее задание на выбор</w:t>
            </w:r>
          </w:p>
          <w:p w:rsidR="00E93E06" w:rsidRPr="00E93E06" w:rsidRDefault="00E93E06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b/>
                <w:sz w:val="24"/>
                <w:szCs w:val="24"/>
              </w:rPr>
              <w:t>(1 мин.)</w:t>
            </w:r>
          </w:p>
        </w:tc>
        <w:tc>
          <w:tcPr>
            <w:tcW w:w="115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93E06" w:rsidRPr="00E93E06" w:rsidRDefault="00E93E06" w:rsidP="00E93E0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93E06" w:rsidRPr="00E93E06" w:rsidRDefault="00E93E06" w:rsidP="00E93E06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Предлагает посмотреть на доску, где записано домашнее задание на выбор:</w:t>
            </w:r>
          </w:p>
          <w:p w:rsidR="00E93E06" w:rsidRPr="00E93E06" w:rsidRDefault="00E93E06" w:rsidP="00E93E06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прочитать рассказ Л. Андреева «Кусака», написать сочинение-миниатюру «Данко современности»;</w:t>
            </w:r>
          </w:p>
          <w:p w:rsidR="00E93E06" w:rsidRPr="00E93E06" w:rsidRDefault="00E93E06" w:rsidP="00E93E06">
            <w:pPr>
              <w:pStyle w:val="a4"/>
              <w:numPr>
                <w:ilvl w:val="0"/>
                <w:numId w:val="24"/>
              </w:numPr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прочитать рассказ Л. Андреева «Кусака», выучить отрывок из легенды «Данко»;</w:t>
            </w:r>
          </w:p>
          <w:p w:rsidR="00E93E06" w:rsidRPr="00E93E06" w:rsidRDefault="00E93E06" w:rsidP="00E93E06">
            <w:pPr>
              <w:pStyle w:val="a4"/>
              <w:numPr>
                <w:ilvl w:val="0"/>
                <w:numId w:val="24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прочитать рассказ Л. Андреева «Кусака», нарисовать кульминационный момент легенды «Данко».</w:t>
            </w:r>
          </w:p>
          <w:p w:rsidR="00E93E06" w:rsidRPr="00E93E06" w:rsidRDefault="00E93E06" w:rsidP="00E93E06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Следит за тем, чтобы каждый записал задание по выбору.</w:t>
            </w:r>
          </w:p>
          <w:p w:rsidR="00E93E06" w:rsidRPr="00E93E06" w:rsidRDefault="00E93E06" w:rsidP="00E93E06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3E06" w:rsidRPr="00E93E06" w:rsidRDefault="00E93E06" w:rsidP="00E93E06">
            <w:pPr>
              <w:spacing w:before="100" w:beforeAutospacing="1"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Учитель благодарит детей за урок, прощается с классом.</w:t>
            </w:r>
          </w:p>
        </w:tc>
        <w:tc>
          <w:tcPr>
            <w:tcW w:w="4242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93E06" w:rsidRPr="00E93E06" w:rsidRDefault="00E93E06" w:rsidP="00E93E0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E06">
              <w:rPr>
                <w:rFonts w:ascii="Times New Roman" w:hAnsi="Times New Roman" w:cs="Times New Roman"/>
                <w:sz w:val="24"/>
                <w:szCs w:val="24"/>
              </w:rPr>
              <w:t>Записывают задания в дневники.</w:t>
            </w:r>
          </w:p>
          <w:p w:rsidR="00E93E06" w:rsidRPr="00E93E06" w:rsidRDefault="00E93E06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3E06" w:rsidRPr="00E93E06" w:rsidRDefault="00E93E06" w:rsidP="00E93E0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3E06" w:rsidRPr="00E93E06" w:rsidRDefault="00E93E06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3E06" w:rsidRPr="00E93E06" w:rsidRDefault="00E93E06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3E06" w:rsidRPr="00E93E06" w:rsidRDefault="00E93E06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3E06" w:rsidRPr="00E93E06" w:rsidRDefault="00E93E06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3E06" w:rsidRDefault="00E93E06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24F2" w:rsidRDefault="006F24F2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24F2" w:rsidRDefault="006F24F2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24F2" w:rsidRDefault="006F24F2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24F2" w:rsidRDefault="006F24F2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24F2" w:rsidRPr="00E93E06" w:rsidRDefault="006F24F2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3E06" w:rsidRPr="00E93E06" w:rsidRDefault="00E93E06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3E06" w:rsidRPr="00E93E06" w:rsidRDefault="00E93E06" w:rsidP="00E93E06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Взаимодействуют с учителем.</w:t>
            </w:r>
          </w:p>
        </w:tc>
        <w:tc>
          <w:tcPr>
            <w:tcW w:w="4121" w:type="dxa"/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E93E06" w:rsidRPr="00E93E06" w:rsidRDefault="00E93E06" w:rsidP="00E93E06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3E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Регулятивные: умение организовывать учебный процесс.</w:t>
            </w:r>
          </w:p>
        </w:tc>
      </w:tr>
    </w:tbl>
    <w:p w:rsidR="00B7272F" w:rsidRPr="00E93E06" w:rsidRDefault="00B7272F" w:rsidP="00E93E06">
      <w:pPr>
        <w:tabs>
          <w:tab w:val="left" w:pos="1942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B7272F" w:rsidRPr="00E93E06" w:rsidSect="00EC055A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4F7A" w:rsidRDefault="00DF4F7A" w:rsidP="00001E27">
      <w:pPr>
        <w:spacing w:after="0" w:line="240" w:lineRule="auto"/>
      </w:pPr>
      <w:r>
        <w:separator/>
      </w:r>
    </w:p>
  </w:endnote>
  <w:endnote w:type="continuationSeparator" w:id="0">
    <w:p w:rsidR="00DF4F7A" w:rsidRDefault="00DF4F7A" w:rsidP="00001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8958525"/>
      <w:docPartObj>
        <w:docPartGallery w:val="Page Numbers (Bottom of Page)"/>
        <w:docPartUnique/>
      </w:docPartObj>
    </w:sdtPr>
    <w:sdtEndPr/>
    <w:sdtContent>
      <w:p w:rsidR="00362665" w:rsidRDefault="00362665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A90">
          <w:rPr>
            <w:noProof/>
          </w:rPr>
          <w:t>20</w:t>
        </w:r>
        <w:r>
          <w:fldChar w:fldCharType="end"/>
        </w:r>
      </w:p>
    </w:sdtContent>
  </w:sdt>
  <w:p w:rsidR="00515C4D" w:rsidRDefault="00515C4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4F7A" w:rsidRDefault="00DF4F7A" w:rsidP="00001E27">
      <w:pPr>
        <w:spacing w:after="0" w:line="240" w:lineRule="auto"/>
      </w:pPr>
      <w:r>
        <w:separator/>
      </w:r>
    </w:p>
  </w:footnote>
  <w:footnote w:type="continuationSeparator" w:id="0">
    <w:p w:rsidR="00DF4F7A" w:rsidRDefault="00DF4F7A" w:rsidP="00001E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B5DD6"/>
    <w:multiLevelType w:val="hybridMultilevel"/>
    <w:tmpl w:val="42AAF6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4F4427"/>
    <w:multiLevelType w:val="hybridMultilevel"/>
    <w:tmpl w:val="E72C2A8A"/>
    <w:lvl w:ilvl="0" w:tplc="922C464A">
      <w:start w:val="1"/>
      <w:numFmt w:val="bullet"/>
      <w:lvlText w:val="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865B7"/>
    <w:multiLevelType w:val="hybridMultilevel"/>
    <w:tmpl w:val="87DA1B20"/>
    <w:lvl w:ilvl="0" w:tplc="F706285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8F0E74"/>
    <w:multiLevelType w:val="hybridMultilevel"/>
    <w:tmpl w:val="4B14B0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F23ADA"/>
    <w:multiLevelType w:val="hybridMultilevel"/>
    <w:tmpl w:val="54EC678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534086"/>
    <w:multiLevelType w:val="hybridMultilevel"/>
    <w:tmpl w:val="236C2A9E"/>
    <w:lvl w:ilvl="0" w:tplc="AC6073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220E2F"/>
    <w:multiLevelType w:val="hybridMultilevel"/>
    <w:tmpl w:val="5AF60C3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BA6BEC"/>
    <w:multiLevelType w:val="hybridMultilevel"/>
    <w:tmpl w:val="5AF60C3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481AB9"/>
    <w:multiLevelType w:val="hybridMultilevel"/>
    <w:tmpl w:val="C1A8E620"/>
    <w:lvl w:ilvl="0" w:tplc="6868F6B4">
      <w:start w:val="1"/>
      <w:numFmt w:val="bullet"/>
      <w:lvlText w:val="—"/>
      <w:lvlJc w:val="left"/>
      <w:pPr>
        <w:ind w:left="720" w:hanging="360"/>
      </w:pPr>
      <w:rPr>
        <w:rFonts w:ascii="Agency FB" w:hAnsi="Agency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C73B51"/>
    <w:multiLevelType w:val="hybridMultilevel"/>
    <w:tmpl w:val="ADB0B370"/>
    <w:lvl w:ilvl="0" w:tplc="AC60734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8E11B21"/>
    <w:multiLevelType w:val="hybridMultilevel"/>
    <w:tmpl w:val="663EF34C"/>
    <w:lvl w:ilvl="0" w:tplc="6868F6B4">
      <w:start w:val="1"/>
      <w:numFmt w:val="bullet"/>
      <w:lvlText w:val="—"/>
      <w:lvlJc w:val="left"/>
      <w:pPr>
        <w:ind w:left="720" w:hanging="360"/>
      </w:pPr>
      <w:rPr>
        <w:rFonts w:ascii="Agency FB" w:hAnsi="Agency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3F24D5"/>
    <w:multiLevelType w:val="hybridMultilevel"/>
    <w:tmpl w:val="5BF4F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76147F"/>
    <w:multiLevelType w:val="hybridMultilevel"/>
    <w:tmpl w:val="0D3273BE"/>
    <w:lvl w:ilvl="0" w:tplc="ED7088EA">
      <w:start w:val="1"/>
      <w:numFmt w:val="bullet"/>
      <w:lvlText w:val="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5C7899"/>
    <w:multiLevelType w:val="hybridMultilevel"/>
    <w:tmpl w:val="5AF60C3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2D0FE0"/>
    <w:multiLevelType w:val="hybridMultilevel"/>
    <w:tmpl w:val="87B468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193FE3"/>
    <w:multiLevelType w:val="hybridMultilevel"/>
    <w:tmpl w:val="2D6021C2"/>
    <w:lvl w:ilvl="0" w:tplc="AC6073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263483"/>
    <w:multiLevelType w:val="hybridMultilevel"/>
    <w:tmpl w:val="78A00A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55341B"/>
    <w:multiLevelType w:val="hybridMultilevel"/>
    <w:tmpl w:val="9398D77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4A7362E"/>
    <w:multiLevelType w:val="hybridMultilevel"/>
    <w:tmpl w:val="88906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1A38E4"/>
    <w:multiLevelType w:val="hybridMultilevel"/>
    <w:tmpl w:val="C052AFBA"/>
    <w:lvl w:ilvl="0" w:tplc="6868F6B4">
      <w:start w:val="1"/>
      <w:numFmt w:val="bullet"/>
      <w:lvlText w:val="—"/>
      <w:lvlJc w:val="left"/>
      <w:pPr>
        <w:ind w:left="720" w:hanging="360"/>
      </w:pPr>
      <w:rPr>
        <w:rFonts w:ascii="Agency FB" w:hAnsi="Agency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C25F9E"/>
    <w:multiLevelType w:val="hybridMultilevel"/>
    <w:tmpl w:val="AA5E4F70"/>
    <w:lvl w:ilvl="0" w:tplc="4CF021C4">
      <w:start w:val="1"/>
      <w:numFmt w:val="bullet"/>
      <w:lvlText w:val="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A83965"/>
    <w:multiLevelType w:val="hybridMultilevel"/>
    <w:tmpl w:val="4A2851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EA37EE"/>
    <w:multiLevelType w:val="hybridMultilevel"/>
    <w:tmpl w:val="BB8A4CA2"/>
    <w:lvl w:ilvl="0" w:tplc="AC6073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A9637E"/>
    <w:multiLevelType w:val="hybridMultilevel"/>
    <w:tmpl w:val="6D4EBFDA"/>
    <w:lvl w:ilvl="0" w:tplc="6868F6B4">
      <w:start w:val="1"/>
      <w:numFmt w:val="bullet"/>
      <w:lvlText w:val="—"/>
      <w:lvlJc w:val="left"/>
      <w:pPr>
        <w:ind w:left="720" w:hanging="360"/>
      </w:pPr>
      <w:rPr>
        <w:rFonts w:ascii="Agency FB" w:hAnsi="Agency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226C95"/>
    <w:multiLevelType w:val="hybridMultilevel"/>
    <w:tmpl w:val="89B08B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D10410"/>
    <w:multiLevelType w:val="hybridMultilevel"/>
    <w:tmpl w:val="5AF60C3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EE4D48"/>
    <w:multiLevelType w:val="hybridMultilevel"/>
    <w:tmpl w:val="5AF60C3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A93DD7"/>
    <w:multiLevelType w:val="hybridMultilevel"/>
    <w:tmpl w:val="5AF60C3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1743A7"/>
    <w:multiLevelType w:val="hybridMultilevel"/>
    <w:tmpl w:val="AFA6070E"/>
    <w:lvl w:ilvl="0" w:tplc="AC6073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BF5D77"/>
    <w:multiLevelType w:val="hybridMultilevel"/>
    <w:tmpl w:val="BEB48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DC3C26"/>
    <w:multiLevelType w:val="hybridMultilevel"/>
    <w:tmpl w:val="4E6AB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8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7E4F5C"/>
    <w:multiLevelType w:val="hybridMultilevel"/>
    <w:tmpl w:val="81FE71B8"/>
    <w:lvl w:ilvl="0" w:tplc="AC6073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4A39B1"/>
    <w:multiLevelType w:val="hybridMultilevel"/>
    <w:tmpl w:val="E222C866"/>
    <w:lvl w:ilvl="0" w:tplc="6868F6B4">
      <w:start w:val="1"/>
      <w:numFmt w:val="bullet"/>
      <w:lvlText w:val="—"/>
      <w:lvlJc w:val="left"/>
      <w:pPr>
        <w:ind w:left="720" w:hanging="360"/>
      </w:pPr>
      <w:rPr>
        <w:rFonts w:ascii="Agency FB" w:hAnsi="Agency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4B6EB1"/>
    <w:multiLevelType w:val="hybridMultilevel"/>
    <w:tmpl w:val="556ED4F8"/>
    <w:lvl w:ilvl="0" w:tplc="316AFD12">
      <w:start w:val="1"/>
      <w:numFmt w:val="bullet"/>
      <w:lvlText w:val="—"/>
      <w:lvlJc w:val="left"/>
      <w:pPr>
        <w:ind w:left="0" w:firstLine="0"/>
      </w:pPr>
      <w:rPr>
        <w:rFonts w:ascii="Agency FB" w:hAnsi="Agency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CA2746"/>
    <w:multiLevelType w:val="hybridMultilevel"/>
    <w:tmpl w:val="AA9A7F9A"/>
    <w:lvl w:ilvl="0" w:tplc="6868F6B4">
      <w:start w:val="1"/>
      <w:numFmt w:val="bullet"/>
      <w:lvlText w:val="—"/>
      <w:lvlJc w:val="left"/>
      <w:pPr>
        <w:ind w:left="720" w:hanging="360"/>
      </w:pPr>
      <w:rPr>
        <w:rFonts w:ascii="Agency FB" w:hAnsi="Agency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975FA4"/>
    <w:multiLevelType w:val="hybridMultilevel"/>
    <w:tmpl w:val="C5FC02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1D4C74"/>
    <w:multiLevelType w:val="hybridMultilevel"/>
    <w:tmpl w:val="67303734"/>
    <w:lvl w:ilvl="0" w:tplc="AC6073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197425"/>
    <w:multiLevelType w:val="hybridMultilevel"/>
    <w:tmpl w:val="681C6AC4"/>
    <w:lvl w:ilvl="0" w:tplc="6868F6B4">
      <w:start w:val="1"/>
      <w:numFmt w:val="bullet"/>
      <w:lvlText w:val="—"/>
      <w:lvlJc w:val="left"/>
      <w:pPr>
        <w:ind w:left="720" w:hanging="360"/>
      </w:pPr>
      <w:rPr>
        <w:rFonts w:ascii="Agency FB" w:hAnsi="Agency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ED5DC5"/>
    <w:multiLevelType w:val="hybridMultilevel"/>
    <w:tmpl w:val="25B04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AF28DD"/>
    <w:multiLevelType w:val="hybridMultilevel"/>
    <w:tmpl w:val="9BAC8FA8"/>
    <w:lvl w:ilvl="0" w:tplc="4CF021C4">
      <w:start w:val="1"/>
      <w:numFmt w:val="bullet"/>
      <w:lvlText w:val=""/>
      <w:lvlJc w:val="left"/>
      <w:pPr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0"/>
  </w:num>
  <w:num w:numId="3">
    <w:abstractNumId w:val="21"/>
  </w:num>
  <w:num w:numId="4">
    <w:abstractNumId w:val="2"/>
  </w:num>
  <w:num w:numId="5">
    <w:abstractNumId w:val="17"/>
  </w:num>
  <w:num w:numId="6">
    <w:abstractNumId w:val="29"/>
  </w:num>
  <w:num w:numId="7">
    <w:abstractNumId w:val="18"/>
  </w:num>
  <w:num w:numId="8">
    <w:abstractNumId w:val="5"/>
  </w:num>
  <w:num w:numId="9">
    <w:abstractNumId w:val="22"/>
  </w:num>
  <w:num w:numId="10">
    <w:abstractNumId w:val="9"/>
  </w:num>
  <w:num w:numId="11">
    <w:abstractNumId w:val="20"/>
  </w:num>
  <w:num w:numId="12">
    <w:abstractNumId w:val="31"/>
  </w:num>
  <w:num w:numId="13">
    <w:abstractNumId w:val="28"/>
  </w:num>
  <w:num w:numId="14">
    <w:abstractNumId w:val="35"/>
  </w:num>
  <w:num w:numId="15">
    <w:abstractNumId w:val="36"/>
  </w:num>
  <w:num w:numId="16">
    <w:abstractNumId w:val="1"/>
  </w:num>
  <w:num w:numId="17">
    <w:abstractNumId w:val="15"/>
  </w:num>
  <w:num w:numId="18">
    <w:abstractNumId w:val="37"/>
  </w:num>
  <w:num w:numId="19">
    <w:abstractNumId w:val="10"/>
  </w:num>
  <w:num w:numId="20">
    <w:abstractNumId w:val="1"/>
  </w:num>
  <w:num w:numId="21">
    <w:abstractNumId w:val="32"/>
  </w:num>
  <w:num w:numId="22">
    <w:abstractNumId w:val="0"/>
  </w:num>
  <w:num w:numId="23">
    <w:abstractNumId w:val="16"/>
  </w:num>
  <w:num w:numId="24">
    <w:abstractNumId w:val="14"/>
  </w:num>
  <w:num w:numId="25">
    <w:abstractNumId w:val="34"/>
  </w:num>
  <w:num w:numId="26">
    <w:abstractNumId w:val="23"/>
  </w:num>
  <w:num w:numId="27">
    <w:abstractNumId w:val="3"/>
  </w:num>
  <w:num w:numId="28">
    <w:abstractNumId w:val="24"/>
  </w:num>
  <w:num w:numId="29">
    <w:abstractNumId w:val="38"/>
  </w:num>
  <w:num w:numId="30">
    <w:abstractNumId w:val="8"/>
  </w:num>
  <w:num w:numId="31">
    <w:abstractNumId w:val="4"/>
  </w:num>
  <w:num w:numId="32">
    <w:abstractNumId w:val="27"/>
  </w:num>
  <w:num w:numId="33">
    <w:abstractNumId w:val="26"/>
  </w:num>
  <w:num w:numId="34">
    <w:abstractNumId w:val="6"/>
  </w:num>
  <w:num w:numId="35">
    <w:abstractNumId w:val="25"/>
  </w:num>
  <w:num w:numId="36">
    <w:abstractNumId w:val="7"/>
  </w:num>
  <w:num w:numId="37">
    <w:abstractNumId w:val="13"/>
  </w:num>
  <w:num w:numId="38">
    <w:abstractNumId w:val="19"/>
  </w:num>
  <w:num w:numId="39">
    <w:abstractNumId w:val="39"/>
  </w:num>
  <w:num w:numId="40">
    <w:abstractNumId w:val="12"/>
  </w:num>
  <w:num w:numId="4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FDF"/>
    <w:rsid w:val="00001E27"/>
    <w:rsid w:val="000173DC"/>
    <w:rsid w:val="0002344B"/>
    <w:rsid w:val="000269E7"/>
    <w:rsid w:val="000601E1"/>
    <w:rsid w:val="00096C09"/>
    <w:rsid w:val="000C34DB"/>
    <w:rsid w:val="000D34D4"/>
    <w:rsid w:val="000E3F00"/>
    <w:rsid w:val="00120F84"/>
    <w:rsid w:val="0014465A"/>
    <w:rsid w:val="0016624B"/>
    <w:rsid w:val="00166DD0"/>
    <w:rsid w:val="001753B1"/>
    <w:rsid w:val="0019711F"/>
    <w:rsid w:val="001A7365"/>
    <w:rsid w:val="001B0CEE"/>
    <w:rsid w:val="001B4DD8"/>
    <w:rsid w:val="001C56B8"/>
    <w:rsid w:val="001E7959"/>
    <w:rsid w:val="001F3B59"/>
    <w:rsid w:val="00210C9E"/>
    <w:rsid w:val="00214B11"/>
    <w:rsid w:val="002554C4"/>
    <w:rsid w:val="00256BE6"/>
    <w:rsid w:val="00274390"/>
    <w:rsid w:val="00276109"/>
    <w:rsid w:val="002E06E9"/>
    <w:rsid w:val="002E5E91"/>
    <w:rsid w:val="002F662F"/>
    <w:rsid w:val="003218C0"/>
    <w:rsid w:val="003354F5"/>
    <w:rsid w:val="00346C11"/>
    <w:rsid w:val="00362665"/>
    <w:rsid w:val="00386C0A"/>
    <w:rsid w:val="003945B3"/>
    <w:rsid w:val="003A779A"/>
    <w:rsid w:val="003C6AF8"/>
    <w:rsid w:val="003F7E1A"/>
    <w:rsid w:val="004111E5"/>
    <w:rsid w:val="00442729"/>
    <w:rsid w:val="00451D99"/>
    <w:rsid w:val="00454AA9"/>
    <w:rsid w:val="004556AF"/>
    <w:rsid w:val="00470C73"/>
    <w:rsid w:val="004D63A0"/>
    <w:rsid w:val="004E5127"/>
    <w:rsid w:val="004E627B"/>
    <w:rsid w:val="004F0F7D"/>
    <w:rsid w:val="005149EA"/>
    <w:rsid w:val="00515C4D"/>
    <w:rsid w:val="005247F1"/>
    <w:rsid w:val="00540E5A"/>
    <w:rsid w:val="00554294"/>
    <w:rsid w:val="00574B8C"/>
    <w:rsid w:val="0058732A"/>
    <w:rsid w:val="005901D2"/>
    <w:rsid w:val="005A77E5"/>
    <w:rsid w:val="005B1553"/>
    <w:rsid w:val="005D7A17"/>
    <w:rsid w:val="00600255"/>
    <w:rsid w:val="00600B3F"/>
    <w:rsid w:val="0060309D"/>
    <w:rsid w:val="00604876"/>
    <w:rsid w:val="0062245C"/>
    <w:rsid w:val="006319BF"/>
    <w:rsid w:val="006374DB"/>
    <w:rsid w:val="006715FC"/>
    <w:rsid w:val="006778F1"/>
    <w:rsid w:val="006924DD"/>
    <w:rsid w:val="00696630"/>
    <w:rsid w:val="006A69F8"/>
    <w:rsid w:val="006B7794"/>
    <w:rsid w:val="006E042F"/>
    <w:rsid w:val="006E0A0C"/>
    <w:rsid w:val="006F24F2"/>
    <w:rsid w:val="00702699"/>
    <w:rsid w:val="007415F5"/>
    <w:rsid w:val="00760AD8"/>
    <w:rsid w:val="007A05AA"/>
    <w:rsid w:val="007C1CC8"/>
    <w:rsid w:val="00827442"/>
    <w:rsid w:val="0083126B"/>
    <w:rsid w:val="00850A90"/>
    <w:rsid w:val="008516B0"/>
    <w:rsid w:val="00867AE1"/>
    <w:rsid w:val="00873705"/>
    <w:rsid w:val="008B1520"/>
    <w:rsid w:val="008B1C64"/>
    <w:rsid w:val="008C3B5B"/>
    <w:rsid w:val="008D1CA9"/>
    <w:rsid w:val="00900759"/>
    <w:rsid w:val="00971EDD"/>
    <w:rsid w:val="00983FCF"/>
    <w:rsid w:val="009968EC"/>
    <w:rsid w:val="009A3E9C"/>
    <w:rsid w:val="009A45BF"/>
    <w:rsid w:val="009B17E9"/>
    <w:rsid w:val="009C228E"/>
    <w:rsid w:val="00A21A9D"/>
    <w:rsid w:val="00A22C08"/>
    <w:rsid w:val="00A31BAA"/>
    <w:rsid w:val="00A554B5"/>
    <w:rsid w:val="00A77439"/>
    <w:rsid w:val="00A80BDF"/>
    <w:rsid w:val="00A90FAB"/>
    <w:rsid w:val="00A94998"/>
    <w:rsid w:val="00A965EC"/>
    <w:rsid w:val="00AB1FDF"/>
    <w:rsid w:val="00AC611F"/>
    <w:rsid w:val="00AC7EDF"/>
    <w:rsid w:val="00AD3C85"/>
    <w:rsid w:val="00AF0618"/>
    <w:rsid w:val="00AF5190"/>
    <w:rsid w:val="00B07CB7"/>
    <w:rsid w:val="00B25438"/>
    <w:rsid w:val="00B71623"/>
    <w:rsid w:val="00B7272F"/>
    <w:rsid w:val="00B73985"/>
    <w:rsid w:val="00B90567"/>
    <w:rsid w:val="00B95E0A"/>
    <w:rsid w:val="00BB0EFD"/>
    <w:rsid w:val="00BB695C"/>
    <w:rsid w:val="00BD7541"/>
    <w:rsid w:val="00C00C32"/>
    <w:rsid w:val="00C04CC0"/>
    <w:rsid w:val="00C117C3"/>
    <w:rsid w:val="00C304EF"/>
    <w:rsid w:val="00C37EE8"/>
    <w:rsid w:val="00C52F8A"/>
    <w:rsid w:val="00C5726C"/>
    <w:rsid w:val="00C64231"/>
    <w:rsid w:val="00C65973"/>
    <w:rsid w:val="00C711E4"/>
    <w:rsid w:val="00C80645"/>
    <w:rsid w:val="00C87481"/>
    <w:rsid w:val="00C9701D"/>
    <w:rsid w:val="00CA1249"/>
    <w:rsid w:val="00CF77EC"/>
    <w:rsid w:val="00D176E1"/>
    <w:rsid w:val="00D2763D"/>
    <w:rsid w:val="00D27D06"/>
    <w:rsid w:val="00D60759"/>
    <w:rsid w:val="00D639F5"/>
    <w:rsid w:val="00D746FA"/>
    <w:rsid w:val="00D879DB"/>
    <w:rsid w:val="00D960C7"/>
    <w:rsid w:val="00DA0874"/>
    <w:rsid w:val="00DA094F"/>
    <w:rsid w:val="00DE6249"/>
    <w:rsid w:val="00DF4F7A"/>
    <w:rsid w:val="00E6586B"/>
    <w:rsid w:val="00E77BA1"/>
    <w:rsid w:val="00E81779"/>
    <w:rsid w:val="00E85B70"/>
    <w:rsid w:val="00E93E06"/>
    <w:rsid w:val="00EA0AC3"/>
    <w:rsid w:val="00EA639C"/>
    <w:rsid w:val="00EA6C3A"/>
    <w:rsid w:val="00EC055A"/>
    <w:rsid w:val="00ED0FBE"/>
    <w:rsid w:val="00ED1440"/>
    <w:rsid w:val="00F1270C"/>
    <w:rsid w:val="00F1756B"/>
    <w:rsid w:val="00F62F6B"/>
    <w:rsid w:val="00F67A5F"/>
    <w:rsid w:val="00F82421"/>
    <w:rsid w:val="00F83609"/>
    <w:rsid w:val="00FD1ACC"/>
    <w:rsid w:val="00FD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FF5AF3-31EB-4989-A08E-B456F247D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68EC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62F6B"/>
    <w:pPr>
      <w:ind w:left="720"/>
      <w:contextualSpacing/>
    </w:pPr>
  </w:style>
  <w:style w:type="table" w:styleId="a5">
    <w:name w:val="Table Grid"/>
    <w:basedOn w:val="a1"/>
    <w:uiPriority w:val="39"/>
    <w:rsid w:val="00454A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01E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01E27"/>
  </w:style>
  <w:style w:type="paragraph" w:styleId="a8">
    <w:name w:val="footer"/>
    <w:basedOn w:val="a"/>
    <w:link w:val="a9"/>
    <w:uiPriority w:val="99"/>
    <w:unhideWhenUsed/>
    <w:rsid w:val="00001E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01E27"/>
  </w:style>
  <w:style w:type="paragraph" w:styleId="aa">
    <w:name w:val="Normal (Web)"/>
    <w:basedOn w:val="a"/>
    <w:uiPriority w:val="99"/>
    <w:unhideWhenUsed/>
    <w:rsid w:val="007A0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49339">
          <w:marLeft w:val="0"/>
          <w:marRight w:val="0"/>
          <w:marTop w:val="300"/>
          <w:marBottom w:val="0"/>
          <w:divBdr>
            <w:top w:val="single" w:sz="6" w:space="0" w:color="E1E8ED"/>
            <w:left w:val="single" w:sz="6" w:space="0" w:color="E1E8ED"/>
            <w:bottom w:val="single" w:sz="6" w:space="0" w:color="E1E8ED"/>
            <w:right w:val="single" w:sz="6" w:space="0" w:color="E1E8ED"/>
          </w:divBdr>
        </w:div>
      </w:divsChild>
    </w:div>
    <w:div w:id="16826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1B79E-8F13-4569-9D96-159E2890A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1</Pages>
  <Words>3642</Words>
  <Characters>20761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 Баданина</dc:creator>
  <cp:lastModifiedBy>User</cp:lastModifiedBy>
  <cp:revision>19</cp:revision>
  <dcterms:created xsi:type="dcterms:W3CDTF">2021-05-06T17:41:00Z</dcterms:created>
  <dcterms:modified xsi:type="dcterms:W3CDTF">2025-03-30T07:15:00Z</dcterms:modified>
</cp:coreProperties>
</file>