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CAE" w:rsidRDefault="001A4473" w:rsidP="00530EF3">
      <w:pPr>
        <w:jc w:val="center"/>
      </w:pPr>
      <w:r>
        <w:t>Сценарий</w:t>
      </w:r>
      <w:r w:rsidR="006D7000">
        <w:t>* (рекомендуемый)</w:t>
      </w:r>
    </w:p>
    <w:p w:rsidR="006D7000" w:rsidRDefault="006D7000" w:rsidP="006D7000">
      <w:pPr>
        <w:jc w:val="both"/>
      </w:pPr>
      <w:r>
        <w:t>*</w:t>
      </w:r>
      <w:r w:rsidRPr="006D7000">
        <w:t xml:space="preserve">Сценарий проведения должен учитывать стандарт Церемонии поднятия (спуска) Государственного флага РФ, утв. </w:t>
      </w:r>
      <w:proofErr w:type="spellStart"/>
      <w:r w:rsidRPr="006D7000">
        <w:t>Минпросвещения</w:t>
      </w:r>
      <w:proofErr w:type="spellEnd"/>
      <w:r w:rsidRPr="006D7000">
        <w:t xml:space="preserve"> России 06.06.2022 г.</w:t>
      </w:r>
    </w:p>
    <w:p w:rsidR="001A4473" w:rsidRPr="00530EF3" w:rsidRDefault="001A4473">
      <w:pPr>
        <w:rPr>
          <w:b/>
        </w:rPr>
      </w:pPr>
      <w:r w:rsidRPr="00530EF3">
        <w:rPr>
          <w:b/>
        </w:rPr>
        <w:t>Действующие лица:</w:t>
      </w:r>
    </w:p>
    <w:p w:rsidR="001A4473" w:rsidRDefault="001A4473">
      <w:r>
        <w:t>Руководитель линейки</w:t>
      </w:r>
    </w:p>
    <w:p w:rsidR="001A4473" w:rsidRDefault="001A4473" w:rsidP="001A4473">
      <w:r>
        <w:t>Знаменная группа: знаменщик (юноша), два ассистента знаменщика (девушки, юноши).</w:t>
      </w:r>
    </w:p>
    <w:p w:rsidR="001A4473" w:rsidRDefault="001A4473" w:rsidP="001A4473">
      <w:r>
        <w:t>Обучающиеся, выстраиваются в линейку.</w:t>
      </w:r>
    </w:p>
    <w:p w:rsidR="00530EF3" w:rsidRDefault="00530EF3" w:rsidP="001A4473"/>
    <w:p w:rsidR="00530EF3" w:rsidRPr="006D7000" w:rsidRDefault="00530EF3" w:rsidP="00530EF3">
      <w:pPr>
        <w:rPr>
          <w:b/>
        </w:rPr>
      </w:pPr>
      <w:r w:rsidRPr="006D7000">
        <w:rPr>
          <w:b/>
        </w:rPr>
        <w:t>Ход проведения. Внос флага.</w:t>
      </w:r>
    </w:p>
    <w:p w:rsidR="006D7000" w:rsidRDefault="00530EF3" w:rsidP="006D7000">
      <w:pPr>
        <w:jc w:val="both"/>
      </w:pPr>
      <w:r w:rsidRPr="006D7000">
        <w:rPr>
          <w:u w:val="single"/>
        </w:rPr>
        <w:t>По решению руководителя</w:t>
      </w:r>
      <w:r w:rsidR="006D7000">
        <w:rPr>
          <w:u w:val="single"/>
        </w:rPr>
        <w:t xml:space="preserve"> подразделения</w:t>
      </w:r>
      <w:r>
        <w:t xml:space="preserve"> в назначенное время</w:t>
      </w:r>
      <w:r w:rsidR="006D7000">
        <w:t xml:space="preserve"> (8:00)</w:t>
      </w:r>
      <w:r>
        <w:t xml:space="preserve"> </w:t>
      </w:r>
      <w:r w:rsidR="006D7000">
        <w:t xml:space="preserve">обучающиеся </w:t>
      </w:r>
      <w:r>
        <w:t>выстраива</w:t>
      </w:r>
      <w:r w:rsidR="006D7000">
        <w:t>ю</w:t>
      </w:r>
      <w:r>
        <w:t xml:space="preserve">тся в месте проведения. </w:t>
      </w:r>
    </w:p>
    <w:p w:rsidR="00530EF3" w:rsidRPr="006D7000" w:rsidRDefault="00530EF3" w:rsidP="006D7000">
      <w:pPr>
        <w:jc w:val="both"/>
      </w:pPr>
      <w:r>
        <w:t>Центральный проход место проведения должен быть свободным для вноса (</w:t>
      </w:r>
      <w:proofErr w:type="gramStart"/>
      <w:r>
        <w:t>выноса)  Государственного</w:t>
      </w:r>
      <w:proofErr w:type="gramEnd"/>
      <w:r>
        <w:t xml:space="preserve"> флага знаменной группой.</w:t>
      </w:r>
    </w:p>
    <w:p w:rsidR="00530EF3" w:rsidRDefault="00530EF3" w:rsidP="006D7000">
      <w:pPr>
        <w:jc w:val="both"/>
      </w:pPr>
      <w:r>
        <w:t xml:space="preserve">У лицевой стены зала выстраивается знаменная группа </w:t>
      </w:r>
      <w:r w:rsidR="006D7000">
        <w:t>обучающихся</w:t>
      </w:r>
      <w:r>
        <w:t xml:space="preserve"> для приема Государственного флага знаменной. Состав знаменной группы три человека: знаменщик (юноша), два ассистента знаменщика (девушки, юноши). </w:t>
      </w:r>
    </w:p>
    <w:p w:rsidR="00530EF3" w:rsidRDefault="00530EF3" w:rsidP="006D7000">
      <w:pPr>
        <w:jc w:val="both"/>
      </w:pPr>
      <w:r>
        <w:t xml:space="preserve">Рядом со знаменной группой находится руководитель (ответственное лицо), 1 – 2 выступающих из числа обучающихся. </w:t>
      </w:r>
    </w:p>
    <w:p w:rsidR="00530EF3" w:rsidRDefault="00530EF3" w:rsidP="006D7000">
      <w:pPr>
        <w:jc w:val="both"/>
      </w:pPr>
      <w:r>
        <w:t xml:space="preserve">Знаменная группа с Государственным флага находится в коридоре у входа в зал, в готовности внести Государственный флаг для церемонии поднятия. </w:t>
      </w:r>
    </w:p>
    <w:p w:rsidR="00530EF3" w:rsidRDefault="00530EF3" w:rsidP="006D7000">
      <w:pPr>
        <w:jc w:val="both"/>
      </w:pPr>
      <w:r>
        <w:t>Руководитель (ответственное лицо) произносит вступительное слово по тематике дня и почему данный день важен. Тема дня определяется согласно календарному плану воспитания.</w:t>
      </w:r>
    </w:p>
    <w:p w:rsidR="00530EF3" w:rsidRDefault="00530EF3" w:rsidP="00530EF3">
      <w:r>
        <w:t xml:space="preserve">По окончании вступительного слова руководитель (ответственное лицо) командует: «Внимание! К встрече </w:t>
      </w:r>
      <w:r w:rsidR="006D7000">
        <w:t>Государственного флага Российской Федерации</w:t>
      </w:r>
      <w:r>
        <w:t xml:space="preserve"> приготовиться! Под </w:t>
      </w:r>
      <w:r w:rsidR="006D7000">
        <w:t>Государственного флаг Российской Федерации</w:t>
      </w:r>
      <w:r>
        <w:t xml:space="preserve"> – СМИРНО, равнение </w:t>
      </w:r>
      <w:proofErr w:type="gramStart"/>
      <w:r>
        <w:t>на-ЛЕВО</w:t>
      </w:r>
      <w:proofErr w:type="gramEnd"/>
      <w:r>
        <w:t xml:space="preserve"> (на-ПРАВО, на-СРЕДИНУ)! </w:t>
      </w:r>
      <w:r w:rsidR="006D7000">
        <w:t xml:space="preserve">Государственный флаг Российской Федерации </w:t>
      </w:r>
      <w:r>
        <w:t xml:space="preserve">-ВНЕСТИ!» </w:t>
      </w:r>
    </w:p>
    <w:p w:rsidR="00530EF3" w:rsidRDefault="00530EF3" w:rsidP="00530EF3"/>
    <w:p w:rsidR="00530EF3" w:rsidRDefault="00530EF3" w:rsidP="00530EF3">
      <w:r>
        <w:t xml:space="preserve">Звучит музыка гимна (полная версия). </w:t>
      </w:r>
    </w:p>
    <w:p w:rsidR="00530EF3" w:rsidRDefault="00530EF3" w:rsidP="00530EF3">
      <w:r>
        <w:t xml:space="preserve">Знаменная группа со Знаменем Победы, под музыку песни «Вставай страна огромная», строевым шагом движется посредине зала к лицевой стороне зала, и останавливается в одном шаге от знаменной группы колледжа. Музыка прекращается. </w:t>
      </w:r>
    </w:p>
    <w:p w:rsidR="00530EF3" w:rsidRDefault="00530EF3" w:rsidP="00530EF3">
      <w:r>
        <w:t>Происходит ритуал передачи Знамени Победы. Знамя Победы передается знаменной группе колледжа. Знаменная группа Центра «Витязь» становится рядом со знаменной группой колледжа. Руководитель (ответственное лицо) командует: «Вольно!», и далее объявляет:</w:t>
      </w:r>
    </w:p>
    <w:p w:rsidR="00131DF0" w:rsidRDefault="00131DF0" w:rsidP="00530EF3"/>
    <w:p w:rsidR="00131DF0" w:rsidRDefault="00131DF0" w:rsidP="00131DF0">
      <w:pPr>
        <w:pStyle w:val="pcenter"/>
        <w:shd w:val="clear" w:color="auto" w:fill="FFFFFF"/>
        <w:spacing w:before="0" w:beforeAutospacing="0"/>
        <w:jc w:val="center"/>
        <w:rPr>
          <w:rFonts w:ascii="Arial" w:hAnsi="Arial" w:cs="Arial"/>
          <w:color w:val="212529"/>
        </w:rPr>
      </w:pPr>
      <w:r>
        <w:rPr>
          <w:rFonts w:ascii="Arial" w:hAnsi="Arial" w:cs="Arial"/>
          <w:color w:val="212529"/>
        </w:rPr>
        <w:t>СТАНДАРТ</w:t>
      </w:r>
    </w:p>
    <w:p w:rsidR="00131DF0" w:rsidRDefault="00131DF0" w:rsidP="00131DF0">
      <w:pPr>
        <w:pStyle w:val="pcenter"/>
        <w:shd w:val="clear" w:color="auto" w:fill="FFFFFF"/>
        <w:spacing w:before="0" w:beforeAutospacing="0"/>
        <w:jc w:val="center"/>
        <w:rPr>
          <w:rFonts w:ascii="Arial" w:hAnsi="Arial" w:cs="Arial"/>
          <w:color w:val="212529"/>
        </w:rPr>
      </w:pPr>
      <w:r>
        <w:rPr>
          <w:rFonts w:ascii="Arial" w:hAnsi="Arial" w:cs="Arial"/>
          <w:color w:val="212529"/>
        </w:rPr>
        <w:t>ЦЕРЕМОНИИ ПОДНЯТИЯ (СПУСКА) ГОСУДАРСТВЕННОГО ФЛАГА</w:t>
      </w:r>
    </w:p>
    <w:p w:rsidR="00131DF0" w:rsidRDefault="00131DF0" w:rsidP="00131DF0">
      <w:pPr>
        <w:pStyle w:val="pcenter"/>
        <w:shd w:val="clear" w:color="auto" w:fill="FFFFFF"/>
        <w:spacing w:before="0" w:beforeAutospacing="0"/>
        <w:jc w:val="center"/>
        <w:rPr>
          <w:rFonts w:ascii="Arial" w:hAnsi="Arial" w:cs="Arial"/>
          <w:color w:val="212529"/>
        </w:rPr>
      </w:pPr>
      <w:r>
        <w:rPr>
          <w:rFonts w:ascii="Arial" w:hAnsi="Arial" w:cs="Arial"/>
          <w:color w:val="212529"/>
        </w:rPr>
        <w:lastRenderedPageBreak/>
        <w:t>РОССИЙСКОЙ ФЕДЕРАЦИИ</w:t>
      </w:r>
    </w:p>
    <w:p w:rsidR="00131DF0" w:rsidRDefault="00131DF0" w:rsidP="00131DF0">
      <w:pPr>
        <w:pStyle w:val="pcenter"/>
        <w:shd w:val="clear" w:color="auto" w:fill="FFFFFF"/>
        <w:spacing w:before="0" w:beforeAutospacing="0"/>
        <w:jc w:val="center"/>
        <w:rPr>
          <w:rFonts w:ascii="Arial" w:hAnsi="Arial" w:cs="Arial"/>
          <w:color w:val="212529"/>
        </w:rPr>
      </w:pPr>
      <w:bookmarkStart w:id="0" w:name="100014"/>
      <w:bookmarkEnd w:id="0"/>
      <w:r>
        <w:rPr>
          <w:rFonts w:ascii="Arial" w:hAnsi="Arial" w:cs="Arial"/>
          <w:color w:val="212529"/>
        </w:rPr>
        <w:t>1. Размещение государственных символов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1" w:name="100015"/>
      <w:bookmarkEnd w:id="1"/>
      <w:r>
        <w:rPr>
          <w:rFonts w:ascii="Arial" w:hAnsi="Arial" w:cs="Arial"/>
          <w:color w:val="212529"/>
        </w:rPr>
        <w:t>Государственные символы Российской Федерации могут быть включены в общественные пространства образовательных организаций: холлы, рекреации, входные группы, учебные кабинеты, библиотеки, актовые залы, административные помещения.</w:t>
      </w:r>
    </w:p>
    <w:p w:rsidR="00131DF0" w:rsidRDefault="00131DF0" w:rsidP="00131DF0">
      <w:pPr>
        <w:pStyle w:val="pboth"/>
        <w:shd w:val="clear" w:color="auto" w:fill="FFFFFF"/>
        <w:spacing w:before="0" w:beforeAutospacing="0"/>
        <w:jc w:val="both"/>
        <w:rPr>
          <w:rFonts w:ascii="Arial" w:hAnsi="Arial" w:cs="Arial"/>
          <w:color w:val="212529"/>
        </w:rPr>
      </w:pPr>
      <w:bookmarkStart w:id="2" w:name="100016"/>
      <w:bookmarkEnd w:id="2"/>
      <w:r>
        <w:rPr>
          <w:rFonts w:ascii="Arial" w:hAnsi="Arial" w:cs="Arial"/>
          <w:color w:val="212529"/>
        </w:rPr>
        <w:t>При создании и зонировании мест размещения государственных символов в образовательной организации необходимо обеспечить эстетичность и доступность помещения для детей и молодежи, освещенность и чистоту помещения, пространственные характеристики помещения.</w:t>
      </w:r>
    </w:p>
    <w:p w:rsidR="00131DF0" w:rsidRDefault="00131DF0" w:rsidP="00131DF0">
      <w:pPr>
        <w:pStyle w:val="pboth"/>
        <w:shd w:val="clear" w:color="auto" w:fill="FFFFFF"/>
        <w:spacing w:before="0" w:beforeAutospacing="0"/>
        <w:jc w:val="both"/>
        <w:rPr>
          <w:rFonts w:ascii="Arial" w:hAnsi="Arial" w:cs="Arial"/>
          <w:color w:val="212529"/>
        </w:rPr>
      </w:pPr>
      <w:bookmarkStart w:id="3" w:name="100017"/>
      <w:bookmarkEnd w:id="3"/>
      <w:r>
        <w:rPr>
          <w:rFonts w:ascii="Arial" w:hAnsi="Arial" w:cs="Arial"/>
          <w:color w:val="212529"/>
        </w:rPr>
        <w:t>1.1. Государственный флаг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4" w:name="100018"/>
      <w:bookmarkEnd w:id="4"/>
      <w:r>
        <w:rPr>
          <w:rFonts w:ascii="Arial" w:hAnsi="Arial" w:cs="Arial"/>
          <w:color w:val="212529"/>
        </w:rPr>
        <w:t>При одновременном подъеме (размещении) Государственного флага Российской Федерации и флага субъекта Российской Федерации, муниципального образования, образовательной организации Государственный флаг Российской Федерации располагается с левой стороны от другого флага, если стоять к ним лицом; при одновременном подъеме (размещении) нечетного числа флагов Государственный флаг Российской Федерации располагается в центре, а при подъеме (размещении) четного числа флагов (но более двух) - левее центра.</w:t>
      </w:r>
    </w:p>
    <w:p w:rsidR="00131DF0" w:rsidRDefault="00131DF0" w:rsidP="00131DF0">
      <w:pPr>
        <w:pStyle w:val="pboth"/>
        <w:shd w:val="clear" w:color="auto" w:fill="FFFFFF"/>
        <w:spacing w:before="0" w:beforeAutospacing="0"/>
        <w:jc w:val="both"/>
        <w:rPr>
          <w:rFonts w:ascii="Arial" w:hAnsi="Arial" w:cs="Arial"/>
          <w:color w:val="212529"/>
        </w:rPr>
      </w:pPr>
      <w:bookmarkStart w:id="5" w:name="100019"/>
      <w:bookmarkEnd w:id="5"/>
      <w:r>
        <w:rPr>
          <w:rFonts w:ascii="Arial" w:hAnsi="Arial" w:cs="Arial"/>
          <w:color w:val="212529"/>
        </w:rPr>
        <w:t>При одновременном подъеме (размещении) Государственного флага Российской Федерации и других флагов размер флага субъекта Российской Федерации, муниципального образования, образовательной организации не может превышать размер Государственного флага Российской Федерации, а высота подъема Государственного флага Российской Федерации не может быть меньше высоты подъема других флагов.</w:t>
      </w:r>
    </w:p>
    <w:p w:rsidR="00131DF0" w:rsidRDefault="00131DF0" w:rsidP="00131DF0">
      <w:pPr>
        <w:pStyle w:val="pboth"/>
        <w:shd w:val="clear" w:color="auto" w:fill="FFFFFF"/>
        <w:spacing w:before="0" w:beforeAutospacing="0"/>
        <w:jc w:val="both"/>
        <w:rPr>
          <w:rFonts w:ascii="Arial" w:hAnsi="Arial" w:cs="Arial"/>
          <w:color w:val="212529"/>
        </w:rPr>
      </w:pPr>
      <w:bookmarkStart w:id="6" w:name="100020"/>
      <w:bookmarkEnd w:id="6"/>
      <w:r>
        <w:rPr>
          <w:rFonts w:ascii="Arial" w:hAnsi="Arial" w:cs="Arial"/>
          <w:color w:val="212529"/>
        </w:rPr>
        <w:t>1.2. Государственный герб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7" w:name="100021"/>
      <w:bookmarkEnd w:id="7"/>
      <w:r>
        <w:rPr>
          <w:rFonts w:ascii="Arial" w:hAnsi="Arial" w:cs="Arial"/>
          <w:color w:val="212529"/>
        </w:rPr>
        <w:t>При одновременном размещении Государственного герба Российской Федерации и герба (геральдического знака) субъекта Российской Федерации, муниципального образования, образовательной организации Государственный герб Российской Федерации располагается с левой стороны от другого герба (геральдического знака), если стоять к ним лицом; при одновременном размещении нечетного числа гербов (геральдических знаков) Государственный герб Российской Федерации располагается в центре, а при размещении четного числа гербов (но более двух) - левее центра.</w:t>
      </w:r>
    </w:p>
    <w:p w:rsidR="00131DF0" w:rsidRDefault="00131DF0" w:rsidP="00131DF0">
      <w:pPr>
        <w:pStyle w:val="pboth"/>
        <w:shd w:val="clear" w:color="auto" w:fill="FFFFFF"/>
        <w:spacing w:before="0" w:beforeAutospacing="0"/>
        <w:jc w:val="both"/>
        <w:rPr>
          <w:rFonts w:ascii="Arial" w:hAnsi="Arial" w:cs="Arial"/>
          <w:color w:val="212529"/>
        </w:rPr>
      </w:pPr>
      <w:bookmarkStart w:id="8" w:name="100022"/>
      <w:bookmarkEnd w:id="8"/>
      <w:r>
        <w:rPr>
          <w:rFonts w:ascii="Arial" w:hAnsi="Arial" w:cs="Arial"/>
          <w:color w:val="212529"/>
        </w:rPr>
        <w:t>При одновременном размещении Государственного герба Российской Федерации и других гербов (геральдических знаков) размер герба (геральдического знака) субъекта Российской Федерации, муниципального образования, образовательной организации не может превышать размер Государственного герба Российской Федерации, при этом Государственный герб Российской Федерации не может быть размещен ниже других гербов (геральдических знаков).</w:t>
      </w:r>
    </w:p>
    <w:p w:rsidR="00131DF0" w:rsidRDefault="00131DF0" w:rsidP="00131DF0">
      <w:pPr>
        <w:pStyle w:val="pcenter"/>
        <w:shd w:val="clear" w:color="auto" w:fill="FFFFFF"/>
        <w:spacing w:before="0" w:beforeAutospacing="0"/>
        <w:jc w:val="center"/>
        <w:rPr>
          <w:rFonts w:ascii="Arial" w:hAnsi="Arial" w:cs="Arial"/>
          <w:color w:val="212529"/>
        </w:rPr>
      </w:pPr>
      <w:bookmarkStart w:id="9" w:name="100023"/>
      <w:bookmarkEnd w:id="9"/>
      <w:r>
        <w:rPr>
          <w:rFonts w:ascii="Arial" w:hAnsi="Arial" w:cs="Arial"/>
          <w:color w:val="212529"/>
        </w:rPr>
        <w:t>2. Порядок проведения церемонии поднятия Государственного</w:t>
      </w:r>
    </w:p>
    <w:p w:rsidR="00131DF0" w:rsidRDefault="00131DF0" w:rsidP="00131DF0">
      <w:pPr>
        <w:pStyle w:val="pcenter"/>
        <w:shd w:val="clear" w:color="auto" w:fill="FFFFFF"/>
        <w:spacing w:before="0" w:beforeAutospacing="0"/>
        <w:jc w:val="center"/>
        <w:rPr>
          <w:rFonts w:ascii="Arial" w:hAnsi="Arial" w:cs="Arial"/>
          <w:color w:val="212529"/>
        </w:rPr>
      </w:pPr>
      <w:proofErr w:type="gramStart"/>
      <w:r>
        <w:rPr>
          <w:rFonts w:ascii="Arial" w:hAnsi="Arial" w:cs="Arial"/>
          <w:color w:val="212529"/>
        </w:rPr>
        <w:t>флага</w:t>
      </w:r>
      <w:proofErr w:type="gramEnd"/>
      <w:r>
        <w:rPr>
          <w:rFonts w:ascii="Arial" w:hAnsi="Arial" w:cs="Arial"/>
          <w:color w:val="212529"/>
        </w:rPr>
        <w:t xml:space="preserve">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10" w:name="100024"/>
      <w:bookmarkEnd w:id="10"/>
      <w:r>
        <w:rPr>
          <w:rFonts w:ascii="Arial" w:hAnsi="Arial" w:cs="Arial"/>
          <w:color w:val="212529"/>
        </w:rPr>
        <w:lastRenderedPageBreak/>
        <w:t>2.1. Подъем Государственного флага Российской Федерации осуществляется в первый учебный день каждой учебной недели перед первым учебным занятием (уроком) в общеобразовательных и профессиональных образовательных организациях.</w:t>
      </w:r>
    </w:p>
    <w:p w:rsidR="00131DF0" w:rsidRDefault="00131DF0" w:rsidP="00131DF0">
      <w:pPr>
        <w:pStyle w:val="pboth"/>
        <w:shd w:val="clear" w:color="auto" w:fill="FFFFFF"/>
        <w:spacing w:before="0" w:beforeAutospacing="0"/>
        <w:jc w:val="both"/>
        <w:rPr>
          <w:rFonts w:ascii="Arial" w:hAnsi="Arial" w:cs="Arial"/>
          <w:color w:val="212529"/>
        </w:rPr>
      </w:pPr>
      <w:bookmarkStart w:id="11" w:name="100025"/>
      <w:bookmarkEnd w:id="11"/>
      <w:r>
        <w:rPr>
          <w:rFonts w:ascii="Arial" w:hAnsi="Arial" w:cs="Arial"/>
          <w:color w:val="212529"/>
        </w:rPr>
        <w:t>2.2. Место проведения церемонии - площадка перед образовательной организацией, актовый зал, спортивный зал, холл и др. - определяется климатическими и широтными условиями, конструктивными особенностями здания и спецификой образовательной организации. В осенне-зимний период рекомендовано проведение церемонии в помещении, весенне-летний период - на открытой площадке (место проведения определяется по решению образовательной организации).</w:t>
      </w:r>
    </w:p>
    <w:p w:rsidR="00131DF0" w:rsidRDefault="00131DF0" w:rsidP="00131DF0">
      <w:pPr>
        <w:pStyle w:val="pboth"/>
        <w:shd w:val="clear" w:color="auto" w:fill="FFFFFF"/>
        <w:spacing w:before="0" w:beforeAutospacing="0"/>
        <w:jc w:val="both"/>
        <w:rPr>
          <w:rFonts w:ascii="Arial" w:hAnsi="Arial" w:cs="Arial"/>
          <w:color w:val="212529"/>
        </w:rPr>
      </w:pPr>
      <w:bookmarkStart w:id="12" w:name="100026"/>
      <w:bookmarkEnd w:id="12"/>
      <w:r>
        <w:rPr>
          <w:rFonts w:ascii="Arial" w:hAnsi="Arial" w:cs="Arial"/>
          <w:color w:val="212529"/>
        </w:rPr>
        <w:t>2.3. В церемонии могут участвовать учащиеся образовательной организации, представители совета обучающихся и совета родителей, представители педагогического коллектива и администрации образовательной организации.</w:t>
      </w:r>
    </w:p>
    <w:p w:rsidR="00131DF0" w:rsidRDefault="00131DF0" w:rsidP="00131DF0">
      <w:pPr>
        <w:pStyle w:val="pboth"/>
        <w:shd w:val="clear" w:color="auto" w:fill="FFFFFF"/>
        <w:spacing w:before="0" w:beforeAutospacing="0"/>
        <w:jc w:val="both"/>
        <w:rPr>
          <w:rFonts w:ascii="Arial" w:hAnsi="Arial" w:cs="Arial"/>
          <w:color w:val="212529"/>
        </w:rPr>
      </w:pPr>
      <w:bookmarkStart w:id="13" w:name="100027"/>
      <w:bookmarkEnd w:id="13"/>
      <w:r>
        <w:rPr>
          <w:rFonts w:ascii="Arial" w:hAnsi="Arial" w:cs="Arial"/>
          <w:color w:val="212529"/>
        </w:rPr>
        <w:t>В дни государственных праздников в церемонии могут принимать участие приглашенные гости.</w:t>
      </w:r>
    </w:p>
    <w:p w:rsidR="00131DF0" w:rsidRDefault="00131DF0" w:rsidP="00131DF0">
      <w:pPr>
        <w:pStyle w:val="pboth"/>
        <w:shd w:val="clear" w:color="auto" w:fill="FFFFFF"/>
        <w:spacing w:before="0" w:beforeAutospacing="0"/>
        <w:jc w:val="both"/>
        <w:rPr>
          <w:rFonts w:ascii="Arial" w:hAnsi="Arial" w:cs="Arial"/>
          <w:color w:val="212529"/>
        </w:rPr>
      </w:pPr>
      <w:bookmarkStart w:id="14" w:name="100028"/>
      <w:bookmarkEnd w:id="14"/>
      <w:r>
        <w:rPr>
          <w:rFonts w:ascii="Arial" w:hAnsi="Arial" w:cs="Arial"/>
          <w:color w:val="212529"/>
        </w:rPr>
        <w:t>2.4. Администрация образовательной организации вправе определять категорию участников церемонии самостоятельно (например, учащиеся одной параллели классов (групп).</w:t>
      </w:r>
    </w:p>
    <w:p w:rsidR="00131DF0" w:rsidRDefault="00131DF0" w:rsidP="00131DF0">
      <w:pPr>
        <w:pStyle w:val="pboth"/>
        <w:shd w:val="clear" w:color="auto" w:fill="FFFFFF"/>
        <w:spacing w:before="0" w:beforeAutospacing="0"/>
        <w:jc w:val="both"/>
        <w:rPr>
          <w:rFonts w:ascii="Arial" w:hAnsi="Arial" w:cs="Arial"/>
          <w:color w:val="212529"/>
        </w:rPr>
      </w:pPr>
      <w:bookmarkStart w:id="15" w:name="100029"/>
      <w:bookmarkEnd w:id="15"/>
      <w:r>
        <w:rPr>
          <w:rFonts w:ascii="Arial" w:hAnsi="Arial" w:cs="Arial"/>
          <w:color w:val="212529"/>
        </w:rPr>
        <w:t>Классы (группы), не принимающие участие в церемонии, на первом учебном занятии (уроке) в день проведения церемонии преподаватель информирует о составе знаменной группы, оглашает календарь памятных дат общегосударственного и локального значения на неделю. Рекомендуется исполнение краткой версии (куплет и припев) Государственного гимна Российской Федерации одновременно с участниками церемонии по стойке "Смирно".</w:t>
      </w:r>
    </w:p>
    <w:p w:rsidR="00131DF0" w:rsidRDefault="00131DF0" w:rsidP="00131DF0">
      <w:pPr>
        <w:pStyle w:val="pboth"/>
        <w:shd w:val="clear" w:color="auto" w:fill="FFFFFF"/>
        <w:spacing w:before="0" w:beforeAutospacing="0"/>
        <w:jc w:val="both"/>
        <w:rPr>
          <w:rFonts w:ascii="Arial" w:hAnsi="Arial" w:cs="Arial"/>
          <w:color w:val="212529"/>
        </w:rPr>
      </w:pPr>
      <w:bookmarkStart w:id="16" w:name="100030"/>
      <w:bookmarkEnd w:id="16"/>
      <w:r>
        <w:rPr>
          <w:rFonts w:ascii="Arial" w:hAnsi="Arial" w:cs="Arial"/>
          <w:color w:val="212529"/>
        </w:rPr>
        <w:t>2.5. В церемониях, посвященных государственным праздникам и памятным дням истории, рекомендовано общее торжественное построение образовательной организации.</w:t>
      </w:r>
    </w:p>
    <w:p w:rsidR="00131DF0" w:rsidRDefault="00131DF0" w:rsidP="00131DF0">
      <w:pPr>
        <w:pStyle w:val="pboth"/>
        <w:shd w:val="clear" w:color="auto" w:fill="FFFFFF"/>
        <w:spacing w:before="0" w:beforeAutospacing="0"/>
        <w:jc w:val="both"/>
        <w:rPr>
          <w:rFonts w:ascii="Arial" w:hAnsi="Arial" w:cs="Arial"/>
          <w:color w:val="212529"/>
        </w:rPr>
      </w:pPr>
      <w:bookmarkStart w:id="17" w:name="100031"/>
      <w:bookmarkEnd w:id="17"/>
      <w:r>
        <w:rPr>
          <w:rFonts w:ascii="Arial" w:hAnsi="Arial" w:cs="Arial"/>
          <w:color w:val="212529"/>
        </w:rPr>
        <w:t>2.6. Церемонией руководит ответственное лицо, определенное администрацией образовательной организации (далее - руководитель церемонии).</w:t>
      </w:r>
    </w:p>
    <w:p w:rsidR="00131DF0" w:rsidRDefault="00131DF0" w:rsidP="00131DF0">
      <w:pPr>
        <w:pStyle w:val="pboth"/>
        <w:shd w:val="clear" w:color="auto" w:fill="FFFFFF"/>
        <w:spacing w:before="0" w:beforeAutospacing="0"/>
        <w:jc w:val="both"/>
        <w:rPr>
          <w:rFonts w:ascii="Arial" w:hAnsi="Arial" w:cs="Arial"/>
          <w:color w:val="212529"/>
        </w:rPr>
      </w:pPr>
      <w:bookmarkStart w:id="18" w:name="100032"/>
      <w:bookmarkEnd w:id="18"/>
      <w:r>
        <w:rPr>
          <w:rFonts w:ascii="Arial" w:hAnsi="Arial" w:cs="Arial"/>
          <w:color w:val="212529"/>
        </w:rPr>
        <w:t>2.7. Построение на церемонию осуществляется с учетом конструктивных особенностей места проведения церемонии.</w:t>
      </w:r>
    </w:p>
    <w:p w:rsidR="00131DF0" w:rsidRDefault="00131DF0" w:rsidP="00131DF0">
      <w:pPr>
        <w:pStyle w:val="pboth"/>
        <w:shd w:val="clear" w:color="auto" w:fill="FFFFFF"/>
        <w:spacing w:before="0" w:beforeAutospacing="0"/>
        <w:jc w:val="both"/>
        <w:rPr>
          <w:rFonts w:ascii="Arial" w:hAnsi="Arial" w:cs="Arial"/>
          <w:color w:val="212529"/>
        </w:rPr>
      </w:pPr>
      <w:bookmarkStart w:id="19" w:name="100033"/>
      <w:bookmarkEnd w:id="19"/>
      <w:r>
        <w:rPr>
          <w:rFonts w:ascii="Arial" w:hAnsi="Arial" w:cs="Arial"/>
          <w:color w:val="212529"/>
        </w:rPr>
        <w:t>2.8. Для проведения церемонии формируется знаменная группа (знаменосец и ассистенты). Количество ассистентов определяется условиями поднятия Государственного флага Российской Федерации. При поднятии Государственного флага Российской Федерации на мачту (флагшток) - 4 ассистента, при использовании флага на древке - 2 ассистента.</w:t>
      </w:r>
    </w:p>
    <w:p w:rsidR="00131DF0" w:rsidRDefault="00131DF0" w:rsidP="00131DF0">
      <w:pPr>
        <w:pStyle w:val="pboth"/>
        <w:shd w:val="clear" w:color="auto" w:fill="FFFFFF"/>
        <w:spacing w:before="0" w:beforeAutospacing="0"/>
        <w:jc w:val="both"/>
        <w:rPr>
          <w:rFonts w:ascii="Arial" w:hAnsi="Arial" w:cs="Arial"/>
          <w:color w:val="212529"/>
        </w:rPr>
      </w:pPr>
      <w:bookmarkStart w:id="20" w:name="100034"/>
      <w:bookmarkEnd w:id="20"/>
      <w:r>
        <w:rPr>
          <w:rFonts w:ascii="Arial" w:hAnsi="Arial" w:cs="Arial"/>
          <w:color w:val="212529"/>
        </w:rPr>
        <w:t>2.9. В знаменную группу входят учащиеся, имеющие учебные, спортивные, творческие и общественно значимые достижения.</w:t>
      </w:r>
    </w:p>
    <w:p w:rsidR="00131DF0" w:rsidRDefault="00131DF0" w:rsidP="00131DF0">
      <w:pPr>
        <w:pStyle w:val="pboth"/>
        <w:shd w:val="clear" w:color="auto" w:fill="FFFFFF"/>
        <w:spacing w:before="0" w:beforeAutospacing="0"/>
        <w:jc w:val="both"/>
        <w:rPr>
          <w:rFonts w:ascii="Arial" w:hAnsi="Arial" w:cs="Arial"/>
          <w:color w:val="212529"/>
        </w:rPr>
      </w:pPr>
      <w:bookmarkStart w:id="21" w:name="100035"/>
      <w:bookmarkEnd w:id="21"/>
      <w:r>
        <w:rPr>
          <w:rFonts w:ascii="Arial" w:hAnsi="Arial" w:cs="Arial"/>
          <w:color w:val="212529"/>
        </w:rPr>
        <w:lastRenderedPageBreak/>
        <w:t>2.10. Перед началом церемонии знаменной группе выдается Государственный флаг Российской Федерации для подготовки к церемонии выноса и подъема Государственного флага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22" w:name="100036"/>
      <w:bookmarkEnd w:id="22"/>
      <w:r>
        <w:rPr>
          <w:rFonts w:ascii="Arial" w:hAnsi="Arial" w:cs="Arial"/>
          <w:color w:val="212529"/>
        </w:rPr>
        <w:t>2.11. Руководитель церемонии оглашает ее участникам, кому и почему предоставлено право нести (поднимать) Государственный флаг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23" w:name="100037"/>
      <w:bookmarkEnd w:id="23"/>
      <w:r>
        <w:rPr>
          <w:rFonts w:ascii="Arial" w:hAnsi="Arial" w:cs="Arial"/>
          <w:color w:val="212529"/>
        </w:rPr>
        <w:t>2.12. В начале церемонии руководитель церемонии дает команду для построения "Внимание! Под Государственный флаг Российской Федерации - СМИРНО! Флаг внести!".</w:t>
      </w:r>
    </w:p>
    <w:p w:rsidR="00131DF0" w:rsidRDefault="00131DF0" w:rsidP="00131DF0">
      <w:pPr>
        <w:pStyle w:val="pboth"/>
        <w:shd w:val="clear" w:color="auto" w:fill="FFFFFF"/>
        <w:spacing w:before="0" w:beforeAutospacing="0"/>
        <w:jc w:val="both"/>
        <w:rPr>
          <w:rFonts w:ascii="Arial" w:hAnsi="Arial" w:cs="Arial"/>
          <w:color w:val="212529"/>
        </w:rPr>
      </w:pPr>
      <w:bookmarkStart w:id="24" w:name="100038"/>
      <w:bookmarkEnd w:id="24"/>
      <w:r>
        <w:rPr>
          <w:rFonts w:ascii="Arial" w:hAnsi="Arial" w:cs="Arial"/>
          <w:color w:val="212529"/>
        </w:rPr>
        <w:t>2.13. Знаменная группа выносит Государственный флаг Российской Федерации. Образовательная организация вправе сопроводить вынос Государственного флага Российской Федерации маршем. Важно выдержать "шаг в ногу" знаменной группы, что предусматривает определенные тренировки для знаменной группы перед осуществлением церемонии.</w:t>
      </w:r>
    </w:p>
    <w:p w:rsidR="00131DF0" w:rsidRDefault="00131DF0" w:rsidP="00131DF0">
      <w:pPr>
        <w:pStyle w:val="pboth"/>
        <w:shd w:val="clear" w:color="auto" w:fill="FFFFFF"/>
        <w:spacing w:before="0" w:beforeAutospacing="0"/>
        <w:jc w:val="both"/>
        <w:rPr>
          <w:rFonts w:ascii="Arial" w:hAnsi="Arial" w:cs="Arial"/>
          <w:color w:val="212529"/>
        </w:rPr>
      </w:pPr>
      <w:bookmarkStart w:id="25" w:name="100039"/>
      <w:bookmarkEnd w:id="25"/>
      <w:r>
        <w:rPr>
          <w:rFonts w:ascii="Arial" w:hAnsi="Arial" w:cs="Arial"/>
          <w:color w:val="212529"/>
        </w:rPr>
        <w:t>2.14. Знаменная группа останавливается у флагштока (при использовании флага на древке у места установки флага), разворачивается по команде "Направо" и встает по стойке "Смирно" лицом к участникам церемонии.</w:t>
      </w:r>
    </w:p>
    <w:p w:rsidR="00131DF0" w:rsidRDefault="00131DF0" w:rsidP="00131DF0">
      <w:pPr>
        <w:pStyle w:val="pboth"/>
        <w:shd w:val="clear" w:color="auto" w:fill="FFFFFF"/>
        <w:spacing w:before="0" w:beforeAutospacing="0"/>
        <w:jc w:val="both"/>
        <w:rPr>
          <w:rFonts w:ascii="Arial" w:hAnsi="Arial" w:cs="Arial"/>
          <w:color w:val="212529"/>
        </w:rPr>
      </w:pPr>
      <w:bookmarkStart w:id="26" w:name="100040"/>
      <w:bookmarkEnd w:id="26"/>
      <w:r>
        <w:rPr>
          <w:rFonts w:ascii="Arial" w:hAnsi="Arial" w:cs="Arial"/>
          <w:color w:val="212529"/>
        </w:rPr>
        <w:t>2.15. Руководитель церемонии озвучивает команду "Флаг поднять" (если флаг поднимают на флагшток) или команду "Флаг установить" (если флаг устанавливают на особую подставку).</w:t>
      </w:r>
    </w:p>
    <w:p w:rsidR="00131DF0" w:rsidRDefault="00131DF0" w:rsidP="00131DF0">
      <w:pPr>
        <w:pStyle w:val="pboth"/>
        <w:shd w:val="clear" w:color="auto" w:fill="FFFFFF"/>
        <w:spacing w:before="0" w:beforeAutospacing="0"/>
        <w:jc w:val="both"/>
        <w:rPr>
          <w:rFonts w:ascii="Arial" w:hAnsi="Arial" w:cs="Arial"/>
          <w:color w:val="212529"/>
        </w:rPr>
      </w:pPr>
      <w:bookmarkStart w:id="27" w:name="100041"/>
      <w:bookmarkEnd w:id="27"/>
      <w:r>
        <w:rPr>
          <w:rFonts w:ascii="Arial" w:hAnsi="Arial" w:cs="Arial"/>
          <w:color w:val="212529"/>
        </w:rPr>
        <w:t>2.16. Государственный флаг Российской Федерации прикрепляется к мачте (флагштоку) и быстро поднимается (существует традиция подъема Государственного флага Российской Федерации. Государственный флаг Российской Федерации "взлетает"). При использовании Государственного флага Российской Федерации на древке он устанавливается в особую подставку. Древко не должно касаться поверхности.</w:t>
      </w:r>
    </w:p>
    <w:p w:rsidR="00131DF0" w:rsidRDefault="00131DF0" w:rsidP="00131DF0">
      <w:pPr>
        <w:pStyle w:val="pboth"/>
        <w:shd w:val="clear" w:color="auto" w:fill="FFFFFF"/>
        <w:spacing w:before="0" w:beforeAutospacing="0"/>
        <w:jc w:val="both"/>
        <w:rPr>
          <w:rFonts w:ascii="Arial" w:hAnsi="Arial" w:cs="Arial"/>
          <w:color w:val="212529"/>
        </w:rPr>
      </w:pPr>
      <w:bookmarkStart w:id="28" w:name="100042"/>
      <w:bookmarkEnd w:id="28"/>
      <w:r>
        <w:rPr>
          <w:rFonts w:ascii="Arial" w:hAnsi="Arial" w:cs="Arial"/>
          <w:color w:val="212529"/>
        </w:rPr>
        <w:t>Поднятие Государственного флага Российской Федерации сопровождается исполнением Государственного гимна Российской Федерации. При этом все присутствующие на церемонии стоят по стойке "Смирно".</w:t>
      </w:r>
    </w:p>
    <w:p w:rsidR="00131DF0" w:rsidRDefault="00131DF0" w:rsidP="00131DF0">
      <w:pPr>
        <w:pStyle w:val="pboth"/>
        <w:shd w:val="clear" w:color="auto" w:fill="FFFFFF"/>
        <w:spacing w:before="0" w:beforeAutospacing="0"/>
        <w:jc w:val="both"/>
        <w:rPr>
          <w:rFonts w:ascii="Arial" w:hAnsi="Arial" w:cs="Arial"/>
          <w:color w:val="212529"/>
        </w:rPr>
      </w:pPr>
      <w:bookmarkStart w:id="29" w:name="100043"/>
      <w:bookmarkEnd w:id="29"/>
      <w:r>
        <w:rPr>
          <w:rFonts w:ascii="Arial" w:hAnsi="Arial" w:cs="Arial"/>
          <w:color w:val="212529"/>
        </w:rPr>
        <w:t>2.17. После поднятия флага (или установки его на особую подставку) учащиеся встают по стойке "Смирно" лицом к участникам церемонии.</w:t>
      </w:r>
    </w:p>
    <w:p w:rsidR="00131DF0" w:rsidRDefault="00131DF0" w:rsidP="00131DF0">
      <w:pPr>
        <w:pStyle w:val="pboth"/>
        <w:shd w:val="clear" w:color="auto" w:fill="FFFFFF"/>
        <w:spacing w:before="0" w:beforeAutospacing="0"/>
        <w:jc w:val="both"/>
        <w:rPr>
          <w:rFonts w:ascii="Arial" w:hAnsi="Arial" w:cs="Arial"/>
          <w:color w:val="212529"/>
        </w:rPr>
      </w:pPr>
      <w:bookmarkStart w:id="30" w:name="100044"/>
      <w:bookmarkEnd w:id="30"/>
      <w:r>
        <w:rPr>
          <w:rFonts w:ascii="Arial" w:hAnsi="Arial" w:cs="Arial"/>
          <w:color w:val="212529"/>
        </w:rPr>
        <w:t>2.18. По завершении процедуры поднятия Государственного флага Российской Федерации руководитель церемонии произносит команду "Вольно!".</w:t>
      </w:r>
    </w:p>
    <w:p w:rsidR="00131DF0" w:rsidRDefault="00131DF0" w:rsidP="00131DF0">
      <w:pPr>
        <w:pStyle w:val="pboth"/>
        <w:shd w:val="clear" w:color="auto" w:fill="FFFFFF"/>
        <w:spacing w:before="0" w:beforeAutospacing="0"/>
        <w:jc w:val="both"/>
        <w:rPr>
          <w:rFonts w:ascii="Arial" w:hAnsi="Arial" w:cs="Arial"/>
          <w:color w:val="212529"/>
        </w:rPr>
      </w:pPr>
      <w:bookmarkStart w:id="31" w:name="100045"/>
      <w:bookmarkEnd w:id="31"/>
      <w:r>
        <w:rPr>
          <w:rFonts w:ascii="Arial" w:hAnsi="Arial" w:cs="Arial"/>
          <w:color w:val="212529"/>
        </w:rPr>
        <w:t>2.19. Церемония может продолжиться информационным блоком, определяемым конкретными условиями образовательной организации. Например, может оглашаться календарь памятных дат общегосударственного и локального значения на неделю. В торжественных случаях церемония может включать исполнение художественных и литературных произведений, выступления приглашенных гостей и т.д.</w:t>
      </w:r>
    </w:p>
    <w:p w:rsidR="00131DF0" w:rsidRDefault="00131DF0" w:rsidP="00131DF0">
      <w:pPr>
        <w:pStyle w:val="pboth"/>
        <w:shd w:val="clear" w:color="auto" w:fill="FFFFFF"/>
        <w:spacing w:before="0" w:beforeAutospacing="0"/>
        <w:jc w:val="both"/>
        <w:rPr>
          <w:rFonts w:ascii="Arial" w:hAnsi="Arial" w:cs="Arial"/>
          <w:color w:val="212529"/>
        </w:rPr>
      </w:pPr>
      <w:bookmarkStart w:id="32" w:name="100046"/>
      <w:bookmarkEnd w:id="32"/>
      <w:r>
        <w:rPr>
          <w:rFonts w:ascii="Arial" w:hAnsi="Arial" w:cs="Arial"/>
          <w:color w:val="212529"/>
        </w:rPr>
        <w:lastRenderedPageBreak/>
        <w:t>2.20. После завершения церемонии (или информационного сообщения) дается команда "Налево" и все участники последовательно, вслед за руководителем церемонии, гостями покидают место проведения церемонии.</w:t>
      </w:r>
    </w:p>
    <w:p w:rsidR="00131DF0" w:rsidRDefault="00131DF0" w:rsidP="00131DF0">
      <w:pPr>
        <w:pStyle w:val="pcenter"/>
        <w:shd w:val="clear" w:color="auto" w:fill="FFFFFF"/>
        <w:spacing w:before="0" w:beforeAutospacing="0"/>
        <w:jc w:val="center"/>
        <w:rPr>
          <w:rFonts w:ascii="Arial" w:hAnsi="Arial" w:cs="Arial"/>
          <w:color w:val="212529"/>
        </w:rPr>
      </w:pPr>
      <w:bookmarkStart w:id="33" w:name="100047"/>
      <w:bookmarkEnd w:id="33"/>
      <w:r>
        <w:rPr>
          <w:rFonts w:ascii="Arial" w:hAnsi="Arial" w:cs="Arial"/>
          <w:color w:val="212529"/>
        </w:rPr>
        <w:t>3. Порядок проведения церемонии спуска Государственного</w:t>
      </w:r>
    </w:p>
    <w:p w:rsidR="00131DF0" w:rsidRDefault="00131DF0" w:rsidP="00131DF0">
      <w:pPr>
        <w:pStyle w:val="pcenter"/>
        <w:shd w:val="clear" w:color="auto" w:fill="FFFFFF"/>
        <w:spacing w:before="0" w:beforeAutospacing="0"/>
        <w:jc w:val="center"/>
        <w:rPr>
          <w:rFonts w:ascii="Arial" w:hAnsi="Arial" w:cs="Arial"/>
          <w:color w:val="212529"/>
        </w:rPr>
      </w:pPr>
      <w:proofErr w:type="gramStart"/>
      <w:r>
        <w:rPr>
          <w:rFonts w:ascii="Arial" w:hAnsi="Arial" w:cs="Arial"/>
          <w:color w:val="212529"/>
        </w:rPr>
        <w:t>флага</w:t>
      </w:r>
      <w:proofErr w:type="gramEnd"/>
      <w:r>
        <w:rPr>
          <w:rFonts w:ascii="Arial" w:hAnsi="Arial" w:cs="Arial"/>
          <w:color w:val="212529"/>
        </w:rPr>
        <w:t xml:space="preserve"> Российской Федерации</w:t>
      </w:r>
    </w:p>
    <w:p w:rsidR="00131DF0" w:rsidRDefault="00131DF0" w:rsidP="00131DF0">
      <w:pPr>
        <w:pStyle w:val="pboth"/>
        <w:shd w:val="clear" w:color="auto" w:fill="FFFFFF"/>
        <w:spacing w:before="0" w:beforeAutospacing="0"/>
        <w:jc w:val="both"/>
        <w:rPr>
          <w:rFonts w:ascii="Arial" w:hAnsi="Arial" w:cs="Arial"/>
          <w:color w:val="212529"/>
        </w:rPr>
      </w:pPr>
      <w:bookmarkStart w:id="34" w:name="100048"/>
      <w:bookmarkEnd w:id="34"/>
      <w:r>
        <w:rPr>
          <w:rFonts w:ascii="Arial" w:hAnsi="Arial" w:cs="Arial"/>
          <w:color w:val="212529"/>
        </w:rPr>
        <w:t>3.1. Церемония спуска Государственного флага Российской Федерации осуществляется в конце каждой учебной недели по окончании последнего учебного занятия (урока).</w:t>
      </w:r>
    </w:p>
    <w:p w:rsidR="00131DF0" w:rsidRDefault="00131DF0" w:rsidP="00131DF0">
      <w:pPr>
        <w:pStyle w:val="pboth"/>
        <w:shd w:val="clear" w:color="auto" w:fill="FFFFFF"/>
        <w:spacing w:before="0" w:beforeAutospacing="0"/>
        <w:jc w:val="both"/>
        <w:rPr>
          <w:rFonts w:ascii="Arial" w:hAnsi="Arial" w:cs="Arial"/>
          <w:color w:val="212529"/>
        </w:rPr>
      </w:pPr>
      <w:bookmarkStart w:id="35" w:name="100049"/>
      <w:bookmarkEnd w:id="35"/>
      <w:r>
        <w:rPr>
          <w:rFonts w:ascii="Arial" w:hAnsi="Arial" w:cs="Arial"/>
          <w:color w:val="212529"/>
        </w:rPr>
        <w:t>3.2. В церемонии спуска Государственного флага Российской Федерации участвуют знаменная группа, представители администрации образовательной организации. Также в церемонии могут принять участие те учащиеся, которым будет доверено поднять Государственный флаг Российской Федерации в начале следующей недели.</w:t>
      </w:r>
    </w:p>
    <w:p w:rsidR="00131DF0" w:rsidRDefault="00131DF0" w:rsidP="00131DF0">
      <w:pPr>
        <w:pStyle w:val="pboth"/>
        <w:shd w:val="clear" w:color="auto" w:fill="FFFFFF"/>
        <w:spacing w:before="0" w:beforeAutospacing="0"/>
        <w:jc w:val="both"/>
        <w:rPr>
          <w:rFonts w:ascii="Arial" w:hAnsi="Arial" w:cs="Arial"/>
          <w:color w:val="212529"/>
        </w:rPr>
      </w:pPr>
      <w:bookmarkStart w:id="36" w:name="100050"/>
      <w:bookmarkEnd w:id="36"/>
      <w:r>
        <w:rPr>
          <w:rFonts w:ascii="Arial" w:hAnsi="Arial" w:cs="Arial"/>
          <w:color w:val="212529"/>
        </w:rPr>
        <w:t>3.3. Руководитель церемонии дает команду о готовности к спуску Государственного флага Российской Федерации "Внимание! Флаг спустить".</w:t>
      </w:r>
    </w:p>
    <w:p w:rsidR="00131DF0" w:rsidRDefault="00131DF0" w:rsidP="00131DF0">
      <w:pPr>
        <w:pStyle w:val="pboth"/>
        <w:shd w:val="clear" w:color="auto" w:fill="FFFFFF"/>
        <w:spacing w:before="0" w:beforeAutospacing="0"/>
        <w:jc w:val="both"/>
        <w:rPr>
          <w:rFonts w:ascii="Arial" w:hAnsi="Arial" w:cs="Arial"/>
          <w:color w:val="212529"/>
        </w:rPr>
      </w:pPr>
      <w:bookmarkStart w:id="37" w:name="100051"/>
      <w:bookmarkEnd w:id="37"/>
      <w:r>
        <w:rPr>
          <w:rFonts w:ascii="Arial" w:hAnsi="Arial" w:cs="Arial"/>
          <w:color w:val="212529"/>
        </w:rPr>
        <w:t>3.4. Знаменосец приступает к спуску Государственного флага Российской Федерации (или его выносу, если Государственный флаг Российской Федерации на древке).</w:t>
      </w:r>
    </w:p>
    <w:p w:rsidR="00131DF0" w:rsidRDefault="00131DF0" w:rsidP="00131DF0">
      <w:pPr>
        <w:pStyle w:val="pboth"/>
        <w:shd w:val="clear" w:color="auto" w:fill="FFFFFF"/>
        <w:spacing w:before="0" w:beforeAutospacing="0"/>
        <w:jc w:val="both"/>
        <w:rPr>
          <w:rFonts w:ascii="Arial" w:hAnsi="Arial" w:cs="Arial"/>
          <w:color w:val="212529"/>
        </w:rPr>
      </w:pPr>
      <w:bookmarkStart w:id="38" w:name="100052"/>
      <w:bookmarkEnd w:id="38"/>
      <w:r>
        <w:rPr>
          <w:rFonts w:ascii="Arial" w:hAnsi="Arial" w:cs="Arial"/>
          <w:color w:val="212529"/>
        </w:rPr>
        <w:t>Существует традиция медленного спуска Государственного флага Российской Федерации при использовании мачты (флагштока).</w:t>
      </w:r>
    </w:p>
    <w:p w:rsidR="00131DF0" w:rsidRDefault="00131DF0" w:rsidP="00131DF0">
      <w:pPr>
        <w:pStyle w:val="pboth"/>
        <w:shd w:val="clear" w:color="auto" w:fill="FFFFFF"/>
        <w:spacing w:before="0" w:beforeAutospacing="0"/>
        <w:jc w:val="both"/>
        <w:rPr>
          <w:rFonts w:ascii="Arial" w:hAnsi="Arial" w:cs="Arial"/>
          <w:color w:val="212529"/>
        </w:rPr>
      </w:pPr>
      <w:bookmarkStart w:id="39" w:name="100053"/>
      <w:bookmarkEnd w:id="39"/>
      <w:r>
        <w:rPr>
          <w:rFonts w:ascii="Arial" w:hAnsi="Arial" w:cs="Arial"/>
          <w:color w:val="212529"/>
        </w:rPr>
        <w:t>3.5. Знаменная группа выносит Государственный флаг Российской Федерации маршем "нога в ногу" и передает его дежурному для доставки в место хранения.</w:t>
      </w:r>
    </w:p>
    <w:p w:rsidR="00131DF0" w:rsidRDefault="00131DF0" w:rsidP="00131DF0">
      <w:pPr>
        <w:pStyle w:val="pboth"/>
        <w:shd w:val="clear" w:color="auto" w:fill="FFFFFF"/>
        <w:spacing w:before="0" w:beforeAutospacing="0"/>
        <w:jc w:val="both"/>
        <w:rPr>
          <w:rFonts w:ascii="Arial" w:hAnsi="Arial" w:cs="Arial"/>
          <w:color w:val="212529"/>
        </w:rPr>
      </w:pPr>
      <w:bookmarkStart w:id="40" w:name="100054"/>
      <w:bookmarkEnd w:id="40"/>
      <w:r>
        <w:rPr>
          <w:rFonts w:ascii="Arial" w:hAnsi="Arial" w:cs="Arial"/>
          <w:color w:val="212529"/>
        </w:rPr>
        <w:t>3.6. Государственный флаг Российской Федерации хранится в образовательной организации в специально отведенном месте. Помещение, в котором оно располагается, должно иметь надлежащие условия для хранения (школьный музей, учительская, кабинет директора).</w:t>
      </w:r>
    </w:p>
    <w:p w:rsidR="00131DF0" w:rsidRDefault="00131DF0" w:rsidP="00530EF3">
      <w:bookmarkStart w:id="41" w:name="_GoBack"/>
      <w:bookmarkEnd w:id="41"/>
    </w:p>
    <w:sectPr w:rsidR="00131D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EB7"/>
    <w:rsid w:val="00131DF0"/>
    <w:rsid w:val="001A4473"/>
    <w:rsid w:val="00267D2C"/>
    <w:rsid w:val="00530EF3"/>
    <w:rsid w:val="006D7000"/>
    <w:rsid w:val="008512AB"/>
    <w:rsid w:val="00D61FE3"/>
    <w:rsid w:val="00E91EB8"/>
    <w:rsid w:val="00F43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98096C-BFD0-45FC-A450-36C75BDA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enter">
    <w:name w:val="pcenter"/>
    <w:basedOn w:val="a"/>
    <w:rsid w:val="00131D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131DF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89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1652</Words>
  <Characters>9417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TIU</Company>
  <LinksUpToDate>false</LinksUpToDate>
  <CharactersWithSpaces>11047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Мартынова Наталья Григорьевна</dc:creator>
  <cp:keywords/>
  <dc:description/>
  <cp:lastModifiedBy>Мартынова Наталья Григорьевна</cp:lastModifiedBy>
  <cp:revision>6</cp:revision>
  <dcterms:created xsi:type="dcterms:W3CDTF">2022-09-01T13:07:00Z</dcterms:created>
  <dcterms:modified xsi:type="dcterms:W3CDTF">2022-09-05T04:38:00Z</dcterms:modified>
</cp:coreProperties>
</file>