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B6D" w:rsidRPr="003759AD" w:rsidRDefault="00D269C7" w:rsidP="00D269C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759A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759AD">
        <w:rPr>
          <w:rFonts w:ascii="Times New Roman" w:hAnsi="Times New Roman" w:cs="Times New Roman"/>
          <w:b/>
          <w:sz w:val="28"/>
          <w:szCs w:val="28"/>
        </w:rPr>
        <w:t xml:space="preserve"> Всероссийский педагогический конкурс «Мой лучший проект».</w:t>
      </w:r>
    </w:p>
    <w:p w:rsidR="00D269C7" w:rsidRPr="003759AD" w:rsidRDefault="00D269C7" w:rsidP="003759A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9AD">
        <w:rPr>
          <w:rFonts w:ascii="Times New Roman" w:hAnsi="Times New Roman" w:cs="Times New Roman"/>
          <w:b/>
          <w:sz w:val="28"/>
          <w:szCs w:val="28"/>
        </w:rPr>
        <w:t>Методическая разработка «Игровые методы обучения в современной школе».</w:t>
      </w:r>
    </w:p>
    <w:p w:rsidR="00D269C7" w:rsidRDefault="00D269C7" w:rsidP="00D269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59AD">
        <w:rPr>
          <w:rFonts w:ascii="Times New Roman" w:hAnsi="Times New Roman" w:cs="Times New Roman"/>
          <w:b/>
          <w:sz w:val="28"/>
          <w:szCs w:val="28"/>
        </w:rPr>
        <w:t>Автор-разработчик проекта:</w:t>
      </w:r>
      <w:r>
        <w:rPr>
          <w:rFonts w:ascii="Times New Roman" w:hAnsi="Times New Roman" w:cs="Times New Roman"/>
          <w:sz w:val="28"/>
          <w:szCs w:val="28"/>
        </w:rPr>
        <w:t xml:space="preserve"> учитель географии</w:t>
      </w:r>
      <w:r w:rsidR="008C128B">
        <w:rPr>
          <w:rFonts w:ascii="Times New Roman" w:hAnsi="Times New Roman" w:cs="Times New Roman"/>
          <w:sz w:val="28"/>
          <w:szCs w:val="28"/>
        </w:rPr>
        <w:t xml:space="preserve"> высшей категории</w:t>
      </w:r>
      <w:r>
        <w:rPr>
          <w:rFonts w:ascii="Times New Roman" w:hAnsi="Times New Roman" w:cs="Times New Roman"/>
          <w:sz w:val="28"/>
          <w:szCs w:val="28"/>
        </w:rPr>
        <w:t xml:space="preserve"> МАОУ СОШ №77 г. Хабаровска Пластунова Анастасия Юрьевна.</w:t>
      </w:r>
    </w:p>
    <w:p w:rsidR="00D269C7" w:rsidRDefault="00D269C7" w:rsidP="00D269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59AD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МАОУ СОШ №77</w:t>
      </w:r>
    </w:p>
    <w:p w:rsidR="00D269C7" w:rsidRDefault="00D269C7" w:rsidP="00D269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59AD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учащиеся 8-9 классов</w:t>
      </w:r>
    </w:p>
    <w:p w:rsidR="003759AD" w:rsidRDefault="003759AD" w:rsidP="00D269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59AD" w:rsidRPr="003759AD" w:rsidRDefault="003759AD" w:rsidP="003759AD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759AD">
        <w:rPr>
          <w:rFonts w:ascii="Times New Roman" w:hAnsi="Times New Roman" w:cs="Times New Roman"/>
          <w:i/>
          <w:sz w:val="28"/>
          <w:szCs w:val="28"/>
        </w:rPr>
        <w:t>«В игре ребенок живет, и следы этой жизни глубже остаются в нем, чем следы действительно жизни».</w:t>
      </w:r>
    </w:p>
    <w:p w:rsidR="003759AD" w:rsidRDefault="003759AD" w:rsidP="003759AD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759AD">
        <w:rPr>
          <w:rFonts w:ascii="Times New Roman" w:hAnsi="Times New Roman" w:cs="Times New Roman"/>
          <w:i/>
          <w:sz w:val="28"/>
          <w:szCs w:val="28"/>
        </w:rPr>
        <w:t>                                                                К.Д.Успенский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C128B" w:rsidRDefault="00DC4445" w:rsidP="002C48D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- это</w:t>
      </w:r>
      <w:r w:rsidR="008C128B">
        <w:rPr>
          <w:rFonts w:ascii="Times New Roman" w:hAnsi="Times New Roman" w:cs="Times New Roman"/>
          <w:sz w:val="28"/>
          <w:szCs w:val="28"/>
        </w:rPr>
        <w:t xml:space="preserve"> один из методов обучения детей </w:t>
      </w:r>
      <w:r>
        <w:rPr>
          <w:rFonts w:ascii="Times New Roman" w:hAnsi="Times New Roman" w:cs="Times New Roman"/>
          <w:sz w:val="28"/>
          <w:szCs w:val="28"/>
        </w:rPr>
        <w:t xml:space="preserve">как в школ, так </w:t>
      </w:r>
      <w:r w:rsidR="008C128B">
        <w:rPr>
          <w:rFonts w:ascii="Times New Roman" w:hAnsi="Times New Roman" w:cs="Times New Roman"/>
          <w:sz w:val="28"/>
          <w:szCs w:val="28"/>
        </w:rPr>
        <w:t xml:space="preserve"> и за пределами школьного п</w:t>
      </w:r>
      <w:r>
        <w:rPr>
          <w:rFonts w:ascii="Times New Roman" w:hAnsi="Times New Roman" w:cs="Times New Roman"/>
          <w:sz w:val="28"/>
          <w:szCs w:val="28"/>
        </w:rPr>
        <w:t xml:space="preserve">ространства. Данный метод, </w:t>
      </w:r>
      <w:r w:rsidR="002C48D5">
        <w:rPr>
          <w:rFonts w:ascii="Times New Roman" w:hAnsi="Times New Roman" w:cs="Times New Roman"/>
          <w:sz w:val="28"/>
          <w:szCs w:val="28"/>
        </w:rPr>
        <w:t xml:space="preserve"> на мой взгляд, является одной из успешных форм обучения. </w:t>
      </w:r>
      <w:r>
        <w:rPr>
          <w:rFonts w:ascii="Times New Roman" w:hAnsi="Times New Roman" w:cs="Times New Roman"/>
          <w:sz w:val="28"/>
          <w:szCs w:val="28"/>
        </w:rPr>
        <w:t xml:space="preserve">К сожалению, учителя (особенно среднего и старшего звена) не так часто используют его на уроках </w:t>
      </w:r>
      <w:r w:rsidR="002C48D5">
        <w:rPr>
          <w:rFonts w:ascii="Times New Roman" w:hAnsi="Times New Roman" w:cs="Times New Roman"/>
          <w:sz w:val="28"/>
          <w:szCs w:val="28"/>
        </w:rPr>
        <w:t xml:space="preserve"> в повседневном образовательном</w:t>
      </w:r>
      <w:r>
        <w:rPr>
          <w:rFonts w:ascii="Times New Roman" w:hAnsi="Times New Roman" w:cs="Times New Roman"/>
          <w:sz w:val="28"/>
          <w:szCs w:val="28"/>
        </w:rPr>
        <w:t xml:space="preserve"> процессе. Поэтому проведение игры </w:t>
      </w:r>
      <w:r w:rsidR="002C48D5">
        <w:rPr>
          <w:rFonts w:ascii="Times New Roman" w:hAnsi="Times New Roman" w:cs="Times New Roman"/>
          <w:sz w:val="28"/>
          <w:szCs w:val="28"/>
        </w:rPr>
        <w:t>вызыва</w:t>
      </w:r>
      <w:r>
        <w:rPr>
          <w:rFonts w:ascii="Times New Roman" w:hAnsi="Times New Roman" w:cs="Times New Roman"/>
          <w:sz w:val="28"/>
          <w:szCs w:val="28"/>
        </w:rPr>
        <w:t>ет еще больший интерес у обучающихся.</w:t>
      </w:r>
    </w:p>
    <w:p w:rsidR="002C48D5" w:rsidRDefault="002C48D5" w:rsidP="002C48D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данный момент среди детей, молодежи и старшего поколения популярностью пользуется игра «Музыкальное лото». </w:t>
      </w:r>
      <w:r w:rsidRPr="00534F03">
        <w:rPr>
          <w:rFonts w:ascii="Times New Roman" w:hAnsi="Times New Roman" w:cs="Times New Roman"/>
          <w:b/>
          <w:sz w:val="28"/>
          <w:szCs w:val="28"/>
        </w:rPr>
        <w:t>Актуальной</w:t>
      </w:r>
      <w:r>
        <w:rPr>
          <w:rFonts w:ascii="Times New Roman" w:hAnsi="Times New Roman" w:cs="Times New Roman"/>
          <w:sz w:val="28"/>
          <w:szCs w:val="28"/>
        </w:rPr>
        <w:t xml:space="preserve"> и оригинальной  эта игра оказалась и на уроках географии.</w:t>
      </w:r>
      <w:r w:rsidR="00521A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Отличие игр на уроках от обычных игр существенное. В играх на уроках есть четко поставленная цель и задачи. </w:t>
      </w:r>
      <w:r w:rsidR="00521A5E">
        <w:rPr>
          <w:rFonts w:ascii="Times New Roman" w:hAnsi="Times New Roman" w:cs="Times New Roman"/>
          <w:sz w:val="28"/>
          <w:szCs w:val="28"/>
        </w:rPr>
        <w:t xml:space="preserve">Для </w:t>
      </w:r>
      <w:r w:rsidR="00DC4445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521A5E">
        <w:rPr>
          <w:rFonts w:ascii="Times New Roman" w:hAnsi="Times New Roman" w:cs="Times New Roman"/>
          <w:sz w:val="28"/>
          <w:szCs w:val="28"/>
        </w:rPr>
        <w:t xml:space="preserve"> 8-9 классов была разработана игра «Географическое музыкальное лото «Россия, моя Россия». </w:t>
      </w:r>
      <w:r w:rsidR="00521A5E" w:rsidRPr="00534F03">
        <w:rPr>
          <w:rFonts w:ascii="Times New Roman" w:hAnsi="Times New Roman" w:cs="Times New Roman"/>
          <w:b/>
          <w:sz w:val="28"/>
          <w:szCs w:val="28"/>
        </w:rPr>
        <w:t>Цель</w:t>
      </w:r>
      <w:r w:rsidR="00026EDB" w:rsidRPr="00534F03">
        <w:rPr>
          <w:rFonts w:ascii="Times New Roman" w:hAnsi="Times New Roman" w:cs="Times New Roman"/>
          <w:b/>
          <w:sz w:val="28"/>
          <w:szCs w:val="28"/>
        </w:rPr>
        <w:t xml:space="preserve"> и задачи</w:t>
      </w:r>
      <w:r w:rsidR="00521A5E">
        <w:rPr>
          <w:rFonts w:ascii="Times New Roman" w:hAnsi="Times New Roman" w:cs="Times New Roman"/>
          <w:sz w:val="28"/>
          <w:szCs w:val="28"/>
        </w:rPr>
        <w:t xml:space="preserve"> игры: </w:t>
      </w:r>
      <w:r w:rsidR="00026EDB">
        <w:rPr>
          <w:rFonts w:ascii="Times New Roman" w:hAnsi="Times New Roman" w:cs="Times New Roman"/>
          <w:sz w:val="28"/>
          <w:szCs w:val="28"/>
        </w:rPr>
        <w:t xml:space="preserve">развитие пространственного мышления, внимания, памяти; развития познавательного интереса к изучению географии; обобщение </w:t>
      </w:r>
      <w:r w:rsidR="00026EDB">
        <w:rPr>
          <w:rFonts w:ascii="Times New Roman" w:hAnsi="Times New Roman" w:cs="Times New Roman"/>
          <w:sz w:val="28"/>
          <w:szCs w:val="28"/>
        </w:rPr>
        <w:lastRenderedPageBreak/>
        <w:t>знаний</w:t>
      </w:r>
      <w:r w:rsidR="00DC4445">
        <w:rPr>
          <w:rFonts w:ascii="Times New Roman" w:hAnsi="Times New Roman" w:cs="Times New Roman"/>
          <w:sz w:val="28"/>
          <w:szCs w:val="28"/>
        </w:rPr>
        <w:t>,</w:t>
      </w:r>
      <w:r w:rsidR="00026EDB">
        <w:rPr>
          <w:rFonts w:ascii="Times New Roman" w:hAnsi="Times New Roman" w:cs="Times New Roman"/>
          <w:sz w:val="28"/>
          <w:szCs w:val="28"/>
        </w:rPr>
        <w:t xml:space="preserve"> полученных при изучении курса «География России. Природа. Население».</w:t>
      </w:r>
      <w:r w:rsidR="00534F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4F03" w:rsidRDefault="00534F03" w:rsidP="002C48D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52146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атлас по географии 8 класс (8-9 класс), карточки с заданиями, мультимедийный проектор, презентация </w:t>
      </w:r>
      <w:r>
        <w:rPr>
          <w:rFonts w:ascii="Times New Roman" w:hAnsi="Times New Roman" w:cs="Times New Roman"/>
          <w:sz w:val="28"/>
          <w:szCs w:val="28"/>
          <w:lang w:val="en-US"/>
        </w:rPr>
        <w:t>PowerPoint</w:t>
      </w:r>
      <w:r>
        <w:rPr>
          <w:rFonts w:ascii="Times New Roman" w:hAnsi="Times New Roman" w:cs="Times New Roman"/>
          <w:sz w:val="28"/>
          <w:szCs w:val="28"/>
        </w:rPr>
        <w:t>, аудиоколонки.</w:t>
      </w:r>
    </w:p>
    <w:p w:rsidR="00552146" w:rsidRPr="00534F03" w:rsidRDefault="00552146" w:rsidP="002C48D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5A23">
        <w:rPr>
          <w:rFonts w:ascii="Times New Roman" w:hAnsi="Times New Roman" w:cs="Times New Roman"/>
          <w:b/>
          <w:sz w:val="28"/>
          <w:szCs w:val="28"/>
        </w:rPr>
        <w:t>Структура игры</w:t>
      </w:r>
      <w:r>
        <w:rPr>
          <w:rFonts w:ascii="Times New Roman" w:hAnsi="Times New Roman" w:cs="Times New Roman"/>
          <w:sz w:val="28"/>
          <w:szCs w:val="28"/>
        </w:rPr>
        <w:t>. Перед началом урока класс делится на г</w:t>
      </w:r>
      <w:r w:rsidR="00DC4445">
        <w:rPr>
          <w:rFonts w:ascii="Times New Roman" w:hAnsi="Times New Roman" w:cs="Times New Roman"/>
          <w:sz w:val="28"/>
          <w:szCs w:val="28"/>
        </w:rPr>
        <w:t xml:space="preserve">руппы, </w:t>
      </w:r>
      <w:r>
        <w:rPr>
          <w:rFonts w:ascii="Times New Roman" w:hAnsi="Times New Roman" w:cs="Times New Roman"/>
          <w:sz w:val="28"/>
          <w:szCs w:val="28"/>
        </w:rPr>
        <w:t xml:space="preserve">состоящие из 3-4 человек. На усмотрение учителя класс можно разделить на команды большие по количеству </w:t>
      </w:r>
      <w:r w:rsidR="008E503E">
        <w:rPr>
          <w:rFonts w:ascii="Times New Roman" w:hAnsi="Times New Roman" w:cs="Times New Roman"/>
          <w:sz w:val="28"/>
          <w:szCs w:val="28"/>
        </w:rPr>
        <w:t xml:space="preserve">обучающихся. Класс </w:t>
      </w:r>
      <w:r>
        <w:rPr>
          <w:rFonts w:ascii="Times New Roman" w:hAnsi="Times New Roman" w:cs="Times New Roman"/>
          <w:sz w:val="28"/>
          <w:szCs w:val="28"/>
        </w:rPr>
        <w:t xml:space="preserve"> можно разбить на пары или дать в форме индивидуальной работы каждому учащемуся. Игра проводится в два тура. Первый тур состоит из 15 заданий. Каждое задание первого тура имеет музыкальное сопровождение, выполняется по мере </w:t>
      </w:r>
      <w:r w:rsidR="00DC4445">
        <w:rPr>
          <w:rFonts w:ascii="Times New Roman" w:hAnsi="Times New Roman" w:cs="Times New Roman"/>
          <w:sz w:val="28"/>
          <w:szCs w:val="28"/>
        </w:rPr>
        <w:t xml:space="preserve">проигрыша </w:t>
      </w:r>
      <w:r>
        <w:rPr>
          <w:rFonts w:ascii="Times New Roman" w:hAnsi="Times New Roman" w:cs="Times New Roman"/>
          <w:sz w:val="28"/>
          <w:szCs w:val="28"/>
        </w:rPr>
        <w:t xml:space="preserve">отрезка из песни. Второй тур состоит из одного задания. Задание сопровождается </w:t>
      </w:r>
      <w:r w:rsidR="00DC4445">
        <w:rPr>
          <w:rFonts w:ascii="Times New Roman" w:hAnsi="Times New Roman" w:cs="Times New Roman"/>
          <w:sz w:val="28"/>
          <w:szCs w:val="28"/>
        </w:rPr>
        <w:t>проигрышем</w:t>
      </w:r>
      <w:r w:rsidR="00D311D6">
        <w:rPr>
          <w:rFonts w:ascii="Times New Roman" w:hAnsi="Times New Roman" w:cs="Times New Roman"/>
          <w:sz w:val="28"/>
          <w:szCs w:val="28"/>
        </w:rPr>
        <w:t xml:space="preserve"> одной музыкальной композиции. Максимальное количество баллов за игру -44 (первый тур – 32 балла, второй тур – 12 баллов).</w:t>
      </w:r>
      <w:r w:rsidR="005825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22A6" w:rsidRDefault="00930EB1" w:rsidP="002C48D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материал: </w:t>
      </w:r>
      <w:hyperlink r:id="rId5" w:history="1">
        <w:r w:rsidRPr="00946B64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https://cloud.mail.ru/public/U3Gd/JVJUFo13V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026EDB" w:rsidRPr="008C128B" w:rsidRDefault="00026EDB" w:rsidP="002C48D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759AD" w:rsidRPr="003759AD" w:rsidRDefault="003759AD" w:rsidP="0065523C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759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   </w:t>
      </w:r>
    </w:p>
    <w:p w:rsidR="003759AD" w:rsidRPr="003759AD" w:rsidRDefault="003759AD" w:rsidP="003759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59AD" w:rsidRPr="003759AD" w:rsidRDefault="003759AD" w:rsidP="003759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69C7" w:rsidRDefault="00D269C7" w:rsidP="00D269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69C7" w:rsidRDefault="00D269C7" w:rsidP="00D269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69C7" w:rsidRPr="00D269C7" w:rsidRDefault="00D269C7" w:rsidP="00D269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269C7" w:rsidRPr="00D269C7" w:rsidSect="00D26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047"/>
    <w:rsid w:val="00026EDB"/>
    <w:rsid w:val="002C48D5"/>
    <w:rsid w:val="003759AD"/>
    <w:rsid w:val="004269A3"/>
    <w:rsid w:val="00521A5E"/>
    <w:rsid w:val="00534F03"/>
    <w:rsid w:val="00552146"/>
    <w:rsid w:val="00582585"/>
    <w:rsid w:val="0065523C"/>
    <w:rsid w:val="00747047"/>
    <w:rsid w:val="008222A6"/>
    <w:rsid w:val="008C128B"/>
    <w:rsid w:val="008E503E"/>
    <w:rsid w:val="00930EB1"/>
    <w:rsid w:val="00BA705A"/>
    <w:rsid w:val="00BC1D72"/>
    <w:rsid w:val="00D269C7"/>
    <w:rsid w:val="00D311D6"/>
    <w:rsid w:val="00DC4445"/>
    <w:rsid w:val="00E75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0E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0E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7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U3Gd/JVJUFo13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Питаева НМ</dc:creator>
  <cp:keywords/>
  <dc:description/>
  <cp:lastModifiedBy>Питаева НМ</cp:lastModifiedBy>
  <cp:revision>15</cp:revision>
  <cp:lastPrinted>2025-04-09T01:12:00Z</cp:lastPrinted>
  <dcterms:created xsi:type="dcterms:W3CDTF">2025-04-04T08:06:00Z</dcterms:created>
  <dcterms:modified xsi:type="dcterms:W3CDTF">2025-04-09T03:01:00Z</dcterms:modified>
</cp:coreProperties>
</file>