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FD3" w:rsidRDefault="000F4FD3">
      <w:pPr>
        <w:spacing w:after="0" w:line="315" w:lineRule="atLeast"/>
        <w:jc w:val="right"/>
        <w:rPr>
          <w:rFonts w:ascii="Times New Roman" w:hAnsi="Times New Roman"/>
          <w:b/>
          <w:color w:val="0D0D0D"/>
          <w:sz w:val="28"/>
        </w:rPr>
      </w:pPr>
    </w:p>
    <w:p w:rsidR="000F4FD3" w:rsidRDefault="00D904FB">
      <w:pPr>
        <w:spacing w:after="0" w:line="315" w:lineRule="atLeast"/>
        <w:jc w:val="center"/>
        <w:rPr>
          <w:rFonts w:ascii="Arial" w:hAnsi="Arial"/>
          <w:color w:val="181818"/>
          <w:sz w:val="21"/>
        </w:rPr>
      </w:pPr>
      <w:r>
        <w:rPr>
          <w:rFonts w:ascii="Times New Roman" w:hAnsi="Times New Roman"/>
          <w:b/>
          <w:color w:val="0D0D0D"/>
          <w:sz w:val="28"/>
        </w:rPr>
        <w:t>ПРОЕКТ «Юные Артисты»</w:t>
      </w:r>
    </w:p>
    <w:p w:rsidR="000F4FD3" w:rsidRDefault="00D904FB">
      <w:pPr>
        <w:spacing w:after="0" w:line="240" w:lineRule="auto"/>
        <w:jc w:val="both"/>
        <w:rPr>
          <w:rFonts w:ascii="Arial" w:hAnsi="Arial"/>
          <w:color w:val="181818"/>
          <w:sz w:val="21"/>
        </w:rPr>
      </w:pPr>
      <w:r>
        <w:rPr>
          <w:rFonts w:ascii="Times New Roman" w:hAnsi="Times New Roman"/>
          <w:b/>
          <w:i/>
          <w:color w:val="0D0D0D"/>
          <w:sz w:val="28"/>
        </w:rPr>
        <w:t> </w:t>
      </w:r>
    </w:p>
    <w:p w:rsidR="000F4FD3" w:rsidRDefault="00D904FB">
      <w:pPr>
        <w:spacing w:after="0" w:line="315" w:lineRule="atLeast"/>
        <w:jc w:val="both"/>
        <w:rPr>
          <w:rFonts w:ascii="Arial" w:hAnsi="Arial"/>
          <w:color w:val="181818"/>
          <w:sz w:val="21"/>
        </w:rPr>
      </w:pPr>
      <w:r>
        <w:rPr>
          <w:rFonts w:ascii="Times New Roman" w:hAnsi="Times New Roman"/>
          <w:b/>
          <w:i/>
          <w:color w:val="0D0D0D"/>
          <w:sz w:val="28"/>
        </w:rPr>
        <w:t>Вид проекта: </w:t>
      </w:r>
      <w:r>
        <w:rPr>
          <w:rFonts w:ascii="Times New Roman" w:hAnsi="Times New Roman"/>
          <w:sz w:val="28"/>
        </w:rPr>
        <w:t>познавательно – творческий проект.</w:t>
      </w:r>
    </w:p>
    <w:p w:rsidR="000F4FD3" w:rsidRDefault="00D904FB">
      <w:pPr>
        <w:spacing w:after="0" w:line="315" w:lineRule="atLeast"/>
        <w:jc w:val="both"/>
        <w:rPr>
          <w:rFonts w:ascii="Arial" w:hAnsi="Arial"/>
          <w:color w:val="181818"/>
          <w:sz w:val="21"/>
        </w:rPr>
      </w:pPr>
      <w:r>
        <w:rPr>
          <w:rFonts w:ascii="Times New Roman" w:hAnsi="Times New Roman"/>
          <w:b/>
          <w:i/>
          <w:color w:val="0D0D0D"/>
          <w:sz w:val="28"/>
        </w:rPr>
        <w:t>Продолжительность:</w:t>
      </w:r>
      <w:r>
        <w:rPr>
          <w:rFonts w:ascii="Times New Roman" w:hAnsi="Times New Roman"/>
          <w:sz w:val="28"/>
        </w:rPr>
        <w:t> </w:t>
      </w:r>
      <w:proofErr w:type="gramStart"/>
      <w:r>
        <w:rPr>
          <w:rFonts w:ascii="Times New Roman" w:hAnsi="Times New Roman"/>
          <w:sz w:val="28"/>
        </w:rPr>
        <w:t>краткосрочный</w:t>
      </w:r>
      <w:proofErr w:type="gramEnd"/>
      <w:r>
        <w:rPr>
          <w:rFonts w:ascii="Times New Roman" w:hAnsi="Times New Roman"/>
          <w:sz w:val="28"/>
        </w:rPr>
        <w:t>.</w:t>
      </w:r>
    </w:p>
    <w:p w:rsidR="000F4FD3" w:rsidRDefault="00D904FB">
      <w:pPr>
        <w:spacing w:after="0" w:line="315" w:lineRule="atLeast"/>
        <w:jc w:val="both"/>
        <w:rPr>
          <w:rFonts w:ascii="Arial" w:hAnsi="Arial"/>
          <w:color w:val="181818"/>
          <w:sz w:val="21"/>
        </w:rPr>
      </w:pPr>
      <w:r>
        <w:rPr>
          <w:rFonts w:ascii="Times New Roman" w:hAnsi="Times New Roman"/>
          <w:b/>
          <w:i/>
          <w:color w:val="0D0D0D"/>
          <w:sz w:val="28"/>
        </w:rPr>
        <w:t>Срок реализации:</w:t>
      </w:r>
      <w:r>
        <w:rPr>
          <w:rFonts w:ascii="Times New Roman" w:hAnsi="Times New Roman"/>
          <w:sz w:val="28"/>
        </w:rPr>
        <w:t> 1 неделя (24.03.2025-28.03.2025)</w:t>
      </w:r>
    </w:p>
    <w:p w:rsidR="000F4FD3" w:rsidRDefault="00D904FB">
      <w:pPr>
        <w:spacing w:after="0" w:line="315" w:lineRule="atLeast"/>
        <w:jc w:val="both"/>
        <w:rPr>
          <w:rFonts w:ascii="Arial" w:hAnsi="Arial"/>
          <w:color w:val="181818"/>
          <w:sz w:val="21"/>
        </w:rPr>
      </w:pPr>
      <w:r>
        <w:rPr>
          <w:rFonts w:ascii="Times New Roman" w:hAnsi="Times New Roman"/>
          <w:b/>
          <w:i/>
          <w:sz w:val="28"/>
        </w:rPr>
        <w:t>Участники проекта:</w:t>
      </w:r>
      <w:r>
        <w:rPr>
          <w:rFonts w:ascii="Times New Roman" w:hAnsi="Times New Roman"/>
          <w:sz w:val="28"/>
        </w:rPr>
        <w:t> Дети четвертого года, родители, законные представители, педагоги</w:t>
      </w:r>
    </w:p>
    <w:p w:rsidR="000F4FD3" w:rsidRDefault="00D904FB">
      <w:pPr>
        <w:pStyle w:val="paragraphStyleText"/>
        <w:spacing w:line="240" w:lineRule="auto"/>
        <w:ind w:firstLine="0"/>
        <w:rPr>
          <w:rStyle w:val="fontStyleText0"/>
        </w:rPr>
      </w:pPr>
      <w:r>
        <w:rPr>
          <w:b/>
          <w:i/>
          <w:sz w:val="28"/>
        </w:rPr>
        <w:t xml:space="preserve">Актуальность </w:t>
      </w:r>
      <w:r>
        <w:rPr>
          <w:b/>
          <w:i/>
          <w:sz w:val="28"/>
        </w:rPr>
        <w:t>проекта:</w:t>
      </w:r>
      <w:r>
        <w:rPr>
          <w:sz w:val="28"/>
        </w:rPr>
        <w:t xml:space="preserve"> </w:t>
      </w:r>
      <w:r>
        <w:rPr>
          <w:rStyle w:val="fontStyleText0"/>
        </w:rPr>
        <w:t xml:space="preserve">В современном мире, где технологии и </w:t>
      </w:r>
      <w:proofErr w:type="spellStart"/>
      <w:r>
        <w:rPr>
          <w:rStyle w:val="fontStyleText0"/>
        </w:rPr>
        <w:t>цифровизация</w:t>
      </w:r>
      <w:proofErr w:type="spellEnd"/>
      <w:r>
        <w:rPr>
          <w:rStyle w:val="fontStyleText0"/>
        </w:rPr>
        <w:t xml:space="preserve"> занимают все более значимое место в жизни детей, важность творческого развития на ранних этапах их жизни становится особенно актуальной. В частности, дети в возрасте четырех лет находятся на этапе </w:t>
      </w:r>
      <w:r>
        <w:rPr>
          <w:rStyle w:val="fontStyleText0"/>
        </w:rPr>
        <w:t>активного познания окружающего мира, и именно в этот период закладываются основы их творческих способностей, воображения и самовыражения. Однако, несмотря на значимость творческих активностей, многие дети сталкиваются с недостатком возможностей для реализа</w:t>
      </w:r>
      <w:r>
        <w:rPr>
          <w:rStyle w:val="fontStyleText0"/>
        </w:rPr>
        <w:t>ции своих художественных и игровых потребностей. Это может негативно сказаться на их эмоциональном и социальном развитии, а также на формировании уверенности в себе и своих способностях. В связи с этим, проект «Юные артисты» направлен на создание условий д</w:t>
      </w:r>
      <w:r>
        <w:rPr>
          <w:rStyle w:val="fontStyleText0"/>
        </w:rPr>
        <w:t>ля развития творческих способностей у детей четвертого года жизни через разнообразные игровые и художественные активности. Актуальность данного проекта обусловлена не только недостатком творческих активностей для детей, но и необходимостью создания платфор</w:t>
      </w:r>
      <w:r>
        <w:rPr>
          <w:rStyle w:val="fontStyleText0"/>
        </w:rPr>
        <w:t>мы, на которой дети смогут взаимодействовать с взрослыми, обмениваться идеями и получать поддержку в своих начинаниях.</w:t>
      </w:r>
    </w:p>
    <w:p w:rsidR="000F4FD3" w:rsidRDefault="00D904FB">
      <w:pPr>
        <w:pStyle w:val="paragraphStyleText"/>
        <w:spacing w:line="240" w:lineRule="auto"/>
      </w:pPr>
      <w:r>
        <w:rPr>
          <w:rStyle w:val="fontStyleText0"/>
        </w:rPr>
        <w:t>Цели и задачи проекта направлены на создание условий для всестороннего развития юных артистов, позволяя им почувствовать себя полноценным</w:t>
      </w:r>
      <w:r>
        <w:rPr>
          <w:rStyle w:val="fontStyleText0"/>
        </w:rPr>
        <w:t>и участниками творческого процесса. Важно, чтобы каждая детская инициатива находила отражение в наших мероприятиях, обеспечивая формирование не только художественных навыков, но и широкий кругозор, уверенность в себе и возможность для дальнейшего личностно</w:t>
      </w:r>
      <w:r>
        <w:rPr>
          <w:rStyle w:val="fontStyleText0"/>
        </w:rPr>
        <w:t>го роста.</w:t>
      </w:r>
    </w:p>
    <w:p w:rsidR="000F4FD3" w:rsidRDefault="00D904FB">
      <w:pPr>
        <w:spacing w:after="0" w:line="315" w:lineRule="atLeast"/>
        <w:jc w:val="both"/>
        <w:rPr>
          <w:rFonts w:ascii="Times New Roman" w:hAnsi="Times New Roman"/>
          <w:b/>
          <w:i/>
          <w:color w:val="0D0D0D"/>
          <w:sz w:val="28"/>
        </w:rPr>
      </w:pPr>
      <w:r>
        <w:rPr>
          <w:rFonts w:ascii="Times New Roman" w:hAnsi="Times New Roman"/>
          <w:b/>
          <w:i/>
          <w:color w:val="0D0D0D"/>
          <w:sz w:val="28"/>
        </w:rPr>
        <w:t>Цель проекта:</w:t>
      </w:r>
      <w:r>
        <w:rPr>
          <w:rFonts w:ascii="Arial" w:hAnsi="Arial"/>
          <w:sz w:val="21"/>
        </w:rPr>
        <w:t> </w:t>
      </w:r>
      <w:r>
        <w:rPr>
          <w:rFonts w:ascii="Times New Roman" w:hAnsi="Times New Roman"/>
          <w:b/>
          <w:i/>
          <w:color w:val="0D0D0D"/>
          <w:sz w:val="28"/>
        </w:rPr>
        <w:t xml:space="preserve"> </w:t>
      </w:r>
      <w:r>
        <w:rPr>
          <w:rStyle w:val="fontStyleText0"/>
        </w:rPr>
        <w:t>Проект «Юные артисты» разработан с целью поддержки детского творчества в возрасте четырех лет, что представляет собой важный этап в формировании личности и художественного восприятия.</w:t>
      </w:r>
    </w:p>
    <w:p w:rsidR="000F4FD3" w:rsidRDefault="00D904FB">
      <w:pPr>
        <w:spacing w:after="0" w:line="315" w:lineRule="atLeast"/>
        <w:jc w:val="both"/>
      </w:pPr>
      <w:r>
        <w:rPr>
          <w:rFonts w:ascii="Times New Roman" w:hAnsi="Times New Roman"/>
          <w:b/>
          <w:i/>
          <w:color w:val="0D0D0D"/>
          <w:sz w:val="28"/>
        </w:rPr>
        <w:t xml:space="preserve">Задачи проекта: </w:t>
      </w:r>
      <w:r>
        <w:rPr>
          <w:rStyle w:val="fontStyleText0"/>
        </w:rPr>
        <w:t>Прое</w:t>
      </w:r>
      <w:proofErr w:type="gramStart"/>
      <w:r>
        <w:rPr>
          <w:rStyle w:val="fontStyleText0"/>
        </w:rPr>
        <w:t>кт вкл</w:t>
      </w:r>
      <w:proofErr w:type="gramEnd"/>
      <w:r>
        <w:rPr>
          <w:rStyle w:val="fontStyleText0"/>
        </w:rPr>
        <w:t>ючает в себя практиче</w:t>
      </w:r>
      <w:r>
        <w:rPr>
          <w:rStyle w:val="fontStyleText0"/>
        </w:rPr>
        <w:t>ские задачи, связанные с участием детей в постановке спектакля по мотивам русско-народной сказки «</w:t>
      </w:r>
      <w:proofErr w:type="spellStart"/>
      <w:r>
        <w:rPr>
          <w:rStyle w:val="fontStyleText0"/>
        </w:rPr>
        <w:t>Заюшкина</w:t>
      </w:r>
      <w:proofErr w:type="spellEnd"/>
      <w:r>
        <w:rPr>
          <w:rStyle w:val="fontStyleText0"/>
        </w:rPr>
        <w:t xml:space="preserve"> избушка». Это не только позволяет создать пространство для демонстрации результатов их работы, но и дает возможность развивать навыки презентации, ув</w:t>
      </w:r>
      <w:r>
        <w:rPr>
          <w:rStyle w:val="fontStyleText0"/>
        </w:rPr>
        <w:t>еренности в себе и умения представлять свои идеи перед аудиторией. Подобные мероприятия формируют у детей понимание значимости их труда и способствуют социальной интеракции.</w:t>
      </w:r>
    </w:p>
    <w:p w:rsidR="000F4FD3" w:rsidRDefault="00D904FB">
      <w:pPr>
        <w:pStyle w:val="paragraphStyleText"/>
        <w:spacing w:line="240" w:lineRule="auto"/>
      </w:pPr>
      <w:r>
        <w:rPr>
          <w:rStyle w:val="fontStyleText0"/>
        </w:rPr>
        <w:t>Не менее важной задачей является создание образовательной среды, способствующей вд</w:t>
      </w:r>
      <w:r>
        <w:rPr>
          <w:rStyle w:val="fontStyleText0"/>
        </w:rPr>
        <w:t xml:space="preserve">охновению и новаторству. Для достижения этой цели </w:t>
      </w:r>
      <w:r>
        <w:rPr>
          <w:rStyle w:val="fontStyleText0"/>
        </w:rPr>
        <w:lastRenderedPageBreak/>
        <w:t>необходимо обеспечить доступ к самым различным ресурсам: от художественных материалов до интерактивных платформ, что поможет разнообразить подходы к обучению и даст возможность детям выбрать именно ту форму</w:t>
      </w:r>
      <w:r>
        <w:rPr>
          <w:rStyle w:val="fontStyleText0"/>
        </w:rPr>
        <w:t xml:space="preserve"> самовыражения, которая им более всего подходит.</w:t>
      </w:r>
    </w:p>
    <w:p w:rsidR="000F4FD3" w:rsidRDefault="00D904FB">
      <w:pPr>
        <w:pStyle w:val="paragraphStyleText"/>
        <w:spacing w:line="240" w:lineRule="auto"/>
      </w:pPr>
      <w:r>
        <w:rPr>
          <w:rStyle w:val="fontStyleText0"/>
        </w:rPr>
        <w:t>Проект также ставит перед собой задачу диагностики творческой активности. Это позволяет отслеживать динамику развития каждого ребенка, оценивать его достижения и проблемы, а также корректировать учебные план</w:t>
      </w:r>
      <w:r>
        <w:rPr>
          <w:rStyle w:val="fontStyleText0"/>
        </w:rPr>
        <w:t>ы в зависимости от возможностей и интересов детей. Важно отметить, что диагностика не должна быть стандартной и формальной; она должна опираться на наблюдение и взаимодействие, а также учитывать индивидуальные особенности каждого участника.</w:t>
      </w:r>
    </w:p>
    <w:p w:rsidR="000F4FD3" w:rsidRDefault="00D904FB">
      <w:pPr>
        <w:spacing w:after="0" w:line="240" w:lineRule="auto"/>
        <w:rPr>
          <w:rFonts w:ascii="Times New Roman" w:hAnsi="Times New Roman"/>
          <w:b/>
          <w:i/>
          <w:color w:val="0D0D0D"/>
          <w:sz w:val="28"/>
        </w:rPr>
      </w:pPr>
      <w:r>
        <w:rPr>
          <w:rFonts w:ascii="Times New Roman" w:hAnsi="Times New Roman"/>
          <w:b/>
          <w:i/>
          <w:color w:val="0D0D0D"/>
          <w:sz w:val="28"/>
        </w:rPr>
        <w:t>Планируемые рез</w:t>
      </w:r>
      <w:r>
        <w:rPr>
          <w:rFonts w:ascii="Times New Roman" w:hAnsi="Times New Roman"/>
          <w:b/>
          <w:i/>
          <w:color w:val="0D0D0D"/>
          <w:sz w:val="28"/>
        </w:rPr>
        <w:t>ультаты проекта</w:t>
      </w:r>
      <w:r>
        <w:rPr>
          <w:rFonts w:ascii="Times New Roman" w:hAnsi="Times New Roman"/>
          <w:b/>
          <w:i/>
          <w:color w:val="0D0D0D"/>
          <w:sz w:val="28"/>
        </w:rPr>
        <w:tab/>
      </w:r>
    </w:p>
    <w:p w:rsidR="000F4FD3" w:rsidRDefault="00D904FB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Развитие ребёнка по всем направлениям образовательных областей.</w:t>
      </w:r>
    </w:p>
    <w:p w:rsidR="000F4FD3" w:rsidRDefault="00D904FB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Значительное расширение представлений  детей о театральной культуре.</w:t>
      </w:r>
    </w:p>
    <w:p w:rsidR="000F4FD3" w:rsidRDefault="00D904FB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Создание предметной среды, способствующей развитию у детей  театральной культуры.</w:t>
      </w:r>
    </w:p>
    <w:p w:rsidR="000F4FD3" w:rsidRDefault="00D904FB">
      <w:pPr>
        <w:pStyle w:val="a5"/>
        <w:spacing w:after="0"/>
        <w:rPr>
          <w:b/>
          <w:sz w:val="28"/>
        </w:rPr>
      </w:pPr>
      <w:r>
        <w:rPr>
          <w:rStyle w:val="ac"/>
          <w:b/>
          <w:sz w:val="28"/>
        </w:rPr>
        <w:t xml:space="preserve">Формы работы с </w:t>
      </w:r>
      <w:r>
        <w:rPr>
          <w:rStyle w:val="ac"/>
          <w:b/>
          <w:sz w:val="28"/>
        </w:rPr>
        <w:t>детьми:</w:t>
      </w:r>
    </w:p>
    <w:p w:rsidR="000F4FD3" w:rsidRDefault="00D904FB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организация обучающих,  развивающих и творческих занятий;</w:t>
      </w:r>
    </w:p>
    <w:p w:rsidR="000F4FD3" w:rsidRDefault="00D904FB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организация совместных с родителями мероприятий;</w:t>
      </w:r>
    </w:p>
    <w:p w:rsidR="000F4FD3" w:rsidRDefault="00D904FB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организация театральных вечеров (показ сказок и представлений);</w:t>
      </w:r>
    </w:p>
    <w:p w:rsidR="000F4FD3" w:rsidRDefault="00D904FB">
      <w:pPr>
        <w:pStyle w:val="a5"/>
        <w:spacing w:after="0"/>
        <w:jc w:val="both"/>
        <w:rPr>
          <w:b/>
          <w:sz w:val="28"/>
        </w:rPr>
      </w:pPr>
      <w:r>
        <w:rPr>
          <w:b/>
          <w:sz w:val="28"/>
        </w:rPr>
        <w:t>Театральные занятия в младшей группе.</w:t>
      </w:r>
    </w:p>
    <w:p w:rsidR="000F4FD3" w:rsidRDefault="00D904FB">
      <w:pPr>
        <w:pStyle w:val="a5"/>
        <w:spacing w:after="0"/>
        <w:jc w:val="both"/>
        <w:rPr>
          <w:sz w:val="28"/>
        </w:rPr>
      </w:pPr>
      <w:r>
        <w:rPr>
          <w:sz w:val="28"/>
        </w:rPr>
        <w:t xml:space="preserve">На театральных занятиях дети обучаются </w:t>
      </w:r>
      <w:r>
        <w:rPr>
          <w:sz w:val="28"/>
        </w:rPr>
        <w:t>простейшим приёмам управления куклами настольного театра. Можно предложить придумывать небольшие истории, происходящие с игрушкой, чтобы ребёнок мог сам сочинять диалоги, находить выразительные интонации. При этом оказывать помощь можно наводящими вопросам</w:t>
      </w:r>
      <w:r>
        <w:rPr>
          <w:sz w:val="28"/>
        </w:rPr>
        <w:t>и, не давая при этом готового образца для подражания. Как бы примитивны не были истории, сочинённые малышами, необходимо обязательное поощрение. У ребёнка необходимо побудить желание играть с куклой. Разыгрывание сочинённых сказок духовно раскрепощают малы</w:t>
      </w:r>
      <w:r>
        <w:rPr>
          <w:sz w:val="28"/>
        </w:rPr>
        <w:t>ша и на это нужно обратить внимание. На театральных занятиях необходимо создать атмосферу доброжелательности, взаимного доверия, уважительного отношения друг к другу. Ребёнок только тогда может творить, когда чувствует доброжелательное отношение к себе све</w:t>
      </w:r>
      <w:r>
        <w:rPr>
          <w:sz w:val="28"/>
        </w:rPr>
        <w:t>рстников и взрослых.</w:t>
      </w:r>
    </w:p>
    <w:p w:rsidR="000F4FD3" w:rsidRDefault="00D904FB">
      <w:pPr>
        <w:pStyle w:val="a5"/>
        <w:spacing w:after="0"/>
        <w:rPr>
          <w:b/>
          <w:sz w:val="28"/>
        </w:rPr>
      </w:pPr>
      <w:r>
        <w:rPr>
          <w:rStyle w:val="ac"/>
          <w:b/>
          <w:sz w:val="28"/>
        </w:rPr>
        <w:t>Формы взаимодействия с семьями воспитанников:</w:t>
      </w:r>
    </w:p>
    <w:p w:rsidR="000F4FD3" w:rsidRDefault="00D904FB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Совместное изготовление игрушек и пособий для  организации предметно-развивающей среды.</w:t>
      </w:r>
    </w:p>
    <w:p w:rsidR="000F4FD3" w:rsidRDefault="00D904FB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Привлечение родителей к проведению совместных мероприятий.</w:t>
      </w:r>
    </w:p>
    <w:p w:rsidR="000F4FD3" w:rsidRDefault="00D904FB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Открытые показы занятий и театральных пред</w:t>
      </w:r>
      <w:r>
        <w:rPr>
          <w:rFonts w:ascii="Times New Roman" w:hAnsi="Times New Roman"/>
          <w:sz w:val="28"/>
        </w:rPr>
        <w:t>ставлений.</w:t>
      </w:r>
    </w:p>
    <w:p w:rsidR="000F4FD3" w:rsidRDefault="00D904FB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Консультирование родителей по ведущим и текущим вопросам.</w:t>
      </w:r>
    </w:p>
    <w:p w:rsidR="000F4FD3" w:rsidRDefault="000F4FD3">
      <w:pPr>
        <w:spacing w:after="0" w:line="240" w:lineRule="auto"/>
        <w:rPr>
          <w:rFonts w:ascii="Times New Roman" w:hAnsi="Times New Roman"/>
          <w:sz w:val="28"/>
        </w:rPr>
      </w:pPr>
    </w:p>
    <w:p w:rsidR="000F4FD3" w:rsidRDefault="000F4FD3">
      <w:pPr>
        <w:spacing w:after="0" w:line="240" w:lineRule="auto"/>
        <w:rPr>
          <w:rFonts w:ascii="Times New Roman" w:hAnsi="Times New Roman"/>
          <w:sz w:val="28"/>
        </w:rPr>
      </w:pPr>
    </w:p>
    <w:p w:rsidR="000F4FD3" w:rsidRDefault="00D904FB">
      <w:pPr>
        <w:pStyle w:val="10"/>
        <w:spacing w:before="0" w:after="0" w:line="240" w:lineRule="auto"/>
        <w:ind w:firstLine="284"/>
        <w:rPr>
          <w:rStyle w:val="ac"/>
          <w:b w:val="0"/>
          <w:i w:val="0"/>
          <w:sz w:val="28"/>
        </w:rPr>
      </w:pPr>
      <w:r>
        <w:rPr>
          <w:rFonts w:ascii="Times New Roman" w:hAnsi="Times New Roman"/>
          <w:sz w:val="28"/>
        </w:rPr>
        <w:t>Итоговое мероприятие (форма, название):</w:t>
      </w:r>
      <w:r>
        <w:rPr>
          <w:rFonts w:ascii="Times New Roman" w:hAnsi="Times New Roman"/>
          <w:b w:val="0"/>
          <w:sz w:val="28"/>
        </w:rPr>
        <w:t xml:space="preserve"> </w:t>
      </w:r>
      <w:r>
        <w:rPr>
          <w:rFonts w:ascii="Times New Roman" w:hAnsi="Times New Roman"/>
          <w:sz w:val="28"/>
        </w:rPr>
        <w:t>инсценировка сказки «</w:t>
      </w:r>
      <w:proofErr w:type="spellStart"/>
      <w:r>
        <w:rPr>
          <w:rFonts w:ascii="Times New Roman" w:hAnsi="Times New Roman"/>
          <w:sz w:val="28"/>
        </w:rPr>
        <w:t>Заюшкина</w:t>
      </w:r>
      <w:proofErr w:type="spellEnd"/>
      <w:r>
        <w:rPr>
          <w:rFonts w:ascii="Times New Roman" w:hAnsi="Times New Roman"/>
          <w:sz w:val="28"/>
        </w:rPr>
        <w:t xml:space="preserve"> избушка».</w:t>
      </w:r>
    </w:p>
    <w:p w:rsidR="000F4FD3" w:rsidRDefault="00D904FB">
      <w:pPr>
        <w:spacing w:after="0" w:line="315" w:lineRule="atLeast"/>
        <w:jc w:val="center"/>
        <w:rPr>
          <w:rFonts w:ascii="Times New Roman" w:hAnsi="Times New Roman"/>
          <w:b/>
          <w:color w:val="0D0D0D"/>
          <w:sz w:val="28"/>
        </w:rPr>
      </w:pPr>
      <w:r>
        <w:rPr>
          <w:rFonts w:ascii="Times New Roman" w:hAnsi="Times New Roman"/>
          <w:b/>
          <w:color w:val="0D0D0D"/>
          <w:sz w:val="28"/>
        </w:rPr>
        <w:t>Ход проекта:</w:t>
      </w:r>
    </w:p>
    <w:p w:rsidR="000F4FD3" w:rsidRDefault="000F4FD3">
      <w:pPr>
        <w:spacing w:after="0" w:line="315" w:lineRule="atLeast"/>
        <w:rPr>
          <w:rFonts w:ascii="Arial" w:hAnsi="Arial"/>
          <w:color w:val="181818"/>
          <w:sz w:val="21"/>
        </w:rPr>
      </w:pPr>
    </w:p>
    <w:tbl>
      <w:tblPr>
        <w:tblW w:w="0" w:type="auto"/>
        <w:tblInd w:w="-84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6"/>
        <w:gridCol w:w="1560"/>
        <w:gridCol w:w="7797"/>
      </w:tblGrid>
      <w:tr w:rsidR="000F4FD3">
        <w:tc>
          <w:tcPr>
            <w:tcW w:w="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D3" w:rsidRDefault="00D904FB">
            <w:pPr>
              <w:spacing w:after="0" w:line="242" w:lineRule="atLeast"/>
              <w:jc w:val="center"/>
              <w:rPr>
                <w:rFonts w:ascii="Times New Roman" w:hAnsi="Times New Roman"/>
                <w:color w:val="181818"/>
                <w:sz w:val="24"/>
              </w:rPr>
            </w:pPr>
            <w:r>
              <w:rPr>
                <w:rFonts w:ascii="Times New Roman" w:hAnsi="Times New Roman"/>
                <w:b/>
                <w:color w:val="0D0D0D"/>
                <w:sz w:val="24"/>
              </w:rPr>
              <w:t>№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D3" w:rsidRDefault="00D904FB">
            <w:pPr>
              <w:spacing w:after="0" w:line="242" w:lineRule="atLeast"/>
              <w:jc w:val="center"/>
              <w:rPr>
                <w:rFonts w:ascii="Times New Roman" w:hAnsi="Times New Roman"/>
                <w:color w:val="181818"/>
                <w:sz w:val="24"/>
              </w:rPr>
            </w:pPr>
            <w:r>
              <w:rPr>
                <w:rFonts w:ascii="Times New Roman" w:hAnsi="Times New Roman"/>
                <w:b/>
                <w:color w:val="0D0D0D"/>
                <w:sz w:val="24"/>
              </w:rPr>
              <w:t>Этапы проекта</w:t>
            </w:r>
          </w:p>
        </w:tc>
        <w:tc>
          <w:tcPr>
            <w:tcW w:w="779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D3" w:rsidRDefault="00D904FB">
            <w:pPr>
              <w:spacing w:after="0" w:line="242" w:lineRule="atLeast"/>
              <w:jc w:val="center"/>
              <w:rPr>
                <w:rFonts w:ascii="Times New Roman" w:hAnsi="Times New Roman"/>
                <w:color w:val="181818"/>
                <w:sz w:val="24"/>
              </w:rPr>
            </w:pPr>
            <w:r>
              <w:rPr>
                <w:rFonts w:ascii="Times New Roman" w:hAnsi="Times New Roman"/>
                <w:b/>
                <w:color w:val="0D0D0D"/>
                <w:sz w:val="24"/>
              </w:rPr>
              <w:t>Задачи проекта</w:t>
            </w:r>
          </w:p>
        </w:tc>
      </w:tr>
      <w:tr w:rsidR="000F4FD3">
        <w:tc>
          <w:tcPr>
            <w:tcW w:w="5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D3" w:rsidRDefault="00D904FB">
            <w:pPr>
              <w:spacing w:after="0" w:line="242" w:lineRule="atLeast"/>
              <w:ind w:left="720" w:hanging="720"/>
              <w:rPr>
                <w:rFonts w:ascii="Arial" w:hAnsi="Arial"/>
                <w:color w:val="181818"/>
                <w:sz w:val="21"/>
              </w:rPr>
            </w:pPr>
            <w:r>
              <w:rPr>
                <w:rFonts w:ascii="Times New Roman" w:hAnsi="Times New Roman"/>
                <w:color w:val="0D0D0D"/>
                <w:sz w:val="24"/>
              </w:rPr>
              <w:t>1.</w:t>
            </w:r>
            <w:r>
              <w:rPr>
                <w:rFonts w:ascii="Times New Roman" w:hAnsi="Times New Roman"/>
                <w:color w:val="0D0D0D"/>
                <w:sz w:val="14"/>
              </w:rPr>
              <w:t>      </w:t>
            </w:r>
            <w:r>
              <w:rPr>
                <w:rFonts w:ascii="Times New Roman" w:hAnsi="Times New Roman"/>
                <w:color w:val="0D0D0D"/>
                <w:sz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D3" w:rsidRDefault="00D904FB">
            <w:pPr>
              <w:spacing w:after="0" w:line="242" w:lineRule="atLeast"/>
              <w:rPr>
                <w:rFonts w:ascii="Times New Roman" w:hAnsi="Times New Roman"/>
                <w:color w:val="0D0D0D"/>
                <w:sz w:val="24"/>
              </w:rPr>
            </w:pPr>
            <w:r>
              <w:rPr>
                <w:rFonts w:ascii="Times New Roman" w:hAnsi="Times New Roman"/>
                <w:color w:val="0D0D0D"/>
                <w:sz w:val="24"/>
              </w:rPr>
              <w:t>Подготовительный</w:t>
            </w:r>
          </w:p>
          <w:p w:rsidR="000F4FD3" w:rsidRDefault="000F4FD3">
            <w:pPr>
              <w:spacing w:after="0" w:line="242" w:lineRule="atLeast"/>
              <w:rPr>
                <w:rFonts w:ascii="Times New Roman" w:hAnsi="Times New Roman"/>
                <w:color w:val="181818"/>
                <w:sz w:val="24"/>
              </w:rPr>
            </w:pPr>
          </w:p>
        </w:tc>
        <w:tc>
          <w:tcPr>
            <w:tcW w:w="7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D3" w:rsidRDefault="00D904FB">
            <w:pPr>
              <w:pStyle w:val="a5"/>
              <w:spacing w:after="0"/>
              <w:ind w:left="360"/>
            </w:pPr>
            <w:r>
              <w:t xml:space="preserve"> Изучение методической литературы.</w:t>
            </w:r>
          </w:p>
          <w:p w:rsidR="000F4FD3" w:rsidRDefault="00D904FB">
            <w:pPr>
              <w:pStyle w:val="a5"/>
              <w:spacing w:after="0"/>
              <w:ind w:left="720"/>
            </w:pPr>
            <w:r>
              <w:t>Составление программы мероприятий по реализации задач проекта.</w:t>
            </w:r>
          </w:p>
          <w:p w:rsidR="000F4FD3" w:rsidRDefault="00D904FB">
            <w:pPr>
              <w:pStyle w:val="a5"/>
              <w:spacing w:after="0"/>
              <w:ind w:left="720"/>
            </w:pPr>
            <w:r>
              <w:t>Приобретение дидактического материала для создания предметно-развивающей среды</w:t>
            </w:r>
          </w:p>
          <w:p w:rsidR="000F4FD3" w:rsidRDefault="000F4FD3">
            <w:pPr>
              <w:pStyle w:val="a5"/>
              <w:spacing w:after="0"/>
            </w:pPr>
          </w:p>
          <w:p w:rsidR="000F4FD3" w:rsidRDefault="000F4FD3">
            <w:pPr>
              <w:spacing w:after="0" w:line="242" w:lineRule="atLeast"/>
              <w:rPr>
                <w:rFonts w:ascii="Times New Roman" w:hAnsi="Times New Roman"/>
                <w:color w:val="181818"/>
                <w:sz w:val="24"/>
              </w:rPr>
            </w:pPr>
          </w:p>
        </w:tc>
      </w:tr>
      <w:tr w:rsidR="000F4FD3">
        <w:tc>
          <w:tcPr>
            <w:tcW w:w="5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D3" w:rsidRDefault="00D904FB">
            <w:pPr>
              <w:spacing w:after="0" w:line="242" w:lineRule="atLeast"/>
              <w:ind w:left="720" w:hanging="720"/>
              <w:rPr>
                <w:rFonts w:ascii="Arial" w:hAnsi="Arial"/>
                <w:color w:val="181818"/>
                <w:sz w:val="21"/>
              </w:rPr>
            </w:pPr>
            <w:r>
              <w:rPr>
                <w:rFonts w:ascii="Times New Roman" w:hAnsi="Times New Roman"/>
                <w:color w:val="0D0D0D"/>
                <w:sz w:val="24"/>
              </w:rPr>
              <w:t>2.</w:t>
            </w:r>
            <w:r>
              <w:rPr>
                <w:rFonts w:ascii="Times New Roman" w:hAnsi="Times New Roman"/>
                <w:color w:val="0D0D0D"/>
                <w:sz w:val="14"/>
              </w:rPr>
              <w:t>      </w:t>
            </w:r>
            <w:r>
              <w:rPr>
                <w:rFonts w:ascii="Times New Roman" w:hAnsi="Times New Roman"/>
                <w:color w:val="0D0D0D"/>
                <w:sz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D3" w:rsidRDefault="00D904FB">
            <w:pPr>
              <w:spacing w:after="0" w:line="242" w:lineRule="atLeast"/>
              <w:rPr>
                <w:rFonts w:ascii="Times New Roman" w:hAnsi="Times New Roman"/>
                <w:color w:val="0D0D0D"/>
                <w:sz w:val="24"/>
              </w:rPr>
            </w:pPr>
            <w:r>
              <w:rPr>
                <w:rFonts w:ascii="Times New Roman" w:hAnsi="Times New Roman"/>
                <w:color w:val="0D0D0D"/>
                <w:sz w:val="24"/>
              </w:rPr>
              <w:t>Основной</w:t>
            </w:r>
          </w:p>
          <w:p w:rsidR="000F4FD3" w:rsidRDefault="00D904FB">
            <w:pPr>
              <w:spacing w:after="0" w:line="242" w:lineRule="atLeast"/>
              <w:rPr>
                <w:rFonts w:ascii="Times New Roman" w:hAnsi="Times New Roman"/>
                <w:color w:val="181818"/>
                <w:sz w:val="24"/>
              </w:rPr>
            </w:pPr>
            <w:r>
              <w:rPr>
                <w:rFonts w:ascii="Times New Roman" w:hAnsi="Times New Roman"/>
                <w:color w:val="0D0D0D"/>
                <w:sz w:val="24"/>
              </w:rPr>
              <w:t xml:space="preserve"> </w:t>
            </w:r>
          </w:p>
        </w:tc>
        <w:tc>
          <w:tcPr>
            <w:tcW w:w="7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D3" w:rsidRDefault="00D904FB">
            <w:pPr>
              <w:spacing w:after="0" w:line="242" w:lineRule="atLeast"/>
              <w:rPr>
                <w:rFonts w:ascii="Times New Roman" w:hAnsi="Times New Roman"/>
                <w:color w:val="181818"/>
                <w:sz w:val="24"/>
              </w:rPr>
            </w:pPr>
            <w:r>
              <w:rPr>
                <w:rFonts w:ascii="Times New Roman" w:hAnsi="Times New Roman"/>
                <w:color w:val="181818"/>
                <w:sz w:val="24"/>
              </w:rPr>
              <w:t xml:space="preserve">Проект ориентирован на всесторонне развитие личности </w:t>
            </w:r>
            <w:r>
              <w:rPr>
                <w:rFonts w:ascii="Times New Roman" w:hAnsi="Times New Roman"/>
                <w:color w:val="181818"/>
                <w:sz w:val="24"/>
              </w:rPr>
              <w:t>ребёнка, с учётом его индивидуальности. В нём систематизируются средства и методы театрально-игровой деятельности.</w:t>
            </w:r>
          </w:p>
          <w:p w:rsidR="000F4FD3" w:rsidRDefault="00D904FB">
            <w:pPr>
              <w:spacing w:after="0" w:line="242" w:lineRule="atLeast"/>
              <w:rPr>
                <w:rFonts w:ascii="Times New Roman" w:hAnsi="Times New Roman"/>
                <w:color w:val="181818"/>
                <w:sz w:val="24"/>
              </w:rPr>
            </w:pPr>
            <w:r>
              <w:rPr>
                <w:rFonts w:ascii="Times New Roman" w:hAnsi="Times New Roman"/>
                <w:color w:val="181818"/>
                <w:sz w:val="24"/>
              </w:rPr>
              <w:t>В содержание занятий по театрализованной деятельности включаю:</w:t>
            </w:r>
          </w:p>
          <w:p w:rsidR="000F4FD3" w:rsidRDefault="00D904FB">
            <w:pPr>
              <w:spacing w:after="0" w:line="242" w:lineRule="atLeast"/>
              <w:rPr>
                <w:rFonts w:ascii="Times New Roman" w:hAnsi="Times New Roman"/>
                <w:color w:val="181818"/>
                <w:sz w:val="24"/>
              </w:rPr>
            </w:pPr>
            <w:r>
              <w:rPr>
                <w:rFonts w:ascii="Times New Roman" w:hAnsi="Times New Roman"/>
                <w:color w:val="181818"/>
                <w:sz w:val="24"/>
              </w:rPr>
              <w:t xml:space="preserve">- просмотр кукольных спектаклей и беседы по ним; </w:t>
            </w:r>
          </w:p>
          <w:p w:rsidR="000F4FD3" w:rsidRDefault="00D904FB">
            <w:pPr>
              <w:spacing w:after="0" w:line="242" w:lineRule="atLeast"/>
              <w:rPr>
                <w:rFonts w:ascii="Times New Roman" w:hAnsi="Times New Roman"/>
                <w:color w:val="181818"/>
                <w:sz w:val="24"/>
              </w:rPr>
            </w:pPr>
            <w:r>
              <w:rPr>
                <w:rFonts w:ascii="Times New Roman" w:hAnsi="Times New Roman"/>
                <w:color w:val="181818"/>
                <w:sz w:val="24"/>
              </w:rPr>
              <w:t>- игры-драматизации;</w:t>
            </w:r>
          </w:p>
          <w:p w:rsidR="000F4FD3" w:rsidRDefault="00D904FB">
            <w:pPr>
              <w:spacing w:after="0" w:line="242" w:lineRule="atLeast"/>
              <w:rPr>
                <w:rFonts w:ascii="Times New Roman" w:hAnsi="Times New Roman"/>
                <w:color w:val="181818"/>
                <w:sz w:val="24"/>
              </w:rPr>
            </w:pPr>
            <w:r>
              <w:rPr>
                <w:rFonts w:ascii="Times New Roman" w:hAnsi="Times New Roman"/>
                <w:color w:val="181818"/>
                <w:sz w:val="24"/>
              </w:rPr>
              <w:t>- корре</w:t>
            </w:r>
            <w:r>
              <w:rPr>
                <w:rFonts w:ascii="Times New Roman" w:hAnsi="Times New Roman"/>
                <w:color w:val="181818"/>
                <w:sz w:val="24"/>
              </w:rPr>
              <w:t>кционно-развивающие игры; упражнения на дикцию (артикуляционная гимнастика);</w:t>
            </w:r>
          </w:p>
          <w:p w:rsidR="000F4FD3" w:rsidRDefault="00D904FB">
            <w:pPr>
              <w:spacing w:after="0" w:line="242" w:lineRule="atLeast"/>
              <w:rPr>
                <w:rFonts w:ascii="Times New Roman" w:hAnsi="Times New Roman"/>
                <w:color w:val="181818"/>
                <w:sz w:val="24"/>
              </w:rPr>
            </w:pPr>
            <w:r>
              <w:rPr>
                <w:rFonts w:ascii="Times New Roman" w:hAnsi="Times New Roman"/>
                <w:color w:val="181818"/>
                <w:sz w:val="24"/>
              </w:rPr>
              <w:t>- задания для развития речевой интонационной выразительности;</w:t>
            </w:r>
          </w:p>
          <w:p w:rsidR="000F4FD3" w:rsidRDefault="00D904FB">
            <w:pPr>
              <w:spacing w:after="0" w:line="242" w:lineRule="atLeast"/>
              <w:rPr>
                <w:rFonts w:ascii="Times New Roman" w:hAnsi="Times New Roman"/>
                <w:color w:val="181818"/>
                <w:sz w:val="24"/>
              </w:rPr>
            </w:pPr>
            <w:r>
              <w:rPr>
                <w:rFonts w:ascii="Times New Roman" w:hAnsi="Times New Roman"/>
                <w:color w:val="181818"/>
                <w:sz w:val="24"/>
              </w:rPr>
              <w:t>- игры-превращения («учись владеть своим телом»), образные упражнения;</w:t>
            </w:r>
          </w:p>
          <w:p w:rsidR="000F4FD3" w:rsidRDefault="00D904FB">
            <w:pPr>
              <w:spacing w:after="0" w:line="242" w:lineRule="atLeast"/>
              <w:rPr>
                <w:rFonts w:ascii="Times New Roman" w:hAnsi="Times New Roman"/>
                <w:color w:val="181818"/>
                <w:sz w:val="24"/>
              </w:rPr>
            </w:pPr>
            <w:r>
              <w:rPr>
                <w:rFonts w:ascii="Times New Roman" w:hAnsi="Times New Roman"/>
                <w:color w:val="181818"/>
                <w:sz w:val="24"/>
              </w:rPr>
              <w:t>- ритмопластика;</w:t>
            </w:r>
          </w:p>
          <w:p w:rsidR="000F4FD3" w:rsidRDefault="00D904FB">
            <w:pPr>
              <w:spacing w:after="0" w:line="242" w:lineRule="atLeast"/>
              <w:rPr>
                <w:rFonts w:ascii="Times New Roman" w:hAnsi="Times New Roman"/>
                <w:color w:val="181818"/>
                <w:sz w:val="24"/>
              </w:rPr>
            </w:pPr>
            <w:r>
              <w:rPr>
                <w:rFonts w:ascii="Times New Roman" w:hAnsi="Times New Roman"/>
                <w:color w:val="181818"/>
                <w:sz w:val="24"/>
              </w:rPr>
              <w:t xml:space="preserve">- </w:t>
            </w:r>
            <w:proofErr w:type="gramStart"/>
            <w:r>
              <w:rPr>
                <w:rFonts w:ascii="Times New Roman" w:hAnsi="Times New Roman"/>
                <w:color w:val="181818"/>
                <w:sz w:val="24"/>
              </w:rPr>
              <w:t>пальчиковый</w:t>
            </w:r>
            <w:proofErr w:type="gramEnd"/>
            <w:r>
              <w:rPr>
                <w:rFonts w:ascii="Times New Roman" w:hAnsi="Times New Roman"/>
                <w:color w:val="181818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81818"/>
                <w:sz w:val="24"/>
              </w:rPr>
              <w:t>игротренинг</w:t>
            </w:r>
            <w:proofErr w:type="spellEnd"/>
            <w:r>
              <w:rPr>
                <w:rFonts w:ascii="Times New Roman" w:hAnsi="Times New Roman"/>
                <w:color w:val="181818"/>
                <w:sz w:val="24"/>
              </w:rPr>
              <w:t xml:space="preserve"> для развития моторики рук,</w:t>
            </w:r>
          </w:p>
          <w:p w:rsidR="000F4FD3" w:rsidRDefault="00D904FB">
            <w:pPr>
              <w:spacing w:after="0" w:line="242" w:lineRule="atLeast"/>
              <w:rPr>
                <w:rFonts w:ascii="Times New Roman" w:hAnsi="Times New Roman"/>
                <w:color w:val="181818"/>
                <w:sz w:val="24"/>
              </w:rPr>
            </w:pPr>
            <w:r>
              <w:rPr>
                <w:rFonts w:ascii="Times New Roman" w:hAnsi="Times New Roman"/>
                <w:color w:val="181818"/>
                <w:sz w:val="24"/>
              </w:rPr>
              <w:t>- подготовка (репетиции) и разыгрывание разнообразных сказок и инсценировок;</w:t>
            </w:r>
          </w:p>
          <w:p w:rsidR="000F4FD3" w:rsidRDefault="00D904FB">
            <w:pPr>
              <w:spacing w:after="0" w:line="242" w:lineRule="atLeast"/>
              <w:rPr>
                <w:rFonts w:ascii="Times New Roman" w:hAnsi="Times New Roman"/>
                <w:color w:val="181818"/>
                <w:sz w:val="24"/>
              </w:rPr>
            </w:pPr>
            <w:r>
              <w:rPr>
                <w:rFonts w:ascii="Times New Roman" w:hAnsi="Times New Roman"/>
                <w:color w:val="181818"/>
                <w:sz w:val="24"/>
              </w:rPr>
              <w:t>Песенное творчество, игра на детских музыкальных инструментах, танцевальное творчество, праздники, досуги планируются и проводятся совместно с музыкаль</w:t>
            </w:r>
            <w:r>
              <w:rPr>
                <w:rFonts w:ascii="Times New Roman" w:hAnsi="Times New Roman"/>
                <w:color w:val="181818"/>
                <w:sz w:val="24"/>
              </w:rPr>
              <w:t>ным руководителем на музыкальных занятиях и в свободное время.</w:t>
            </w:r>
          </w:p>
          <w:p w:rsidR="000F4FD3" w:rsidRDefault="00D904FB">
            <w:pPr>
              <w:spacing w:after="0" w:line="242" w:lineRule="atLeast"/>
              <w:rPr>
                <w:rFonts w:ascii="Times New Roman" w:hAnsi="Times New Roman"/>
                <w:color w:val="181818"/>
                <w:sz w:val="24"/>
              </w:rPr>
            </w:pPr>
            <w:r>
              <w:rPr>
                <w:rFonts w:ascii="Times New Roman" w:hAnsi="Times New Roman"/>
                <w:color w:val="181818"/>
                <w:sz w:val="24"/>
              </w:rPr>
              <w:t>Театральные занятия 1-2 раза в неделю. В сетке занятий оно планируется  в первой половине дня.</w:t>
            </w:r>
          </w:p>
          <w:p w:rsidR="000F4FD3" w:rsidRDefault="00D904FB">
            <w:pPr>
              <w:spacing w:after="0" w:line="242" w:lineRule="atLeast"/>
              <w:rPr>
                <w:rFonts w:ascii="Times New Roman" w:hAnsi="Times New Roman"/>
                <w:color w:val="181818"/>
                <w:sz w:val="24"/>
              </w:rPr>
            </w:pPr>
            <w:r>
              <w:rPr>
                <w:rFonts w:ascii="Times New Roman" w:hAnsi="Times New Roman"/>
                <w:color w:val="181818"/>
                <w:sz w:val="24"/>
              </w:rPr>
              <w:t>Материал для занятий берётся из книги  Н.Ф. Сорокиной «Сценарии театральных занятий», Москва, изд-</w:t>
            </w:r>
            <w:r>
              <w:rPr>
                <w:rFonts w:ascii="Times New Roman" w:hAnsi="Times New Roman"/>
                <w:color w:val="181818"/>
                <w:sz w:val="24"/>
              </w:rPr>
              <w:t>во «</w:t>
            </w:r>
            <w:proofErr w:type="spellStart"/>
            <w:r>
              <w:rPr>
                <w:rFonts w:ascii="Times New Roman" w:hAnsi="Times New Roman"/>
                <w:color w:val="181818"/>
                <w:sz w:val="24"/>
              </w:rPr>
              <w:t>Аркти</w:t>
            </w:r>
            <w:proofErr w:type="spellEnd"/>
            <w:r>
              <w:rPr>
                <w:rFonts w:ascii="Times New Roman" w:hAnsi="Times New Roman"/>
                <w:color w:val="181818"/>
                <w:sz w:val="24"/>
              </w:rPr>
              <w:t>» 2007 год.</w:t>
            </w:r>
          </w:p>
        </w:tc>
      </w:tr>
      <w:tr w:rsidR="000F4FD3">
        <w:tc>
          <w:tcPr>
            <w:tcW w:w="5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D3" w:rsidRDefault="00D904FB">
            <w:pPr>
              <w:spacing w:after="0" w:line="242" w:lineRule="atLeast"/>
              <w:ind w:left="720" w:hanging="727"/>
              <w:rPr>
                <w:rFonts w:ascii="Arial" w:hAnsi="Arial"/>
                <w:color w:val="181818"/>
                <w:sz w:val="21"/>
              </w:rPr>
            </w:pPr>
            <w:r>
              <w:rPr>
                <w:rFonts w:ascii="Times New Roman" w:hAnsi="Times New Roman"/>
                <w:color w:val="0D0D0D"/>
                <w:sz w:val="24"/>
              </w:rPr>
              <w:t>3.</w:t>
            </w:r>
            <w:r>
              <w:rPr>
                <w:rFonts w:ascii="Times New Roman" w:hAnsi="Times New Roman"/>
                <w:color w:val="0D0D0D"/>
                <w:sz w:val="14"/>
              </w:rPr>
              <w:t>      </w:t>
            </w:r>
            <w:r>
              <w:rPr>
                <w:rFonts w:ascii="Times New Roman" w:hAnsi="Times New Roman"/>
                <w:color w:val="0D0D0D"/>
                <w:sz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D3" w:rsidRDefault="00D904FB">
            <w:pPr>
              <w:spacing w:after="0" w:line="242" w:lineRule="atLeast"/>
              <w:rPr>
                <w:rFonts w:ascii="Times New Roman" w:hAnsi="Times New Roman"/>
                <w:color w:val="0D0D0D"/>
                <w:sz w:val="24"/>
              </w:rPr>
            </w:pPr>
            <w:r>
              <w:rPr>
                <w:rFonts w:ascii="Times New Roman" w:hAnsi="Times New Roman"/>
                <w:color w:val="0D0D0D"/>
                <w:sz w:val="24"/>
              </w:rPr>
              <w:t>Заключительный</w:t>
            </w:r>
          </w:p>
          <w:p w:rsidR="000F4FD3" w:rsidRDefault="000F4FD3">
            <w:pPr>
              <w:spacing w:after="0" w:line="242" w:lineRule="atLeast"/>
              <w:rPr>
                <w:rFonts w:ascii="Times New Roman" w:hAnsi="Times New Roman"/>
                <w:color w:val="181818"/>
                <w:sz w:val="24"/>
              </w:rPr>
            </w:pPr>
          </w:p>
        </w:tc>
        <w:tc>
          <w:tcPr>
            <w:tcW w:w="7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D3" w:rsidRDefault="00D904FB">
            <w:pPr>
              <w:spacing w:after="0" w:line="242" w:lineRule="atLeast"/>
              <w:rPr>
                <w:rFonts w:ascii="Times New Roman" w:hAnsi="Times New Roman"/>
                <w:color w:val="181818"/>
                <w:sz w:val="24"/>
              </w:rPr>
            </w:pPr>
            <w:r>
              <w:rPr>
                <w:rFonts w:ascii="Times New Roman" w:hAnsi="Times New Roman"/>
                <w:color w:val="181818"/>
                <w:sz w:val="24"/>
              </w:rPr>
              <w:t>Содержание работы:</w:t>
            </w:r>
          </w:p>
          <w:p w:rsidR="000F4FD3" w:rsidRDefault="00D904FB">
            <w:pPr>
              <w:spacing w:after="0" w:line="242" w:lineRule="atLeast"/>
              <w:rPr>
                <w:rFonts w:ascii="Times New Roman" w:hAnsi="Times New Roman"/>
                <w:color w:val="181818"/>
                <w:sz w:val="24"/>
              </w:rPr>
            </w:pPr>
            <w:r>
              <w:rPr>
                <w:rFonts w:ascii="Times New Roman" w:hAnsi="Times New Roman"/>
                <w:color w:val="181818"/>
                <w:sz w:val="24"/>
              </w:rPr>
              <w:t>- Проведение мониторинга исполнения задач  проекта.</w:t>
            </w:r>
          </w:p>
          <w:p w:rsidR="000F4FD3" w:rsidRDefault="00D904FB">
            <w:pPr>
              <w:spacing w:after="0" w:line="242" w:lineRule="atLeast"/>
              <w:rPr>
                <w:rFonts w:ascii="Times New Roman" w:hAnsi="Times New Roman"/>
                <w:color w:val="181818"/>
                <w:sz w:val="24"/>
              </w:rPr>
            </w:pPr>
            <w:r>
              <w:rPr>
                <w:rFonts w:ascii="Times New Roman" w:hAnsi="Times New Roman"/>
                <w:color w:val="181818"/>
                <w:sz w:val="24"/>
              </w:rPr>
              <w:t xml:space="preserve">- Итоговое мероприятие. </w:t>
            </w:r>
            <w:proofErr w:type="spellStart"/>
            <w:r>
              <w:rPr>
                <w:rFonts w:ascii="Times New Roman" w:hAnsi="Times New Roman"/>
                <w:color w:val="181818"/>
                <w:sz w:val="24"/>
              </w:rPr>
              <w:t>Инсценирование</w:t>
            </w:r>
            <w:proofErr w:type="spellEnd"/>
            <w:r>
              <w:rPr>
                <w:rFonts w:ascii="Times New Roman" w:hAnsi="Times New Roman"/>
                <w:color w:val="181818"/>
                <w:sz w:val="24"/>
              </w:rPr>
              <w:t xml:space="preserve"> детьми сказки «</w:t>
            </w:r>
            <w:proofErr w:type="spellStart"/>
            <w:r>
              <w:rPr>
                <w:rFonts w:ascii="Times New Roman" w:hAnsi="Times New Roman"/>
                <w:color w:val="181818"/>
                <w:sz w:val="24"/>
              </w:rPr>
              <w:t>Заюшкина</w:t>
            </w:r>
            <w:proofErr w:type="spellEnd"/>
            <w:r>
              <w:rPr>
                <w:rFonts w:ascii="Times New Roman" w:hAnsi="Times New Roman"/>
                <w:color w:val="181818"/>
                <w:sz w:val="24"/>
              </w:rPr>
              <w:t xml:space="preserve"> избушка». </w:t>
            </w:r>
          </w:p>
          <w:p w:rsidR="000F4FD3" w:rsidRDefault="000F4FD3">
            <w:pPr>
              <w:spacing w:after="0" w:line="242" w:lineRule="atLeast"/>
              <w:rPr>
                <w:rFonts w:ascii="Times New Roman" w:hAnsi="Times New Roman"/>
                <w:color w:val="181818"/>
                <w:sz w:val="24"/>
              </w:rPr>
            </w:pPr>
          </w:p>
        </w:tc>
      </w:tr>
    </w:tbl>
    <w:p w:rsidR="000F4FD3" w:rsidRDefault="00D904FB">
      <w:pPr>
        <w:spacing w:after="0" w:line="240" w:lineRule="auto"/>
        <w:rPr>
          <w:rFonts w:ascii="Arial" w:hAnsi="Arial"/>
          <w:color w:val="181818"/>
          <w:sz w:val="21"/>
        </w:rPr>
      </w:pPr>
      <w:r>
        <w:rPr>
          <w:rFonts w:ascii="Times New Roman" w:hAnsi="Times New Roman"/>
          <w:color w:val="181818"/>
          <w:sz w:val="24"/>
        </w:rPr>
        <w:t> </w:t>
      </w:r>
    </w:p>
    <w:p w:rsidR="008D34A9" w:rsidRDefault="00D904FB">
      <w:pPr>
        <w:spacing w:after="0" w:line="240" w:lineRule="auto"/>
        <w:rPr>
          <w:rFonts w:ascii="Times New Roman" w:hAnsi="Times New Roman"/>
          <w:color w:val="181818"/>
          <w:sz w:val="24"/>
        </w:rPr>
        <w:sectPr w:rsidR="008D34A9">
          <w:headerReference w:type="default" r:id="rId8"/>
          <w:pgSz w:w="11906" w:h="16838"/>
          <w:pgMar w:top="1134" w:right="850" w:bottom="1134" w:left="1701" w:header="708" w:footer="708" w:gutter="0"/>
          <w:cols w:space="720"/>
        </w:sectPr>
      </w:pPr>
      <w:r>
        <w:rPr>
          <w:rFonts w:ascii="Times New Roman" w:hAnsi="Times New Roman"/>
          <w:color w:val="181818"/>
          <w:sz w:val="24"/>
        </w:rPr>
        <w:t> </w:t>
      </w:r>
    </w:p>
    <w:p w:rsidR="000F4FD3" w:rsidRDefault="00D904FB">
      <w:pPr>
        <w:spacing w:after="0" w:line="240" w:lineRule="auto"/>
        <w:rPr>
          <w:rFonts w:ascii="Times New Roman" w:hAnsi="Times New Roman"/>
          <w:b/>
          <w:color w:val="0D0D0D"/>
          <w:sz w:val="28"/>
        </w:rPr>
      </w:pPr>
      <w:bookmarkStart w:id="0" w:name="_GoBack"/>
      <w:bookmarkEnd w:id="0"/>
      <w:r>
        <w:rPr>
          <w:rFonts w:ascii="Times New Roman" w:hAnsi="Times New Roman"/>
          <w:color w:val="181818"/>
          <w:sz w:val="24"/>
        </w:rPr>
        <w:lastRenderedPageBreak/>
        <w:t> </w:t>
      </w:r>
      <w:r>
        <w:rPr>
          <w:rFonts w:ascii="Times New Roman" w:hAnsi="Times New Roman"/>
          <w:b/>
          <w:color w:val="0D0D0D"/>
          <w:sz w:val="28"/>
        </w:rPr>
        <w:t>Содержание проекта: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5720"/>
        <w:gridCol w:w="110"/>
        <w:gridCol w:w="336"/>
        <w:gridCol w:w="2268"/>
        <w:gridCol w:w="4040"/>
      </w:tblGrid>
      <w:tr w:rsidR="000F4FD3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/>
              <w:jc w:val="center"/>
              <w:rPr>
                <w:rFonts w:ascii="Times New Roman" w:hAnsi="Times New Roman"/>
                <w:b/>
                <w:sz w:val="24"/>
                <w:highlight w:val="white"/>
              </w:rPr>
            </w:pPr>
          </w:p>
          <w:p w:rsidR="000F4FD3" w:rsidRDefault="00D904FB">
            <w:pPr>
              <w:spacing w:after="0"/>
              <w:jc w:val="center"/>
              <w:rPr>
                <w:rFonts w:ascii="Times New Roman" w:hAnsi="Times New Roman"/>
                <w:b/>
                <w:sz w:val="24"/>
                <w:highlight w:val="white"/>
              </w:rPr>
            </w:pPr>
            <w:r>
              <w:rPr>
                <w:rFonts w:ascii="Times New Roman" w:hAnsi="Times New Roman"/>
                <w:b/>
                <w:sz w:val="24"/>
                <w:highlight w:val="white"/>
              </w:rPr>
              <w:t>Образовательная область/мероприятие</w:t>
            </w:r>
          </w:p>
        </w:tc>
        <w:tc>
          <w:tcPr>
            <w:tcW w:w="61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/>
              <w:jc w:val="center"/>
              <w:rPr>
                <w:rFonts w:ascii="Times New Roman" w:hAnsi="Times New Roman"/>
                <w:b/>
                <w:sz w:val="24"/>
                <w:highlight w:val="white"/>
              </w:rPr>
            </w:pPr>
          </w:p>
          <w:p w:rsidR="000F4FD3" w:rsidRDefault="00D904FB">
            <w:pPr>
              <w:spacing w:after="0"/>
              <w:jc w:val="center"/>
              <w:rPr>
                <w:rFonts w:ascii="Times New Roman" w:hAnsi="Times New Roman"/>
                <w:b/>
                <w:sz w:val="24"/>
                <w:highlight w:val="white"/>
              </w:rPr>
            </w:pPr>
            <w:r>
              <w:rPr>
                <w:rFonts w:ascii="Times New Roman" w:hAnsi="Times New Roman"/>
                <w:b/>
                <w:sz w:val="24"/>
                <w:highlight w:val="white"/>
              </w:rPr>
              <w:t>Содержание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/>
              <w:jc w:val="center"/>
              <w:rPr>
                <w:rFonts w:ascii="Times New Roman" w:hAnsi="Times New Roman"/>
                <w:b/>
                <w:sz w:val="24"/>
                <w:highlight w:val="white"/>
              </w:rPr>
            </w:pPr>
            <w:r>
              <w:rPr>
                <w:rFonts w:ascii="Times New Roman" w:hAnsi="Times New Roman"/>
                <w:b/>
                <w:sz w:val="24"/>
                <w:highlight w:val="white"/>
              </w:rPr>
              <w:t>Ознакомление с произведениями художественной литературы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/>
              <w:jc w:val="center"/>
              <w:rPr>
                <w:rFonts w:ascii="Times New Roman" w:hAnsi="Times New Roman"/>
                <w:b/>
                <w:sz w:val="24"/>
                <w:highlight w:val="white"/>
              </w:rPr>
            </w:pPr>
          </w:p>
          <w:p w:rsidR="000F4FD3" w:rsidRDefault="00D904FB">
            <w:pPr>
              <w:spacing w:after="0"/>
              <w:jc w:val="center"/>
              <w:rPr>
                <w:rFonts w:ascii="Times New Roman" w:hAnsi="Times New Roman"/>
                <w:b/>
                <w:sz w:val="24"/>
                <w:highlight w:val="white"/>
              </w:rPr>
            </w:pPr>
            <w:r>
              <w:rPr>
                <w:rFonts w:ascii="Times New Roman" w:hAnsi="Times New Roman"/>
                <w:b/>
                <w:sz w:val="24"/>
                <w:highlight w:val="white"/>
              </w:rPr>
              <w:t>Ожидаемый результат</w:t>
            </w:r>
          </w:p>
        </w:tc>
      </w:tr>
      <w:tr w:rsidR="000F4FD3">
        <w:tc>
          <w:tcPr>
            <w:tcW w:w="151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/>
              <w:jc w:val="center"/>
              <w:rPr>
                <w:rFonts w:ascii="Verdana" w:hAnsi="Verdana"/>
                <w:b/>
                <w:color w:val="303F50"/>
                <w:sz w:val="20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1 этап  - </w:t>
            </w:r>
            <w:r>
              <w:rPr>
                <w:rFonts w:ascii="Times New Roman" w:hAnsi="Times New Roman"/>
                <w:b/>
                <w:sz w:val="24"/>
              </w:rPr>
              <w:t>организационно-подготовительный</w:t>
            </w:r>
            <w:r>
              <w:rPr>
                <w:rFonts w:ascii="Times New Roman" w:hAnsi="Times New Roman"/>
                <w:b/>
                <w:sz w:val="24"/>
                <w:highlight w:val="white"/>
              </w:rPr>
              <w:t xml:space="preserve">  3 дня</w:t>
            </w:r>
          </w:p>
        </w:tc>
      </w:tr>
      <w:tr w:rsidR="000F4FD3">
        <w:trPr>
          <w:trHeight w:val="965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/>
              <w:rPr>
                <w:rFonts w:ascii="Verdana" w:hAnsi="Verdana"/>
                <w:b/>
                <w:color w:val="303F50"/>
                <w:sz w:val="20"/>
              </w:rPr>
            </w:pPr>
          </w:p>
        </w:tc>
        <w:tc>
          <w:tcPr>
            <w:tcW w:w="61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Изучение нормативно-правовой документации и методической литературы по данной теме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/>
              <w:rPr>
                <w:rFonts w:ascii="Verdana" w:hAnsi="Verdana"/>
                <w:b/>
                <w:color w:val="303F50"/>
                <w:sz w:val="20"/>
              </w:rPr>
            </w:pPr>
          </w:p>
          <w:p w:rsidR="000F4FD3" w:rsidRDefault="000F4FD3">
            <w:pPr>
              <w:spacing w:after="0"/>
              <w:rPr>
                <w:rFonts w:ascii="Verdana" w:hAnsi="Verdana"/>
                <w:b/>
                <w:color w:val="303F50"/>
                <w:sz w:val="20"/>
              </w:rPr>
            </w:pP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/>
              <w:rPr>
                <w:rFonts w:ascii="Verdana" w:hAnsi="Verdana"/>
                <w:b/>
                <w:color w:val="303F50"/>
                <w:sz w:val="20"/>
              </w:rPr>
            </w:pPr>
          </w:p>
        </w:tc>
      </w:tr>
      <w:tr w:rsidR="000F4FD3">
        <w:trPr>
          <w:trHeight w:val="1736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/>
              <w:rPr>
                <w:rFonts w:ascii="Times New Roman" w:hAnsi="Times New Roman"/>
                <w:b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</w:rPr>
              <w:t>Разработка проекта</w:t>
            </w:r>
          </w:p>
        </w:tc>
        <w:tc>
          <w:tcPr>
            <w:tcW w:w="61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Определение темы проекта, его цели, задач, актуальности, этапов и сроков реализации, показателей по </w:t>
            </w:r>
            <w:r>
              <w:rPr>
                <w:rFonts w:ascii="Times New Roman" w:hAnsi="Times New Roman"/>
                <w:sz w:val="24"/>
              </w:rPr>
              <w:t>достижению цели проекта, прогнозирование ожидаемых результатов. Предварительная работа с родителями детей.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/>
              <w:rPr>
                <w:rFonts w:ascii="Verdana" w:hAnsi="Verdana"/>
                <w:b/>
                <w:color w:val="303F50"/>
                <w:sz w:val="20"/>
              </w:rPr>
            </w:pP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/>
              <w:rPr>
                <w:rFonts w:ascii="Verdana" w:hAnsi="Verdana"/>
                <w:b/>
                <w:color w:val="303F50"/>
                <w:sz w:val="20"/>
              </w:rPr>
            </w:pPr>
          </w:p>
        </w:tc>
      </w:tr>
      <w:tr w:rsidR="000F4FD3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/>
              <w:rPr>
                <w:rFonts w:ascii="Times New Roman" w:hAnsi="Times New Roman"/>
                <w:b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</w:rPr>
              <w:t>Создание предметно-развивающей среды</w:t>
            </w:r>
          </w:p>
        </w:tc>
        <w:tc>
          <w:tcPr>
            <w:tcW w:w="61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pStyle w:val="a5"/>
              <w:spacing w:after="0" w:line="293" w:lineRule="atLeast"/>
            </w:pPr>
            <w:r>
              <w:t>Для успешной реализации задач проекта необходимо создание соответствующей предметно-развивающей среды.  </w:t>
            </w:r>
          </w:p>
          <w:p w:rsidR="000F4FD3" w:rsidRDefault="00D904FB">
            <w:pPr>
              <w:numPr>
                <w:ilvl w:val="0"/>
                <w:numId w:val="3"/>
              </w:numPr>
              <w:spacing w:after="0" w:line="293" w:lineRule="atLeas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Ширма для кукольного театра</w:t>
            </w:r>
          </w:p>
          <w:p w:rsidR="000F4FD3" w:rsidRDefault="00D904FB">
            <w:pPr>
              <w:numPr>
                <w:ilvl w:val="0"/>
                <w:numId w:val="3"/>
              </w:numPr>
              <w:spacing w:after="0" w:line="293" w:lineRule="atLeas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Плоскостные театры.</w:t>
            </w:r>
          </w:p>
          <w:p w:rsidR="000F4FD3" w:rsidRDefault="00D904FB">
            <w:pPr>
              <w:numPr>
                <w:ilvl w:val="0"/>
                <w:numId w:val="3"/>
              </w:numPr>
              <w:spacing w:after="0" w:line="293" w:lineRule="atLeas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Пальчиковые игрушки.</w:t>
            </w:r>
          </w:p>
          <w:p w:rsidR="000F4FD3" w:rsidRDefault="00D904FB">
            <w:pPr>
              <w:numPr>
                <w:ilvl w:val="0"/>
                <w:numId w:val="3"/>
              </w:numPr>
              <w:spacing w:after="0" w:line="293" w:lineRule="atLeas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Маски.</w:t>
            </w:r>
          </w:p>
          <w:p w:rsidR="000F4FD3" w:rsidRDefault="00D904FB">
            <w:pPr>
              <w:numPr>
                <w:ilvl w:val="0"/>
                <w:numId w:val="3"/>
              </w:numPr>
              <w:spacing w:after="0" w:line="293" w:lineRule="atLeas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Музыкальные инструменты (шумовые, ударные, клавишные, духовые, струнные).</w:t>
            </w:r>
          </w:p>
          <w:p w:rsidR="000F4FD3" w:rsidRDefault="000F4FD3">
            <w:pPr>
              <w:pStyle w:val="a8"/>
              <w:spacing w:after="0"/>
              <w:ind w:left="360"/>
              <w:rPr>
                <w:b/>
                <w:highlight w:val="white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/>
              <w:rPr>
                <w:rFonts w:ascii="Times New Roman" w:hAnsi="Times New Roman"/>
                <w:b/>
                <w:sz w:val="24"/>
                <w:highlight w:val="white"/>
              </w:rPr>
            </w:pP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pStyle w:val="a5"/>
              <w:spacing w:after="0" w:line="315" w:lineRule="atLeast"/>
              <w:jc w:val="center"/>
              <w:rPr>
                <w:b/>
                <w:highlight w:val="white"/>
              </w:rPr>
            </w:pPr>
            <w:r>
              <w:t xml:space="preserve">Участвуя в театрализованных играх, дети становятся участниками разных событий из жизни людей, животных, </w:t>
            </w:r>
            <w:r>
              <w:t>растений, что дает им возможность глубже познать окружающий мир. Одновременно</w:t>
            </w:r>
            <w:r>
              <w:rPr>
                <w:rStyle w:val="apple-converted-space0"/>
              </w:rPr>
              <w:t> </w:t>
            </w:r>
            <w:hyperlink r:id="rId9" w:tooltip="Театрализованные игры" w:history="1">
              <w:r>
                <w:rPr>
                  <w:rStyle w:val="17"/>
                  <w:color w:val="000000"/>
                  <w:u w:val="none"/>
                </w:rPr>
                <w:t>театрализованная игра</w:t>
              </w:r>
            </w:hyperlink>
            <w:r>
              <w:rPr>
                <w:rStyle w:val="apple-converted-space0"/>
              </w:rPr>
              <w:t> </w:t>
            </w:r>
            <w:r>
              <w:t>прививает ребенку устойчи</w:t>
            </w:r>
            <w:r>
              <w:t>вый интерес к родной культуре, литературе, театру. Они познают радость, связанную с преодолением трудностей общения, неуверенности в себе.</w:t>
            </w:r>
          </w:p>
          <w:p w:rsidR="000F4FD3" w:rsidRDefault="00D904FB">
            <w:pPr>
              <w:pStyle w:val="a5"/>
              <w:spacing w:after="0" w:line="315" w:lineRule="atLeast"/>
              <w:jc w:val="center"/>
              <w:rPr>
                <w:b/>
                <w:highlight w:val="white"/>
              </w:rPr>
            </w:pPr>
            <w:r>
              <w:lastRenderedPageBreak/>
              <w:t xml:space="preserve"> </w:t>
            </w:r>
          </w:p>
        </w:tc>
      </w:tr>
      <w:tr w:rsidR="000F4FD3">
        <w:tc>
          <w:tcPr>
            <w:tcW w:w="151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/>
              <w:jc w:val="center"/>
              <w:rPr>
                <w:rFonts w:ascii="Verdana" w:hAnsi="Verdana"/>
                <w:b/>
                <w:color w:val="303F50"/>
                <w:sz w:val="20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2 этап – реализационный (5 дней)</w:t>
            </w:r>
          </w:p>
        </w:tc>
      </w:tr>
      <w:tr w:rsidR="000F4FD3">
        <w:tc>
          <w:tcPr>
            <w:tcW w:w="151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/>
              <w:jc w:val="center"/>
              <w:rPr>
                <w:rFonts w:ascii="Times New Roman" w:hAnsi="Times New Roman"/>
                <w:b/>
                <w:sz w:val="24"/>
                <w:highlight w:val="white"/>
              </w:rPr>
            </w:pPr>
            <w:r>
              <w:rPr>
                <w:rFonts w:ascii="Times New Roman" w:hAnsi="Times New Roman"/>
                <w:b/>
                <w:sz w:val="24"/>
              </w:rPr>
              <w:t>1 день-работа с детьми</w:t>
            </w:r>
          </w:p>
        </w:tc>
      </w:tr>
      <w:tr w:rsidR="000F4FD3">
        <w:trPr>
          <w:trHeight w:val="701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/>
              <w:rPr>
                <w:rFonts w:ascii="Times New Roman" w:hAnsi="Times New Roman"/>
                <w:b/>
                <w:sz w:val="24"/>
                <w:highlight w:val="white"/>
              </w:rPr>
            </w:pPr>
            <w:r>
              <w:rPr>
                <w:rFonts w:ascii="Times New Roman" w:hAnsi="Times New Roman"/>
                <w:b/>
                <w:sz w:val="24"/>
                <w:highlight w:val="white"/>
              </w:rPr>
              <w:t>Речевое развитие</w:t>
            </w:r>
          </w:p>
        </w:tc>
        <w:tc>
          <w:tcPr>
            <w:tcW w:w="616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numPr>
                <w:ilvl w:val="0"/>
                <w:numId w:val="4"/>
              </w:numPr>
              <w:spacing w:after="0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 xml:space="preserve">Уточнить знания детей о театре и </w:t>
            </w:r>
            <w:r>
              <w:rPr>
                <w:rFonts w:ascii="Times New Roman" w:hAnsi="Times New Roman"/>
                <w:sz w:val="24"/>
                <w:highlight w:val="white"/>
              </w:rPr>
              <w:t>театральных представлениях.</w:t>
            </w:r>
          </w:p>
          <w:p w:rsidR="000F4FD3" w:rsidRDefault="00D904FB">
            <w:pPr>
              <w:numPr>
                <w:ilvl w:val="0"/>
                <w:numId w:val="4"/>
              </w:numPr>
              <w:spacing w:after="0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Учить составлять небольшие рассказы с помощью воспитателя</w:t>
            </w:r>
          </w:p>
          <w:p w:rsidR="000F4FD3" w:rsidRDefault="00D904FB">
            <w:pPr>
              <w:numPr>
                <w:ilvl w:val="0"/>
                <w:numId w:val="4"/>
              </w:numPr>
              <w:spacing w:after="0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Развивать связную речь.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 w:line="240" w:lineRule="auto"/>
              <w:ind w:left="448"/>
              <w:rPr>
                <w:rFonts w:ascii="Times New Roman" w:hAnsi="Times New Roman"/>
                <w:color w:val="993300"/>
                <w:sz w:val="24"/>
                <w:highlight w:val="white"/>
              </w:rPr>
            </w:pPr>
          </w:p>
        </w:tc>
        <w:tc>
          <w:tcPr>
            <w:tcW w:w="40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Систематизируются знания детей о театре и театральных представлениях.</w:t>
            </w:r>
          </w:p>
        </w:tc>
      </w:tr>
      <w:tr w:rsidR="000F4FD3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/>
              <w:rPr>
                <w:rFonts w:ascii="Times New Roman" w:hAnsi="Times New Roman"/>
                <w:b/>
                <w:sz w:val="24"/>
                <w:highlight w:val="white"/>
              </w:rPr>
            </w:pPr>
            <w:r>
              <w:rPr>
                <w:rFonts w:ascii="Times New Roman" w:hAnsi="Times New Roman"/>
                <w:b/>
                <w:sz w:val="24"/>
                <w:highlight w:val="white"/>
              </w:rPr>
              <w:t xml:space="preserve"> </w:t>
            </w:r>
            <w:r>
              <w:rPr>
                <w:rFonts w:ascii="Times New Roman" w:hAnsi="Times New Roman"/>
                <w:sz w:val="24"/>
                <w:highlight w:val="white"/>
              </w:rPr>
              <w:t>Беседа с детьми</w:t>
            </w:r>
            <w:r>
              <w:rPr>
                <w:rFonts w:ascii="Times New Roman" w:hAnsi="Times New Roman"/>
                <w:b/>
                <w:sz w:val="24"/>
                <w:highlight w:val="white"/>
              </w:rPr>
              <w:t xml:space="preserve"> </w:t>
            </w:r>
            <w:r>
              <w:rPr>
                <w:rFonts w:ascii="Times New Roman" w:hAnsi="Times New Roman"/>
                <w:sz w:val="24"/>
                <w:highlight w:val="white"/>
              </w:rPr>
              <w:t>«Поход с родителями в театр»</w:t>
            </w:r>
          </w:p>
        </w:tc>
        <w:tc>
          <w:tcPr>
            <w:tcW w:w="616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  <w:tc>
          <w:tcPr>
            <w:tcW w:w="4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</w:tr>
      <w:tr w:rsidR="000F4FD3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Дидактическая игра</w:t>
            </w:r>
          </w:p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«Угадай по звуку»</w:t>
            </w:r>
          </w:p>
        </w:tc>
        <w:tc>
          <w:tcPr>
            <w:tcW w:w="61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   Развивать слуховое внимание детей.</w:t>
            </w:r>
          </w:p>
          <w:p w:rsidR="000F4FD3" w:rsidRDefault="000F4FD3">
            <w:pPr>
              <w:spacing w:after="0" w:line="240" w:lineRule="auto"/>
              <w:rPr>
                <w:rFonts w:ascii="Times New Roman" w:hAnsi="Times New Roman"/>
                <w:highlight w:val="white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  <w:highlight w:val="white"/>
              </w:rPr>
            </w:pP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Дети научатся различать музыкальные инструменты на звук.</w:t>
            </w:r>
          </w:p>
        </w:tc>
      </w:tr>
      <w:tr w:rsidR="000F4FD3">
        <w:trPr>
          <w:trHeight w:val="1692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Знакомство с видами театров</w:t>
            </w:r>
          </w:p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  <w:highlight w:val="white"/>
              </w:rPr>
            </w:pPr>
          </w:p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  <w:highlight w:val="white"/>
              </w:rPr>
            </w:pPr>
          </w:p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  <w:highlight w:val="white"/>
              </w:rPr>
            </w:pPr>
          </w:p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  <w:highlight w:val="white"/>
              </w:rPr>
            </w:pPr>
          </w:p>
        </w:tc>
        <w:tc>
          <w:tcPr>
            <w:tcW w:w="61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numPr>
                <w:ilvl w:val="0"/>
                <w:numId w:val="5"/>
              </w:num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Дать детям знания о разновидностях театра «Театр настольный», «Кукольный театр», «Теневой театр».</w:t>
            </w:r>
          </w:p>
          <w:p w:rsidR="000F4FD3" w:rsidRDefault="00D904FB">
            <w:pPr>
              <w:numPr>
                <w:ilvl w:val="0"/>
                <w:numId w:val="5"/>
              </w:num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Учить</w:t>
            </w:r>
            <w:r>
              <w:rPr>
                <w:rFonts w:ascii="Times New Roman" w:hAnsi="Times New Roman"/>
                <w:sz w:val="24"/>
              </w:rPr>
              <w:t xml:space="preserve"> детей правильно называть их и находить различия между видами театра.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Дети правильно называют виды театров, могут находить различия между ними.</w:t>
            </w:r>
          </w:p>
        </w:tc>
      </w:tr>
      <w:tr w:rsidR="000F4FD3">
        <w:trPr>
          <w:trHeight w:val="270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b/>
                <w:sz w:val="24"/>
                <w:highlight w:val="white"/>
              </w:rPr>
            </w:pPr>
            <w:r>
              <w:rPr>
                <w:rFonts w:ascii="Times New Roman" w:hAnsi="Times New Roman"/>
                <w:b/>
                <w:sz w:val="24"/>
                <w:highlight w:val="white"/>
              </w:rPr>
              <w:t>Художественно-эстетическое развитие</w:t>
            </w:r>
            <w:r>
              <w:rPr>
                <w:rFonts w:ascii="Times New Roman" w:hAnsi="Times New Roman"/>
                <w:b/>
                <w:sz w:val="24"/>
                <w:shd w:val="clear" w:color="auto" w:fill="D9D9D9"/>
              </w:rPr>
              <w:t>:</w:t>
            </w:r>
          </w:p>
        </w:tc>
        <w:tc>
          <w:tcPr>
            <w:tcW w:w="616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/>
              <w:rPr>
                <w:rFonts w:ascii="Verdana" w:hAnsi="Verdana"/>
                <w:b/>
                <w:color w:val="303F50"/>
                <w:sz w:val="20"/>
              </w:rPr>
            </w:pPr>
          </w:p>
          <w:p w:rsidR="000F4FD3" w:rsidRDefault="00D904FB">
            <w:pPr>
              <w:numPr>
                <w:ilvl w:val="0"/>
                <w:numId w:val="6"/>
              </w:num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Учить детей создавать образы избушек </w:t>
            </w:r>
          </w:p>
          <w:p w:rsidR="000F4FD3" w:rsidRDefault="00D904FB">
            <w:pPr>
              <w:numPr>
                <w:ilvl w:val="0"/>
                <w:numId w:val="6"/>
              </w:num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Учить </w:t>
            </w:r>
            <w:proofErr w:type="gramStart"/>
            <w:r>
              <w:rPr>
                <w:rFonts w:ascii="Times New Roman" w:hAnsi="Times New Roman"/>
                <w:sz w:val="24"/>
              </w:rPr>
              <w:t>самостоятельно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использовать такие выразительные средства, как линия, форма, цвет.</w:t>
            </w:r>
          </w:p>
          <w:p w:rsidR="000F4FD3" w:rsidRDefault="00D904FB">
            <w:pPr>
              <w:numPr>
                <w:ilvl w:val="0"/>
                <w:numId w:val="6"/>
              </w:numPr>
              <w:spacing w:after="0"/>
              <w:rPr>
                <w:rFonts w:ascii="Verdana" w:hAnsi="Verdana"/>
                <w:b/>
                <w:color w:val="303F50"/>
                <w:sz w:val="20"/>
              </w:rPr>
            </w:pPr>
            <w:r>
              <w:rPr>
                <w:rFonts w:ascii="Times New Roman" w:hAnsi="Times New Roman"/>
                <w:sz w:val="24"/>
              </w:rPr>
              <w:t>Воспитывать в детях интерес к сказкам, желание создавать знакомые образы в продуктивной деятельности.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/>
              <w:rPr>
                <w:rFonts w:ascii="Verdana" w:hAnsi="Verdana"/>
                <w:b/>
                <w:color w:val="303F50"/>
                <w:sz w:val="20"/>
              </w:rPr>
            </w:pPr>
            <w:r>
              <w:rPr>
                <w:rFonts w:ascii="Times New Roman" w:hAnsi="Times New Roman"/>
                <w:sz w:val="24"/>
              </w:rPr>
              <w:t>Чтение сказки «</w:t>
            </w:r>
            <w:proofErr w:type="spellStart"/>
            <w:r>
              <w:rPr>
                <w:rFonts w:ascii="Times New Roman" w:hAnsi="Times New Roman"/>
                <w:sz w:val="24"/>
              </w:rPr>
              <w:t>Заюшкина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избушка»</w:t>
            </w:r>
          </w:p>
        </w:tc>
        <w:tc>
          <w:tcPr>
            <w:tcW w:w="40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/>
              <w:rPr>
                <w:rFonts w:ascii="Verdana" w:hAnsi="Verdana"/>
                <w:b/>
                <w:color w:val="303F50"/>
                <w:sz w:val="20"/>
              </w:rPr>
            </w:pPr>
            <w:r>
              <w:rPr>
                <w:rFonts w:ascii="Times New Roman" w:hAnsi="Times New Roman"/>
                <w:sz w:val="24"/>
              </w:rPr>
              <w:t>Дети вспомнят знакомую сказку, научаться передавать о</w:t>
            </w:r>
            <w:r>
              <w:rPr>
                <w:rFonts w:ascii="Times New Roman" w:hAnsi="Times New Roman"/>
                <w:sz w:val="24"/>
              </w:rPr>
              <w:t>бразы избушек в своём рисунке.</w:t>
            </w:r>
          </w:p>
        </w:tc>
      </w:tr>
      <w:tr w:rsidR="000F4FD3">
        <w:trPr>
          <w:trHeight w:val="990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 xml:space="preserve">ООД </w:t>
            </w:r>
          </w:p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b/>
                <w:sz w:val="24"/>
                <w:highlight w:val="white"/>
              </w:rPr>
              <w:t xml:space="preserve">Рисование </w:t>
            </w:r>
            <w:r>
              <w:rPr>
                <w:rFonts w:ascii="Times New Roman" w:hAnsi="Times New Roman"/>
                <w:sz w:val="24"/>
              </w:rPr>
              <w:t>«Избушка лубяная и ледяная»</w:t>
            </w:r>
          </w:p>
          <w:p w:rsidR="000F4FD3" w:rsidRDefault="000F4FD3">
            <w:pPr>
              <w:spacing w:after="0" w:line="240" w:lineRule="auto"/>
              <w:rPr>
                <w:rFonts w:ascii="Times New Roman" w:hAnsi="Times New Roman"/>
                <w:b/>
                <w:sz w:val="24"/>
                <w:highlight w:val="white"/>
              </w:rPr>
            </w:pPr>
          </w:p>
        </w:tc>
        <w:tc>
          <w:tcPr>
            <w:tcW w:w="616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  <w:tc>
          <w:tcPr>
            <w:tcW w:w="4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</w:tr>
      <w:tr w:rsidR="000F4FD3">
        <w:trPr>
          <w:trHeight w:val="285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b/>
                <w:sz w:val="24"/>
                <w:highlight w:val="white"/>
              </w:rPr>
            </w:pPr>
            <w:r>
              <w:rPr>
                <w:rFonts w:ascii="Times New Roman" w:hAnsi="Times New Roman"/>
                <w:b/>
                <w:sz w:val="24"/>
                <w:highlight w:val="white"/>
              </w:rPr>
              <w:t>Физическое развитие</w:t>
            </w:r>
          </w:p>
        </w:tc>
        <w:tc>
          <w:tcPr>
            <w:tcW w:w="616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numPr>
                <w:ilvl w:val="0"/>
                <w:numId w:val="7"/>
              </w:numPr>
              <w:spacing w:after="0"/>
              <w:rPr>
                <w:rFonts w:ascii="Times New Roman" w:hAnsi="Times New Roman"/>
                <w:b/>
                <w:highlight w:val="white"/>
              </w:rPr>
            </w:pPr>
            <w:r>
              <w:rPr>
                <w:rFonts w:ascii="Times New Roman" w:hAnsi="Times New Roman"/>
                <w:highlight w:val="white"/>
              </w:rPr>
              <w:t>Учить выполнять движения в соответствии с текстом</w:t>
            </w:r>
            <w:r>
              <w:rPr>
                <w:rFonts w:ascii="Times New Roman" w:hAnsi="Times New Roman"/>
                <w:b/>
                <w:highlight w:val="white"/>
              </w:rPr>
              <w:t>.</w:t>
            </w:r>
          </w:p>
          <w:p w:rsidR="000F4FD3" w:rsidRDefault="00D904FB">
            <w:pPr>
              <w:numPr>
                <w:ilvl w:val="0"/>
                <w:numId w:val="7"/>
              </w:numPr>
              <w:spacing w:after="0"/>
              <w:rPr>
                <w:rFonts w:ascii="Times New Roman" w:hAnsi="Times New Roman"/>
                <w:b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</w:rPr>
              <w:t>Развивать внимание, воображение, находчивость, умение создавать образы с помощью мимики, жеста, пластики.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/>
              <w:rPr>
                <w:rFonts w:ascii="Verdana" w:hAnsi="Verdana"/>
                <w:b/>
                <w:color w:val="303F50"/>
                <w:sz w:val="20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Заучивание слов из игры</w:t>
            </w:r>
          </w:p>
          <w:p w:rsidR="000F4FD3" w:rsidRDefault="000F4FD3">
            <w:pPr>
              <w:spacing w:after="0"/>
              <w:rPr>
                <w:rFonts w:ascii="Times New Roman" w:hAnsi="Times New Roman"/>
                <w:sz w:val="24"/>
                <w:highlight w:val="white"/>
              </w:rPr>
            </w:pPr>
          </w:p>
          <w:p w:rsidR="000F4FD3" w:rsidRDefault="000F4FD3">
            <w:pPr>
              <w:spacing w:after="0"/>
              <w:rPr>
                <w:rFonts w:ascii="Verdana" w:hAnsi="Verdana"/>
                <w:b/>
                <w:color w:val="303F50"/>
                <w:sz w:val="20"/>
              </w:rPr>
            </w:pPr>
          </w:p>
        </w:tc>
        <w:tc>
          <w:tcPr>
            <w:tcW w:w="40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 научатся выполнять движения в соответствии с текстом</w:t>
            </w:r>
          </w:p>
          <w:p w:rsidR="000F4FD3" w:rsidRDefault="000F4FD3">
            <w:pPr>
              <w:spacing w:after="0"/>
              <w:rPr>
                <w:rFonts w:ascii="Times New Roman" w:hAnsi="Times New Roman"/>
                <w:sz w:val="24"/>
              </w:rPr>
            </w:pPr>
          </w:p>
          <w:p w:rsidR="000F4FD3" w:rsidRDefault="000F4FD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0F4FD3">
        <w:trPr>
          <w:trHeight w:val="1269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/>
              <w:rPr>
                <w:rFonts w:ascii="Times New Roman" w:hAnsi="Times New Roman"/>
                <w:b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 xml:space="preserve">Подвижная игра на прогулке </w:t>
            </w:r>
          </w:p>
        </w:tc>
        <w:tc>
          <w:tcPr>
            <w:tcW w:w="616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  <w:tc>
          <w:tcPr>
            <w:tcW w:w="4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</w:tr>
      <w:tr w:rsidR="000F4FD3">
        <w:trPr>
          <w:trHeight w:val="870"/>
        </w:trPr>
        <w:tc>
          <w:tcPr>
            <w:tcW w:w="151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highlight w:val="white"/>
              </w:rPr>
            </w:pPr>
          </w:p>
          <w:p w:rsidR="000F4FD3" w:rsidRDefault="00D904FB">
            <w:pPr>
              <w:spacing w:after="0"/>
              <w:rPr>
                <w:rFonts w:ascii="Times New Roman" w:hAnsi="Times New Roman"/>
                <w:b/>
                <w:sz w:val="24"/>
                <w:highlight w:val="white"/>
              </w:rPr>
            </w:pPr>
            <w:r>
              <w:rPr>
                <w:rFonts w:ascii="Times New Roman" w:hAnsi="Times New Roman"/>
                <w:b/>
                <w:sz w:val="24"/>
                <w:highlight w:val="white"/>
              </w:rPr>
              <w:t xml:space="preserve">                                                                            Взаимодействие с семьями воспитанников</w:t>
            </w:r>
          </w:p>
        </w:tc>
      </w:tr>
      <w:tr w:rsidR="000F4FD3">
        <w:trPr>
          <w:trHeight w:val="870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rPr>
                <w:sz w:val="24"/>
              </w:rPr>
            </w:pPr>
            <w:r>
              <w:rPr>
                <w:sz w:val="24"/>
              </w:rPr>
              <w:t xml:space="preserve">Анкетирование </w:t>
            </w:r>
            <w:r>
              <w:rPr>
                <w:sz w:val="24"/>
              </w:rPr>
              <w:t>родителей</w:t>
            </w:r>
          </w:p>
          <w:p w:rsidR="000F4FD3" w:rsidRDefault="00D904FB">
            <w:pPr>
              <w:rPr>
                <w:sz w:val="24"/>
              </w:rPr>
            </w:pPr>
            <w:r>
              <w:rPr>
                <w:sz w:val="24"/>
              </w:rPr>
              <w:t>«Как часто вы читаете детям?»</w:t>
            </w:r>
          </w:p>
        </w:tc>
        <w:tc>
          <w:tcPr>
            <w:tcW w:w="61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rPr>
                <w:sz w:val="24"/>
              </w:rPr>
            </w:pPr>
            <w:r>
              <w:rPr>
                <w:sz w:val="24"/>
              </w:rPr>
              <w:t>дать анализ как часто родители читают детям</w:t>
            </w:r>
            <w:proofErr w:type="gramStart"/>
            <w:r>
              <w:rPr>
                <w:sz w:val="24"/>
              </w:rPr>
              <w:t>.</w:t>
            </w:r>
            <w:proofErr w:type="gram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и</w:t>
            </w:r>
            <w:proofErr w:type="gramEnd"/>
            <w:r>
              <w:rPr>
                <w:sz w:val="24"/>
              </w:rPr>
              <w:t>сходя из анализа составить рекомендации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rPr>
                <w:sz w:val="24"/>
              </w:rPr>
            </w:pP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rPr>
                <w:sz w:val="24"/>
              </w:rPr>
            </w:pPr>
            <w:r>
              <w:rPr>
                <w:sz w:val="24"/>
              </w:rPr>
              <w:t>Родители отвечают на вопросы анкеты</w:t>
            </w:r>
          </w:p>
        </w:tc>
      </w:tr>
      <w:tr w:rsidR="000F4FD3">
        <w:tc>
          <w:tcPr>
            <w:tcW w:w="151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 день-работа с детьми</w:t>
            </w:r>
          </w:p>
        </w:tc>
      </w:tr>
      <w:tr w:rsidR="000F4FD3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Речевое развитие</w:t>
            </w:r>
          </w:p>
        </w:tc>
        <w:tc>
          <w:tcPr>
            <w:tcW w:w="616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 w:line="240" w:lineRule="auto"/>
              <w:ind w:left="360"/>
            </w:pPr>
          </w:p>
          <w:p w:rsidR="000F4FD3" w:rsidRDefault="00D904FB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развивать предметно-игровые действия; формировать </w:t>
            </w:r>
            <w:r>
              <w:rPr>
                <w:rFonts w:ascii="Times New Roman" w:hAnsi="Times New Roman"/>
                <w:sz w:val="24"/>
              </w:rPr>
              <w:t>сопровождающую речь.</w:t>
            </w:r>
            <w:r>
              <w:rPr>
                <w:rFonts w:ascii="Times New Roman" w:hAnsi="Times New Roman"/>
                <w:i/>
                <w:sz w:val="24"/>
              </w:rPr>
              <w:t> </w:t>
            </w:r>
          </w:p>
          <w:p w:rsidR="000F4FD3" w:rsidRDefault="000F4FD3">
            <w:pPr>
              <w:spacing w:after="0" w:line="240" w:lineRule="auto"/>
              <w:rPr>
                <w:rFonts w:ascii="Verdana" w:hAnsi="Verdana"/>
                <w:b/>
                <w:color w:val="303F50"/>
                <w:sz w:val="20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F4FD3" w:rsidRDefault="00D904FB">
            <w:pPr>
              <w:spacing w:after="0" w:line="240" w:lineRule="auto"/>
              <w:rPr>
                <w:rFonts w:ascii="Verdana" w:hAnsi="Verdana"/>
                <w:b/>
                <w:color w:val="303F50"/>
                <w:sz w:val="20"/>
              </w:rPr>
            </w:pPr>
            <w:r>
              <w:rPr>
                <w:rFonts w:ascii="Times New Roman" w:hAnsi="Times New Roman"/>
                <w:sz w:val="24"/>
              </w:rPr>
              <w:t xml:space="preserve">Чтение стихотворения </w:t>
            </w:r>
            <w:proofErr w:type="spellStart"/>
            <w:r>
              <w:rPr>
                <w:rFonts w:ascii="Times New Roman" w:hAnsi="Times New Roman"/>
                <w:sz w:val="24"/>
              </w:rPr>
              <w:t>А.Барто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«Мишка»</w:t>
            </w:r>
          </w:p>
        </w:tc>
        <w:tc>
          <w:tcPr>
            <w:tcW w:w="40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F4FD3" w:rsidRDefault="00D904FB">
            <w:pPr>
              <w:spacing w:after="0" w:line="240" w:lineRule="auto"/>
              <w:rPr>
                <w:rFonts w:ascii="Verdana" w:hAnsi="Verdana"/>
                <w:b/>
                <w:color w:val="303F50"/>
                <w:sz w:val="20"/>
              </w:rPr>
            </w:pPr>
            <w:r>
              <w:rPr>
                <w:rFonts w:ascii="Times New Roman" w:hAnsi="Times New Roman"/>
                <w:sz w:val="24"/>
              </w:rPr>
              <w:t>Дети научатся сопровождать свои действия словами.</w:t>
            </w:r>
          </w:p>
        </w:tc>
      </w:tr>
      <w:tr w:rsidR="000F4FD3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Дидактическая игра «Соберём Мишку на прогулку»</w:t>
            </w:r>
          </w:p>
        </w:tc>
        <w:tc>
          <w:tcPr>
            <w:tcW w:w="616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  <w:tc>
          <w:tcPr>
            <w:tcW w:w="4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</w:tr>
      <w:tr w:rsidR="000F4FD3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Verdana" w:hAnsi="Verdana"/>
                <w:b/>
                <w:color w:val="303F50"/>
                <w:sz w:val="20"/>
              </w:rPr>
            </w:pPr>
            <w:r>
              <w:rPr>
                <w:rFonts w:ascii="Times New Roman" w:hAnsi="Times New Roman"/>
                <w:b/>
                <w:sz w:val="24"/>
              </w:rPr>
              <w:t>Социально-коммуникативное развитие</w:t>
            </w:r>
            <w:r>
              <w:rPr>
                <w:rFonts w:ascii="Verdana" w:hAnsi="Verdana"/>
                <w:b/>
                <w:color w:val="303F50"/>
                <w:sz w:val="20"/>
              </w:rPr>
              <w:t>:</w:t>
            </w:r>
          </w:p>
        </w:tc>
        <w:tc>
          <w:tcPr>
            <w:tcW w:w="616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/>
              <w:rPr>
                <w:rFonts w:ascii="Times New Roman" w:hAnsi="Times New Roman"/>
                <w:sz w:val="24"/>
              </w:rPr>
            </w:pPr>
          </w:p>
          <w:p w:rsidR="000F4FD3" w:rsidRDefault="00D904FB">
            <w:pPr>
              <w:spacing w:after="0"/>
              <w:rPr>
                <w:rFonts w:ascii="Verdana" w:hAnsi="Verdana"/>
                <w:b/>
                <w:color w:val="303F50"/>
                <w:sz w:val="20"/>
              </w:rPr>
            </w:pPr>
            <w:r>
              <w:rPr>
                <w:rFonts w:ascii="Times New Roman" w:hAnsi="Times New Roman"/>
                <w:sz w:val="24"/>
              </w:rPr>
              <w:t xml:space="preserve">Учить детей правилам поведения в общественных местах </w:t>
            </w:r>
            <w:r>
              <w:rPr>
                <w:rFonts w:ascii="Times New Roman" w:hAnsi="Times New Roman"/>
                <w:sz w:val="24"/>
              </w:rPr>
              <w:t>(театре)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 xml:space="preserve">Чтение отрывка из </w:t>
            </w:r>
            <w:proofErr w:type="spellStart"/>
            <w:r>
              <w:rPr>
                <w:rFonts w:ascii="Times New Roman" w:hAnsi="Times New Roman"/>
                <w:sz w:val="24"/>
                <w:highlight w:val="white"/>
              </w:rPr>
              <w:t>кники</w:t>
            </w:r>
            <w:proofErr w:type="spellEnd"/>
            <w:r>
              <w:rPr>
                <w:rFonts w:ascii="Times New Roman" w:hAnsi="Times New Roman"/>
                <w:sz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highlight w:val="white"/>
              </w:rPr>
              <w:t>Г.Шалаевой</w:t>
            </w:r>
            <w:proofErr w:type="spellEnd"/>
            <w:r>
              <w:rPr>
                <w:rFonts w:ascii="Times New Roman" w:hAnsi="Times New Roman"/>
                <w:sz w:val="24"/>
                <w:highlight w:val="white"/>
              </w:rPr>
              <w:t xml:space="preserve"> «Правила поведения для воспитанных детей. Театр»</w:t>
            </w:r>
          </w:p>
        </w:tc>
        <w:tc>
          <w:tcPr>
            <w:tcW w:w="40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Verdana" w:hAnsi="Verdana"/>
                <w:b/>
                <w:color w:val="303F50"/>
                <w:sz w:val="20"/>
              </w:rPr>
            </w:pPr>
            <w:r>
              <w:rPr>
                <w:rFonts w:ascii="Times New Roman" w:hAnsi="Times New Roman"/>
                <w:sz w:val="24"/>
              </w:rPr>
              <w:t>Дети научаться правильному поведению в театре.</w:t>
            </w:r>
          </w:p>
        </w:tc>
      </w:tr>
      <w:tr w:rsidR="000F4FD3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Беседа «Правила поведения в театре»</w:t>
            </w:r>
          </w:p>
        </w:tc>
        <w:tc>
          <w:tcPr>
            <w:tcW w:w="616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  <w:tc>
          <w:tcPr>
            <w:tcW w:w="4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</w:tr>
      <w:tr w:rsidR="000F4FD3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Сюжетно-ролевая игра с использованием кукольного театра </w:t>
            </w:r>
          </w:p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«Встреча в лесу». </w:t>
            </w:r>
          </w:p>
          <w:p w:rsidR="000F4FD3" w:rsidRDefault="00D904FB">
            <w:pPr>
              <w:spacing w:after="0" w:line="240" w:lineRule="auto"/>
              <w:rPr>
                <w:rFonts w:ascii="Times New Roman" w:hAnsi="Times New Roman"/>
                <w:color w:val="303F50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(Сочиняют дети</w:t>
            </w:r>
            <w:r>
              <w:rPr>
                <w:rFonts w:ascii="Times New Roman" w:hAnsi="Times New Roman"/>
                <w:color w:val="303F50"/>
                <w:sz w:val="24"/>
              </w:rPr>
              <w:t>)</w:t>
            </w:r>
          </w:p>
        </w:tc>
        <w:tc>
          <w:tcPr>
            <w:tcW w:w="61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Привлекать детей к сочинению коротких сказок и историй, обыгрывать их.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 w:line="240" w:lineRule="auto"/>
              <w:rPr>
                <w:rFonts w:ascii="Verdana" w:hAnsi="Verdana"/>
                <w:b/>
                <w:color w:val="303F50"/>
                <w:sz w:val="20"/>
              </w:rPr>
            </w:pP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 будут стараться самостоятельно составлять рассказ, ориентируясь на свою фантазию, обыгрывать его с помощью игрушек</w:t>
            </w:r>
          </w:p>
        </w:tc>
      </w:tr>
      <w:tr w:rsidR="000F4FD3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b/>
                <w:color w:val="303F50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Физическое развитие</w:t>
            </w:r>
            <w:r>
              <w:rPr>
                <w:rFonts w:ascii="Times New Roman" w:hAnsi="Times New Roman"/>
                <w:b/>
                <w:color w:val="303F50"/>
                <w:sz w:val="24"/>
              </w:rPr>
              <w:t>:</w:t>
            </w:r>
          </w:p>
        </w:tc>
        <w:tc>
          <w:tcPr>
            <w:tcW w:w="616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Поощрять попытки детей </w:t>
            </w:r>
            <w:r>
              <w:rPr>
                <w:rFonts w:ascii="Times New Roman" w:hAnsi="Times New Roman"/>
                <w:sz w:val="24"/>
              </w:rPr>
              <w:t>участвовать в коллективном разговоре, принимать совместные решения; развивать творческое воображение; побуждать детей к импровизации.</w:t>
            </w:r>
          </w:p>
          <w:p w:rsidR="000F4FD3" w:rsidRDefault="000F4FD3">
            <w:pPr>
              <w:spacing w:after="0" w:line="240" w:lineRule="auto"/>
              <w:rPr>
                <w:rFonts w:ascii="Verdana" w:hAnsi="Verdana"/>
                <w:b/>
                <w:color w:val="303F50"/>
                <w:sz w:val="20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F4FD3" w:rsidRDefault="00D904FB">
            <w:pPr>
              <w:spacing w:after="0" w:line="240" w:lineRule="auto"/>
              <w:rPr>
                <w:rFonts w:ascii="Verdana" w:hAnsi="Verdana"/>
                <w:b/>
                <w:color w:val="303F50"/>
                <w:sz w:val="20"/>
              </w:rPr>
            </w:pPr>
            <w:r>
              <w:rPr>
                <w:rFonts w:ascii="Times New Roman" w:hAnsi="Times New Roman"/>
                <w:sz w:val="24"/>
              </w:rPr>
              <w:t>Заучивание слов из игры.</w:t>
            </w:r>
          </w:p>
        </w:tc>
        <w:tc>
          <w:tcPr>
            <w:tcW w:w="40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F4FD3" w:rsidRDefault="00D904FB">
            <w:pPr>
              <w:spacing w:after="0" w:line="240" w:lineRule="auto"/>
              <w:rPr>
                <w:rFonts w:ascii="Verdana" w:hAnsi="Verdana"/>
                <w:b/>
                <w:color w:val="303F50"/>
                <w:sz w:val="20"/>
              </w:rPr>
            </w:pPr>
            <w:r>
              <w:rPr>
                <w:rFonts w:ascii="Times New Roman" w:hAnsi="Times New Roman"/>
                <w:sz w:val="24"/>
              </w:rPr>
              <w:t>Дети научатся выполнять совместные решения, разовьётся интерес к импровизации.</w:t>
            </w:r>
          </w:p>
        </w:tc>
      </w:tr>
      <w:tr w:rsidR="000F4FD3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Подвижная игра</w:t>
            </w:r>
            <w:r>
              <w:rPr>
                <w:rFonts w:ascii="Times New Roman" w:hAnsi="Times New Roman"/>
                <w:sz w:val="24"/>
              </w:rPr>
              <w:t xml:space="preserve"> на прогулке: «Где мы были, мы не скажем, а что </w:t>
            </w:r>
            <w:proofErr w:type="gramStart"/>
            <w:r>
              <w:rPr>
                <w:rFonts w:ascii="Times New Roman" w:hAnsi="Times New Roman"/>
                <w:sz w:val="24"/>
              </w:rPr>
              <w:t>делали-покажем</w:t>
            </w:r>
            <w:proofErr w:type="gramEnd"/>
            <w:r>
              <w:rPr>
                <w:rFonts w:ascii="Times New Roman" w:hAnsi="Times New Roman"/>
                <w:sz w:val="24"/>
              </w:rPr>
              <w:t>»</w:t>
            </w:r>
          </w:p>
        </w:tc>
        <w:tc>
          <w:tcPr>
            <w:tcW w:w="616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  <w:tc>
          <w:tcPr>
            <w:tcW w:w="4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</w:tr>
      <w:tr w:rsidR="000F4FD3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Ритмопластика</w:t>
            </w:r>
          </w:p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«Ходим кругом»</w:t>
            </w:r>
          </w:p>
          <w:p w:rsidR="000F4FD3" w:rsidRDefault="000F4FD3">
            <w:pPr>
              <w:spacing w:after="0" w:line="240" w:lineRule="auto"/>
              <w:rPr>
                <w:rFonts w:ascii="Times New Roman" w:hAnsi="Times New Roman"/>
                <w:color w:val="303F50"/>
                <w:sz w:val="24"/>
              </w:rPr>
            </w:pPr>
          </w:p>
          <w:p w:rsidR="000F4FD3" w:rsidRDefault="000F4FD3">
            <w:pPr>
              <w:spacing w:after="0" w:line="240" w:lineRule="auto"/>
              <w:rPr>
                <w:rFonts w:ascii="Times New Roman" w:hAnsi="Times New Roman"/>
                <w:color w:val="303F50"/>
                <w:sz w:val="24"/>
              </w:rPr>
            </w:pPr>
          </w:p>
        </w:tc>
        <w:tc>
          <w:tcPr>
            <w:tcW w:w="61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numPr>
                <w:ilvl w:val="0"/>
                <w:numId w:val="9"/>
              </w:numPr>
              <w:spacing w:after="0" w:line="240" w:lineRule="auto"/>
              <w:ind w:right="-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Учить детей «снимать» зажатость и скованность, </w:t>
            </w:r>
            <w:r>
              <w:rPr>
                <w:rFonts w:ascii="Times New Roman" w:hAnsi="Times New Roman"/>
                <w:sz w:val="24"/>
              </w:rPr>
              <w:lastRenderedPageBreak/>
              <w:t>согласовывать свои действия с другими детьми.</w:t>
            </w:r>
          </w:p>
          <w:p w:rsidR="000F4FD3" w:rsidRDefault="000F4FD3">
            <w:pPr>
              <w:spacing w:after="0"/>
              <w:rPr>
                <w:rFonts w:ascii="Verdana" w:hAnsi="Verdana"/>
                <w:b/>
                <w:color w:val="303F50"/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/>
              <w:rPr>
                <w:rFonts w:ascii="Verdana" w:hAnsi="Verdana"/>
                <w:b/>
                <w:color w:val="303F50"/>
                <w:sz w:val="20"/>
              </w:rPr>
            </w:pP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Дети научатся выполнять движения </w:t>
            </w:r>
            <w:r>
              <w:rPr>
                <w:rFonts w:ascii="Times New Roman" w:hAnsi="Times New Roman"/>
                <w:sz w:val="24"/>
              </w:rPr>
              <w:lastRenderedPageBreak/>
              <w:t>в соответствии с текстом</w:t>
            </w:r>
          </w:p>
        </w:tc>
      </w:tr>
      <w:tr w:rsidR="000F4FD3">
        <w:tc>
          <w:tcPr>
            <w:tcW w:w="151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  <w:highlight w:val="white"/>
              </w:rPr>
              <w:lastRenderedPageBreak/>
              <w:t>Взаимодействие с семьями воспитанников</w:t>
            </w:r>
          </w:p>
        </w:tc>
      </w:tr>
      <w:tr w:rsidR="000F4FD3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Папка – передвижка в приемной группы</w:t>
            </w:r>
          </w:p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«Домашний театр»</w:t>
            </w:r>
          </w:p>
        </w:tc>
        <w:tc>
          <w:tcPr>
            <w:tcW w:w="61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Показать родителям, как можно сделать кукольный театр в домашних условиях своими руками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  <w:highlight w:val="white"/>
              </w:rPr>
            </w:pP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Родители делают дома совместно с детьми сказочных героев из бросового </w:t>
            </w:r>
            <w:r>
              <w:rPr>
                <w:rFonts w:ascii="Times New Roman" w:hAnsi="Times New Roman"/>
                <w:sz w:val="24"/>
              </w:rPr>
              <w:t>материала</w:t>
            </w:r>
          </w:p>
        </w:tc>
      </w:tr>
      <w:tr w:rsidR="000F4FD3">
        <w:tc>
          <w:tcPr>
            <w:tcW w:w="151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3 день</w:t>
            </w:r>
          </w:p>
        </w:tc>
      </w:tr>
      <w:tr w:rsidR="000F4FD3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Познавательное развитие:</w:t>
            </w:r>
          </w:p>
        </w:tc>
        <w:tc>
          <w:tcPr>
            <w:tcW w:w="616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F4FD3" w:rsidRDefault="00D904FB">
            <w:pPr>
              <w:spacing w:after="0" w:line="240" w:lineRule="auto"/>
              <w:rPr>
                <w:rFonts w:ascii="Verdana" w:hAnsi="Verdana"/>
                <w:b/>
                <w:color w:val="303F50"/>
                <w:sz w:val="20"/>
              </w:rPr>
            </w:pPr>
            <w:r>
              <w:rPr>
                <w:rFonts w:ascii="Times New Roman" w:hAnsi="Times New Roman"/>
                <w:sz w:val="24"/>
              </w:rPr>
              <w:t>Прививать и поддерживать интерес и желание к рассматриванию картин и иллюстраций, расширять знания детей о театре.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F4FD3" w:rsidRDefault="00D904FB">
            <w:pPr>
              <w:spacing w:after="0" w:line="240" w:lineRule="auto"/>
              <w:rPr>
                <w:rFonts w:ascii="Verdana" w:hAnsi="Verdana"/>
                <w:b/>
                <w:color w:val="303F50"/>
                <w:sz w:val="20"/>
              </w:rPr>
            </w:pPr>
            <w:r>
              <w:rPr>
                <w:rFonts w:ascii="Times New Roman" w:hAnsi="Times New Roman"/>
                <w:sz w:val="24"/>
              </w:rPr>
              <w:t xml:space="preserve">Рассматривание иллюстраций </w:t>
            </w:r>
          </w:p>
        </w:tc>
        <w:tc>
          <w:tcPr>
            <w:tcW w:w="40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F4FD3" w:rsidRDefault="00D904FB">
            <w:pPr>
              <w:spacing w:after="0" w:line="240" w:lineRule="auto"/>
              <w:rPr>
                <w:rFonts w:ascii="Verdana" w:hAnsi="Verdana"/>
                <w:b/>
                <w:color w:val="303F50"/>
                <w:sz w:val="20"/>
              </w:rPr>
            </w:pPr>
            <w:r>
              <w:rPr>
                <w:rFonts w:ascii="Times New Roman" w:hAnsi="Times New Roman"/>
                <w:sz w:val="24"/>
              </w:rPr>
              <w:t xml:space="preserve">Дети научаться познавать окружающий мир с помощью рассматривания </w:t>
            </w:r>
            <w:r>
              <w:rPr>
                <w:rFonts w:ascii="Times New Roman" w:hAnsi="Times New Roman"/>
                <w:sz w:val="24"/>
              </w:rPr>
              <w:t>репродукций</w:t>
            </w:r>
          </w:p>
        </w:tc>
      </w:tr>
      <w:tr w:rsidR="000F4FD3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Рассматривание иллюстраций на тему «Детский театр»</w:t>
            </w:r>
          </w:p>
        </w:tc>
        <w:tc>
          <w:tcPr>
            <w:tcW w:w="616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  <w:tc>
          <w:tcPr>
            <w:tcW w:w="4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</w:tr>
      <w:tr w:rsidR="000F4FD3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Речевое развитие:</w:t>
            </w:r>
            <w:r>
              <w:rPr>
                <w:rFonts w:ascii="Times New Roman" w:hAnsi="Times New Roman"/>
                <w:sz w:val="24"/>
              </w:rPr>
              <w:t xml:space="preserve">  </w:t>
            </w:r>
          </w:p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Чтение произведения </w:t>
            </w:r>
            <w:proofErr w:type="spellStart"/>
            <w:r>
              <w:rPr>
                <w:rFonts w:ascii="Times New Roman" w:hAnsi="Times New Roman"/>
                <w:sz w:val="24"/>
              </w:rPr>
              <w:t>С.Маршака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«В театре для детей»</w:t>
            </w:r>
          </w:p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(Приложение № 3)</w:t>
            </w:r>
          </w:p>
        </w:tc>
        <w:tc>
          <w:tcPr>
            <w:tcW w:w="61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Развивать умение  внимательно слушать произведение, отвечать на вопросы по его содержанию.</w:t>
            </w:r>
          </w:p>
          <w:p w:rsidR="000F4FD3" w:rsidRDefault="000F4FD3">
            <w:pPr>
              <w:spacing w:after="0" w:line="240" w:lineRule="auto"/>
              <w:rPr>
                <w:rFonts w:ascii="Verdana" w:hAnsi="Verdana"/>
                <w:b/>
                <w:color w:val="303F50"/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Verdana" w:hAnsi="Verdana"/>
                <w:b/>
                <w:color w:val="303F50"/>
                <w:sz w:val="20"/>
              </w:rPr>
            </w:pPr>
            <w:r>
              <w:rPr>
                <w:rFonts w:ascii="Times New Roman" w:hAnsi="Times New Roman"/>
                <w:sz w:val="24"/>
              </w:rPr>
              <w:t xml:space="preserve">Чтение </w:t>
            </w:r>
            <w:r>
              <w:rPr>
                <w:rFonts w:ascii="Times New Roman" w:hAnsi="Times New Roman"/>
                <w:sz w:val="24"/>
              </w:rPr>
              <w:t xml:space="preserve">произведения </w:t>
            </w:r>
            <w:proofErr w:type="spellStart"/>
            <w:r>
              <w:rPr>
                <w:rFonts w:ascii="Times New Roman" w:hAnsi="Times New Roman"/>
                <w:sz w:val="24"/>
              </w:rPr>
              <w:t>С.Маршака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«В театре для детей»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 помощью художественного произведения дети расширили представление о театре.</w:t>
            </w:r>
          </w:p>
        </w:tc>
      </w:tr>
      <w:tr w:rsidR="000F4FD3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Художественно-эстетическое развитие:</w:t>
            </w:r>
          </w:p>
        </w:tc>
        <w:tc>
          <w:tcPr>
            <w:tcW w:w="616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Verdana" w:hAnsi="Verdana"/>
                <w:color w:val="303F50"/>
                <w:sz w:val="20"/>
              </w:rPr>
            </w:pPr>
            <w:r>
              <w:rPr>
                <w:rFonts w:ascii="Times New Roman" w:hAnsi="Times New Roman"/>
                <w:sz w:val="24"/>
              </w:rPr>
              <w:t>Этюды на выразительность жеста «Тише», «Иди ко мне», «Уходи», «До свидания»</w:t>
            </w:r>
          </w:p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Формировать у детей </w:t>
            </w:r>
            <w:r>
              <w:rPr>
                <w:rFonts w:ascii="Times New Roman" w:hAnsi="Times New Roman"/>
                <w:sz w:val="24"/>
              </w:rPr>
              <w:t>характерные жесты отталкивания, притяжения, раскрытия, закрытия.</w:t>
            </w:r>
          </w:p>
          <w:p w:rsidR="000F4FD3" w:rsidRDefault="000F4FD3">
            <w:pPr>
              <w:spacing w:after="0" w:line="240" w:lineRule="auto"/>
              <w:rPr>
                <w:rFonts w:ascii="Verdana" w:hAnsi="Verdana"/>
                <w:b/>
                <w:color w:val="303F50"/>
                <w:sz w:val="20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 w:line="240" w:lineRule="auto"/>
              <w:rPr>
                <w:rFonts w:ascii="Verdana" w:hAnsi="Verdana"/>
                <w:b/>
                <w:color w:val="303F50"/>
                <w:sz w:val="20"/>
              </w:rPr>
            </w:pPr>
          </w:p>
        </w:tc>
        <w:tc>
          <w:tcPr>
            <w:tcW w:w="40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Verdana" w:hAnsi="Verdana"/>
                <w:b/>
                <w:color w:val="303F50"/>
                <w:sz w:val="20"/>
              </w:rPr>
            </w:pPr>
            <w:r>
              <w:rPr>
                <w:rFonts w:ascii="Times New Roman" w:hAnsi="Times New Roman"/>
                <w:sz w:val="24"/>
              </w:rPr>
              <w:t>У детей сформируются характерные жесты. Возникнет желание применять их в театральной деятельности.</w:t>
            </w:r>
          </w:p>
        </w:tc>
      </w:tr>
      <w:tr w:rsidR="000F4FD3">
        <w:trPr>
          <w:trHeight w:val="987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Индивидуальные занятия «Основы актерского мастерства»</w:t>
            </w:r>
          </w:p>
        </w:tc>
        <w:tc>
          <w:tcPr>
            <w:tcW w:w="616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  <w:tc>
          <w:tcPr>
            <w:tcW w:w="4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</w:tr>
      <w:tr w:rsidR="000F4FD3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Социально-коммуникативное </w:t>
            </w:r>
            <w:r>
              <w:rPr>
                <w:rFonts w:ascii="Times New Roman" w:hAnsi="Times New Roman"/>
                <w:b/>
                <w:sz w:val="24"/>
              </w:rPr>
              <w:t>развитие:</w:t>
            </w:r>
          </w:p>
        </w:tc>
        <w:tc>
          <w:tcPr>
            <w:tcW w:w="616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F4FD3" w:rsidRDefault="00D904FB">
            <w:pPr>
              <w:spacing w:after="0" w:line="240" w:lineRule="auto"/>
              <w:rPr>
                <w:rFonts w:ascii="Verdana" w:hAnsi="Verdana"/>
                <w:b/>
                <w:color w:val="303F50"/>
                <w:sz w:val="20"/>
              </w:rPr>
            </w:pPr>
            <w:r>
              <w:rPr>
                <w:rFonts w:ascii="Times New Roman" w:hAnsi="Times New Roman"/>
                <w:sz w:val="24"/>
              </w:rPr>
              <w:t>Привлечь детей к сюжетно-ролевой игре через художественное слово*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F4FD3" w:rsidRDefault="00D904FB">
            <w:pPr>
              <w:spacing w:after="0" w:line="240" w:lineRule="auto"/>
              <w:rPr>
                <w:rFonts w:ascii="Verdana" w:hAnsi="Verdana"/>
                <w:b/>
                <w:color w:val="303F50"/>
                <w:sz w:val="20"/>
              </w:rPr>
            </w:pPr>
            <w:r>
              <w:rPr>
                <w:rFonts w:ascii="Times New Roman" w:hAnsi="Times New Roman"/>
                <w:sz w:val="24"/>
              </w:rPr>
              <w:t xml:space="preserve">А. Бродский «Новичок» </w:t>
            </w:r>
          </w:p>
        </w:tc>
        <w:tc>
          <w:tcPr>
            <w:tcW w:w="40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F4FD3" w:rsidRDefault="00D904FB">
            <w:pPr>
              <w:spacing w:after="0" w:line="240" w:lineRule="auto"/>
              <w:rPr>
                <w:rFonts w:ascii="Verdana" w:hAnsi="Verdana"/>
                <w:b/>
                <w:color w:val="303F50"/>
                <w:sz w:val="20"/>
              </w:rPr>
            </w:pPr>
            <w:r>
              <w:rPr>
                <w:rFonts w:ascii="Times New Roman" w:hAnsi="Times New Roman"/>
                <w:sz w:val="24"/>
              </w:rPr>
              <w:t>Дети самостоятельно развивают сюжет.</w:t>
            </w:r>
          </w:p>
        </w:tc>
      </w:tr>
      <w:tr w:rsidR="000F4FD3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Сюжетно-ролевая игра «Новичок в детском саду»</w:t>
            </w:r>
          </w:p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616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  <w:tc>
          <w:tcPr>
            <w:tcW w:w="4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</w:tr>
      <w:tr w:rsidR="000F4FD3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Физическое развитие:</w:t>
            </w:r>
          </w:p>
        </w:tc>
        <w:tc>
          <w:tcPr>
            <w:tcW w:w="616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  <w:highlight w:val="white"/>
              </w:rPr>
            </w:pPr>
          </w:p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 xml:space="preserve">Учить выполнять движения в соответствии с </w:t>
            </w:r>
            <w:r>
              <w:rPr>
                <w:rFonts w:ascii="Times New Roman" w:hAnsi="Times New Roman"/>
                <w:sz w:val="24"/>
                <w:highlight w:val="white"/>
              </w:rPr>
              <w:t>текстом</w:t>
            </w:r>
            <w:r>
              <w:rPr>
                <w:rFonts w:ascii="Times New Roman" w:hAnsi="Times New Roman"/>
                <w:b/>
                <w:sz w:val="24"/>
                <w:highlight w:val="white"/>
              </w:rPr>
              <w:t xml:space="preserve">, </w:t>
            </w:r>
            <w:r>
              <w:rPr>
                <w:rFonts w:ascii="Times New Roman" w:hAnsi="Times New Roman"/>
                <w:sz w:val="24"/>
                <w:highlight w:val="white"/>
              </w:rPr>
              <w:t>подражать повадкам животных</w:t>
            </w:r>
          </w:p>
          <w:p w:rsidR="000F4FD3" w:rsidRDefault="000F4FD3">
            <w:pPr>
              <w:spacing w:after="0"/>
              <w:rPr>
                <w:rFonts w:ascii="Verdana" w:hAnsi="Verdana"/>
                <w:b/>
                <w:color w:val="303F50"/>
                <w:sz w:val="20"/>
              </w:rPr>
            </w:pPr>
          </w:p>
          <w:p w:rsidR="000F4FD3" w:rsidRDefault="000F4FD3">
            <w:pPr>
              <w:spacing w:after="0"/>
              <w:rPr>
                <w:rFonts w:ascii="Verdana" w:hAnsi="Verdana"/>
                <w:b/>
                <w:color w:val="303F50"/>
                <w:sz w:val="20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/>
              <w:rPr>
                <w:rFonts w:ascii="Times New Roman" w:hAnsi="Times New Roman"/>
                <w:sz w:val="24"/>
                <w:highlight w:val="white"/>
              </w:rPr>
            </w:pPr>
          </w:p>
          <w:p w:rsidR="000F4FD3" w:rsidRDefault="00D904FB">
            <w:pPr>
              <w:spacing w:after="0"/>
              <w:rPr>
                <w:rFonts w:ascii="Verdana" w:hAnsi="Verdana"/>
                <w:b/>
                <w:color w:val="303F50"/>
                <w:sz w:val="20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Заучивание слов из игры</w:t>
            </w:r>
          </w:p>
        </w:tc>
        <w:tc>
          <w:tcPr>
            <w:tcW w:w="40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/>
              <w:rPr>
                <w:rFonts w:ascii="Times New Roman" w:hAnsi="Times New Roman"/>
                <w:sz w:val="24"/>
              </w:rPr>
            </w:pPr>
          </w:p>
          <w:p w:rsidR="000F4FD3" w:rsidRDefault="00D904FB">
            <w:pPr>
              <w:spacing w:after="0"/>
              <w:rPr>
                <w:rFonts w:ascii="Verdana" w:hAnsi="Verdana"/>
                <w:b/>
                <w:color w:val="303F50"/>
                <w:sz w:val="20"/>
              </w:rPr>
            </w:pPr>
            <w:r>
              <w:rPr>
                <w:rFonts w:ascii="Times New Roman" w:hAnsi="Times New Roman"/>
                <w:sz w:val="24"/>
              </w:rPr>
              <w:t>Дети научатся выполнять движения в соответствии с текстом, возникнет желание подражать животным в игре.</w:t>
            </w:r>
          </w:p>
        </w:tc>
      </w:tr>
      <w:tr w:rsidR="000F4FD3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Подвижная игра на прогулке «Мыши водят хоровод»</w:t>
            </w:r>
          </w:p>
        </w:tc>
        <w:tc>
          <w:tcPr>
            <w:tcW w:w="616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  <w:tc>
          <w:tcPr>
            <w:tcW w:w="4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</w:tr>
      <w:tr w:rsidR="000F4FD3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Ритмопластика «Птицы в гнёздах»</w:t>
            </w:r>
          </w:p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61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  <w:highlight w:val="white"/>
              </w:rPr>
            </w:pPr>
          </w:p>
          <w:p w:rsidR="000F4FD3" w:rsidRDefault="00D904FB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</w:rPr>
              <w:t xml:space="preserve">Развивать интерес к играм-драматизациям, </w:t>
            </w:r>
          </w:p>
          <w:p w:rsidR="000F4FD3" w:rsidRDefault="00D904FB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</w:rPr>
              <w:t xml:space="preserve">поддерживать бодрое, радостное настроение, </w:t>
            </w:r>
          </w:p>
          <w:p w:rsidR="000F4FD3" w:rsidRDefault="00D904FB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</w:rPr>
              <w:t xml:space="preserve">поощрять доброжелательное отношение друг к другу, </w:t>
            </w:r>
          </w:p>
          <w:p w:rsidR="000F4FD3" w:rsidRDefault="00D904FB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</w:rPr>
              <w:t>побуждать включаться в игры-драматизации</w:t>
            </w:r>
          </w:p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  <w:highlight w:val="white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Соблюдение правил игры.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У детей появится интерес к играм-импровизациям, </w:t>
            </w:r>
            <w:r>
              <w:rPr>
                <w:rFonts w:ascii="Times New Roman" w:hAnsi="Times New Roman"/>
                <w:sz w:val="24"/>
              </w:rPr>
              <w:t>радостное настроение, желание дружить, помогать друг другу.</w:t>
            </w:r>
          </w:p>
        </w:tc>
      </w:tr>
      <w:tr w:rsidR="000F4FD3">
        <w:tc>
          <w:tcPr>
            <w:tcW w:w="151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  <w:highlight w:val="white"/>
              </w:rPr>
              <w:t>Взаимодействие с семьями воспитанников</w:t>
            </w:r>
          </w:p>
        </w:tc>
      </w:tr>
      <w:tr w:rsidR="000F4FD3">
        <w:trPr>
          <w:trHeight w:val="70"/>
        </w:trPr>
        <w:tc>
          <w:tcPr>
            <w:tcW w:w="151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03F50"/>
                <w:sz w:val="24"/>
              </w:rPr>
            </w:pPr>
          </w:p>
        </w:tc>
      </w:tr>
      <w:tr w:rsidR="000F4FD3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pStyle w:val="a5"/>
              <w:spacing w:after="0"/>
            </w:pPr>
            <w:r>
              <w:t>Консультация для родителей «Роль театральной деятельности в развитии речи детей»</w:t>
            </w:r>
          </w:p>
        </w:tc>
        <w:tc>
          <w:tcPr>
            <w:tcW w:w="61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Познакомить</w:t>
            </w:r>
            <w:r>
              <w:rPr>
                <w:rFonts w:ascii="Times New Roman" w:hAnsi="Times New Roman"/>
                <w:sz w:val="24"/>
              </w:rPr>
              <w:t xml:space="preserve"> родителей с ролью театральной деятельности в развитии речи детей.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 w:line="240" w:lineRule="auto"/>
              <w:rPr>
                <w:rFonts w:ascii="Verdana" w:hAnsi="Verdana"/>
                <w:b/>
                <w:color w:val="303F50"/>
                <w:sz w:val="20"/>
              </w:rPr>
            </w:pP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color w:val="303F50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Родители проявили интерес к консультации</w:t>
            </w:r>
            <w:r>
              <w:rPr>
                <w:rFonts w:ascii="Times New Roman" w:hAnsi="Times New Roman"/>
                <w:color w:val="303F50"/>
                <w:sz w:val="24"/>
              </w:rPr>
              <w:t>.</w:t>
            </w:r>
          </w:p>
        </w:tc>
      </w:tr>
      <w:tr w:rsidR="000F4FD3">
        <w:trPr>
          <w:trHeight w:val="348"/>
        </w:trPr>
        <w:tc>
          <w:tcPr>
            <w:tcW w:w="151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                                                                                                      </w:t>
            </w:r>
            <w:r>
              <w:rPr>
                <w:rFonts w:ascii="Vrinda" w:hAnsi="Vrinda"/>
                <w:b/>
                <w:sz w:val="24"/>
              </w:rPr>
              <w:t xml:space="preserve">4 </w:t>
            </w:r>
            <w:r>
              <w:rPr>
                <w:rFonts w:ascii="Times New Roman" w:hAnsi="Times New Roman"/>
                <w:b/>
                <w:sz w:val="24"/>
              </w:rPr>
              <w:t>день</w:t>
            </w:r>
          </w:p>
        </w:tc>
      </w:tr>
      <w:tr w:rsidR="000F4FD3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Познавательное развитие:</w:t>
            </w:r>
          </w:p>
        </w:tc>
        <w:tc>
          <w:tcPr>
            <w:tcW w:w="616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 w:line="240" w:lineRule="auto"/>
              <w:ind w:left="360"/>
              <w:rPr>
                <w:rFonts w:ascii="Times New Roman" w:hAnsi="Times New Roman"/>
                <w:b/>
                <w:sz w:val="24"/>
              </w:rPr>
            </w:pPr>
          </w:p>
          <w:p w:rsidR="000F4FD3" w:rsidRDefault="00D904FB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Познакомить детей с миром театра,</w:t>
            </w:r>
          </w:p>
          <w:p w:rsidR="000F4FD3" w:rsidRDefault="00D904FB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 xml:space="preserve">вызвать интерес к театральной деятельности, </w:t>
            </w:r>
          </w:p>
          <w:p w:rsidR="000F4FD3" w:rsidRDefault="00D904FB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создать теплую, доброжелательную атмосферу</w:t>
            </w:r>
          </w:p>
          <w:p w:rsidR="000F4FD3" w:rsidRDefault="00D904FB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взаимодействия педагога с детьми;</w:t>
            </w:r>
            <w:r>
              <w:rPr>
                <w:rFonts w:ascii="Times New Roman" w:hAnsi="Times New Roman"/>
                <w:sz w:val="24"/>
              </w:rPr>
              <w:t> 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  <w:highlight w:val="white"/>
              </w:rPr>
              <w:t>Активизировать и совершенствовать словарный запас, грамматический строй речи;</w:t>
            </w:r>
          </w:p>
          <w:p w:rsidR="000F4FD3" w:rsidRDefault="00D904FB">
            <w:pPr>
              <w:numPr>
                <w:ilvl w:val="0"/>
                <w:numId w:val="11"/>
              </w:numPr>
              <w:spacing w:after="0" w:line="240" w:lineRule="auto"/>
              <w:rPr>
                <w:rFonts w:ascii="Verdana" w:hAnsi="Verdana"/>
                <w:b/>
                <w:color w:val="303F50"/>
                <w:sz w:val="20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Совершенствовать мото</w:t>
            </w:r>
            <w:r>
              <w:rPr>
                <w:rFonts w:ascii="Times New Roman" w:hAnsi="Times New Roman"/>
                <w:sz w:val="24"/>
                <w:highlight w:val="white"/>
              </w:rPr>
              <w:t>рику, координацию, плавность, переключаемость, целенаправленность движений;</w:t>
            </w:r>
            <w:r>
              <w:rPr>
                <w:rFonts w:ascii="Times New Roman" w:hAnsi="Times New Roman"/>
                <w:sz w:val="24"/>
              </w:rPr>
              <w:t> 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lastRenderedPageBreak/>
              <w:br/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 w:line="360" w:lineRule="auto"/>
              <w:rPr>
                <w:rFonts w:ascii="Verdana" w:hAnsi="Verdana"/>
                <w:b/>
                <w:color w:val="303F50"/>
                <w:sz w:val="20"/>
              </w:rPr>
            </w:pPr>
          </w:p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Разгадывание театральных загадок</w:t>
            </w:r>
          </w:p>
          <w:p w:rsidR="000F4FD3" w:rsidRDefault="000F4FD3">
            <w:pPr>
              <w:spacing w:after="0" w:line="240" w:lineRule="auto"/>
              <w:rPr>
                <w:rFonts w:ascii="Verdana" w:hAnsi="Verdana"/>
                <w:b/>
                <w:color w:val="303F50"/>
                <w:sz w:val="20"/>
              </w:rPr>
            </w:pPr>
          </w:p>
        </w:tc>
        <w:tc>
          <w:tcPr>
            <w:tcW w:w="40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 w:line="240" w:lineRule="auto"/>
              <w:rPr>
                <w:rFonts w:ascii="Verdana" w:hAnsi="Verdana"/>
                <w:b/>
                <w:color w:val="303F50"/>
                <w:sz w:val="20"/>
              </w:rPr>
            </w:pPr>
          </w:p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F4FD3" w:rsidRDefault="00D904FB">
            <w:pPr>
              <w:spacing w:after="0" w:line="240" w:lineRule="auto"/>
              <w:rPr>
                <w:rFonts w:ascii="Verdana" w:hAnsi="Verdana"/>
                <w:b/>
                <w:color w:val="303F50"/>
                <w:sz w:val="20"/>
              </w:rPr>
            </w:pPr>
            <w:r>
              <w:rPr>
                <w:rFonts w:ascii="Times New Roman" w:hAnsi="Times New Roman"/>
                <w:sz w:val="24"/>
              </w:rPr>
              <w:t>Дети познакомятся с миром театра, заинтересуются театральной деятельностью, научатся двигаться плавно, целенаправленно.</w:t>
            </w:r>
          </w:p>
        </w:tc>
      </w:tr>
      <w:tr w:rsidR="000F4FD3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ООД </w:t>
            </w:r>
          </w:p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«Знакомство с</w:t>
            </w:r>
            <w:r>
              <w:rPr>
                <w:rFonts w:ascii="Times New Roman" w:hAnsi="Times New Roman"/>
                <w:sz w:val="24"/>
              </w:rPr>
              <w:t xml:space="preserve"> волшебным миром театра»</w:t>
            </w:r>
          </w:p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616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  <w:tc>
          <w:tcPr>
            <w:tcW w:w="4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</w:tr>
      <w:tr w:rsidR="000F4FD3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Рассматривание с детьми пальчикового театра</w:t>
            </w:r>
          </w:p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61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Познакомить детей с пальчиковым театром.</w:t>
            </w:r>
          </w:p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Рассказать о способах действия с элементами театра.</w:t>
            </w:r>
          </w:p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Создать интерес к различным видам театра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Чтение </w:t>
            </w:r>
            <w:proofErr w:type="spellStart"/>
            <w:r>
              <w:rPr>
                <w:rFonts w:ascii="Times New Roman" w:hAnsi="Times New Roman"/>
                <w:sz w:val="24"/>
              </w:rPr>
              <w:t>потешки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«Белка»</w:t>
            </w:r>
          </w:p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 xml:space="preserve">Дети познакомятся с пальчиковым театром, научатся элементарным приёмам </w:t>
            </w:r>
            <w:proofErr w:type="spellStart"/>
            <w:r>
              <w:rPr>
                <w:rFonts w:ascii="Times New Roman" w:hAnsi="Times New Roman"/>
                <w:sz w:val="24"/>
                <w:highlight w:val="white"/>
              </w:rPr>
              <w:t>кукловождения</w:t>
            </w:r>
            <w:proofErr w:type="spellEnd"/>
          </w:p>
        </w:tc>
      </w:tr>
      <w:tr w:rsidR="000F4FD3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Речевое развитие:</w:t>
            </w:r>
          </w:p>
        </w:tc>
        <w:tc>
          <w:tcPr>
            <w:tcW w:w="616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 w:line="240" w:lineRule="auto"/>
              <w:rPr>
                <w:rFonts w:ascii="Cambria" w:hAnsi="Cambria"/>
                <w:sz w:val="24"/>
              </w:rPr>
            </w:pPr>
          </w:p>
          <w:p w:rsidR="000F4FD3" w:rsidRDefault="00D904FB">
            <w:pPr>
              <w:spacing w:after="0" w:line="240" w:lineRule="auto"/>
              <w:rPr>
                <w:rFonts w:ascii="Verdana" w:hAnsi="Verdana"/>
                <w:b/>
                <w:color w:val="303F50"/>
                <w:sz w:val="20"/>
              </w:rPr>
            </w:pPr>
            <w:r>
              <w:rPr>
                <w:rFonts w:ascii="Cambria" w:hAnsi="Cambria"/>
                <w:sz w:val="24"/>
              </w:rPr>
              <w:t>Приобщать детей к театрализованной деятельности; учить их сочетать слова с движениями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F4FD3" w:rsidRDefault="000F4FD3">
            <w:pPr>
              <w:spacing w:after="0" w:line="240" w:lineRule="auto"/>
              <w:rPr>
                <w:rFonts w:ascii="Verdana" w:hAnsi="Verdana"/>
                <w:b/>
                <w:color w:val="303F50"/>
                <w:sz w:val="20"/>
              </w:rPr>
            </w:pPr>
          </w:p>
        </w:tc>
        <w:tc>
          <w:tcPr>
            <w:tcW w:w="40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F4FD3" w:rsidRDefault="00D904FB">
            <w:pPr>
              <w:spacing w:after="0" w:line="240" w:lineRule="auto"/>
              <w:rPr>
                <w:rFonts w:ascii="Verdana" w:hAnsi="Verdana"/>
                <w:b/>
                <w:color w:val="303F50"/>
                <w:sz w:val="20"/>
              </w:rPr>
            </w:pPr>
            <w:r>
              <w:rPr>
                <w:rFonts w:ascii="Times New Roman" w:hAnsi="Times New Roman"/>
                <w:sz w:val="24"/>
              </w:rPr>
              <w:t>Дети научатся сопровождать движения персонажа текста словами</w:t>
            </w:r>
          </w:p>
        </w:tc>
      </w:tr>
      <w:tr w:rsidR="000F4FD3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Дидактическая игра</w:t>
            </w:r>
          </w:p>
          <w:p w:rsidR="000F4FD3" w:rsidRDefault="00D904FB">
            <w:pPr>
              <w:spacing w:after="0" w:line="240" w:lineRule="auto"/>
              <w:rPr>
                <w:rFonts w:ascii="Verdana" w:hAnsi="Verdana"/>
                <w:b/>
                <w:color w:val="303F50"/>
                <w:sz w:val="20"/>
              </w:rPr>
            </w:pPr>
            <w:r>
              <w:rPr>
                <w:rFonts w:ascii="Times New Roman" w:hAnsi="Times New Roman"/>
                <w:sz w:val="24"/>
              </w:rPr>
              <w:t>«Игры с пальчиками»</w:t>
            </w:r>
          </w:p>
        </w:tc>
        <w:tc>
          <w:tcPr>
            <w:tcW w:w="616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  <w:tc>
          <w:tcPr>
            <w:tcW w:w="4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</w:tr>
      <w:tr w:rsidR="000F4FD3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Художественно-эстетическое развитие:</w:t>
            </w:r>
          </w:p>
        </w:tc>
        <w:tc>
          <w:tcPr>
            <w:tcW w:w="616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/>
              <w:rPr>
                <w:rFonts w:ascii="Times New Roman" w:hAnsi="Times New Roman"/>
                <w:sz w:val="24"/>
              </w:rPr>
            </w:pPr>
          </w:p>
          <w:p w:rsidR="000F4FD3" w:rsidRDefault="00D904FB">
            <w:pPr>
              <w:spacing w:after="0"/>
              <w:rPr>
                <w:rFonts w:ascii="Verdana" w:hAnsi="Verdana"/>
                <w:b/>
                <w:color w:val="303F50"/>
                <w:sz w:val="20"/>
              </w:rPr>
            </w:pPr>
            <w:r>
              <w:rPr>
                <w:rFonts w:ascii="Times New Roman" w:hAnsi="Times New Roman"/>
                <w:sz w:val="24"/>
              </w:rPr>
              <w:t>Предложить детям сочинить песенки на отдельные слоги в жанре колыбельной или плясовой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/>
              <w:rPr>
                <w:rFonts w:ascii="Times New Roman" w:hAnsi="Times New Roman"/>
                <w:sz w:val="24"/>
              </w:rPr>
            </w:pPr>
          </w:p>
          <w:p w:rsidR="000F4FD3" w:rsidRDefault="00D904FB">
            <w:pPr>
              <w:spacing w:after="0"/>
              <w:rPr>
                <w:rFonts w:ascii="Verdana" w:hAnsi="Verdana"/>
                <w:b/>
                <w:color w:val="303F50"/>
                <w:sz w:val="20"/>
              </w:rPr>
            </w:pPr>
            <w:r>
              <w:rPr>
                <w:rFonts w:ascii="Times New Roman" w:hAnsi="Times New Roman"/>
                <w:sz w:val="24"/>
              </w:rPr>
              <w:t>Музыка «Мишка пляшет», «Кукла спит» М. Протасова</w:t>
            </w:r>
          </w:p>
        </w:tc>
        <w:tc>
          <w:tcPr>
            <w:tcW w:w="40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F4FD3" w:rsidRDefault="00D904FB">
            <w:pPr>
              <w:spacing w:after="0" w:line="240" w:lineRule="auto"/>
              <w:rPr>
                <w:rFonts w:ascii="Verdana" w:hAnsi="Verdana"/>
                <w:b/>
                <w:color w:val="303F50"/>
                <w:sz w:val="20"/>
              </w:rPr>
            </w:pPr>
            <w:r>
              <w:rPr>
                <w:rFonts w:ascii="Times New Roman" w:hAnsi="Times New Roman"/>
                <w:sz w:val="24"/>
              </w:rPr>
              <w:t xml:space="preserve">Дети научатся выполнять движения в </w:t>
            </w:r>
            <w:r>
              <w:rPr>
                <w:rFonts w:ascii="Times New Roman" w:hAnsi="Times New Roman"/>
                <w:sz w:val="24"/>
              </w:rPr>
              <w:t>соответствии с текстом</w:t>
            </w:r>
          </w:p>
        </w:tc>
      </w:tr>
      <w:tr w:rsidR="000F4FD3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Песенное творчество</w:t>
            </w:r>
          </w:p>
        </w:tc>
        <w:tc>
          <w:tcPr>
            <w:tcW w:w="616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  <w:tc>
          <w:tcPr>
            <w:tcW w:w="4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</w:tr>
      <w:tr w:rsidR="000F4FD3">
        <w:trPr>
          <w:trHeight w:val="328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Физическое развитие:</w:t>
            </w:r>
          </w:p>
        </w:tc>
        <w:tc>
          <w:tcPr>
            <w:tcW w:w="616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F4FD3" w:rsidRDefault="00D904FB">
            <w:pPr>
              <w:spacing w:after="0" w:line="240" w:lineRule="auto"/>
              <w:rPr>
                <w:rFonts w:ascii="Verdana" w:hAnsi="Verdana"/>
                <w:b/>
                <w:color w:val="303F50"/>
                <w:sz w:val="20"/>
              </w:rPr>
            </w:pPr>
            <w:r>
              <w:rPr>
                <w:rFonts w:ascii="Times New Roman" w:hAnsi="Times New Roman"/>
                <w:sz w:val="24"/>
              </w:rPr>
              <w:t>Развивать умение оправдывать свое поведение, развивать фантазию, расширять знания детей, учить изменять свои движения в соответствии с задуманным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F4FD3" w:rsidRDefault="00D904FB">
            <w:pPr>
              <w:spacing w:after="0" w:line="240" w:lineRule="auto"/>
              <w:rPr>
                <w:rFonts w:ascii="Verdana" w:hAnsi="Verdana"/>
                <w:b/>
                <w:color w:val="303F50"/>
                <w:sz w:val="20"/>
              </w:rPr>
            </w:pPr>
            <w:r>
              <w:rPr>
                <w:rFonts w:ascii="Times New Roman" w:hAnsi="Times New Roman"/>
                <w:sz w:val="24"/>
              </w:rPr>
              <w:t>Запоминание правил игры</w:t>
            </w:r>
          </w:p>
        </w:tc>
        <w:tc>
          <w:tcPr>
            <w:tcW w:w="40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F4FD3" w:rsidRDefault="00D904FB">
            <w:pPr>
              <w:spacing w:after="0" w:line="240" w:lineRule="auto"/>
              <w:rPr>
                <w:rFonts w:ascii="Verdana" w:hAnsi="Verdana"/>
                <w:b/>
                <w:color w:val="303F50"/>
                <w:sz w:val="20"/>
              </w:rPr>
            </w:pPr>
            <w:r>
              <w:rPr>
                <w:rFonts w:ascii="Times New Roman" w:hAnsi="Times New Roman"/>
                <w:sz w:val="24"/>
              </w:rPr>
              <w:t>Дети научатся выполнять движения в соответствии с задуманной ролью.</w:t>
            </w:r>
          </w:p>
        </w:tc>
      </w:tr>
      <w:tr w:rsidR="000F4FD3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Подвижная игра на прогулке</w:t>
            </w:r>
          </w:p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«Путешествие»</w:t>
            </w:r>
          </w:p>
        </w:tc>
        <w:tc>
          <w:tcPr>
            <w:tcW w:w="616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  <w:tc>
          <w:tcPr>
            <w:tcW w:w="4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</w:tr>
      <w:tr w:rsidR="000F4FD3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Социально-коммуникативное развитие</w:t>
            </w:r>
          </w:p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Сюжетно-ролевая игра </w:t>
            </w:r>
          </w:p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«Пришёл Мишка с прогулки»</w:t>
            </w:r>
          </w:p>
        </w:tc>
        <w:tc>
          <w:tcPr>
            <w:tcW w:w="61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F4FD3" w:rsidRDefault="00D904FB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</w:rPr>
              <w:t xml:space="preserve">Развивать предметно-игровые действия; формировать </w:t>
            </w:r>
            <w:r>
              <w:rPr>
                <w:rFonts w:ascii="Times New Roman" w:hAnsi="Times New Roman"/>
                <w:sz w:val="24"/>
              </w:rPr>
              <w:t>сопровождающую речь</w:t>
            </w:r>
            <w:r>
              <w:rPr>
                <w:rFonts w:ascii="Cambria" w:hAnsi="Cambria"/>
                <w:sz w:val="24"/>
              </w:rPr>
              <w:t>.</w:t>
            </w:r>
          </w:p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Повторение за воспитателем отдельных слов из текста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 детей создаётся интерес к сюжетно-ролевым играм, дети обогащают свои действия словами.</w:t>
            </w:r>
          </w:p>
        </w:tc>
      </w:tr>
      <w:tr w:rsidR="000F4FD3">
        <w:trPr>
          <w:trHeight w:val="333"/>
        </w:trPr>
        <w:tc>
          <w:tcPr>
            <w:tcW w:w="151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  <w:highlight w:val="white"/>
              </w:rPr>
              <w:t>Взаимодействие с семьями воспитанников</w:t>
            </w:r>
          </w:p>
        </w:tc>
      </w:tr>
      <w:tr w:rsidR="000F4FD3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Консультация для родителей «Театральная </w:t>
            </w:r>
            <w:r>
              <w:rPr>
                <w:rFonts w:ascii="Times New Roman" w:hAnsi="Times New Roman"/>
                <w:sz w:val="24"/>
              </w:rPr>
              <w:lastRenderedPageBreak/>
              <w:t>деятельность в детском саду»</w:t>
            </w:r>
          </w:p>
        </w:tc>
        <w:tc>
          <w:tcPr>
            <w:tcW w:w="5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Познакомить родителей с организацией театральной деятельности в детском саду.</w:t>
            </w:r>
          </w:p>
        </w:tc>
        <w:tc>
          <w:tcPr>
            <w:tcW w:w="2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pStyle w:val="a5"/>
              <w:spacing w:after="0"/>
            </w:pP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Расширятся знания родителей о занятиях театральной деятельностью в детском саду с детьми</w:t>
            </w:r>
          </w:p>
        </w:tc>
      </w:tr>
      <w:tr w:rsidR="000F4FD3">
        <w:tc>
          <w:tcPr>
            <w:tcW w:w="151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5 день</w:t>
            </w:r>
          </w:p>
        </w:tc>
      </w:tr>
      <w:tr w:rsidR="000F4FD3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Verdana" w:hAnsi="Verdana"/>
                <w:b/>
                <w:sz w:val="20"/>
              </w:rPr>
            </w:pPr>
            <w:r>
              <w:rPr>
                <w:rFonts w:ascii="Times New Roman" w:hAnsi="Times New Roman"/>
                <w:b/>
                <w:sz w:val="24"/>
              </w:rPr>
              <w:t>Художественно-эстетическое развитие</w:t>
            </w:r>
          </w:p>
        </w:tc>
        <w:tc>
          <w:tcPr>
            <w:tcW w:w="5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jc w:val="both"/>
              <w:rPr>
                <w:rFonts w:ascii="Verdana" w:hAnsi="Verdana"/>
                <w:b/>
                <w:color w:val="303F50"/>
                <w:sz w:val="20"/>
              </w:rPr>
            </w:pPr>
            <w:r>
              <w:rPr>
                <w:rFonts w:ascii="Times New Roman" w:hAnsi="Times New Roman"/>
                <w:sz w:val="24"/>
              </w:rPr>
              <w:t xml:space="preserve">Создание шуточной композиции по мотивам литературного произведения. </w:t>
            </w:r>
          </w:p>
        </w:tc>
        <w:tc>
          <w:tcPr>
            <w:tcW w:w="271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 w:line="240" w:lineRule="auto"/>
              <w:rPr>
                <w:rFonts w:ascii="Verdana" w:hAnsi="Verdana"/>
                <w:b/>
                <w:color w:val="303F50"/>
                <w:sz w:val="20"/>
              </w:rPr>
            </w:pPr>
          </w:p>
        </w:tc>
        <w:tc>
          <w:tcPr>
            <w:tcW w:w="40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Verdana" w:hAnsi="Verdana"/>
                <w:b/>
                <w:color w:val="303F50"/>
                <w:sz w:val="20"/>
              </w:rPr>
            </w:pPr>
            <w:r>
              <w:rPr>
                <w:rFonts w:ascii="Times New Roman" w:hAnsi="Times New Roman"/>
                <w:sz w:val="24"/>
              </w:rPr>
              <w:t>Благодаря художественному слову дети, дети с удовольствием отражают предметы из текста в лепке, обыгрывая свои работы.</w:t>
            </w:r>
          </w:p>
        </w:tc>
      </w:tr>
      <w:tr w:rsidR="000F4FD3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ООД  Лепка «Избушка для зайки»</w:t>
            </w:r>
          </w:p>
          <w:p w:rsidR="000F4FD3" w:rsidRDefault="000F4FD3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5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  <w:tc>
          <w:tcPr>
            <w:tcW w:w="271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  <w:tc>
          <w:tcPr>
            <w:tcW w:w="4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</w:tr>
      <w:tr w:rsidR="000F4FD3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Чтение </w:t>
            </w:r>
            <w:proofErr w:type="spellStart"/>
            <w:r>
              <w:rPr>
                <w:rFonts w:ascii="Times New Roman" w:hAnsi="Times New Roman"/>
                <w:sz w:val="24"/>
              </w:rPr>
              <w:t>худ</w:t>
            </w:r>
            <w:proofErr w:type="gramStart"/>
            <w:r>
              <w:rPr>
                <w:rFonts w:ascii="Times New Roman" w:hAnsi="Times New Roman"/>
                <w:sz w:val="24"/>
              </w:rPr>
              <w:t>.л</w:t>
            </w:r>
            <w:proofErr w:type="gramEnd"/>
            <w:r>
              <w:rPr>
                <w:rFonts w:ascii="Times New Roman" w:hAnsi="Times New Roman"/>
                <w:sz w:val="24"/>
              </w:rPr>
              <w:t>ит</w:t>
            </w:r>
            <w:proofErr w:type="spellEnd"/>
            <w:r>
              <w:rPr>
                <w:rFonts w:ascii="Times New Roman" w:hAnsi="Times New Roman"/>
                <w:sz w:val="24"/>
              </w:rPr>
              <w:t>.</w:t>
            </w:r>
          </w:p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«Стихотворение </w:t>
            </w:r>
            <w:proofErr w:type="spellStart"/>
            <w:r>
              <w:rPr>
                <w:rFonts w:ascii="Times New Roman" w:hAnsi="Times New Roman"/>
                <w:sz w:val="24"/>
              </w:rPr>
              <w:t>В.Берестова</w:t>
            </w:r>
            <w:proofErr w:type="spellEnd"/>
          </w:p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«Рука-артистка»</w:t>
            </w:r>
          </w:p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Учить детей внимательно слушать произведение, отвечать на вопросы по его содержанию.</w:t>
            </w:r>
          </w:p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Познакомить детей с приёмами </w:t>
            </w:r>
            <w:proofErr w:type="spellStart"/>
            <w:r>
              <w:rPr>
                <w:rFonts w:ascii="Times New Roman" w:hAnsi="Times New Roman"/>
                <w:sz w:val="24"/>
              </w:rPr>
              <w:t>кукловождения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кукольного театра</w:t>
            </w:r>
          </w:p>
        </w:tc>
        <w:tc>
          <w:tcPr>
            <w:tcW w:w="27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Чтение стихотворения </w:t>
            </w:r>
            <w:proofErr w:type="spellStart"/>
            <w:r>
              <w:rPr>
                <w:rFonts w:ascii="Times New Roman" w:hAnsi="Times New Roman"/>
                <w:sz w:val="24"/>
              </w:rPr>
              <w:t>В.Берестова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«Рука-артистка»</w:t>
            </w:r>
          </w:p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Обогащение знани</w:t>
            </w:r>
            <w:r>
              <w:rPr>
                <w:rFonts w:ascii="Times New Roman" w:hAnsi="Times New Roman"/>
                <w:sz w:val="24"/>
              </w:rPr>
              <w:t>й детей по теме, сознание эмоционального отклика на произведение.</w:t>
            </w:r>
          </w:p>
          <w:p w:rsidR="000F4FD3" w:rsidRDefault="000F4FD3">
            <w:pPr>
              <w:spacing w:after="0" w:line="360" w:lineRule="auto"/>
              <w:rPr>
                <w:rFonts w:ascii="Verdana" w:hAnsi="Verdana"/>
                <w:b/>
                <w:color w:val="303F50"/>
                <w:sz w:val="20"/>
              </w:rPr>
            </w:pPr>
          </w:p>
        </w:tc>
      </w:tr>
      <w:tr w:rsidR="000F4FD3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b/>
                <w:color w:val="303F50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Речевое развитие</w:t>
            </w:r>
            <w:r>
              <w:rPr>
                <w:rFonts w:ascii="Times New Roman" w:hAnsi="Times New Roman"/>
                <w:b/>
                <w:color w:val="303F50"/>
                <w:sz w:val="24"/>
              </w:rPr>
              <w:t>:</w:t>
            </w:r>
          </w:p>
        </w:tc>
        <w:tc>
          <w:tcPr>
            <w:tcW w:w="5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Учить детей </w:t>
            </w:r>
            <w:proofErr w:type="gramStart"/>
            <w:r>
              <w:rPr>
                <w:rFonts w:ascii="Times New Roman" w:hAnsi="Times New Roman"/>
                <w:sz w:val="24"/>
              </w:rPr>
              <w:t>звукоподражании</w:t>
            </w:r>
            <w:proofErr w:type="gramEnd"/>
          </w:p>
        </w:tc>
        <w:tc>
          <w:tcPr>
            <w:tcW w:w="271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 w:line="360" w:lineRule="auto"/>
              <w:rPr>
                <w:rFonts w:ascii="Times New Roman" w:hAnsi="Times New Roman"/>
                <w:sz w:val="24"/>
              </w:rPr>
            </w:pPr>
          </w:p>
          <w:p w:rsidR="000F4FD3" w:rsidRDefault="00D904FB">
            <w:pPr>
              <w:spacing w:after="0" w:line="360" w:lineRule="auto"/>
              <w:rPr>
                <w:rFonts w:ascii="Verdana" w:hAnsi="Verdana"/>
                <w:b/>
                <w:color w:val="303F50"/>
                <w:sz w:val="20"/>
              </w:rPr>
            </w:pPr>
            <w:r>
              <w:rPr>
                <w:rFonts w:ascii="Times New Roman" w:hAnsi="Times New Roman"/>
                <w:sz w:val="24"/>
              </w:rPr>
              <w:t>Чтение текста игры.</w:t>
            </w:r>
          </w:p>
        </w:tc>
        <w:tc>
          <w:tcPr>
            <w:tcW w:w="40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 w:line="360" w:lineRule="auto"/>
              <w:rPr>
                <w:rFonts w:ascii="Times New Roman" w:hAnsi="Times New Roman"/>
                <w:sz w:val="24"/>
              </w:rPr>
            </w:pPr>
          </w:p>
          <w:p w:rsidR="000F4FD3" w:rsidRDefault="00D904FB">
            <w:pPr>
              <w:spacing w:after="0" w:line="360" w:lineRule="auto"/>
              <w:rPr>
                <w:rFonts w:ascii="Verdana" w:hAnsi="Verdana"/>
                <w:b/>
                <w:color w:val="303F50"/>
                <w:sz w:val="20"/>
              </w:rPr>
            </w:pPr>
            <w:r>
              <w:rPr>
                <w:rFonts w:ascii="Times New Roman" w:hAnsi="Times New Roman"/>
                <w:sz w:val="24"/>
              </w:rPr>
              <w:t>Дети научатся звукоподражанию</w:t>
            </w:r>
          </w:p>
        </w:tc>
      </w:tr>
      <w:tr w:rsidR="000F4FD3">
        <w:trPr>
          <w:trHeight w:val="576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Дидактическая игра «</w:t>
            </w:r>
            <w:proofErr w:type="gramStart"/>
            <w:r>
              <w:rPr>
                <w:rFonts w:ascii="Times New Roman" w:hAnsi="Times New Roman"/>
                <w:sz w:val="24"/>
              </w:rPr>
              <w:t>Зверята</w:t>
            </w:r>
            <w:proofErr w:type="gramEnd"/>
            <w:r>
              <w:rPr>
                <w:rFonts w:ascii="Times New Roman" w:hAnsi="Times New Roman"/>
                <w:sz w:val="24"/>
              </w:rPr>
              <w:t>»</w:t>
            </w:r>
          </w:p>
        </w:tc>
        <w:tc>
          <w:tcPr>
            <w:tcW w:w="5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  <w:tc>
          <w:tcPr>
            <w:tcW w:w="271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  <w:tc>
          <w:tcPr>
            <w:tcW w:w="4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</w:tr>
      <w:tr w:rsidR="000F4FD3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Социально-коммуникативное развитие:</w:t>
            </w:r>
          </w:p>
        </w:tc>
        <w:tc>
          <w:tcPr>
            <w:tcW w:w="5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F4FD3" w:rsidRDefault="00D904FB">
            <w:pPr>
              <w:spacing w:after="0" w:line="240" w:lineRule="auto"/>
              <w:rPr>
                <w:rFonts w:ascii="Verdana" w:hAnsi="Verdana"/>
                <w:b/>
                <w:color w:val="303F50"/>
                <w:sz w:val="20"/>
              </w:rPr>
            </w:pPr>
            <w:r>
              <w:rPr>
                <w:rFonts w:ascii="Times New Roman" w:hAnsi="Times New Roman"/>
                <w:sz w:val="24"/>
              </w:rPr>
              <w:t xml:space="preserve">Привлекать к </w:t>
            </w:r>
            <w:r>
              <w:rPr>
                <w:rFonts w:ascii="Times New Roman" w:hAnsi="Times New Roman"/>
                <w:sz w:val="24"/>
              </w:rPr>
              <w:t>рассказыванию сказок, вызывать интерес к происходящему на сцене, обогащать детей яркими впечатлениями</w:t>
            </w:r>
          </w:p>
        </w:tc>
        <w:tc>
          <w:tcPr>
            <w:tcW w:w="271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 w:line="240" w:lineRule="auto"/>
              <w:rPr>
                <w:rFonts w:ascii="Verdana" w:hAnsi="Verdana"/>
                <w:b/>
                <w:color w:val="303F50"/>
                <w:sz w:val="20"/>
              </w:rPr>
            </w:pPr>
          </w:p>
        </w:tc>
        <w:tc>
          <w:tcPr>
            <w:tcW w:w="40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F4FD3" w:rsidRDefault="00D904FB">
            <w:pPr>
              <w:spacing w:after="0" w:line="240" w:lineRule="auto"/>
              <w:rPr>
                <w:rFonts w:ascii="Verdana" w:hAnsi="Verdana"/>
                <w:b/>
                <w:color w:val="303F50"/>
                <w:sz w:val="20"/>
              </w:rPr>
            </w:pPr>
            <w:r>
              <w:rPr>
                <w:rFonts w:ascii="Times New Roman" w:hAnsi="Times New Roman"/>
                <w:sz w:val="24"/>
              </w:rPr>
              <w:t xml:space="preserve">Дети активно </w:t>
            </w:r>
            <w:proofErr w:type="gramStart"/>
            <w:r>
              <w:rPr>
                <w:rFonts w:ascii="Times New Roman" w:hAnsi="Times New Roman"/>
                <w:sz w:val="24"/>
              </w:rPr>
              <w:t>участвуют  в играх  развивается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воображение, фантазия детей. </w:t>
            </w:r>
          </w:p>
        </w:tc>
      </w:tr>
      <w:tr w:rsidR="000F4FD3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Сюжетно-ролевая игра </w:t>
            </w:r>
          </w:p>
          <w:p w:rsidR="000F4FD3" w:rsidRDefault="00D904FB">
            <w:pPr>
              <w:spacing w:after="0" w:line="240" w:lineRule="auto"/>
              <w:rPr>
                <w:rFonts w:ascii="Verdana" w:hAnsi="Verdana"/>
                <w:color w:val="303F50"/>
                <w:sz w:val="20"/>
              </w:rPr>
            </w:pPr>
            <w:r>
              <w:rPr>
                <w:rFonts w:ascii="Times New Roman" w:hAnsi="Times New Roman"/>
                <w:sz w:val="24"/>
              </w:rPr>
              <w:t>«С куклами в театр»</w:t>
            </w:r>
          </w:p>
        </w:tc>
        <w:tc>
          <w:tcPr>
            <w:tcW w:w="5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  <w:tc>
          <w:tcPr>
            <w:tcW w:w="271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  <w:tc>
          <w:tcPr>
            <w:tcW w:w="4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</w:tr>
      <w:tr w:rsidR="000F4FD3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Песенное творчество</w:t>
            </w:r>
          </w:p>
          <w:p w:rsidR="000F4FD3" w:rsidRDefault="000F4FD3">
            <w:pPr>
              <w:spacing w:after="0" w:line="36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Побуждать</w:t>
            </w:r>
            <w:r>
              <w:rPr>
                <w:rFonts w:ascii="Times New Roman" w:hAnsi="Times New Roman"/>
              </w:rPr>
              <w:t xml:space="preserve"> детей сочинять песенки на заданный текст и использовать их в кукольных спектаклях и драматизациях</w:t>
            </w:r>
          </w:p>
        </w:tc>
        <w:tc>
          <w:tcPr>
            <w:tcW w:w="27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Музыка </w:t>
            </w:r>
            <w:proofErr w:type="spellStart"/>
            <w:r>
              <w:rPr>
                <w:rFonts w:ascii="Times New Roman" w:hAnsi="Times New Roman"/>
                <w:sz w:val="24"/>
              </w:rPr>
              <w:t>П.Чайковского</w:t>
            </w:r>
            <w:proofErr w:type="spellEnd"/>
          </w:p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«Новая кукла»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 научатся сопровождать движения куклы песенкой, придуманной ребёнком</w:t>
            </w:r>
          </w:p>
        </w:tc>
      </w:tr>
      <w:tr w:rsidR="000F4FD3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Физическое развитие:</w:t>
            </w:r>
          </w:p>
        </w:tc>
        <w:tc>
          <w:tcPr>
            <w:tcW w:w="5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/>
              <w:rPr>
                <w:rFonts w:ascii="Times New Roman" w:hAnsi="Times New Roman"/>
                <w:sz w:val="24"/>
                <w:highlight w:val="white"/>
              </w:rPr>
            </w:pPr>
          </w:p>
          <w:p w:rsidR="000F4FD3" w:rsidRDefault="00D904FB">
            <w:pPr>
              <w:spacing w:after="0"/>
              <w:rPr>
                <w:rFonts w:ascii="Verdana" w:hAnsi="Verdana"/>
                <w:b/>
                <w:color w:val="303F50"/>
                <w:sz w:val="20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Учить выполнять движения в</w:t>
            </w:r>
            <w:r>
              <w:rPr>
                <w:rFonts w:ascii="Times New Roman" w:hAnsi="Times New Roman"/>
                <w:sz w:val="24"/>
                <w:highlight w:val="white"/>
              </w:rPr>
              <w:t xml:space="preserve"> соответствии с текстом</w:t>
            </w:r>
          </w:p>
        </w:tc>
        <w:tc>
          <w:tcPr>
            <w:tcW w:w="271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/>
              <w:rPr>
                <w:rFonts w:ascii="Times New Roman" w:hAnsi="Times New Roman"/>
                <w:sz w:val="24"/>
                <w:highlight w:val="white"/>
              </w:rPr>
            </w:pPr>
          </w:p>
          <w:p w:rsidR="000F4FD3" w:rsidRDefault="00D904FB">
            <w:pPr>
              <w:spacing w:after="0"/>
              <w:rPr>
                <w:rFonts w:ascii="Verdana" w:hAnsi="Verdana"/>
                <w:b/>
                <w:color w:val="303F50"/>
                <w:sz w:val="20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Заучивание слов из игры</w:t>
            </w:r>
          </w:p>
        </w:tc>
        <w:tc>
          <w:tcPr>
            <w:tcW w:w="40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/>
              <w:rPr>
                <w:rFonts w:ascii="Times New Roman" w:hAnsi="Times New Roman"/>
                <w:sz w:val="24"/>
              </w:rPr>
            </w:pPr>
          </w:p>
          <w:p w:rsidR="000F4FD3" w:rsidRDefault="00D904FB">
            <w:pPr>
              <w:spacing w:after="0"/>
              <w:rPr>
                <w:rFonts w:ascii="Verdana" w:hAnsi="Verdana"/>
                <w:b/>
                <w:color w:val="303F50"/>
                <w:sz w:val="20"/>
              </w:rPr>
            </w:pPr>
            <w:r>
              <w:rPr>
                <w:rFonts w:ascii="Times New Roman" w:hAnsi="Times New Roman"/>
                <w:sz w:val="24"/>
              </w:rPr>
              <w:t>Дети научатся выполнять движения в соответствии с текстом</w:t>
            </w:r>
          </w:p>
        </w:tc>
      </w:tr>
      <w:tr w:rsidR="000F4FD3">
        <w:trPr>
          <w:trHeight w:val="1095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Подвижная игра на прогулке «Гуси, гуси, га-га-га!»</w:t>
            </w:r>
          </w:p>
        </w:tc>
        <w:tc>
          <w:tcPr>
            <w:tcW w:w="5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  <w:tc>
          <w:tcPr>
            <w:tcW w:w="271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  <w:tc>
          <w:tcPr>
            <w:tcW w:w="4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</w:tr>
      <w:tr w:rsidR="000F4FD3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Ритмопластика </w:t>
            </w:r>
          </w:p>
        </w:tc>
        <w:tc>
          <w:tcPr>
            <w:tcW w:w="5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/>
              <w:rPr>
                <w:rFonts w:ascii="Times New Roman" w:hAnsi="Times New Roman"/>
                <w:sz w:val="24"/>
              </w:rPr>
            </w:pPr>
          </w:p>
          <w:p w:rsidR="000F4FD3" w:rsidRDefault="00D904FB">
            <w:pPr>
              <w:spacing w:after="0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Развивать образное мышление детей. Двигательные способности детей</w:t>
            </w:r>
          </w:p>
        </w:tc>
        <w:tc>
          <w:tcPr>
            <w:tcW w:w="271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/>
              <w:rPr>
                <w:rFonts w:ascii="Times New Roman" w:hAnsi="Times New Roman"/>
                <w:sz w:val="24"/>
                <w:highlight w:val="white"/>
              </w:rPr>
            </w:pPr>
          </w:p>
          <w:p w:rsidR="000F4FD3" w:rsidRDefault="00D904FB">
            <w:pPr>
              <w:spacing w:after="0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lastRenderedPageBreak/>
              <w:t xml:space="preserve">Чтение </w:t>
            </w:r>
            <w:r>
              <w:rPr>
                <w:rFonts w:ascii="Times New Roman" w:hAnsi="Times New Roman"/>
                <w:sz w:val="24"/>
                <w:highlight w:val="white"/>
              </w:rPr>
              <w:t>текста игры</w:t>
            </w:r>
          </w:p>
        </w:tc>
        <w:tc>
          <w:tcPr>
            <w:tcW w:w="40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Дети получать положительные </w:t>
            </w:r>
            <w:r>
              <w:rPr>
                <w:rFonts w:ascii="Times New Roman" w:hAnsi="Times New Roman"/>
                <w:sz w:val="24"/>
              </w:rPr>
              <w:lastRenderedPageBreak/>
              <w:t>эмоции от драматизации текста игры.</w:t>
            </w:r>
          </w:p>
        </w:tc>
      </w:tr>
      <w:tr w:rsidR="000F4FD3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«Смелые мышки»</w:t>
            </w:r>
          </w:p>
        </w:tc>
        <w:tc>
          <w:tcPr>
            <w:tcW w:w="5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  <w:tc>
          <w:tcPr>
            <w:tcW w:w="271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  <w:tc>
          <w:tcPr>
            <w:tcW w:w="4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/>
        </w:tc>
      </w:tr>
      <w:tr w:rsidR="000F4FD3">
        <w:tc>
          <w:tcPr>
            <w:tcW w:w="151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 xml:space="preserve">3 этап – 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итогов</w:t>
            </w:r>
            <w:proofErr w:type="gramStart"/>
            <w:r>
              <w:rPr>
                <w:rFonts w:ascii="Times New Roman" w:hAnsi="Times New Roman"/>
                <w:b/>
                <w:sz w:val="24"/>
              </w:rPr>
              <w:t>о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>-</w:t>
            </w:r>
            <w:proofErr w:type="gramEnd"/>
            <w:r>
              <w:rPr>
                <w:rFonts w:ascii="Times New Roman" w:hAnsi="Times New Roman"/>
                <w:b/>
                <w:sz w:val="24"/>
              </w:rPr>
              <w:t xml:space="preserve"> аналитический (2 дня)</w:t>
            </w:r>
          </w:p>
        </w:tc>
      </w:tr>
      <w:tr w:rsidR="000F4FD3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Итоговое мероприятие</w:t>
            </w:r>
          </w:p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Инсценирование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детьми сказки «За»</w:t>
            </w:r>
            <w:proofErr w:type="gramStart"/>
            <w:r>
              <w:rPr>
                <w:rFonts w:ascii="Times New Roman" w:hAnsi="Times New Roman"/>
                <w:sz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ю</w:t>
            </w:r>
            <w:proofErr w:type="gramEnd"/>
            <w:r>
              <w:rPr>
                <w:rFonts w:ascii="Times New Roman" w:hAnsi="Times New Roman"/>
                <w:sz w:val="24"/>
              </w:rPr>
              <w:t>шкина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избуушка</w:t>
            </w:r>
            <w:proofErr w:type="spellEnd"/>
            <w:r>
              <w:rPr>
                <w:rFonts w:ascii="Times New Roman" w:hAnsi="Times New Roman"/>
                <w:sz w:val="24"/>
              </w:rPr>
              <w:t>» Показ инсценировки родителям.</w:t>
            </w:r>
          </w:p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 xml:space="preserve">Обобщить знания  детей о театре и театральной деятельности. Развивать </w:t>
            </w:r>
            <w:proofErr w:type="gramStart"/>
            <w:r>
              <w:rPr>
                <w:rFonts w:ascii="Times New Roman" w:hAnsi="Times New Roman"/>
                <w:sz w:val="24"/>
                <w:highlight w:val="white"/>
              </w:rPr>
              <w:t>художественно-эстетический</w:t>
            </w:r>
            <w:proofErr w:type="gramEnd"/>
            <w:r>
              <w:rPr>
                <w:rFonts w:ascii="Times New Roman" w:hAnsi="Times New Roman"/>
                <w:sz w:val="24"/>
                <w:highlight w:val="white"/>
              </w:rPr>
              <w:t xml:space="preserve"> навыки, воображение, фантазию.</w:t>
            </w:r>
          </w:p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</w:rPr>
              <w:t>Привлекать к рассказыванию сказок, вызывать интерес к происходящему на сцене, обогащать детей яркими впечатлениями.</w:t>
            </w:r>
          </w:p>
          <w:p w:rsidR="000F4FD3" w:rsidRDefault="00D904FB">
            <w:pPr>
              <w:spacing w:after="0" w:line="360" w:lineRule="auto"/>
              <w:rPr>
                <w:rFonts w:ascii="Times New Roman" w:hAnsi="Times New Roman"/>
                <w:b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 xml:space="preserve"> </w:t>
            </w:r>
          </w:p>
        </w:tc>
        <w:tc>
          <w:tcPr>
            <w:tcW w:w="27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0F4FD3">
            <w:pPr>
              <w:spacing w:after="0" w:line="240" w:lineRule="auto"/>
              <w:rPr>
                <w:rFonts w:ascii="Times New Roman" w:hAnsi="Times New Roman"/>
                <w:sz w:val="24"/>
                <w:highlight w:val="white"/>
              </w:rPr>
            </w:pP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4FD3" w:rsidRDefault="00D904F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Обогащени</w:t>
            </w:r>
            <w:r>
              <w:rPr>
                <w:rFonts w:ascii="Times New Roman" w:hAnsi="Times New Roman"/>
                <w:sz w:val="24"/>
              </w:rPr>
              <w:t>е  знаний детей по теме.</w:t>
            </w:r>
          </w:p>
        </w:tc>
      </w:tr>
    </w:tbl>
    <w:p w:rsidR="000F4FD3" w:rsidRDefault="000F4FD3">
      <w:pPr>
        <w:spacing w:after="0" w:line="315" w:lineRule="atLeast"/>
        <w:jc w:val="center"/>
        <w:rPr>
          <w:rFonts w:ascii="Arial" w:hAnsi="Arial"/>
          <w:color w:val="181818"/>
          <w:sz w:val="21"/>
        </w:rPr>
      </w:pPr>
    </w:p>
    <w:p w:rsidR="000F4FD3" w:rsidRDefault="00D904FB">
      <w:pPr>
        <w:spacing w:after="0" w:line="240" w:lineRule="auto"/>
        <w:rPr>
          <w:rFonts w:ascii="Arial" w:hAnsi="Arial"/>
          <w:color w:val="181818"/>
          <w:sz w:val="21"/>
        </w:rPr>
      </w:pPr>
      <w:r>
        <w:rPr>
          <w:rFonts w:ascii="Times New Roman" w:hAnsi="Times New Roman"/>
          <w:color w:val="0D0D0D"/>
          <w:sz w:val="21"/>
        </w:rPr>
        <w:t> </w:t>
      </w:r>
    </w:p>
    <w:p w:rsidR="000F4FD3" w:rsidRDefault="00D904FB">
      <w:pPr>
        <w:spacing w:after="0" w:line="315" w:lineRule="atLeast"/>
        <w:jc w:val="both"/>
        <w:rPr>
          <w:rFonts w:ascii="Arial" w:hAnsi="Arial"/>
          <w:color w:val="181818"/>
          <w:sz w:val="21"/>
        </w:rPr>
      </w:pPr>
      <w:r>
        <w:rPr>
          <w:rFonts w:ascii="Times New Roman" w:hAnsi="Times New Roman"/>
          <w:b/>
          <w:i/>
          <w:color w:val="0D0D0D"/>
          <w:sz w:val="28"/>
        </w:rPr>
        <w:t>Результат проектной деятельности</w:t>
      </w:r>
    </w:p>
    <w:p w:rsidR="000F4FD3" w:rsidRDefault="00D904FB">
      <w:pPr>
        <w:spacing w:after="0" w:line="360" w:lineRule="auto"/>
        <w:ind w:firstLine="720"/>
        <w:jc w:val="both"/>
      </w:pPr>
      <w:r>
        <w:rPr>
          <w:rFonts w:ascii="Times New Roman" w:hAnsi="Times New Roman"/>
          <w:sz w:val="28"/>
        </w:rPr>
        <w:t>Итоговая инсценировка сказки «</w:t>
      </w:r>
      <w:proofErr w:type="spellStart"/>
      <w:r>
        <w:rPr>
          <w:rFonts w:ascii="Times New Roman" w:hAnsi="Times New Roman"/>
          <w:sz w:val="28"/>
        </w:rPr>
        <w:t>Заюшкина</w:t>
      </w:r>
      <w:proofErr w:type="spellEnd"/>
      <w:r>
        <w:rPr>
          <w:rFonts w:ascii="Times New Roman" w:hAnsi="Times New Roman"/>
          <w:sz w:val="28"/>
        </w:rPr>
        <w:t xml:space="preserve"> избушка», проведенная в завершение проекта, стала ярким событием, которое позволило детям продемонстрировать свои творческие достижения и получить </w:t>
      </w:r>
      <w:r>
        <w:rPr>
          <w:rFonts w:ascii="Times New Roman" w:hAnsi="Times New Roman"/>
          <w:sz w:val="28"/>
        </w:rPr>
        <w:t>признание со стороны родителей и педагогов. Мини - спектакль,  не только подытожил результаты работы, но и стал стимулом для дальнейшего развития творческих способностей детей. Он показала, насколько важна поддержка и внимание со стороны взрослых в процесс</w:t>
      </w:r>
      <w:r>
        <w:rPr>
          <w:rFonts w:ascii="Times New Roman" w:hAnsi="Times New Roman"/>
          <w:sz w:val="28"/>
        </w:rPr>
        <w:t>е творческого развития ребенка.</w:t>
      </w:r>
    </w:p>
    <w:p w:rsidR="000F4FD3" w:rsidRDefault="00D904FB">
      <w:pPr>
        <w:spacing w:after="0" w:line="360" w:lineRule="auto"/>
        <w:ind w:firstLine="720"/>
        <w:jc w:val="both"/>
      </w:pPr>
      <w:r>
        <w:rPr>
          <w:rFonts w:ascii="Times New Roman" w:hAnsi="Times New Roman"/>
          <w:sz w:val="28"/>
        </w:rPr>
        <w:t>Таким образом, проект «Юные артисты» продемонстрировал, что создание условий для развития творческих способностей у детей четвертого года жизни является важной задачей, которая требует комплексного подхода и активного участи</w:t>
      </w:r>
      <w:r>
        <w:rPr>
          <w:rFonts w:ascii="Times New Roman" w:hAnsi="Times New Roman"/>
          <w:sz w:val="28"/>
        </w:rPr>
        <w:t xml:space="preserve">я всех заинтересованных сторон. Результаты работы подтверждают, что игровые и художественные активности способны значительно обогатить опыт детей, способствуя их всестороннему развитию и самовыражению. </w:t>
      </w:r>
      <w:r>
        <w:rPr>
          <w:rFonts w:ascii="Times New Roman" w:hAnsi="Times New Roman"/>
          <w:sz w:val="28"/>
        </w:rPr>
        <w:lastRenderedPageBreak/>
        <w:t>Важно продолжать развивать подобные проекты, чтобы обе</w:t>
      </w:r>
      <w:r>
        <w:rPr>
          <w:rFonts w:ascii="Times New Roman" w:hAnsi="Times New Roman"/>
          <w:sz w:val="28"/>
        </w:rPr>
        <w:t>спечить детям возможность раскрыть свой творческий потенциал и подготовить их к успешному будущему.</w:t>
      </w:r>
    </w:p>
    <w:p w:rsidR="000F4FD3" w:rsidRDefault="000F4FD3">
      <w:pPr>
        <w:spacing w:after="0"/>
      </w:pPr>
    </w:p>
    <w:sectPr w:rsidR="000F4FD3">
      <w:headerReference w:type="default" r:id="rId10"/>
      <w:pgSz w:w="16838" w:h="11906" w:orient="landscape"/>
      <w:pgMar w:top="850" w:right="1134" w:bottom="1701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904FB">
      <w:pPr>
        <w:spacing w:after="0" w:line="240" w:lineRule="auto"/>
      </w:pPr>
      <w:r>
        <w:separator/>
      </w:r>
    </w:p>
  </w:endnote>
  <w:endnote w:type="continuationSeparator" w:id="0">
    <w:p w:rsidR="00000000" w:rsidRDefault="00D90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Vrinda">
    <w:altName w:val="Courier New"/>
    <w:panose1 w:val="00000400000000000000"/>
    <w:charset w:val="01"/>
    <w:family w:val="roman"/>
    <w:notTrueType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D904FB">
      <w:pPr>
        <w:spacing w:after="0" w:line="240" w:lineRule="auto"/>
      </w:pPr>
      <w:r>
        <w:separator/>
      </w:r>
    </w:p>
  </w:footnote>
  <w:footnote w:type="continuationSeparator" w:id="0">
    <w:p w:rsidR="00000000" w:rsidRDefault="00D90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FD3" w:rsidRDefault="00D904FB">
    <w:pPr>
      <w:framePr w:wrap="around" w:vAnchor="text" w:hAnchor="margin" w:xAlign="center" w:y="1"/>
    </w:pPr>
    <w:r>
      <w:fldChar w:fldCharType="begin"/>
    </w:r>
    <w:r>
      <w:instrText xml:space="preserve">PAGE </w:instrText>
    </w:r>
    <w:r w:rsidR="008D34A9">
      <w:fldChar w:fldCharType="separate"/>
    </w:r>
    <w:r>
      <w:rPr>
        <w:noProof/>
      </w:rPr>
      <w:t>3</w:t>
    </w:r>
    <w:r>
      <w:fldChar w:fldCharType="end"/>
    </w:r>
  </w:p>
  <w:p w:rsidR="000F4FD3" w:rsidRDefault="000F4FD3">
    <w:pPr>
      <w:pStyle w:val="a3"/>
      <w:jc w:val="center"/>
    </w:pPr>
  </w:p>
  <w:p w:rsidR="000F4FD3" w:rsidRDefault="000F4FD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FD3" w:rsidRDefault="00D904FB">
    <w:pPr>
      <w:framePr w:wrap="around" w:vAnchor="text" w:hAnchor="margin" w:xAlign="center" w:y="1"/>
    </w:pPr>
    <w:r>
      <w:fldChar w:fldCharType="begin"/>
    </w:r>
    <w:r>
      <w:instrText xml:space="preserve">PAGE </w:instrText>
    </w:r>
    <w:r w:rsidR="008D34A9">
      <w:fldChar w:fldCharType="separate"/>
    </w:r>
    <w:r>
      <w:rPr>
        <w:noProof/>
      </w:rPr>
      <w:t>12</w:t>
    </w:r>
    <w:r>
      <w:fldChar w:fldCharType="end"/>
    </w:r>
  </w:p>
  <w:p w:rsidR="000F4FD3" w:rsidRDefault="000F4FD3">
    <w:pPr>
      <w:pStyle w:val="a3"/>
      <w:jc w:val="center"/>
    </w:pPr>
  </w:p>
  <w:p w:rsidR="000F4FD3" w:rsidRDefault="000F4FD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B57C8"/>
    <w:multiLevelType w:val="multilevel"/>
    <w:tmpl w:val="C9706526"/>
    <w:lvl w:ilvl="0">
      <w:start w:val="1"/>
      <w:numFmt w:val="bullet"/>
      <w:lvlText w:val=""/>
      <w:lvlJc w:val="left"/>
      <w:pPr>
        <w:tabs>
          <w:tab w:val="left" w:pos="580"/>
        </w:tabs>
        <w:ind w:left="5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left" w:pos="1300"/>
        </w:tabs>
        <w:ind w:left="130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left" w:pos="2020"/>
        </w:tabs>
        <w:ind w:left="20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left" w:pos="2740"/>
        </w:tabs>
        <w:ind w:left="27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left" w:pos="3460"/>
        </w:tabs>
        <w:ind w:left="34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left" w:pos="4180"/>
        </w:tabs>
        <w:ind w:left="41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left" w:pos="4900"/>
        </w:tabs>
        <w:ind w:left="49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left" w:pos="5620"/>
        </w:tabs>
        <w:ind w:left="56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left" w:pos="6340"/>
        </w:tabs>
        <w:ind w:left="6340" w:hanging="360"/>
      </w:pPr>
      <w:rPr>
        <w:rFonts w:ascii="Wingdings" w:hAnsi="Wingdings"/>
      </w:rPr>
    </w:lvl>
  </w:abstractNum>
  <w:abstractNum w:abstractNumId="1">
    <w:nsid w:val="23455776"/>
    <w:multiLevelType w:val="multilevel"/>
    <w:tmpl w:val="410E406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abstractNum w:abstractNumId="2">
    <w:nsid w:val="259E58CA"/>
    <w:multiLevelType w:val="multilevel"/>
    <w:tmpl w:val="FBE2D42E"/>
    <w:lvl w:ilvl="0">
      <w:start w:val="1"/>
      <w:numFmt w:val="bullet"/>
      <w:lvlText w:val=""/>
      <w:lvlJc w:val="left"/>
      <w:pPr>
        <w:tabs>
          <w:tab w:val="left" w:pos="780"/>
        </w:tabs>
        <w:ind w:left="7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left" w:pos="1500"/>
        </w:tabs>
        <w:ind w:left="150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left" w:pos="2220"/>
        </w:tabs>
        <w:ind w:left="22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left" w:pos="2940"/>
        </w:tabs>
        <w:ind w:left="29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left" w:pos="3660"/>
        </w:tabs>
        <w:ind w:left="36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left" w:pos="4380"/>
        </w:tabs>
        <w:ind w:left="43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left" w:pos="5100"/>
        </w:tabs>
        <w:ind w:left="51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left" w:pos="5820"/>
        </w:tabs>
        <w:ind w:left="58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left" w:pos="6540"/>
        </w:tabs>
        <w:ind w:left="6540" w:hanging="360"/>
      </w:pPr>
      <w:rPr>
        <w:rFonts w:ascii="Wingdings" w:hAnsi="Wingdings"/>
      </w:rPr>
    </w:lvl>
  </w:abstractNum>
  <w:abstractNum w:abstractNumId="3">
    <w:nsid w:val="26D02841"/>
    <w:multiLevelType w:val="multilevel"/>
    <w:tmpl w:val="DB7CAE24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abstractNum w:abstractNumId="4">
    <w:nsid w:val="27313B6E"/>
    <w:multiLevelType w:val="multilevel"/>
    <w:tmpl w:val="6DCA653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abstractNum w:abstractNumId="5">
    <w:nsid w:val="396344DA"/>
    <w:multiLevelType w:val="multilevel"/>
    <w:tmpl w:val="6404814C"/>
    <w:lvl w:ilvl="0">
      <w:start w:val="1"/>
      <w:numFmt w:val="bullet"/>
      <w:lvlText w:val=""/>
      <w:lvlJc w:val="left"/>
      <w:pPr>
        <w:tabs>
          <w:tab w:val="left" w:pos="780"/>
        </w:tabs>
        <w:ind w:left="7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left" w:pos="1500"/>
        </w:tabs>
        <w:ind w:left="150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left" w:pos="2220"/>
        </w:tabs>
        <w:ind w:left="22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left" w:pos="2940"/>
        </w:tabs>
        <w:ind w:left="29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left" w:pos="3660"/>
        </w:tabs>
        <w:ind w:left="36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left" w:pos="4380"/>
        </w:tabs>
        <w:ind w:left="43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left" w:pos="5100"/>
        </w:tabs>
        <w:ind w:left="51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left" w:pos="5820"/>
        </w:tabs>
        <w:ind w:left="58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left" w:pos="6540"/>
        </w:tabs>
        <w:ind w:left="6540" w:hanging="360"/>
      </w:pPr>
      <w:rPr>
        <w:rFonts w:ascii="Wingdings" w:hAnsi="Wingdings"/>
      </w:rPr>
    </w:lvl>
  </w:abstractNum>
  <w:abstractNum w:abstractNumId="6">
    <w:nsid w:val="5A5D72DB"/>
    <w:multiLevelType w:val="multilevel"/>
    <w:tmpl w:val="24F67E26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abstractNum w:abstractNumId="7">
    <w:nsid w:val="684443AE"/>
    <w:multiLevelType w:val="multilevel"/>
    <w:tmpl w:val="3F563ABC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abstractNum w:abstractNumId="8">
    <w:nsid w:val="6C7F0CEE"/>
    <w:multiLevelType w:val="multilevel"/>
    <w:tmpl w:val="79E4AA3C"/>
    <w:lvl w:ilvl="0">
      <w:start w:val="1"/>
      <w:numFmt w:val="bullet"/>
      <w:lvlText w:val=""/>
      <w:lvlJc w:val="left"/>
      <w:pPr>
        <w:tabs>
          <w:tab w:val="left" w:pos="580"/>
        </w:tabs>
        <w:ind w:left="5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abstractNum w:abstractNumId="9">
    <w:nsid w:val="791870D8"/>
    <w:multiLevelType w:val="multilevel"/>
    <w:tmpl w:val="DE028A7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nsid w:val="7BB524EB"/>
    <w:multiLevelType w:val="multilevel"/>
    <w:tmpl w:val="280223C8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0"/>
  </w:num>
  <w:num w:numId="5">
    <w:abstractNumId w:val="8"/>
  </w:num>
  <w:num w:numId="6">
    <w:abstractNumId w:val="1"/>
  </w:num>
  <w:num w:numId="7">
    <w:abstractNumId w:val="4"/>
  </w:num>
  <w:num w:numId="8">
    <w:abstractNumId w:val="3"/>
  </w:num>
  <w:num w:numId="9">
    <w:abstractNumId w:val="2"/>
  </w:num>
  <w:num w:numId="10">
    <w:abstractNumId w:val="5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F4FD3"/>
    <w:rsid w:val="000F4FD3"/>
    <w:rsid w:val="008D34A9"/>
    <w:rsid w:val="00D90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customStyle="1" w:styleId="12">
    <w:name w:val="Обычный1"/>
    <w:link w:val="13"/>
  </w:style>
  <w:style w:type="character" w:customStyle="1" w:styleId="13">
    <w:name w:val="Обычный1"/>
    <w:link w:val="12"/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apple-converted-space">
    <w:name w:val="apple-converted-space"/>
    <w:basedOn w:val="23"/>
    <w:link w:val="apple-converted-space0"/>
  </w:style>
  <w:style w:type="character" w:customStyle="1" w:styleId="apple-converted-space0">
    <w:name w:val="apple-converted-space"/>
    <w:basedOn w:val="a0"/>
    <w:link w:val="apple-converted-space"/>
  </w:style>
  <w:style w:type="paragraph" w:customStyle="1" w:styleId="14">
    <w:name w:val="Основной шрифт абзаца1"/>
    <w:link w:val="15"/>
  </w:style>
  <w:style w:type="character" w:customStyle="1" w:styleId="15">
    <w:name w:val="Основной шрифт абзаца1"/>
    <w:link w:val="14"/>
  </w:style>
  <w:style w:type="paragraph" w:customStyle="1" w:styleId="23">
    <w:name w:val="Основной шрифт абзаца2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Normal (Web)"/>
    <w:basedOn w:val="a"/>
    <w:link w:val="a6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6">
    <w:name w:val="Обычный (веб) Знак"/>
    <w:basedOn w:val="1"/>
    <w:link w:val="a5"/>
    <w:rPr>
      <w:rFonts w:ascii="Times New Roman" w:hAnsi="Times New Roman"/>
      <w:color w:val="000000"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paragraph" w:customStyle="1" w:styleId="paragraphStyleText">
    <w:name w:val="paragraphStyleText"/>
    <w:basedOn w:val="a"/>
    <w:link w:val="paragraphStyleText0"/>
    <w:pPr>
      <w:spacing w:after="0" w:line="360" w:lineRule="auto"/>
      <w:ind w:firstLine="720"/>
      <w:jc w:val="both"/>
    </w:pPr>
    <w:rPr>
      <w:rFonts w:ascii="Times New Roman" w:hAnsi="Times New Roman"/>
    </w:rPr>
  </w:style>
  <w:style w:type="character" w:customStyle="1" w:styleId="paragraphStyleText0">
    <w:name w:val="paragraphStyleText"/>
    <w:basedOn w:val="1"/>
    <w:link w:val="paragraphStyleText"/>
    <w:rPr>
      <w:rFonts w:ascii="Times New Roman" w:hAnsi="Times New Roman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6">
    <w:name w:val="Гиперссылка1"/>
    <w:basedOn w:val="14"/>
    <w:link w:val="17"/>
    <w:rPr>
      <w:color w:val="0000FF" w:themeColor="hyperlink"/>
      <w:u w:val="single"/>
    </w:rPr>
  </w:style>
  <w:style w:type="character" w:customStyle="1" w:styleId="17">
    <w:name w:val="Гиперссылка1"/>
    <w:basedOn w:val="15"/>
    <w:link w:val="16"/>
    <w:rPr>
      <w:color w:val="0000FF" w:themeColor="hyperlink"/>
      <w:u w:val="single"/>
    </w:rPr>
  </w:style>
  <w:style w:type="paragraph" w:customStyle="1" w:styleId="24">
    <w:name w:val="Гиперссылка2"/>
    <w:link w:val="a7"/>
    <w:rPr>
      <w:color w:val="0000FF"/>
      <w:u w:val="single"/>
    </w:rPr>
  </w:style>
  <w:style w:type="character" w:styleId="a7">
    <w:name w:val="Hyperlink"/>
    <w:link w:val="2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18">
    <w:name w:val="toc 1"/>
    <w:next w:val="a"/>
    <w:link w:val="19"/>
    <w:uiPriority w:val="39"/>
    <w:rPr>
      <w:rFonts w:ascii="XO Thames" w:hAnsi="XO Thames"/>
      <w:b/>
      <w:sz w:val="28"/>
    </w:rPr>
  </w:style>
  <w:style w:type="character" w:customStyle="1" w:styleId="19">
    <w:name w:val="Оглавление 1 Знак"/>
    <w:link w:val="18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fontStyleText">
    <w:name w:val="fontStyleText"/>
    <w:link w:val="fontStyleText0"/>
    <w:rPr>
      <w:rFonts w:ascii="Times New Roman" w:hAnsi="Times New Roman"/>
      <w:sz w:val="28"/>
    </w:rPr>
  </w:style>
  <w:style w:type="character" w:customStyle="1" w:styleId="fontStyleText0">
    <w:name w:val="fontStyleText"/>
    <w:link w:val="fontStyleText"/>
    <w:rPr>
      <w:rFonts w:ascii="Times New Roman" w:hAnsi="Times New Roman"/>
      <w:b w:val="0"/>
      <w:i w:val="0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List Paragraph"/>
    <w:basedOn w:val="a"/>
    <w:link w:val="a9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9">
    <w:name w:val="Абзац списка Знак"/>
    <w:basedOn w:val="1"/>
    <w:link w:val="a8"/>
    <w:rPr>
      <w:rFonts w:ascii="Times New Roman" w:hAnsi="Times New Roman"/>
      <w:sz w:val="24"/>
    </w:rPr>
  </w:style>
  <w:style w:type="paragraph" w:customStyle="1" w:styleId="c9">
    <w:name w:val="c9"/>
    <w:basedOn w:val="23"/>
    <w:link w:val="c90"/>
  </w:style>
  <w:style w:type="character" w:customStyle="1" w:styleId="c90">
    <w:name w:val="c9"/>
    <w:basedOn w:val="a0"/>
    <w:link w:val="c9"/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  <w:rPr>
      <w:rFonts w:ascii="XO Thames" w:hAnsi="XO Thames"/>
      <w:sz w:val="28"/>
    </w:rPr>
  </w:style>
  <w:style w:type="character" w:customStyle="1" w:styleId="toc100">
    <w:name w:val="toc 10"/>
    <w:link w:val="toc10"/>
    <w:rPr>
      <w:rFonts w:ascii="XO Thames" w:hAnsi="XO Thames"/>
      <w:sz w:val="28"/>
    </w:rPr>
  </w:style>
  <w:style w:type="paragraph" w:customStyle="1" w:styleId="1a">
    <w:name w:val="Выделение1"/>
    <w:basedOn w:val="23"/>
    <w:link w:val="ac"/>
    <w:rPr>
      <w:i/>
    </w:rPr>
  </w:style>
  <w:style w:type="character" w:styleId="ac">
    <w:name w:val="Emphasis"/>
    <w:basedOn w:val="a0"/>
    <w:link w:val="1a"/>
    <w:rPr>
      <w:i/>
    </w:rPr>
  </w:style>
  <w:style w:type="paragraph" w:styleId="ad">
    <w:name w:val="footer"/>
    <w:basedOn w:val="a"/>
    <w:link w:val="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1"/>
    <w:link w:val="ad"/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"/>
    <w:uiPriority w:val="9"/>
    <w:qFormat/>
    <w:rsid w:val="00111F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Heading 1 Char"/>
    <w:basedOn w:val="a0"/>
    <w:link w:val="10"/>
    <w:uiPriority w:val="9"/>
    <w:rsid w:val="00111FA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://planetadetstva.net/vospitatelam/pedsovet/teatralizovannye-igry-v-detskom-sadu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2816</Words>
  <Characters>16054</Characters>
  <Application>Microsoft Office Word</Application>
  <DocSecurity>0</DocSecurity>
  <Lines>133</Lines>
  <Paragraphs>37</Paragraphs>
  <ScaleCrop>false</ScaleCrop>
  <Company>SPecialiST RePack</Company>
  <LinksUpToDate>false</LinksUpToDate>
  <CharactersWithSpaces>18833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Комп</cp:lastModifiedBy>
  <cp:revision>3</cp:revision>
  <dcterms:created xsi:type="dcterms:W3CDTF">2025-03-31T05:39:00Z</dcterms:created>
  <dcterms:modified xsi:type="dcterms:W3CDTF">2025-03-31T05:45:00Z</dcterms:modified>
</cp:coreProperties>
</file>