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490" w:rsidRPr="009B2490" w:rsidRDefault="009B2490" w:rsidP="009B2490">
      <w:pPr>
        <w:spacing w:after="150" w:line="240" w:lineRule="auto"/>
        <w:outlineLvl w:val="0"/>
        <w:rPr>
          <w:rFonts w:ascii="Arial" w:eastAsia="Times New Roman" w:hAnsi="Arial" w:cs="Arial"/>
          <w:color w:val="000000"/>
          <w:kern w:val="36"/>
          <w:sz w:val="39"/>
          <w:szCs w:val="39"/>
          <w:lang w:eastAsia="ru-RU"/>
        </w:rPr>
      </w:pPr>
      <w:bookmarkStart w:id="0" w:name="_GoBack"/>
      <w:r w:rsidRPr="009B2490">
        <w:rPr>
          <w:rFonts w:ascii="Arial" w:eastAsia="Times New Roman" w:hAnsi="Arial" w:cs="Arial"/>
          <w:color w:val="000000"/>
          <w:kern w:val="36"/>
          <w:sz w:val="39"/>
          <w:szCs w:val="39"/>
          <w:lang w:eastAsia="ru-RU"/>
        </w:rPr>
        <w:t>«Подорожник»: правила семейного движения»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«Подорожник»: правила семейного движения»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Почему «Подорожник»? Что значит «семейное движение»? Давайте разбираться!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Название встречи определялось концепцией всего мероприятия. Я сравнила процесс семейного воспитания с процессом дорожного движения. На дороге </w:t>
      </w:r>
      <w:proofErr w:type="gram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 каждого свой опыт</w:t>
      </w:r>
      <w:proofErr w:type="gram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свой багаж знаний, своя степень уверенности в своих силах, свои особенности транспортного средства.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Несмотря на то, что существуют некоторые общепризнанные правила семейного воспитания, как и существуют правила дорожного движения, все равно имеют место различные трактовки и вариации, основанные именно на тех особенностях, которые описаны выше.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Поэтому я решила через данное сравнение, образ подойти к подаче содержательной информации, которую подготовила для собрания. Так и родились правила семейного движения, то есть правила, соблюдая которые, семья будет безопасно двигаться на пути к развитию, укреплению, балансу, взаимоуважению.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Подорожник, в свою очередь – это то, что, с одной стороны, помогает в дороге путникам, некий путеводитель, а с другой стороны, это общеизвестное нам с детства народное средство, которое залечивает мелкие ранки и царапины.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Основная цель этой встречи была следующая: создать такие условия для родителей, при которых они с минимальной помощью модератора смогут осознать проблемные точки воспитания своих детей в семье и выработать собственный план их преодоления на основе внутренней мотивации.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Для этого были использованы следующие техники </w:t>
      </w:r>
      <w:proofErr w:type="spell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модерации</w:t>
      </w:r>
      <w:proofErr w:type="spell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«Корабельный совет», который я позволила себе переименовать в «Дорожный совет», метод сфокусированной беседы (ОРИП), «В это же время в следующем году», элементы «Броуновского движения» (все эти техники вы легко можете найти в интернете).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Общий ход мероприятия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Общий сбор (рассадка по кругу, легкая фоновая музыка, на экране QR код для регистрации через Яндекс-форму (при необходимости)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Знакомство с участниками встречи через прием «Какой я сейчас знак и почему?».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Для этого на экран выводились различные знаки дорожного движения, и каждый участник мог ассоциировать себя с ним. </w:t>
      </w:r>
      <w:proofErr w:type="gram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Например</w:t>
      </w:r>
      <w:proofErr w:type="gram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: «я хочу сравнить себя со знаком «главная дорога», потому что как раз сейчас пытаюсь понять, какие вещи в моей жизни являются более главными, а какие второстепенными». Родители с большим удовольствием проявлялись в этом упражнении, искренне рассказывая о своем внутреннем состоянии, тревогах и ожиданиях. Как модератор, я старалась обрабатывать все ответы с позиции принятия, использованием техники активного слушания 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 это в совокупности, позволило с первых минут встречи создать очень душевную атмосферу.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3. Погружение в проблему. Как раз на этом этапе использовала технику «В это же время в следующем году». В процессе коллективного обсуждения родители могут сформулировать, что они хотят видеть в своей семье ровно через год, </w:t>
      </w:r>
      <w:proofErr w:type="gram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например</w:t>
      </w:r>
      <w:proofErr w:type="gram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быть уверенными в тех действиях, которые они совершают в части воспитания своих детей;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видеть детей, которые могут соблюдать определённые правила, о которых они договорились со взрослыми;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показывать пример родительской мудрости и осознанности своему окружению.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 цели родителей на моем родительском собрании. У вас они могут быть другие. Для того, чтобы помочь цели сформироваться, можно задать следующие вопросы: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Какими будут ваши ощущения как родителя?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Чему научаться ваши дети?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Как вы будете взаимодействовать с окружением?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Полученные цели вы можете записать на листе бумаге, доске или сразу внести в презентацию (так вы показываете родителям, насколько их мнение влияет на процесс – вы даже готовы внести правки в свою презентацию).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 предложила для достижения этого результата прямо сегодня начать движение с первого важного шага: осознания своих уже сформированных родительских привычек, а после осознания сделать второй шаг и начать трансформацию своих привычек во что-то новое для достижения поставленных целей.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Деление на команды, распределение ролей «Дорожного совета»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первого шага «Осознание» предложила родителям разделиться на команды (по 6 человек), представляющих из себя своего рода «Дорожный совет». Для деления частично использовала прием «Броуновское движение»: родители передвигались по залу под звук музыки, после того как она остановилась, на экране возник математический пример на сообразительность, который они быстро и со смехом решили. Полученный ответ означал, по сколько человек им нужно объединится в команды – «дорожные советы».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Внутри «дорожного совета» было предложено распределить роли между собой для организации дальнейшей работы (выбрать карточки на столе). Роли были юмористические и вызвали массу положительных эмоций и смеха у родителей.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Роли:</w:t>
      </w:r>
    </w:p>
    <w:p w:rsidR="009B2490" w:rsidRPr="009B2490" w:rsidRDefault="009B2490" w:rsidP="009B249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Уставший инспектор (родитель, который устал делать всем замечания и уже готов смириться с нарушением правил) Мрачный дальнобойщик (родитель, который просто уже перестал что-либо ждать и просто куда-то едет) Начинающий водитель (родитель, который еще полон энтузиазма, хочет все попробовать, но при этом очень боится) Лихой парень на мопеде (родитель, который легко проживает свое </w:t>
      </w:r>
      <w:proofErr w:type="spellStart"/>
      <w:r w:rsidRPr="009B249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родительство</w:t>
      </w:r>
      <w:proofErr w:type="spellEnd"/>
      <w:r w:rsidRPr="009B249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особенно не задумываясь о том, что правильно, а что нет) Дама в кабриолете (родитель, который мечтает всё бросить и уехать куда-то подальше, например, к морю) Бабушка, переходящая дорогу (опытный родитель, который лучше всех все знает и готов всех всему учить).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Деление на роли не означало, что дальше родитель должен был все свои действия осуществлять «из этой роли», это могло происходить, но исключительно </w:t>
      </w: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по желанию. Основная цель такого деления – еще раз поспособствовать рефлексии «А какой я родитель?» и возможно </w:t>
      </w:r>
      <w:proofErr w:type="spell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самоидентифицировать</w:t>
      </w:r>
      <w:proofErr w:type="spell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себя через внутренний отказ от предложенных ролей.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Кроме этого, такое деление придавало игровой мотивации процессу.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Капитана своего «дорожного совета» родители выбирали самостоятельно. Капитан принимал итоговые решения и озвучил их на общем совете.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5. Командный просмотр </w:t>
      </w:r>
      <w:proofErr w:type="gram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видео-ролика</w:t>
      </w:r>
      <w:proofErr w:type="gram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«Что, если дети будут вести себя так же, как взрослые?» и беседа по итогам просмотра.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 предложила родителям к просмотру популярный ролик о том, как выглядят взрослые правила в ситуациях, когда их нужно выполнять самим взрослым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чего в группах прошло обсуждение ролика с использованием метода сфокусированной беседы. Родители ответили на четыре вопроса: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«Что вы увидели?» (объективный уровень)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«Что вы почувствовали?» (рефлекторный уровень)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«Почему это важно?» (</w:t>
      </w:r>
      <w:proofErr w:type="spell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интерпретативный</w:t>
      </w:r>
      <w:proofErr w:type="spell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уровень)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«Что делать дальше?» (уровень принятия решений)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работы в «дорожных советах» мы обсудили полученный результат на общем совете. Результат оказался схожий: все увидели себя, почувствовали стыд, доказали, почему важно то, что они увидели, осознали и приняли общее решение меняться.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презентации вы увидите, что общую инструкцию к действиям я давала ДО просмотра ролика, чтобы у родителей сформировалось понимание ЧТО и ДЛЯ ЧЕГО они будут делать (это снова о </w:t>
      </w:r>
      <w:proofErr w:type="spell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субъектности</w:t>
      </w:r>
      <w:proofErr w:type="spell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Педагог: «Сейчас вы просмотрите ролик, который собрал почти 800 тыс. просмотров в интернете. После этого вы попробуете ответить на четыре вопроса – они перед вами появятся позже. Каждый из вопросов будет погружать вас на новый уровень, всего уровней 4. Объективный уровень позволит вам только описать факты, рефлекторный – позволит понять свои ощущения от увиденного, </w:t>
      </w:r>
      <w:proofErr w:type="spell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интерпретативный</w:t>
      </w:r>
      <w:proofErr w:type="spell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поможет осознать, что это значит для вас, для других, и на уровне принятия решения – вы его попробуете выработать.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 Работа «Дорожного совета» по выработке новых правил семейного движения.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Родителям было вновь предложено собраться в команды («дорожные» советы) и самостоятельно поработать с кейсом-конструктором «Что поможет/Что помешает?» (материалы для кейса взяты в пособии «Путевой дневник родителя: от колыбели к </w:t>
      </w:r>
      <w:proofErr w:type="spell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субъектности</w:t>
      </w:r>
      <w:proofErr w:type="spell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», М. </w:t>
      </w:r>
      <w:proofErr w:type="spell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Миркес</w:t>
      </w:r>
      <w:proofErr w:type="spell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 В этом и состоял их второй шаг («Трансформация») на пути к той цели, которую они поставили себе вначале встречи.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процессе коллективного обсуждения, где право окончательного решения было у капитана «дорожного совета», родители распределили по двум кластерам предложенные в кейсе утверждения - правила, а также доработали уже готовые правила своими (для этого в форме предусмотрено несколько пустых окошек). </w:t>
      </w: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Окончательный результат они оформили на листах бумаги и разместили на мобильной «говорящей» стене музыкального зала (тканевое полотно с клеевым слоем).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работы в командах, состоялась общая защита всех продуктов. Результат работы команды представлял ее капитан.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7. Рефлексия по итогам встречи.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заключении родителям было предложено сформулировать свои ощущения по итогам встречи при помощи приема «Закончи фразу» («Сегодня я понял, что…», «Теперь я всегда…», «Я больше никогда…», «Меня удивило, что…» и пр.) Перед ними на экране были начальные слова фразы, они выбирали понравившуюся и заканчивали ее. Каждый родитель получил с собой буклетик – «подорожник», где были зафиксированы все основные тезисы кейса-конструктора.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Завершающая фраза, которую родители услышали в самом конце, звучала так: «Вы именно те, родители, которые нужны вашим детям! Во всей своей «</w:t>
      </w:r>
      <w:proofErr w:type="spellStart"/>
      <w:proofErr w:type="gramStart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неидеальности</w:t>
      </w:r>
      <w:proofErr w:type="spell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»…</w:t>
      </w:r>
      <w:proofErr w:type="gramEnd"/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Им с вами очень повезло! Вы думающие, ищущие и включенные родители – это главное!»</w:t>
      </w:r>
    </w:p>
    <w:p w:rsidR="009B2490" w:rsidRPr="009B2490" w:rsidRDefault="009B2490" w:rsidP="009B2490">
      <w:pPr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B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Рефлексия, полученная от родителей, также позволила сформулировать основной результат встречи: осознание своих точек роста, появление внутренней мотивации на трансформацию родительских привычек, появление опоры, в виде конкретных правил с примерами и анти-примерами.</w:t>
      </w:r>
    </w:p>
    <w:bookmarkEnd w:id="0"/>
    <w:p w:rsidR="00C150BC" w:rsidRDefault="00C150BC"/>
    <w:sectPr w:rsidR="00C15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198"/>
    <w:rsid w:val="000D6198"/>
    <w:rsid w:val="009B2490"/>
    <w:rsid w:val="00C1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FAFD5"/>
  <w15:chartTrackingRefBased/>
  <w15:docId w15:val="{C2129AAC-6FE4-4EBA-9C03-7EF76B4D7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24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24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2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1389</Words>
  <Characters>7922</Characters>
  <Application>Microsoft Office Word</Application>
  <DocSecurity>0</DocSecurity>
  <Lines>66</Lines>
  <Paragraphs>18</Paragraphs>
  <ScaleCrop>false</ScaleCrop>
  <Company/>
  <LinksUpToDate>false</LinksUpToDate>
  <CharactersWithSpaces>9293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2025-03-27T05:59:00Z</dcterms:created>
  <dcterms:modified xsi:type="dcterms:W3CDTF">2025-03-27T06:03:00Z</dcterms:modified>
</cp:coreProperties>
</file>