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6DB" w:rsidRPr="00016B04" w:rsidRDefault="009218CB" w:rsidP="00C671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B04">
        <w:rPr>
          <w:rFonts w:ascii="Times New Roman" w:hAnsi="Times New Roman" w:cs="Times New Roman"/>
          <w:b/>
          <w:sz w:val="28"/>
          <w:szCs w:val="28"/>
        </w:rPr>
        <w:t>ЦИФРОВАЯ ГРАМОТНОСТЬ УЧИТЕЛЕЙ ТЕХНОЛОГИИ: ИНТЕГР</w:t>
      </w:r>
      <w:r w:rsidR="00016B04" w:rsidRPr="00016B04">
        <w:rPr>
          <w:rFonts w:ascii="Times New Roman" w:hAnsi="Times New Roman" w:cs="Times New Roman"/>
          <w:b/>
          <w:sz w:val="28"/>
          <w:szCs w:val="28"/>
        </w:rPr>
        <w:t>АЦИЯ ОСНОВ ПРОГРАММИРОВАНИЕ В ПРОФЕССИОНАЛЬНУЮ ПОДГОТОВКУ ПЕДАГОГОВ</w:t>
      </w:r>
    </w:p>
    <w:p w:rsidR="00C6712F" w:rsidRPr="00C6712F" w:rsidRDefault="00016B04" w:rsidP="003B66F9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016B04">
        <w:rPr>
          <w:rFonts w:ascii="Times New Roman" w:hAnsi="Times New Roman" w:cs="Times New Roman"/>
          <w:b/>
          <w:i/>
          <w:sz w:val="28"/>
          <w:szCs w:val="28"/>
        </w:rPr>
        <w:t>Кирпичёв Алексей Николаевич,</w:t>
      </w:r>
      <w:r w:rsidR="00C6712F" w:rsidRPr="00C6712F">
        <w:rPr>
          <w:rFonts w:ascii="Times New Roman" w:hAnsi="Times New Roman" w:cs="Times New Roman"/>
          <w:b/>
          <w:i/>
          <w:sz w:val="28"/>
          <w:szCs w:val="28"/>
        </w:rPr>
        <w:t xml:space="preserve"> старший преподаватель, Федеральное</w:t>
      </w:r>
      <w:r w:rsidR="00C6712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6712F" w:rsidRPr="00C6712F">
        <w:rPr>
          <w:rFonts w:ascii="Times New Roman" w:hAnsi="Times New Roman" w:cs="Times New Roman"/>
          <w:b/>
          <w:i/>
          <w:sz w:val="28"/>
          <w:szCs w:val="28"/>
        </w:rPr>
        <w:t>государственное бюджетное образовательное учреждение высшего</w:t>
      </w:r>
      <w:r w:rsidR="00C6712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6712F" w:rsidRPr="00C6712F">
        <w:rPr>
          <w:rFonts w:ascii="Times New Roman" w:hAnsi="Times New Roman" w:cs="Times New Roman"/>
          <w:b/>
          <w:i/>
          <w:sz w:val="28"/>
          <w:szCs w:val="28"/>
        </w:rPr>
        <w:t>образования «Сыктывкарский государственный университет имени</w:t>
      </w:r>
      <w:r w:rsidR="00C6712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6712F" w:rsidRPr="00C6712F">
        <w:rPr>
          <w:rFonts w:ascii="Times New Roman" w:hAnsi="Times New Roman" w:cs="Times New Roman"/>
          <w:b/>
          <w:i/>
          <w:sz w:val="28"/>
          <w:szCs w:val="28"/>
        </w:rPr>
        <w:t>Питирима Сорокина», Институт точных наук и информационных</w:t>
      </w:r>
      <w:r w:rsidR="00C6712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6712F" w:rsidRPr="00C6712F">
        <w:rPr>
          <w:rFonts w:ascii="Times New Roman" w:hAnsi="Times New Roman" w:cs="Times New Roman"/>
          <w:b/>
          <w:i/>
          <w:sz w:val="28"/>
          <w:szCs w:val="28"/>
        </w:rPr>
        <w:t>технологий, Сыктывкар</w:t>
      </w:r>
    </w:p>
    <w:p w:rsidR="00016B04" w:rsidRDefault="00016B04" w:rsidP="00C6712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16B04">
        <w:rPr>
          <w:rFonts w:ascii="Times New Roman" w:hAnsi="Times New Roman" w:cs="Times New Roman"/>
          <w:b/>
          <w:i/>
          <w:sz w:val="28"/>
          <w:szCs w:val="28"/>
        </w:rPr>
        <w:t xml:space="preserve">Кирпичёва Ольга Анатольевна, старший методист, преподаватель </w:t>
      </w:r>
      <w:r w:rsidR="00C6712F">
        <w:rPr>
          <w:rFonts w:ascii="Times New Roman" w:hAnsi="Times New Roman" w:cs="Times New Roman"/>
          <w:b/>
          <w:i/>
          <w:sz w:val="28"/>
          <w:szCs w:val="28"/>
        </w:rPr>
        <w:t>Государственное автономное профессиональное образовательное учреждение «С</w:t>
      </w:r>
      <w:r w:rsidRPr="00016B04">
        <w:rPr>
          <w:rFonts w:ascii="Times New Roman" w:hAnsi="Times New Roman" w:cs="Times New Roman"/>
          <w:b/>
          <w:i/>
          <w:sz w:val="28"/>
          <w:szCs w:val="28"/>
        </w:rPr>
        <w:t>ыктывкарский лесопромышленный техникум», г. Сыктывкар</w:t>
      </w:r>
    </w:p>
    <w:p w:rsidR="00676EAA" w:rsidRDefault="00676EAA" w:rsidP="00676EAA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676EAA">
        <w:rPr>
          <w:rFonts w:ascii="Times New Roman" w:hAnsi="Times New Roman" w:cs="Times New Roman"/>
          <w:sz w:val="28"/>
        </w:rPr>
        <w:t xml:space="preserve">Статья посвящена проблеме недостаточной подготовки учителей технологии в России в условиях цифровой трансформации, особенно в области программирования, что не соответствует современным требованиям образования и запросам цифровой экономики. Авторы предлагают решение через разработку и внедрение специального модуля по основам алгоритмизации и программирования (на примере </w:t>
      </w:r>
      <w:proofErr w:type="spellStart"/>
      <w:r w:rsidRPr="00676EAA">
        <w:rPr>
          <w:rFonts w:ascii="Times New Roman" w:hAnsi="Times New Roman" w:cs="Times New Roman"/>
          <w:sz w:val="28"/>
        </w:rPr>
        <w:t>Python</w:t>
      </w:r>
      <w:proofErr w:type="spellEnd"/>
      <w:r w:rsidRPr="00676EAA">
        <w:rPr>
          <w:rFonts w:ascii="Times New Roman" w:hAnsi="Times New Roman" w:cs="Times New Roman"/>
          <w:sz w:val="28"/>
        </w:rPr>
        <w:t>) в учебные планы педагогических вузов, который уже проходит апробацию и демонстрирует положительные результаты. Модернизация подготовки педагогов рассматривается как стратегический шаг для укрепления технологического суверенитета страны и повышения мотивации школьников к изучению современных технологий.</w:t>
      </w:r>
    </w:p>
    <w:p w:rsidR="00676EAA" w:rsidRDefault="00676EAA" w:rsidP="00676EAA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Ключевые слова: </w:t>
      </w:r>
      <w:r w:rsidRPr="00676EAA">
        <w:rPr>
          <w:rFonts w:ascii="Times New Roman" w:hAnsi="Times New Roman" w:cs="Times New Roman"/>
          <w:sz w:val="28"/>
        </w:rPr>
        <w:t>цифровая трансформация</w:t>
      </w:r>
      <w:r>
        <w:rPr>
          <w:rFonts w:ascii="Times New Roman" w:hAnsi="Times New Roman" w:cs="Times New Roman"/>
          <w:sz w:val="28"/>
        </w:rPr>
        <w:t xml:space="preserve">, </w:t>
      </w:r>
      <w:r w:rsidRPr="00676EAA">
        <w:rPr>
          <w:rFonts w:ascii="Times New Roman" w:hAnsi="Times New Roman" w:cs="Times New Roman"/>
          <w:sz w:val="28"/>
        </w:rPr>
        <w:t>программирование</w:t>
      </w:r>
      <w:r>
        <w:rPr>
          <w:rFonts w:ascii="Times New Roman" w:hAnsi="Times New Roman" w:cs="Times New Roman"/>
          <w:sz w:val="28"/>
        </w:rPr>
        <w:t xml:space="preserve">, </w:t>
      </w:r>
      <w:r w:rsidRPr="00676EAA">
        <w:rPr>
          <w:rFonts w:ascii="Times New Roman" w:hAnsi="Times New Roman" w:cs="Times New Roman"/>
          <w:sz w:val="28"/>
        </w:rPr>
        <w:t>подготовка учителей</w:t>
      </w:r>
      <w:r>
        <w:rPr>
          <w:rFonts w:ascii="Times New Roman" w:hAnsi="Times New Roman" w:cs="Times New Roman"/>
          <w:sz w:val="28"/>
        </w:rPr>
        <w:t xml:space="preserve">, </w:t>
      </w:r>
      <w:r w:rsidRPr="00676EAA">
        <w:rPr>
          <w:rFonts w:ascii="Times New Roman" w:hAnsi="Times New Roman" w:cs="Times New Roman"/>
          <w:sz w:val="28"/>
        </w:rPr>
        <w:t>педагогические вузы</w:t>
      </w:r>
      <w:r>
        <w:rPr>
          <w:rFonts w:ascii="Times New Roman" w:hAnsi="Times New Roman" w:cs="Times New Roman"/>
          <w:sz w:val="28"/>
        </w:rPr>
        <w:t xml:space="preserve">, </w:t>
      </w:r>
      <w:r w:rsidRPr="00676EAA">
        <w:rPr>
          <w:rFonts w:ascii="Times New Roman" w:hAnsi="Times New Roman" w:cs="Times New Roman"/>
          <w:sz w:val="28"/>
        </w:rPr>
        <w:t>алгоритмизация</w:t>
      </w:r>
      <w:r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76EAA">
        <w:rPr>
          <w:rFonts w:ascii="Times New Roman" w:hAnsi="Times New Roman" w:cs="Times New Roman"/>
          <w:sz w:val="28"/>
        </w:rPr>
        <w:t>Python</w:t>
      </w:r>
      <w:proofErr w:type="spellEnd"/>
      <w:r>
        <w:rPr>
          <w:rFonts w:ascii="Times New Roman" w:hAnsi="Times New Roman" w:cs="Times New Roman"/>
          <w:sz w:val="28"/>
        </w:rPr>
        <w:t xml:space="preserve">, цифровая грамотность, </w:t>
      </w:r>
      <w:r w:rsidRPr="00676EAA">
        <w:rPr>
          <w:rFonts w:ascii="Times New Roman" w:hAnsi="Times New Roman" w:cs="Times New Roman"/>
          <w:sz w:val="28"/>
        </w:rPr>
        <w:t>образовательные стандарты</w:t>
      </w:r>
      <w:r>
        <w:rPr>
          <w:rFonts w:ascii="Times New Roman" w:hAnsi="Times New Roman" w:cs="Times New Roman"/>
          <w:sz w:val="28"/>
        </w:rPr>
        <w:t xml:space="preserve">, </w:t>
      </w:r>
      <w:r w:rsidRPr="00676EAA">
        <w:rPr>
          <w:rFonts w:ascii="Times New Roman" w:hAnsi="Times New Roman" w:cs="Times New Roman"/>
          <w:sz w:val="28"/>
        </w:rPr>
        <w:t>модернизация образования</w:t>
      </w:r>
      <w:r>
        <w:rPr>
          <w:rFonts w:ascii="Times New Roman" w:hAnsi="Times New Roman" w:cs="Times New Roman"/>
          <w:sz w:val="28"/>
        </w:rPr>
        <w:t xml:space="preserve">, </w:t>
      </w:r>
      <w:r w:rsidRPr="00676EAA">
        <w:rPr>
          <w:rFonts w:ascii="Times New Roman" w:hAnsi="Times New Roman" w:cs="Times New Roman"/>
          <w:sz w:val="28"/>
        </w:rPr>
        <w:t>практико-ориентированный подход</w:t>
      </w:r>
      <w:r>
        <w:rPr>
          <w:rFonts w:ascii="Times New Roman" w:hAnsi="Times New Roman" w:cs="Times New Roman"/>
          <w:sz w:val="28"/>
        </w:rPr>
        <w:t xml:space="preserve">, </w:t>
      </w:r>
      <w:r w:rsidRPr="00676EAA">
        <w:rPr>
          <w:rFonts w:ascii="Times New Roman" w:hAnsi="Times New Roman" w:cs="Times New Roman"/>
          <w:sz w:val="28"/>
        </w:rPr>
        <w:t>робототехника</w:t>
      </w:r>
      <w:r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76EAA">
        <w:rPr>
          <w:rFonts w:ascii="Times New Roman" w:hAnsi="Times New Roman" w:cs="Times New Roman"/>
          <w:sz w:val="28"/>
        </w:rPr>
        <w:t>IoT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r w:rsidRPr="00676EAA">
        <w:rPr>
          <w:rFonts w:ascii="Times New Roman" w:hAnsi="Times New Roman" w:cs="Times New Roman"/>
          <w:sz w:val="28"/>
        </w:rPr>
        <w:t>цифровая экономика</w:t>
      </w:r>
      <w:r>
        <w:rPr>
          <w:rFonts w:ascii="Times New Roman" w:hAnsi="Times New Roman" w:cs="Times New Roman"/>
          <w:sz w:val="28"/>
        </w:rPr>
        <w:t xml:space="preserve">, </w:t>
      </w:r>
      <w:r w:rsidRPr="00676EAA">
        <w:rPr>
          <w:rFonts w:ascii="Times New Roman" w:hAnsi="Times New Roman" w:cs="Times New Roman"/>
          <w:sz w:val="28"/>
        </w:rPr>
        <w:t>технологический суверенитет</w:t>
      </w:r>
      <w:r>
        <w:rPr>
          <w:rFonts w:ascii="Times New Roman" w:hAnsi="Times New Roman" w:cs="Times New Roman"/>
          <w:sz w:val="28"/>
        </w:rPr>
        <w:t xml:space="preserve">, </w:t>
      </w:r>
      <w:r w:rsidRPr="00676EAA">
        <w:rPr>
          <w:rFonts w:ascii="Times New Roman" w:hAnsi="Times New Roman" w:cs="Times New Roman"/>
          <w:sz w:val="28"/>
        </w:rPr>
        <w:t>апробация модуля</w:t>
      </w:r>
      <w:r>
        <w:rPr>
          <w:rFonts w:ascii="Times New Roman" w:hAnsi="Times New Roman" w:cs="Times New Roman"/>
          <w:sz w:val="28"/>
        </w:rPr>
        <w:t xml:space="preserve">, </w:t>
      </w:r>
      <w:r w:rsidRPr="00676EAA">
        <w:rPr>
          <w:rFonts w:ascii="Times New Roman" w:hAnsi="Times New Roman" w:cs="Times New Roman"/>
          <w:sz w:val="28"/>
        </w:rPr>
        <w:t>методические рекомендации</w:t>
      </w:r>
      <w:r>
        <w:rPr>
          <w:rFonts w:ascii="Times New Roman" w:hAnsi="Times New Roman" w:cs="Times New Roman"/>
          <w:sz w:val="28"/>
        </w:rPr>
        <w:t>.</w:t>
      </w:r>
    </w:p>
    <w:p w:rsidR="00676EAA" w:rsidRPr="00016B04" w:rsidRDefault="00676EAA" w:rsidP="00C6712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16B04" w:rsidRPr="00C6712F" w:rsidRDefault="00887E8E" w:rsidP="00C6712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7E8E">
        <w:rPr>
          <w:rFonts w:ascii="Times New Roman" w:hAnsi="Times New Roman" w:cs="Times New Roman"/>
          <w:sz w:val="28"/>
          <w:szCs w:val="28"/>
        </w:rPr>
        <w:t xml:space="preserve">Современный мир стремительно трансформируется под влиянием цифровых технологий, формируя новые требования к образованию и профессиональным компетенциям педагогов. В условиях четвертой </w:t>
      </w:r>
      <w:r w:rsidRPr="00887E8E">
        <w:rPr>
          <w:rFonts w:ascii="Times New Roman" w:hAnsi="Times New Roman" w:cs="Times New Roman"/>
          <w:sz w:val="28"/>
          <w:szCs w:val="28"/>
        </w:rPr>
        <w:lastRenderedPageBreak/>
        <w:t>промышленной революции программирование становится базовым навыком, таким же необходимым, как чтение или математическая грамотность. Однако система подготовки учителей технологии в России сегодня отстает от этих вызовов: в учебных планах педагогических вузов и программах повышения квалификации отсутствует модуль, посвященный основам программирования</w:t>
      </w:r>
      <w:r w:rsidR="006A4B81">
        <w:rPr>
          <w:rFonts w:ascii="Times New Roman" w:hAnsi="Times New Roman" w:cs="Times New Roman"/>
          <w:sz w:val="28"/>
          <w:szCs w:val="28"/>
        </w:rPr>
        <w:t xml:space="preserve">, что </w:t>
      </w:r>
      <w:r w:rsidRPr="00887E8E">
        <w:rPr>
          <w:rFonts w:ascii="Times New Roman" w:hAnsi="Times New Roman" w:cs="Times New Roman"/>
          <w:sz w:val="28"/>
          <w:szCs w:val="28"/>
        </w:rPr>
        <w:t xml:space="preserve">приводит к тому, что выпускники, приходя в школы, оказываются не готовы обучать </w:t>
      </w:r>
      <w:r w:rsidR="006A4B81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6A4B81" w:rsidRPr="00887E8E">
        <w:rPr>
          <w:rFonts w:ascii="Times New Roman" w:hAnsi="Times New Roman" w:cs="Times New Roman"/>
          <w:sz w:val="28"/>
          <w:szCs w:val="28"/>
        </w:rPr>
        <w:t>работе</w:t>
      </w:r>
      <w:r w:rsidRPr="00887E8E">
        <w:rPr>
          <w:rFonts w:ascii="Times New Roman" w:hAnsi="Times New Roman" w:cs="Times New Roman"/>
          <w:sz w:val="28"/>
          <w:szCs w:val="28"/>
        </w:rPr>
        <w:t xml:space="preserve"> с алгоритмами, цифровыми инструментами и автоматизированными системами, что противоречит требованиям ФГОС и запросам цифровой экономики. Устаревшие образовательные стандарты для педагогов-технологов не включают программирование в перечень обязательных дидактических единиц, что усугубляет разрыв между образованием и реальными технологическими процессами. В России педагоги-технологи, оставаясь в рамках традиционных подходов, лишены возможности формировать у учеников навыки работы с робототехникой, 3D-моделированием или </w:t>
      </w:r>
      <w:proofErr w:type="spellStart"/>
      <w:r w:rsidRPr="00887E8E">
        <w:rPr>
          <w:rFonts w:ascii="Times New Roman" w:hAnsi="Times New Roman" w:cs="Times New Roman"/>
          <w:sz w:val="28"/>
          <w:szCs w:val="28"/>
        </w:rPr>
        <w:t>IoT</w:t>
      </w:r>
      <w:proofErr w:type="spellEnd"/>
      <w:r w:rsidRPr="00887E8E">
        <w:rPr>
          <w:rFonts w:ascii="Times New Roman" w:hAnsi="Times New Roman" w:cs="Times New Roman"/>
          <w:sz w:val="28"/>
          <w:szCs w:val="28"/>
        </w:rPr>
        <w:t xml:space="preserve">-устройствами, которые становятся неотъемлемой частью современного производства. Решение этой проблемы требует системных изменений: включения в учебные планы педагогических вузов модулей по основам </w:t>
      </w:r>
      <w:proofErr w:type="spellStart"/>
      <w:r w:rsidRPr="00887E8E">
        <w:rPr>
          <w:rFonts w:ascii="Times New Roman" w:hAnsi="Times New Roman" w:cs="Times New Roman"/>
          <w:sz w:val="28"/>
          <w:szCs w:val="28"/>
        </w:rPr>
        <w:t>алгоритмики</w:t>
      </w:r>
      <w:proofErr w:type="spellEnd"/>
      <w:r w:rsidRPr="00887E8E">
        <w:rPr>
          <w:rFonts w:ascii="Times New Roman" w:hAnsi="Times New Roman" w:cs="Times New Roman"/>
          <w:sz w:val="28"/>
          <w:szCs w:val="28"/>
        </w:rPr>
        <w:t>, языкам программирования (</w:t>
      </w:r>
      <w:proofErr w:type="spellStart"/>
      <w:r w:rsidRPr="00887E8E">
        <w:rPr>
          <w:rFonts w:ascii="Times New Roman" w:hAnsi="Times New Roman" w:cs="Times New Roman"/>
          <w:sz w:val="28"/>
          <w:szCs w:val="28"/>
        </w:rPr>
        <w:t>Scratch</w:t>
      </w:r>
      <w:proofErr w:type="spellEnd"/>
      <w:r w:rsidRPr="00887E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E8E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887E8E">
        <w:rPr>
          <w:rFonts w:ascii="Times New Roman" w:hAnsi="Times New Roman" w:cs="Times New Roman"/>
          <w:sz w:val="28"/>
          <w:szCs w:val="28"/>
        </w:rPr>
        <w:t>) и методикам проектного обучения. Практико-ориентированный подход, например</w:t>
      </w:r>
      <w:r w:rsidR="006A4B81">
        <w:rPr>
          <w:rFonts w:ascii="Times New Roman" w:hAnsi="Times New Roman" w:cs="Times New Roman"/>
          <w:sz w:val="28"/>
          <w:szCs w:val="28"/>
        </w:rPr>
        <w:t>,</w:t>
      </w:r>
      <w:r w:rsidRPr="00887E8E">
        <w:rPr>
          <w:rFonts w:ascii="Times New Roman" w:hAnsi="Times New Roman" w:cs="Times New Roman"/>
          <w:sz w:val="28"/>
          <w:szCs w:val="28"/>
        </w:rPr>
        <w:t xml:space="preserve"> использование </w:t>
      </w:r>
      <w:proofErr w:type="spellStart"/>
      <w:r w:rsidRPr="00887E8E">
        <w:rPr>
          <w:rFonts w:ascii="Times New Roman" w:hAnsi="Times New Roman" w:cs="Times New Roman"/>
          <w:sz w:val="28"/>
          <w:szCs w:val="28"/>
        </w:rPr>
        <w:t>Arduino</w:t>
      </w:r>
      <w:proofErr w:type="spellEnd"/>
      <w:r w:rsidRPr="00887E8E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887E8E">
        <w:rPr>
          <w:rFonts w:ascii="Times New Roman" w:hAnsi="Times New Roman" w:cs="Times New Roman"/>
          <w:sz w:val="28"/>
          <w:szCs w:val="28"/>
        </w:rPr>
        <w:t>Tinkercad</w:t>
      </w:r>
      <w:proofErr w:type="spellEnd"/>
      <w:r w:rsidRPr="00887E8E">
        <w:rPr>
          <w:rFonts w:ascii="Times New Roman" w:hAnsi="Times New Roman" w:cs="Times New Roman"/>
          <w:sz w:val="28"/>
          <w:szCs w:val="28"/>
        </w:rPr>
        <w:t xml:space="preserve">, позволит учителям не только освоить цифровые инструменты, но и разрабатывать междисциплинарные проекты, связывая теорию с реальными задачами. Кроме того, необходимо создание открытых образовательных ресурсов — онлайн-курсов, симуляторов и готовых сценариев уроков, — которые упростят адаптацию педагогов к новым требованиям. Обновление ФГОС для учителей технологии должно закрепить программирование как обязательный компонент их профессиональных компетенций, обеспечив преемственность между педагогическим образованием и школьной практикой. Реализация этих мер повысит не только уровень цифровой грамотности педагогов, но и мотивацию школьников к изучению технологий, что критически важно для подготовки кадров в сфере IT, инженерии и цифрового производства. </w:t>
      </w:r>
      <w:r w:rsidRPr="00887E8E">
        <w:rPr>
          <w:rFonts w:ascii="Times New Roman" w:hAnsi="Times New Roman" w:cs="Times New Roman"/>
          <w:sz w:val="28"/>
          <w:szCs w:val="28"/>
        </w:rPr>
        <w:lastRenderedPageBreak/>
        <w:t>Таким образом, модернизация подготовки учителей технологии через интеграцию программирования — это не просто ответ на вызовы времени, но и стратегический шаг к укреплению технологического суверенитета страны.</w:t>
      </w:r>
      <w:r w:rsidR="000D0831">
        <w:rPr>
          <w:rFonts w:ascii="Times New Roman" w:hAnsi="Times New Roman" w:cs="Times New Roman"/>
          <w:sz w:val="28"/>
          <w:szCs w:val="28"/>
        </w:rPr>
        <w:t xml:space="preserve"> </w:t>
      </w:r>
      <w:r w:rsidR="000D0831" w:rsidRPr="00C6712F">
        <w:rPr>
          <w:rFonts w:ascii="Times New Roman" w:hAnsi="Times New Roman" w:cs="Times New Roman"/>
          <w:sz w:val="28"/>
          <w:szCs w:val="28"/>
        </w:rPr>
        <w:t>[1]</w:t>
      </w:r>
    </w:p>
    <w:p w:rsidR="002522F8" w:rsidRPr="002522F8" w:rsidRDefault="002522F8" w:rsidP="00C6712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22F8">
        <w:rPr>
          <w:rFonts w:ascii="Times New Roman" w:hAnsi="Times New Roman" w:cs="Times New Roman"/>
          <w:sz w:val="28"/>
          <w:szCs w:val="28"/>
        </w:rPr>
        <w:t xml:space="preserve">В условиях стремительной </w:t>
      </w:r>
      <w:proofErr w:type="spellStart"/>
      <w:r w:rsidRPr="002522F8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2522F8">
        <w:rPr>
          <w:rFonts w:ascii="Times New Roman" w:hAnsi="Times New Roman" w:cs="Times New Roman"/>
          <w:sz w:val="28"/>
          <w:szCs w:val="28"/>
        </w:rPr>
        <w:t xml:space="preserve"> общества и образования подготовка учителей технологии требует значительной модернизации. Одной из ключевых проблем является отсутствие модуля программирования в учебных планах педагогических вузов, что делает подготовку педагогов устаревшей и не соответствующей современным требованиям. Для решения этой проблемы был разработан специальный модуль, который интегрируется в вариативную часть образовательной программы. </w:t>
      </w:r>
      <w:r>
        <w:rPr>
          <w:rFonts w:ascii="Times New Roman" w:hAnsi="Times New Roman" w:cs="Times New Roman"/>
          <w:sz w:val="28"/>
          <w:szCs w:val="28"/>
        </w:rPr>
        <w:t xml:space="preserve">Данный </w:t>
      </w:r>
      <w:r w:rsidRPr="002522F8">
        <w:rPr>
          <w:rFonts w:ascii="Times New Roman" w:hAnsi="Times New Roman" w:cs="Times New Roman"/>
          <w:sz w:val="28"/>
          <w:szCs w:val="28"/>
        </w:rPr>
        <w:t xml:space="preserve">модуль включает два основных компонента: обучение основам алгоритмизации и изучение языка программирования </w:t>
      </w:r>
      <w:r w:rsidRPr="002522F8">
        <w:rPr>
          <w:rFonts w:ascii="Times New Roman" w:hAnsi="Times New Roman" w:cs="Times New Roman"/>
          <w:sz w:val="28"/>
          <w:szCs w:val="28"/>
          <w:lang w:val="en-US"/>
        </w:rPr>
        <w:t>Python</w:t>
      </w:r>
      <w:r w:rsidRPr="002522F8">
        <w:rPr>
          <w:rFonts w:ascii="Times New Roman" w:hAnsi="Times New Roman" w:cs="Times New Roman"/>
          <w:sz w:val="28"/>
          <w:szCs w:val="28"/>
        </w:rPr>
        <w:t xml:space="preserve">, выбранного благодаря его универсальности, простоте освоения и широкому применению в образовательных проектах. Вариативная часть программы позволяет гибко адаптировать содержание под потребности конкретных учебных заведений и уровень подготовки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2522F8">
        <w:rPr>
          <w:rFonts w:ascii="Times New Roman" w:hAnsi="Times New Roman" w:cs="Times New Roman"/>
          <w:sz w:val="28"/>
          <w:szCs w:val="28"/>
        </w:rPr>
        <w:t xml:space="preserve">, что делает модуль удобным для внедрения.  </w:t>
      </w:r>
    </w:p>
    <w:p w:rsidR="002522F8" w:rsidRPr="002522F8" w:rsidRDefault="002522F8" w:rsidP="00C6712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22F8">
        <w:rPr>
          <w:rFonts w:ascii="Times New Roman" w:hAnsi="Times New Roman" w:cs="Times New Roman"/>
          <w:sz w:val="28"/>
          <w:szCs w:val="28"/>
        </w:rPr>
        <w:t>На текущем этапе ведется активная разработка цифрового контента для данного модуля. Каждый элемент контента, будь то лекции, практические задания или методические рекомендации, проходит апробацию в процессе обучения студентов университета</w:t>
      </w:r>
      <w:r>
        <w:rPr>
          <w:rFonts w:ascii="Times New Roman" w:hAnsi="Times New Roman" w:cs="Times New Roman"/>
          <w:sz w:val="28"/>
          <w:szCs w:val="28"/>
        </w:rPr>
        <w:t>, ч</w:t>
      </w:r>
      <w:r w:rsidRPr="002522F8">
        <w:rPr>
          <w:rFonts w:ascii="Times New Roman" w:hAnsi="Times New Roman" w:cs="Times New Roman"/>
          <w:sz w:val="28"/>
          <w:szCs w:val="28"/>
        </w:rPr>
        <w:t xml:space="preserve">то позволяет сразу выявлять сильные и слабые стороны материалов, а также оперативно вносить коррективы. </w:t>
      </w:r>
      <w:r w:rsidRPr="00676EAA">
        <w:rPr>
          <w:rFonts w:ascii="Times New Roman" w:hAnsi="Times New Roman" w:cs="Times New Roman"/>
          <w:sz w:val="28"/>
          <w:szCs w:val="28"/>
        </w:rPr>
        <w:t xml:space="preserve">Например, первые лекции по основам алгоритмизации и языку программирования </w:t>
      </w:r>
      <w:r w:rsidRPr="00676EAA">
        <w:rPr>
          <w:rFonts w:ascii="Times New Roman" w:hAnsi="Times New Roman" w:cs="Times New Roman"/>
          <w:sz w:val="28"/>
          <w:szCs w:val="28"/>
          <w:lang w:val="en-US"/>
        </w:rPr>
        <w:t>Python</w:t>
      </w:r>
      <w:r w:rsidRPr="00676EAA">
        <w:rPr>
          <w:rFonts w:ascii="Times New Roman" w:hAnsi="Times New Roman" w:cs="Times New Roman"/>
          <w:sz w:val="28"/>
          <w:szCs w:val="28"/>
        </w:rPr>
        <w:t xml:space="preserve"> уже были опробованы в рамках пилотных занятий. Студенты изучали базовые концепции, такие как переменные, циклы и условные операторы, а также выполняли практические задания, включающие создание простых программ, таких как калькулятор или генератор случайных чисел. </w:t>
      </w:r>
      <w:r w:rsidR="00676EAA" w:rsidRPr="00676EAA">
        <w:rPr>
          <w:rFonts w:ascii="Times New Roman" w:hAnsi="Times New Roman" w:cs="Times New Roman"/>
          <w:sz w:val="28"/>
          <w:szCs w:val="28"/>
        </w:rPr>
        <w:t>Данные</w:t>
      </w:r>
      <w:r w:rsidRPr="00676EAA">
        <w:rPr>
          <w:rFonts w:ascii="Times New Roman" w:hAnsi="Times New Roman" w:cs="Times New Roman"/>
          <w:sz w:val="28"/>
          <w:szCs w:val="28"/>
        </w:rPr>
        <w:t xml:space="preserve"> задания сопровождались подробными инструкциями и примерами, что облегчало процесс обучения даже для тех, кто ранее не сталкивался с программированием.</w:t>
      </w:r>
    </w:p>
    <w:p w:rsidR="002522F8" w:rsidRPr="002522F8" w:rsidRDefault="002522F8" w:rsidP="00C6712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рисунке 1 представлена </w:t>
      </w:r>
      <w:r w:rsidR="000E4F73">
        <w:rPr>
          <w:rFonts w:ascii="Times New Roman" w:hAnsi="Times New Roman" w:cs="Times New Roman"/>
          <w:sz w:val="28"/>
          <w:szCs w:val="28"/>
        </w:rPr>
        <w:t>первая</w:t>
      </w:r>
      <w:r>
        <w:rPr>
          <w:rFonts w:ascii="Times New Roman" w:hAnsi="Times New Roman" w:cs="Times New Roman"/>
          <w:sz w:val="28"/>
          <w:szCs w:val="28"/>
        </w:rPr>
        <w:t xml:space="preserve"> часть </w:t>
      </w:r>
      <w:r w:rsidR="000E4F7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еоретического материала по теме «Алгоритм»</w:t>
      </w:r>
      <w:r w:rsidR="000E4F73">
        <w:rPr>
          <w:rFonts w:ascii="Times New Roman" w:hAnsi="Times New Roman" w:cs="Times New Roman"/>
          <w:sz w:val="28"/>
          <w:szCs w:val="28"/>
        </w:rPr>
        <w:t xml:space="preserve"> и выпадающее меню с содержанием.</w:t>
      </w:r>
    </w:p>
    <w:p w:rsidR="00676EAA" w:rsidRDefault="00676EAA" w:rsidP="00676EAA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76EA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130" cy="3478293"/>
            <wp:effectExtent l="0" t="0" r="0" b="8255"/>
            <wp:docPr id="1" name="Рисунок 1" descr="C:\Users\Хозяин\Desktop\Леша диссертация\ОКО\Рисунок 1. Теоретическая часть тем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esktop\Леша диссертация\ОКО\Рисунок 1. Теоретическая часть темы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78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EAA" w:rsidRDefault="00676EAA" w:rsidP="00676EAA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76EAA">
        <w:rPr>
          <w:rFonts w:ascii="Times New Roman" w:hAnsi="Times New Roman" w:cs="Times New Roman"/>
          <w:sz w:val="28"/>
          <w:szCs w:val="28"/>
        </w:rPr>
        <w:t>Рисунок 1. Теоретическая часть темы</w:t>
      </w:r>
    </w:p>
    <w:p w:rsidR="002522F8" w:rsidRPr="002522F8" w:rsidRDefault="002522F8" w:rsidP="00C6712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22F8">
        <w:rPr>
          <w:rFonts w:ascii="Times New Roman" w:hAnsi="Times New Roman" w:cs="Times New Roman"/>
          <w:sz w:val="28"/>
          <w:szCs w:val="28"/>
        </w:rPr>
        <w:t xml:space="preserve">В процессе апробации сразу появляются первые </w:t>
      </w:r>
      <w:r w:rsidR="000E4F73">
        <w:rPr>
          <w:rFonts w:ascii="Times New Roman" w:hAnsi="Times New Roman" w:cs="Times New Roman"/>
          <w:sz w:val="28"/>
          <w:szCs w:val="28"/>
        </w:rPr>
        <w:t>замечания и комментарии</w:t>
      </w:r>
      <w:r w:rsidRPr="002522F8">
        <w:rPr>
          <w:rFonts w:ascii="Times New Roman" w:hAnsi="Times New Roman" w:cs="Times New Roman"/>
          <w:sz w:val="28"/>
          <w:szCs w:val="28"/>
        </w:rPr>
        <w:t xml:space="preserve"> студентов, которые служат наглядным подтверждением эффективности разрабатываемого контента. </w:t>
      </w:r>
      <w:r w:rsidR="000E4F73">
        <w:rPr>
          <w:rFonts w:ascii="Times New Roman" w:hAnsi="Times New Roman" w:cs="Times New Roman"/>
          <w:sz w:val="28"/>
          <w:szCs w:val="28"/>
        </w:rPr>
        <w:t>Т</w:t>
      </w:r>
      <w:r w:rsidRPr="002522F8">
        <w:rPr>
          <w:rFonts w:ascii="Times New Roman" w:hAnsi="Times New Roman" w:cs="Times New Roman"/>
          <w:sz w:val="28"/>
          <w:szCs w:val="28"/>
        </w:rPr>
        <w:t>ак</w:t>
      </w:r>
      <w:r w:rsidR="000E4F73">
        <w:rPr>
          <w:rFonts w:ascii="Times New Roman" w:hAnsi="Times New Roman" w:cs="Times New Roman"/>
          <w:sz w:val="28"/>
          <w:szCs w:val="28"/>
        </w:rPr>
        <w:t>ая</w:t>
      </w:r>
      <w:r w:rsidRPr="002522F8">
        <w:rPr>
          <w:rFonts w:ascii="Times New Roman" w:hAnsi="Times New Roman" w:cs="Times New Roman"/>
          <w:sz w:val="28"/>
          <w:szCs w:val="28"/>
        </w:rPr>
        <w:t xml:space="preserve"> необходимость </w:t>
      </w:r>
      <w:r w:rsidR="000E4F73">
        <w:rPr>
          <w:rFonts w:ascii="Times New Roman" w:hAnsi="Times New Roman" w:cs="Times New Roman"/>
          <w:sz w:val="28"/>
          <w:szCs w:val="28"/>
        </w:rPr>
        <w:t xml:space="preserve">обусловлена необходимостью внедрения </w:t>
      </w:r>
      <w:r w:rsidRPr="002522F8">
        <w:rPr>
          <w:rFonts w:ascii="Times New Roman" w:hAnsi="Times New Roman" w:cs="Times New Roman"/>
          <w:sz w:val="28"/>
          <w:szCs w:val="28"/>
        </w:rPr>
        <w:t xml:space="preserve">более детальных объяснений сложных тем или дополнительных примеров для самостоятельной работы. </w:t>
      </w:r>
      <w:r w:rsidR="000E4F73">
        <w:rPr>
          <w:rFonts w:ascii="Times New Roman" w:hAnsi="Times New Roman" w:cs="Times New Roman"/>
          <w:sz w:val="28"/>
          <w:szCs w:val="28"/>
        </w:rPr>
        <w:t>Данные</w:t>
      </w:r>
      <w:r w:rsidRPr="002522F8">
        <w:rPr>
          <w:rFonts w:ascii="Times New Roman" w:hAnsi="Times New Roman" w:cs="Times New Roman"/>
          <w:sz w:val="28"/>
          <w:szCs w:val="28"/>
        </w:rPr>
        <w:t xml:space="preserve"> замечания учитываются при доработке контента, что делает его более качественным и адаптированным под потребности студентов.</w:t>
      </w:r>
    </w:p>
    <w:p w:rsidR="00676EAA" w:rsidRDefault="002522F8" w:rsidP="00C6712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22F8">
        <w:rPr>
          <w:rFonts w:ascii="Times New Roman" w:hAnsi="Times New Roman" w:cs="Times New Roman"/>
          <w:sz w:val="28"/>
          <w:szCs w:val="28"/>
        </w:rPr>
        <w:t>Важным положительным моментом является то, что апробация происходит в реальных условиях обучения, что позволяет оценить не только уровень усвоения материала, но и его применимость в будущей педагогической практике. Студенты не только учатся программировать, но и разрабатывают учебные проекты, которые могут быть использованы на уроках технологии в школе.</w:t>
      </w:r>
      <w:r w:rsidR="000E4F73">
        <w:rPr>
          <w:rFonts w:ascii="Times New Roman" w:hAnsi="Times New Roman" w:cs="Times New Roman"/>
          <w:sz w:val="28"/>
          <w:szCs w:val="28"/>
        </w:rPr>
        <w:t xml:space="preserve"> Пример задания на соотнесение элемента блок-схемы с его графическим обозначением представлен на рисунке 2.</w:t>
      </w:r>
      <w:r w:rsidRPr="002522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6EAA" w:rsidRDefault="00676EAA" w:rsidP="00676EAA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76EA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130" cy="2773302"/>
            <wp:effectExtent l="0" t="0" r="0" b="8255"/>
            <wp:docPr id="2" name="Рисунок 2" descr="C:\Users\Хозяин\Desktop\Леша диссертация\ОКО\Рисунок 2. пример практического зад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озяин\Desktop\Леша диссертация\ОКО\Рисунок 2. пример практического задания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773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EAA" w:rsidRDefault="00676EAA" w:rsidP="00676EAA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76EAA">
        <w:rPr>
          <w:rFonts w:ascii="Times New Roman" w:hAnsi="Times New Roman" w:cs="Times New Roman"/>
          <w:sz w:val="28"/>
          <w:szCs w:val="28"/>
        </w:rPr>
        <w:t>Рисунок 2. пример практического задания</w:t>
      </w:r>
    </w:p>
    <w:p w:rsidR="002522F8" w:rsidRPr="002522F8" w:rsidRDefault="000E4F73" w:rsidP="00C6712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Такой подход</w:t>
      </w:r>
      <w:r w:rsidR="002522F8" w:rsidRPr="002522F8">
        <w:rPr>
          <w:rFonts w:ascii="Times New Roman" w:hAnsi="Times New Roman" w:cs="Times New Roman"/>
          <w:sz w:val="28"/>
          <w:szCs w:val="28"/>
        </w:rPr>
        <w:t xml:space="preserve"> делает модуль не только актуальным, но и практически полезным для будущих учителей. В перспективе планируется расширение модуля за счет включения тем, связанных с </w:t>
      </w:r>
      <w:r w:rsidR="002522F8" w:rsidRPr="00676EAA">
        <w:rPr>
          <w:rFonts w:ascii="Times New Roman" w:hAnsi="Times New Roman" w:cs="Times New Roman"/>
          <w:sz w:val="28"/>
          <w:szCs w:val="28"/>
        </w:rPr>
        <w:t xml:space="preserve">робототехникой и </w:t>
      </w:r>
      <w:proofErr w:type="spellStart"/>
      <w:r w:rsidR="002522F8" w:rsidRPr="00676EAA">
        <w:rPr>
          <w:rFonts w:ascii="Times New Roman" w:hAnsi="Times New Roman" w:cs="Times New Roman"/>
          <w:sz w:val="28"/>
          <w:szCs w:val="28"/>
          <w:lang w:val="en-US"/>
        </w:rPr>
        <w:t>IoT</w:t>
      </w:r>
      <w:proofErr w:type="spellEnd"/>
      <w:r w:rsidR="002522F8" w:rsidRPr="00676EAA">
        <w:rPr>
          <w:rFonts w:ascii="Times New Roman" w:hAnsi="Times New Roman" w:cs="Times New Roman"/>
          <w:sz w:val="28"/>
          <w:szCs w:val="28"/>
        </w:rPr>
        <w:t>,</w:t>
      </w:r>
      <w:r w:rsidR="002522F8" w:rsidRPr="002522F8">
        <w:rPr>
          <w:rFonts w:ascii="Times New Roman" w:hAnsi="Times New Roman" w:cs="Times New Roman"/>
          <w:sz w:val="28"/>
          <w:szCs w:val="28"/>
        </w:rPr>
        <w:t xml:space="preserve"> что еще больше усилит его актуальность.  </w:t>
      </w:r>
    </w:p>
    <w:p w:rsidR="002522F8" w:rsidRDefault="002522F8" w:rsidP="00C6712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22F8">
        <w:rPr>
          <w:rFonts w:ascii="Times New Roman" w:hAnsi="Times New Roman" w:cs="Times New Roman"/>
          <w:sz w:val="28"/>
          <w:szCs w:val="28"/>
        </w:rPr>
        <w:t>Таким образом, процесс разработки и апробации цифрового контента представляет собой непрерывный цикл улучшений, где каждый этап обучения студентов становится важным источником обратной связи</w:t>
      </w:r>
      <w:r w:rsidR="00E72C51">
        <w:rPr>
          <w:rFonts w:ascii="Times New Roman" w:hAnsi="Times New Roman" w:cs="Times New Roman"/>
          <w:sz w:val="28"/>
          <w:szCs w:val="28"/>
        </w:rPr>
        <w:t>, ч</w:t>
      </w:r>
      <w:r w:rsidRPr="002522F8">
        <w:rPr>
          <w:rFonts w:ascii="Times New Roman" w:hAnsi="Times New Roman" w:cs="Times New Roman"/>
          <w:sz w:val="28"/>
          <w:szCs w:val="28"/>
        </w:rPr>
        <w:t>то позволяет создавать модуль, который не только соответствует современным требованиям, но и учитывает реальные потребности педагогов. Положительные моменты такого подхода очевидны: гибкость модуля, его практическая направленность, возможность оперативной корректировки на основе замечаний, а также высокая мотивация студентов к изучению современных технологий. Внедрение этого модуля в учебные планы педагогических вузов станет важным шагом на пути к модернизации образования и подготовке учителей, готовых к вызовам цифровой эпох</w:t>
      </w:r>
      <w:r w:rsidR="00E72C51">
        <w:rPr>
          <w:rFonts w:ascii="Times New Roman" w:hAnsi="Times New Roman" w:cs="Times New Roman"/>
          <w:sz w:val="28"/>
          <w:szCs w:val="28"/>
        </w:rPr>
        <w:t>и.</w:t>
      </w:r>
    </w:p>
    <w:p w:rsidR="00E72C51" w:rsidRDefault="00E72C51" w:rsidP="00C6712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D0831" w:rsidRPr="002522F8" w:rsidRDefault="004D256C" w:rsidP="00C6712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</w:p>
    <w:p w:rsidR="006A4B81" w:rsidRPr="00676EAA" w:rsidRDefault="000D0831" w:rsidP="0016382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EAA">
        <w:rPr>
          <w:rFonts w:ascii="Times New Roman" w:hAnsi="Times New Roman" w:cs="Times New Roman"/>
          <w:sz w:val="28"/>
          <w:szCs w:val="28"/>
        </w:rPr>
        <w:t xml:space="preserve"> Смирнов А.В. </w:t>
      </w:r>
      <w:proofErr w:type="spellStart"/>
      <w:r w:rsidRPr="00676EAA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676EAA">
        <w:rPr>
          <w:rFonts w:ascii="Times New Roman" w:hAnsi="Times New Roman" w:cs="Times New Roman"/>
          <w:sz w:val="28"/>
          <w:szCs w:val="28"/>
        </w:rPr>
        <w:t xml:space="preserve"> образования: новые вызовы для педагогов // Педагогика. – 2022. - №4. – с. 34--42</w:t>
      </w:r>
    </w:p>
    <w:sectPr w:rsidR="006A4B81" w:rsidRPr="00676EAA" w:rsidSect="009218C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232640"/>
    <w:multiLevelType w:val="hybridMultilevel"/>
    <w:tmpl w:val="1D1AD4D2"/>
    <w:lvl w:ilvl="0" w:tplc="F5FA43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F5A"/>
    <w:rsid w:val="00016B04"/>
    <w:rsid w:val="000D0831"/>
    <w:rsid w:val="000D5F5A"/>
    <w:rsid w:val="000E4F73"/>
    <w:rsid w:val="002522F8"/>
    <w:rsid w:val="003B66F9"/>
    <w:rsid w:val="004D256C"/>
    <w:rsid w:val="00676EAA"/>
    <w:rsid w:val="006A4B81"/>
    <w:rsid w:val="007F46DB"/>
    <w:rsid w:val="00887E8E"/>
    <w:rsid w:val="009218CB"/>
    <w:rsid w:val="00C6712F"/>
    <w:rsid w:val="00E7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01036"/>
  <w15:chartTrackingRefBased/>
  <w15:docId w15:val="{00F3BF20-BEDD-4AA4-9E96-440CF1E8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8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1199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8</cp:revision>
  <dcterms:created xsi:type="dcterms:W3CDTF">2025-02-03T11:59:00Z</dcterms:created>
  <dcterms:modified xsi:type="dcterms:W3CDTF">2025-03-14T06:30:00Z</dcterms:modified>
</cp:coreProperties>
</file>