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center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/>
          <w:i w:val="false"/>
          <w:iCs w:val="false"/>
          <w:color w:val="000000"/>
          <w:sz w:val="28"/>
          <w:szCs w:val="28"/>
          <w:shd w:fill="auto" w:val="clear"/>
        </w:rPr>
        <w:t>ГИМНАСТИКА ДЛЯ МОЗГА.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8"/>
          <w:szCs w:val="28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center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shd w:fill="auto" w:val="clear"/>
        </w:rPr>
        <w:t xml:space="preserve">Комарова Е.А., 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shd w:fill="auto" w:val="clear"/>
          <w:lang w:val="ru-RU"/>
        </w:rPr>
        <w:t>п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shd w:fill="auto" w:val="clear"/>
        </w:rPr>
        <w:t>реподаватель  математики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center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shd w:fill="auto" w:val="clear"/>
        </w:rPr>
        <w:t>ЧПОУ "Анапский индустриальный техникум"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8"/>
          <w:szCs w:val="28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 xml:space="preserve">Аннотация. В работе рассмотрены проблемы, связанные с мозговой активностью и некоторые пути их преодоления.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 том, чтобы б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ольше успевать,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тать умнее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продуктивнее  мечта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ет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кажд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ый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Но,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к сожалению, со временем когнитивные способности ослабевают.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Б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ыстро осваивать и анализировать информацию,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овладевать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новым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навыкам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 удается не всем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исправить ситуацию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можно!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Сегодня есть возможности взять под контроль мозг и заметно улучшить показатели его работы.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>Ключевые слова: Деменция, тренажер для развития мозга, гимнастика для ума.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    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Медицинская компания «Инвитро» провела в июне 2022 года опрос о последствиях COVID-19  1 012 человек (89% — женщин, 11% — мужчин) из всех федеральных округов. По результатам опроса, опубликованным и размещенным в интернете центральной пресс-службой 07.07.2022, выяснилось, что 49% россиян испытывают проблемы с памятью и вниманием.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21 сентября считается Международным днем распространения информации о болезни Альцгеймера.  Во всем мире люди обеспокоены массовой потерей памяти. Такое внимание болезни Альцгеймера уделяется в связи с тем,  что она является причиной такого заболевания как деменция. Статистику на эту тему мы нашли только за 2017г.. Во всем мире уже в то время насчитывалось 47,5 млн людей с деменцией, с ежегодной фиксацией 7,7 млн новых случаев заболевания. В России на 2017г. Зафиксировано до 1,8 млн больных с деменцией.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Светлана Гаврилова, руководитель отдела гериатрической психиатрии ФГБУ «Научный центр психического здоровья» РАН считает, что между официальной статистикой и реальностью огромная разница. Лишь один из десяти пациентов с деменцией попадает к психиатру или неврологу. Нарушения памяти, особенно у пожилых людей,  чаще воспринимается как естественное явление.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olor w:val="000000"/>
          <w:sz w:val="28"/>
          <w:szCs w:val="28"/>
          <w:shd w:fill="auto" w:val="clear"/>
        </w:rPr>
        <w:t>Несмотря на то, что наш техникум частный и для студентов созданы прекрасные условия, часть студентов слабо усваивает материал  (работает больше кратковременная память, слаба  практика использования алгоритмов, с трудом концентрируются на главном  и т.д. Причем и сами студенты, проявляя усердие,  нередко жалуются на память).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С группой из четырех студентов фармацевтов первого курса в начале этого года провели работу по исследованию мозговой активности и поиску техник ее усовершенствования. Я хочу тезисно познакомить вас с этой работой.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В интернете, на сайте Государственного автономного учреждения здравоохранения Свердловской области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«ЦЕНТР ОБЩЕСТВЕННОГО ЗДОРОВЬЯ И МЕДИЦИНСКОЙ ПРОФИЛАКТИКИ» 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был взят тест на определение степени развития деменции. Вопросы этого теста были предложены 196 студентам первого курса. Отдельно рассматривались ответы студентов, имеющих за 9 класс по математике  «5;4» и «3».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Тест показал, что 7%  отличников и хорошистов (12 студентов) и почти 30% троечников (41) попадают в группу риска,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то есть близки к первой степени деменции)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.</w:t>
      </w:r>
    </w:p>
    <w:p>
      <w:pPr>
        <w:pStyle w:val="Normal"/>
        <w:ind w:firstLine="851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olor w:val="000000"/>
          <w:sz w:val="28"/>
          <w:szCs w:val="28"/>
          <w:shd w:fill="auto" w:val="clear"/>
        </w:rPr>
        <w:t xml:space="preserve">В чем же причины «торможения» мозговой активности и каковы возможности ее восстановления?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Проблемы с памятью в наше время возникают еще и из-за того, что человек не задействует свой мозг, полагаясь на техническую память (информацию в телефоне, компьютере).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В интернете же наткнулись на лекции Татьяны Владимировны Черниговской  — учёный в области нейронауки и психолингвистики, а также теории сознания, академик РАО (2023), Заслуженный деятель науки РФ (2010), Профессор кафедры общего языкознания СПбГУ, заведующая лабораторией когнитивных исследований и кафедрой проблем конвергенции естественных и гуманитарных наук СПбГУ.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Главная мысль в ее лекциях: Мозг необходимо постоянно тренировать и развивать умственные способности, иначе с ним произойдет тоже, что с мышцами, если долго лежать на диване.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Никого не удивлю, но с древних времен великие люди развитие умственных способностей ставили в зависимость от знаний математики. Приведу некоторые примеры, знакомые нам с детства: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М.В. Ломоносов: Математику уже затем учить надо, что она ум в порядок приводит.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В.П. Ермаков: В математике следует помнить не формулы, а процессы мышления.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Г. Галилей: Геометрия является самым могущественным средством для изощрения наших умственных способностей и дает нам возможность правильно мыслить и рассуждать.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М.И. Калинин: Если вы хотите участвовать в большой жизни, то наполняйте свою голову математикой, пока есть к тому возможность. Она окажет вам потом огромную помощь во всей вашей работе.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А. Маркушевич: Кто с детских лет занимается математикой, тот развивает внимание, тренирует свой мозг, свою волю, воспитывает настойчивость и упорство в достижении цели.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А.В. Суворов: Математика - гимнастика ума.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Платон: Разве ты не заметил, что способный к математике изощрен во всех науках в природе?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Песталоцци: Счет и вычисления - основа порядка в голове.  И т. д.</w:t>
      </w:r>
    </w:p>
    <w:p>
      <w:pPr>
        <w:pStyle w:val="Normal"/>
        <w:ind w:firstLine="851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Чем ответили современные ученые?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    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21.02.2022г. в журнале Current Biology была опубликована статья об исследованиях немецких и британских ученых   из Боннского и Тюбингенского университетов. В процессе своих исследований  был получен ответ на вопрос: как наш мозг выполняет арифметические действия?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olor w:val="000000"/>
          <w:sz w:val="28"/>
          <w:szCs w:val="28"/>
          <w:shd w:fill="auto" w:val="clear"/>
        </w:rPr>
        <w:t>Были внедрены электроды в височную часть мозга 186 испытуемым и предложены простые математические задачи на сложение и  вычитание. Во время решения задач, активность  нейронов регистрировалась с помощью электродов. Оказалось, что при выполнении различных видов математических расчетов в мозге срабатывает разный набор нейронов, независимо от записи примеров (с помощью знаков или с помощью слов).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Оказывается, что решение математических задач не только активизирует мозг, но еще и снимает стресс!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Во время сильных  психоэмоциональных состояний человека и во время решения математических задач мозг совершает одинаковые действия, привлекая одни и те же нейроны. Выполнение вычислений в стрессовый период регулирует эмоции (снижаются симптомы тревоги, стресс переносится намного легче).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Следовательно: хочешь избежать стресса — решай задачи!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Изучение математики важно. Она повышает мозговую активность,  развивает логическое и абстрактное мышления, развивается  сообразительность, настойчивость, аккуратность, критичность и другое. Процесс ее изучения  ТРЕНИРУЕТ МОЗГ!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Анализ доступных различных способов тренировки мозга (математические загадки, логические задачки, математические игры) показал, что самыми продуктивными во всем мире считаются следующие техники: Базовый комплекс упражнений по методу Келли и таблицы Щульте.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Обе техники просты, но занимаясь по ним целенаправленно в течение 35-40 минут ежедневно, можно повысить свой уровень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интеллекта и мышления, улучшить восприимчивость и память, привести в равновесие все системы организма.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Курс упражнений по методу Келли составляет 70 дней (10 недель).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В тренажер включены следующие задания: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1. Быстрый счет вслух от 1 до 120.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2.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Упражнения по запоминанию слов.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3.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Примеры для математических вычислений.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Важна скорость выполнения этих заданий. Время выполнения необходимо засекать с помощью секундомера, полученные результаты заносить в таблицу. Выводы об эффективности занятий делаем по итогам результатов. Не сравниваем результаты с чьими-то еще.  Важны итоги ТРЕХ последних дней. Если вычисления выполнены в течение 1 минуты – вы гениальны! 1,5 минуты – ваш IQ выше, чем у большинства людей, 2 минуты – не плохо, но надо продолжить работу.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    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  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 xml:space="preserve">Немецким психиатром и психотерапевтом Вальтером Шульте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р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shd w:fill="auto" w:val="clear"/>
        </w:rPr>
        <w:t>азработан тест, который  является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распространённым инструментом проверки внимания. Методика была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создана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для инженерной психологии.  Тест представляет собой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квадратную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таблицу,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в клетках которой указываются числа, которые необходимо перечислить по возрастанию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 или в обратной последовательности за максимально короткое время.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Размеры таблицы варьируются от 3*3 до 16*16. Занятия по этим таблицам позволят  поддерживать мозговой тонус, улучшить запоминание, мышление, увеличит скорость принятия решений. Таблицы Шульте широко применяются при обучении навыкам скорочтения. Во время работы с таблицами начинает активно работать зона мозга, отвечающая за качество интеллектуальных процессов, концентрации, способности к рассуждению и логическому мышлению.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Для достижения эффекта с таблицами Шульте необходимо работать не менее двух раз в неделю, не менее 10-15 минут и не менее 5 таблиц  за занятие. С помощью секундомера фиксируем время работы с каждой таблицей. Сравнение результатов скорости и точности выполнения покажет закономерность изменения концентрации внимания.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Математику следует изучать серьезно и глубоко потому, что она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является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основой научного познания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и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без нее нельзя сделать ни шагу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ни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в жизни,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ни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в практической деятельности на любой работе,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а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, 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самое важное,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 потому, что процесс ее изучения тренирует мозг, разви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вает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важнейш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ие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качеств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а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 и способност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и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 xml:space="preserve">.  </w:t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 том, чтобы б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ольше успевать,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тать умнее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продуктивнее  мечта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ет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кажд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ый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Но,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к сожалению, со временем когнитивные способности ослабевают.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Б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ыстро осваивать и анализировать информацию,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овладевать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новым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навыкам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 удается не всем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Но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исправить ситуацию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можно!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 Сегодня есть возможности взять под контроль мозг и заметно улучшить показатели его работы.</w:t>
      </w:r>
      <w:bookmarkStart w:id="0" w:name="i-7"/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8"/>
          <w:szCs w:val="28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</w:r>
    </w:p>
    <w:p>
      <w:pPr>
        <w:pStyle w:val="Normal"/>
        <w:tabs>
          <w:tab w:val="clear" w:pos="1134"/>
          <w:tab w:val="left" w:pos="9845" w:leader="none"/>
        </w:tabs>
        <w:bidi w:val="0"/>
        <w:spacing w:lineRule="auto" w:line="240" w:before="0" w:after="0"/>
        <w:ind w:left="0" w:right="0" w:firstLine="709"/>
        <w:jc w:val="center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shd w:fill="auto" w:val="clear"/>
        </w:rPr>
        <w:t>Список литературы: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8"/>
          <w:szCs w:val="28"/>
          <w:u w:val="none"/>
          <w:shd w:fill="auto" w:val="clear"/>
        </w:rPr>
        <w:t>1. С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u w:val="none"/>
          <w:shd w:fill="auto" w:val="clear"/>
        </w:rPr>
        <w:t xml:space="preserve">айт Государственного автономного учреждения здравоохранения Свердловской области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shd w:fill="auto" w:val="clear"/>
        </w:rPr>
        <w:t>«ЦЕНТР ОБЩЕСТВЕННОГО ЗДОРОВЬЯ И МЕДИЦИНСКОЙ ПРОФИЛАКТИКИ»</w:t>
      </w:r>
      <w:r>
        <w:rPr>
          <w:rFonts w:ascii="Times New Roman" w:hAnsi="Times New Roman"/>
          <w:color w:val="000000"/>
          <w:sz w:val="28"/>
          <w:szCs w:val="28"/>
          <w:u w:val="none"/>
          <w:shd w:fill="auto" w:val="clear"/>
        </w:rPr>
        <w:t xml:space="preserve"> (https://profilaktica.ru/for-population/profilaktika-zabolevaniy/dementsiya/test-na-kognitivnye-narusheniya/)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ascii="Times New Roman" w:hAnsi="Times New Roman"/>
          <w:color w:val="000000"/>
          <w:sz w:val="28"/>
          <w:szCs w:val="28"/>
          <w:u w:val="none"/>
          <w:shd w:fill="auto" w:val="clear"/>
        </w:rPr>
        <w:t>2. П</w:t>
      </w: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u w:val="none"/>
          <w:shd w:fill="auto" w:val="clear"/>
        </w:rPr>
        <w:t>убликации, размещенные в интернете 07.07.2022 Центральной пресс-службой  «Результаты опроса о последствиях COVID-19»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u w:val="none"/>
          <w:shd w:fill="auto" w:val="clear"/>
        </w:rPr>
        <w:t>3. Л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shd w:fill="auto" w:val="clear"/>
        </w:rPr>
        <w:t>екции 2023г., размещенные в интернете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u w:val="none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shd w:fill="auto" w:val="clear"/>
        </w:rPr>
        <w:t>Татьяны Владимировны Черниговской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shd w:fill="auto" w:val="clear"/>
        </w:rPr>
        <w:t>4. Результаты исследования немецких ученых из Боннского и Тюбингенского университетов, опубликованы в журнале «Current Biology» 21.02.2022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u w:val="none"/>
          <w:shd w:fill="auto" w:val="clear"/>
        </w:rPr>
        <w:t>5.  А. Могучий «Большой тренажер мозга» на основе методик Келли и Шульте. ООО «Издательство АСТ», 2023</w:t>
      </w:r>
    </w:p>
    <w:p>
      <w:pPr>
        <w:pStyle w:val="Normal"/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8"/>
          <w:szCs w:val="28"/>
          <w:u w:val="none"/>
          <w:shd w:fill="auto" w:val="clear"/>
        </w:rPr>
        <w:t>6.  А. Могучий «Самая полная книга - тренажер мозга!» Тренинги для ума. ООО «Издательство АСТ», 2024</w:t>
      </w:r>
      <w:bookmarkEnd w:id="0"/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1134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egoe UI" w:cs="Tahoma"/>
        <w:color w:val="000000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Calibri" w:hAnsi="Calibri" w:eastAsia="Segoe UI" w:cs="Tahoma"/>
      <w:color w:val="000000"/>
      <w:kern w:val="0"/>
      <w:sz w:val="22"/>
      <w:szCs w:val="24"/>
      <w:lang w:val="ru-RU" w:eastAsia="zh-CN" w:bidi="hi-IN"/>
    </w:rPr>
  </w:style>
  <w:style w:type="paragraph" w:styleId="2">
    <w:name w:val="Heading 2"/>
    <w:basedOn w:val="Style15"/>
    <w:qFormat/>
    <w:pPr/>
    <w:rPr/>
  </w:style>
  <w:style w:type="character" w:styleId="Style13">
    <w:name w:val="Hyperlink"/>
    <w:rPr>
      <w:color w:val="000080"/>
      <w:u w:val="single"/>
      <w:lang w:val="zxx" w:eastAsia="zxx" w:bidi="zxx"/>
    </w:rPr>
  </w:style>
  <w:style w:type="character" w:styleId="Style14">
    <w:name w:val="FollowedHyperlink"/>
    <w:rPr>
      <w:color w:val="80000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1636</TotalTime>
  <Application>LibreOffice/7.4.2.3$Windows_X86_64 LibreOffice_project/382eef1f22670f7f4118c8c2dd222ec7ad009daf</Application>
  <AppVersion>15.0000</AppVersion>
  <Pages>5</Pages>
  <Words>1299</Words>
  <Characters>8488</Characters>
  <CharactersWithSpaces>9820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2024-12-19T20:16:38Z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