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064A8" w14:textId="77777777" w:rsidR="006A19C6" w:rsidRPr="00895112" w:rsidRDefault="006A19C6" w:rsidP="00D25804">
      <w:pPr>
        <w:spacing w:after="0" w:line="240" w:lineRule="auto"/>
        <w:ind w:left="3538" w:firstLine="2"/>
        <w:jc w:val="both"/>
        <w:rPr>
          <w:rFonts w:ascii="Times New Roman" w:hAnsi="Times New Roman" w:cs="Times New Roman"/>
          <w:sz w:val="24"/>
          <w:szCs w:val="24"/>
        </w:rPr>
      </w:pPr>
      <w:r>
        <w:tab/>
      </w:r>
      <w:r>
        <w:tab/>
      </w:r>
      <w:r>
        <w:tab/>
      </w:r>
      <w:r>
        <w:tab/>
      </w:r>
      <w:r>
        <w:tab/>
      </w:r>
      <w:r>
        <w:tab/>
      </w:r>
      <w:r>
        <w:tab/>
      </w:r>
      <w:r w:rsidRPr="00895112">
        <w:rPr>
          <w:rFonts w:ascii="Times New Roman" w:hAnsi="Times New Roman" w:cs="Times New Roman"/>
          <w:sz w:val="24"/>
          <w:szCs w:val="24"/>
        </w:rPr>
        <w:t>Государственное автономное профессиональное  образовательное учреждение     Свердловской области «</w:t>
      </w:r>
      <w:proofErr w:type="spellStart"/>
      <w:r w:rsidRPr="00895112">
        <w:rPr>
          <w:rFonts w:ascii="Times New Roman" w:hAnsi="Times New Roman" w:cs="Times New Roman"/>
          <w:sz w:val="24"/>
          <w:szCs w:val="24"/>
        </w:rPr>
        <w:t>Серовский</w:t>
      </w:r>
      <w:proofErr w:type="spellEnd"/>
      <w:r w:rsidRPr="00895112">
        <w:rPr>
          <w:rFonts w:ascii="Times New Roman" w:hAnsi="Times New Roman" w:cs="Times New Roman"/>
          <w:sz w:val="24"/>
          <w:szCs w:val="24"/>
        </w:rPr>
        <w:t xml:space="preserve"> политехнический техникум»</w:t>
      </w:r>
    </w:p>
    <w:p w14:paraId="4F324AFC" w14:textId="77777777" w:rsidR="006A19C6" w:rsidRDefault="006A19C6" w:rsidP="00D25804">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895112">
        <w:rPr>
          <w:rFonts w:ascii="Times New Roman" w:hAnsi="Times New Roman" w:cs="Times New Roman"/>
          <w:sz w:val="24"/>
          <w:szCs w:val="24"/>
        </w:rPr>
        <w:t>( ГАПОУ СО «</w:t>
      </w:r>
      <w:proofErr w:type="spellStart"/>
      <w:r w:rsidRPr="00895112">
        <w:rPr>
          <w:rFonts w:ascii="Times New Roman" w:hAnsi="Times New Roman" w:cs="Times New Roman"/>
          <w:sz w:val="24"/>
          <w:szCs w:val="24"/>
        </w:rPr>
        <w:t>Серовский</w:t>
      </w:r>
      <w:proofErr w:type="spellEnd"/>
      <w:r w:rsidRPr="00895112">
        <w:rPr>
          <w:rFonts w:ascii="Times New Roman" w:hAnsi="Times New Roman" w:cs="Times New Roman"/>
          <w:sz w:val="24"/>
          <w:szCs w:val="24"/>
        </w:rPr>
        <w:t xml:space="preserve"> политехнический техникум»)</w:t>
      </w:r>
    </w:p>
    <w:p w14:paraId="57738A19" w14:textId="77777777" w:rsidR="006A19C6" w:rsidRPr="00895112" w:rsidRDefault="006A19C6" w:rsidP="00D25804">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г.Серов</w:t>
      </w:r>
      <w:proofErr w:type="spellEnd"/>
      <w:r>
        <w:rPr>
          <w:rFonts w:ascii="Times New Roman" w:hAnsi="Times New Roman" w:cs="Times New Roman"/>
          <w:sz w:val="24"/>
          <w:szCs w:val="24"/>
        </w:rPr>
        <w:t>, ул. Ф.Революции,7</w:t>
      </w:r>
    </w:p>
    <w:p w14:paraId="0685D826" w14:textId="2DFFE11F" w:rsidR="006A19C6" w:rsidRDefault="006A19C6" w:rsidP="00D25804">
      <w:pPr>
        <w:spacing w:after="0" w:line="240" w:lineRule="auto"/>
        <w:ind w:left="3540"/>
        <w:jc w:val="both"/>
        <w:rPr>
          <w:rFonts w:ascii="Times New Roman" w:hAnsi="Times New Roman" w:cs="Times New Roman"/>
          <w:sz w:val="24"/>
          <w:szCs w:val="24"/>
        </w:rPr>
      </w:pPr>
      <w:proofErr w:type="spellStart"/>
      <w:r>
        <w:rPr>
          <w:rFonts w:ascii="Times New Roman" w:hAnsi="Times New Roman" w:cs="Times New Roman"/>
          <w:sz w:val="24"/>
          <w:szCs w:val="24"/>
        </w:rPr>
        <w:t>Гоглева</w:t>
      </w:r>
      <w:proofErr w:type="spellEnd"/>
      <w:r>
        <w:rPr>
          <w:rFonts w:ascii="Times New Roman" w:hAnsi="Times New Roman" w:cs="Times New Roman"/>
          <w:sz w:val="24"/>
          <w:szCs w:val="24"/>
        </w:rPr>
        <w:t xml:space="preserve"> Вера Васильевна</w:t>
      </w:r>
      <w:r w:rsidRPr="00895112">
        <w:rPr>
          <w:rFonts w:ascii="Times New Roman" w:hAnsi="Times New Roman" w:cs="Times New Roman"/>
          <w:sz w:val="24"/>
          <w:szCs w:val="24"/>
        </w:rPr>
        <w:t>, преподаватель,    высшая квалификационная категория</w:t>
      </w:r>
      <w:r>
        <w:rPr>
          <w:rFonts w:ascii="Times New Roman" w:hAnsi="Times New Roman" w:cs="Times New Roman"/>
          <w:sz w:val="24"/>
          <w:szCs w:val="24"/>
        </w:rPr>
        <w:t xml:space="preserve"> </w:t>
      </w:r>
      <w:bookmarkStart w:id="0" w:name="_GoBack"/>
      <w:bookmarkEnd w:id="0"/>
    </w:p>
    <w:p w14:paraId="57C1CEF8" w14:textId="77777777" w:rsidR="006A19C6" w:rsidRDefault="006A19C6" w:rsidP="00743328">
      <w:pPr>
        <w:spacing w:after="0" w:line="240" w:lineRule="auto"/>
        <w:jc w:val="center"/>
        <w:rPr>
          <w:rFonts w:ascii="Times New Roman" w:hAnsi="Times New Roman" w:cs="Times New Roman"/>
          <w:b/>
          <w:sz w:val="24"/>
          <w:szCs w:val="24"/>
        </w:rPr>
      </w:pPr>
      <w:r w:rsidRPr="006A19C6">
        <w:rPr>
          <w:rFonts w:ascii="Times New Roman" w:hAnsi="Times New Roman" w:cs="Times New Roman"/>
          <w:b/>
          <w:sz w:val="24"/>
          <w:szCs w:val="24"/>
        </w:rPr>
        <w:t xml:space="preserve">Методическая разработка </w:t>
      </w:r>
      <w:r>
        <w:rPr>
          <w:rFonts w:ascii="Times New Roman" w:hAnsi="Times New Roman" w:cs="Times New Roman"/>
          <w:b/>
          <w:sz w:val="24"/>
          <w:szCs w:val="24"/>
        </w:rPr>
        <w:t>занятия по учебной практике</w:t>
      </w:r>
    </w:p>
    <w:p w14:paraId="412DDD88" w14:textId="77777777" w:rsidR="006A19C6" w:rsidRDefault="006A19C6" w:rsidP="00D2580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 специальности 38.02.02. Страховое дело ( по отраслям) по</w:t>
      </w:r>
    </w:p>
    <w:p w14:paraId="1798714B" w14:textId="77777777" w:rsidR="006A19C6" w:rsidRPr="006A19C6" w:rsidRDefault="006A19C6" w:rsidP="00D25804">
      <w:pPr>
        <w:spacing w:after="0" w:line="240" w:lineRule="auto"/>
        <w:jc w:val="both"/>
        <w:rPr>
          <w:rFonts w:ascii="Times New Roman" w:hAnsi="Times New Roman" w:cs="Times New Roman"/>
          <w:b/>
          <w:sz w:val="24"/>
          <w:szCs w:val="24"/>
        </w:rPr>
      </w:pPr>
      <w:r w:rsidRPr="006A19C6">
        <w:rPr>
          <w:rFonts w:ascii="Times New Roman" w:hAnsi="Times New Roman" w:cs="Times New Roman"/>
          <w:b/>
          <w:sz w:val="24"/>
          <w:szCs w:val="24"/>
        </w:rPr>
        <w:t>ПМ.01 Реализация различных технологий розничных продаж в страховании</w:t>
      </w:r>
    </w:p>
    <w:p w14:paraId="4E3EF747" w14:textId="77777777" w:rsidR="00F52716" w:rsidRPr="004551D9" w:rsidRDefault="006A19C6" w:rsidP="00D25804">
      <w:pPr>
        <w:spacing w:after="0" w:line="240" w:lineRule="auto"/>
        <w:jc w:val="both"/>
        <w:rPr>
          <w:rFonts w:ascii="Times New Roman" w:hAnsi="Times New Roman" w:cs="Times New Roman"/>
          <w:bCs/>
          <w:sz w:val="24"/>
          <w:szCs w:val="24"/>
        </w:rPr>
      </w:pPr>
      <w:r w:rsidRPr="006A19C6">
        <w:rPr>
          <w:rFonts w:ascii="Times New Roman" w:hAnsi="Times New Roman" w:cs="Times New Roman"/>
          <w:b/>
          <w:sz w:val="24"/>
          <w:szCs w:val="24"/>
        </w:rPr>
        <w:t>Тема практической работы</w:t>
      </w:r>
      <w:r>
        <w:rPr>
          <w:rFonts w:ascii="Times New Roman" w:hAnsi="Times New Roman" w:cs="Times New Roman"/>
          <w:b/>
          <w:sz w:val="24"/>
          <w:szCs w:val="24"/>
        </w:rPr>
        <w:t>:</w:t>
      </w:r>
      <w:r w:rsidRPr="006A19C6">
        <w:rPr>
          <w:rFonts w:ascii="Times New Roman" w:hAnsi="Times New Roman" w:cs="Times New Roman"/>
          <w:sz w:val="24"/>
          <w:szCs w:val="24"/>
        </w:rPr>
        <w:t xml:space="preserve"> </w:t>
      </w:r>
      <w:r w:rsidRPr="004551D9">
        <w:rPr>
          <w:rFonts w:ascii="Times New Roman" w:hAnsi="Times New Roman" w:cs="Times New Roman"/>
          <w:bCs/>
          <w:sz w:val="24"/>
          <w:szCs w:val="24"/>
        </w:rPr>
        <w:t xml:space="preserve">«Продвижение страховых продуктов страховыми посредниками» </w:t>
      </w:r>
    </w:p>
    <w:p w14:paraId="60A13F00" w14:textId="77777777" w:rsidR="00E3298A" w:rsidRDefault="00F52716" w:rsidP="00D25804">
      <w:pPr>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Цель занятия:</w:t>
      </w:r>
      <w:r w:rsidR="006A19C6" w:rsidRPr="006A19C6">
        <w:rPr>
          <w:rFonts w:ascii="Times New Roman" w:hAnsi="Times New Roman" w:cs="Times New Roman"/>
          <w:b/>
          <w:bCs/>
          <w:sz w:val="24"/>
          <w:szCs w:val="24"/>
        </w:rPr>
        <w:t xml:space="preserve"> </w:t>
      </w:r>
      <w:r w:rsidRPr="00E3298A">
        <w:rPr>
          <w:rFonts w:ascii="Times New Roman" w:hAnsi="Times New Roman" w:cs="Times New Roman"/>
          <w:bCs/>
          <w:sz w:val="24"/>
          <w:szCs w:val="24"/>
        </w:rPr>
        <w:t xml:space="preserve">Формирование профессиональных </w:t>
      </w:r>
      <w:r w:rsidR="00E3298A" w:rsidRPr="00E3298A">
        <w:rPr>
          <w:rFonts w:ascii="Times New Roman" w:hAnsi="Times New Roman" w:cs="Times New Roman"/>
          <w:bCs/>
          <w:sz w:val="24"/>
          <w:szCs w:val="24"/>
        </w:rPr>
        <w:t xml:space="preserve">и общих </w:t>
      </w:r>
      <w:r w:rsidRPr="00E3298A">
        <w:rPr>
          <w:rFonts w:ascii="Times New Roman" w:hAnsi="Times New Roman" w:cs="Times New Roman"/>
          <w:bCs/>
          <w:sz w:val="24"/>
          <w:szCs w:val="24"/>
        </w:rPr>
        <w:t>компетенций</w:t>
      </w:r>
      <w:r w:rsidR="00E3298A" w:rsidRPr="00E3298A">
        <w:rPr>
          <w:rFonts w:ascii="Times New Roman" w:hAnsi="Times New Roman" w:cs="Times New Roman"/>
          <w:bCs/>
          <w:sz w:val="24"/>
          <w:szCs w:val="24"/>
        </w:rPr>
        <w:t>, предусмотренных ФГОС по специальности Страховое дело ( по отраслям),</w:t>
      </w:r>
      <w:r w:rsidR="006A19C6" w:rsidRPr="00E3298A">
        <w:rPr>
          <w:rFonts w:ascii="Times New Roman" w:hAnsi="Times New Roman" w:cs="Times New Roman"/>
          <w:bCs/>
          <w:sz w:val="24"/>
          <w:szCs w:val="24"/>
        </w:rPr>
        <w:t xml:space="preserve"> </w:t>
      </w:r>
      <w:r w:rsidR="00E3298A">
        <w:rPr>
          <w:rFonts w:ascii="Times New Roman" w:hAnsi="Times New Roman" w:cs="Times New Roman"/>
          <w:bCs/>
          <w:sz w:val="24"/>
          <w:szCs w:val="24"/>
        </w:rPr>
        <w:t xml:space="preserve">в </w:t>
      </w:r>
      <w:r w:rsidR="004551D9" w:rsidRPr="00E3298A">
        <w:rPr>
          <w:rFonts w:ascii="Times New Roman" w:hAnsi="Times New Roman" w:cs="Times New Roman"/>
          <w:bCs/>
          <w:sz w:val="24"/>
          <w:szCs w:val="24"/>
        </w:rPr>
        <w:t>реализации</w:t>
      </w:r>
      <w:r w:rsidR="006A19C6" w:rsidRPr="00E3298A">
        <w:rPr>
          <w:rFonts w:ascii="Times New Roman" w:hAnsi="Times New Roman" w:cs="Times New Roman"/>
          <w:bCs/>
          <w:sz w:val="24"/>
          <w:szCs w:val="24"/>
        </w:rPr>
        <w:t xml:space="preserve"> </w:t>
      </w:r>
      <w:r w:rsidR="004551D9" w:rsidRPr="00E3298A">
        <w:rPr>
          <w:rFonts w:ascii="Times New Roman" w:hAnsi="Times New Roman" w:cs="Times New Roman"/>
          <w:bCs/>
          <w:sz w:val="24"/>
          <w:szCs w:val="24"/>
        </w:rPr>
        <w:t>различных технологий агентских продаж</w:t>
      </w:r>
      <w:r w:rsidR="006A19C6" w:rsidRPr="00E3298A">
        <w:rPr>
          <w:rFonts w:ascii="Times New Roman" w:hAnsi="Times New Roman" w:cs="Times New Roman"/>
          <w:bCs/>
          <w:sz w:val="24"/>
          <w:szCs w:val="24"/>
        </w:rPr>
        <w:t xml:space="preserve">   </w:t>
      </w:r>
    </w:p>
    <w:p w14:paraId="24FAC588" w14:textId="77777777" w:rsidR="00E3298A" w:rsidRPr="00E3298A" w:rsidRDefault="006A19C6" w:rsidP="00D25804">
      <w:pPr>
        <w:spacing w:after="0"/>
        <w:jc w:val="both"/>
        <w:rPr>
          <w:rFonts w:ascii="Times New Roman" w:hAnsi="Times New Roman" w:cs="Times New Roman"/>
          <w:b/>
          <w:sz w:val="24"/>
          <w:szCs w:val="24"/>
        </w:rPr>
      </w:pPr>
      <w:r w:rsidRPr="00E3298A">
        <w:rPr>
          <w:rFonts w:ascii="Times New Roman" w:hAnsi="Times New Roman" w:cs="Times New Roman"/>
          <w:bCs/>
          <w:sz w:val="24"/>
          <w:szCs w:val="24"/>
        </w:rPr>
        <w:t xml:space="preserve"> </w:t>
      </w:r>
      <w:r w:rsidR="00E3298A" w:rsidRPr="00E3298A">
        <w:rPr>
          <w:rFonts w:ascii="Times New Roman" w:hAnsi="Times New Roman" w:cs="Times New Roman"/>
          <w:b/>
          <w:sz w:val="24"/>
          <w:szCs w:val="24"/>
        </w:rPr>
        <w:t>Задачи:</w:t>
      </w:r>
    </w:p>
    <w:p w14:paraId="4378C6C7" w14:textId="77777777" w:rsidR="00E3298A" w:rsidRPr="00E3298A" w:rsidRDefault="00E3298A" w:rsidP="00D25804">
      <w:pPr>
        <w:spacing w:after="0"/>
        <w:jc w:val="both"/>
        <w:rPr>
          <w:rFonts w:ascii="Times New Roman" w:hAnsi="Times New Roman" w:cs="Times New Roman"/>
          <w:sz w:val="24"/>
          <w:szCs w:val="24"/>
        </w:rPr>
      </w:pPr>
      <w:r w:rsidRPr="00E3298A">
        <w:rPr>
          <w:rFonts w:ascii="Times New Roman" w:hAnsi="Times New Roman" w:cs="Times New Roman"/>
          <w:b/>
          <w:sz w:val="24"/>
          <w:szCs w:val="24"/>
        </w:rPr>
        <w:t>-образовательная:</w:t>
      </w:r>
      <w:r w:rsidRPr="00E3298A">
        <w:rPr>
          <w:rFonts w:ascii="Times New Roman" w:hAnsi="Times New Roman" w:cs="Times New Roman"/>
          <w:i/>
          <w:sz w:val="24"/>
          <w:szCs w:val="24"/>
        </w:rPr>
        <w:t xml:space="preserve">, </w:t>
      </w:r>
      <w:r w:rsidRPr="00E3298A">
        <w:rPr>
          <w:rFonts w:ascii="Times New Roman" w:hAnsi="Times New Roman" w:cs="Times New Roman"/>
          <w:sz w:val="24"/>
          <w:szCs w:val="24"/>
        </w:rPr>
        <w:t xml:space="preserve">получить практические навыки в </w:t>
      </w:r>
      <w:r>
        <w:rPr>
          <w:rFonts w:ascii="Times New Roman" w:hAnsi="Times New Roman" w:cs="Times New Roman"/>
          <w:sz w:val="24"/>
          <w:szCs w:val="24"/>
        </w:rPr>
        <w:t>о</w:t>
      </w:r>
      <w:r w:rsidRPr="00E3298A">
        <w:rPr>
          <w:rFonts w:ascii="Times New Roman" w:hAnsi="Times New Roman" w:cs="Times New Roman"/>
          <w:bCs/>
          <w:sz w:val="24"/>
          <w:szCs w:val="24"/>
        </w:rPr>
        <w:t>существл</w:t>
      </w:r>
      <w:r>
        <w:rPr>
          <w:rFonts w:ascii="Times New Roman" w:hAnsi="Times New Roman" w:cs="Times New Roman"/>
          <w:bCs/>
          <w:sz w:val="24"/>
          <w:szCs w:val="24"/>
        </w:rPr>
        <w:t>ении</w:t>
      </w:r>
      <w:r w:rsidRPr="00E3298A">
        <w:rPr>
          <w:rFonts w:ascii="Times New Roman" w:hAnsi="Times New Roman" w:cs="Times New Roman"/>
          <w:bCs/>
          <w:sz w:val="24"/>
          <w:szCs w:val="24"/>
        </w:rPr>
        <w:t xml:space="preserve"> продаж страховых продуктов и их поддержк</w:t>
      </w:r>
      <w:r>
        <w:rPr>
          <w:rFonts w:ascii="Times New Roman" w:hAnsi="Times New Roman" w:cs="Times New Roman"/>
          <w:bCs/>
          <w:sz w:val="24"/>
          <w:szCs w:val="24"/>
        </w:rPr>
        <w:t>е</w:t>
      </w:r>
      <w:r w:rsidRPr="00E3298A">
        <w:rPr>
          <w:rFonts w:ascii="Times New Roman" w:hAnsi="Times New Roman" w:cs="Times New Roman"/>
          <w:sz w:val="24"/>
          <w:szCs w:val="24"/>
        </w:rPr>
        <w:t>;</w:t>
      </w:r>
    </w:p>
    <w:p w14:paraId="0B6E8801" w14:textId="77777777" w:rsidR="00E3298A" w:rsidRPr="00E3298A" w:rsidRDefault="00E3298A" w:rsidP="00D25804">
      <w:pPr>
        <w:spacing w:after="0"/>
        <w:jc w:val="both"/>
        <w:rPr>
          <w:rFonts w:ascii="Times New Roman" w:hAnsi="Times New Roman" w:cs="Times New Roman"/>
          <w:bCs/>
          <w:i/>
          <w:sz w:val="24"/>
          <w:szCs w:val="24"/>
        </w:rPr>
      </w:pPr>
      <w:r w:rsidRPr="00E3298A">
        <w:rPr>
          <w:rFonts w:ascii="Times New Roman" w:hAnsi="Times New Roman" w:cs="Times New Roman"/>
          <w:b/>
          <w:sz w:val="24"/>
          <w:szCs w:val="24"/>
        </w:rPr>
        <w:t xml:space="preserve">-развивающая: </w:t>
      </w:r>
      <w:r w:rsidRPr="00E3298A">
        <w:rPr>
          <w:rFonts w:ascii="Times New Roman" w:hAnsi="Times New Roman" w:cs="Times New Roman"/>
          <w:bCs/>
          <w:sz w:val="24"/>
          <w:szCs w:val="24"/>
        </w:rPr>
        <w:t xml:space="preserve">на основе анализа </w:t>
      </w:r>
      <w:r>
        <w:rPr>
          <w:rFonts w:ascii="Times New Roman" w:hAnsi="Times New Roman" w:cs="Times New Roman"/>
          <w:bCs/>
          <w:sz w:val="24"/>
          <w:szCs w:val="24"/>
        </w:rPr>
        <w:t xml:space="preserve">предложенных </w:t>
      </w:r>
      <w:r w:rsidRPr="00E3298A">
        <w:rPr>
          <w:rFonts w:ascii="Times New Roman" w:hAnsi="Times New Roman" w:cs="Times New Roman"/>
          <w:bCs/>
          <w:sz w:val="24"/>
          <w:szCs w:val="24"/>
        </w:rPr>
        <w:t xml:space="preserve">ситуаций повысить грамотность студентов в области </w:t>
      </w:r>
      <w:r>
        <w:rPr>
          <w:rFonts w:ascii="Times New Roman" w:hAnsi="Times New Roman" w:cs="Times New Roman"/>
          <w:bCs/>
          <w:sz w:val="24"/>
          <w:szCs w:val="24"/>
        </w:rPr>
        <w:t>страхового права и психологии продаж</w:t>
      </w:r>
      <w:r w:rsidRPr="00E3298A">
        <w:rPr>
          <w:rFonts w:ascii="Times New Roman" w:hAnsi="Times New Roman" w:cs="Times New Roman"/>
          <w:bCs/>
          <w:sz w:val="24"/>
          <w:szCs w:val="24"/>
        </w:rPr>
        <w:t>;</w:t>
      </w:r>
      <w:r w:rsidRPr="00E3298A">
        <w:rPr>
          <w:rFonts w:ascii="Times New Roman" w:hAnsi="Times New Roman" w:cs="Times New Roman"/>
          <w:bCs/>
          <w:i/>
          <w:sz w:val="24"/>
          <w:szCs w:val="24"/>
        </w:rPr>
        <w:t xml:space="preserve"> </w:t>
      </w:r>
    </w:p>
    <w:p w14:paraId="2A643B52" w14:textId="77777777" w:rsidR="00E3298A" w:rsidRDefault="00E3298A" w:rsidP="00D25804">
      <w:pPr>
        <w:spacing w:after="0"/>
        <w:jc w:val="both"/>
        <w:rPr>
          <w:rFonts w:ascii="Times New Roman" w:hAnsi="Times New Roman" w:cs="Times New Roman"/>
          <w:b/>
          <w:bCs/>
          <w:sz w:val="24"/>
          <w:szCs w:val="24"/>
        </w:rPr>
      </w:pPr>
      <w:r w:rsidRPr="00E3298A">
        <w:rPr>
          <w:rFonts w:ascii="Times New Roman" w:hAnsi="Times New Roman" w:cs="Times New Roman"/>
          <w:b/>
          <w:sz w:val="24"/>
          <w:szCs w:val="24"/>
        </w:rPr>
        <w:t xml:space="preserve">-воспитательная: </w:t>
      </w:r>
      <w:r w:rsidRPr="00E3298A">
        <w:rPr>
          <w:rFonts w:ascii="Times New Roman" w:hAnsi="Times New Roman" w:cs="Times New Roman"/>
          <w:bCs/>
          <w:i/>
          <w:sz w:val="24"/>
          <w:szCs w:val="24"/>
        </w:rPr>
        <w:t xml:space="preserve"> </w:t>
      </w:r>
      <w:r w:rsidRPr="00E3298A">
        <w:rPr>
          <w:rFonts w:ascii="Times New Roman" w:hAnsi="Times New Roman" w:cs="Times New Roman"/>
          <w:bCs/>
          <w:sz w:val="24"/>
          <w:szCs w:val="24"/>
        </w:rPr>
        <w:t>сформировать представление социальной ценности</w:t>
      </w:r>
      <w:r>
        <w:rPr>
          <w:rFonts w:ascii="Times New Roman" w:hAnsi="Times New Roman" w:cs="Times New Roman"/>
          <w:bCs/>
          <w:sz w:val="24"/>
          <w:szCs w:val="24"/>
        </w:rPr>
        <w:t xml:space="preserve"> и важности</w:t>
      </w:r>
      <w:r w:rsidRPr="00E3298A">
        <w:rPr>
          <w:rFonts w:ascii="Times New Roman" w:hAnsi="Times New Roman" w:cs="Times New Roman"/>
          <w:bCs/>
          <w:sz w:val="24"/>
          <w:szCs w:val="24"/>
        </w:rPr>
        <w:t xml:space="preserve"> </w:t>
      </w:r>
      <w:r>
        <w:rPr>
          <w:rFonts w:ascii="Times New Roman" w:hAnsi="Times New Roman" w:cs="Times New Roman"/>
          <w:bCs/>
          <w:sz w:val="24"/>
          <w:szCs w:val="24"/>
        </w:rPr>
        <w:t>страхования</w:t>
      </w:r>
      <w:r w:rsidRPr="00E3298A">
        <w:rPr>
          <w:rFonts w:ascii="Times New Roman" w:hAnsi="Times New Roman" w:cs="Times New Roman"/>
          <w:bCs/>
          <w:sz w:val="24"/>
          <w:szCs w:val="24"/>
        </w:rPr>
        <w:t xml:space="preserve">, </w:t>
      </w:r>
      <w:r w:rsidR="008F4028">
        <w:rPr>
          <w:rFonts w:ascii="Times New Roman" w:hAnsi="Times New Roman" w:cs="Times New Roman"/>
          <w:bCs/>
          <w:sz w:val="24"/>
          <w:szCs w:val="24"/>
        </w:rPr>
        <w:t xml:space="preserve">умения работать с источниками информации, получить коммуникативные навыки </w:t>
      </w:r>
      <w:r>
        <w:rPr>
          <w:rFonts w:ascii="Times New Roman" w:hAnsi="Times New Roman" w:cs="Times New Roman"/>
          <w:bCs/>
          <w:sz w:val="24"/>
          <w:szCs w:val="24"/>
        </w:rPr>
        <w:t>работ</w:t>
      </w:r>
      <w:r w:rsidR="008F4028">
        <w:rPr>
          <w:rFonts w:ascii="Times New Roman" w:hAnsi="Times New Roman" w:cs="Times New Roman"/>
          <w:bCs/>
          <w:sz w:val="24"/>
          <w:szCs w:val="24"/>
        </w:rPr>
        <w:t>ы</w:t>
      </w:r>
      <w:r>
        <w:rPr>
          <w:rFonts w:ascii="Times New Roman" w:hAnsi="Times New Roman" w:cs="Times New Roman"/>
          <w:bCs/>
          <w:sz w:val="24"/>
          <w:szCs w:val="24"/>
        </w:rPr>
        <w:t xml:space="preserve"> в команде</w:t>
      </w:r>
      <w:r w:rsidR="008F4028">
        <w:rPr>
          <w:rFonts w:ascii="Times New Roman" w:hAnsi="Times New Roman" w:cs="Times New Roman"/>
          <w:b/>
          <w:bCs/>
          <w:sz w:val="24"/>
          <w:szCs w:val="24"/>
        </w:rPr>
        <w:t>;</w:t>
      </w:r>
    </w:p>
    <w:p w14:paraId="62449207" w14:textId="77777777" w:rsidR="008F4028" w:rsidRDefault="008F4028" w:rsidP="00D25804">
      <w:pPr>
        <w:spacing w:after="0"/>
        <w:jc w:val="both"/>
        <w:rPr>
          <w:rFonts w:ascii="Times New Roman" w:hAnsi="Times New Roman" w:cs="Times New Roman"/>
          <w:bCs/>
          <w:sz w:val="24"/>
          <w:szCs w:val="24"/>
        </w:rPr>
      </w:pPr>
      <w:r>
        <w:rPr>
          <w:rFonts w:ascii="Times New Roman" w:hAnsi="Times New Roman" w:cs="Times New Roman"/>
          <w:b/>
          <w:bCs/>
          <w:sz w:val="24"/>
          <w:szCs w:val="24"/>
        </w:rPr>
        <w:t xml:space="preserve">Тип занятия: </w:t>
      </w:r>
      <w:r w:rsidRPr="008F4028">
        <w:rPr>
          <w:rFonts w:ascii="Times New Roman" w:hAnsi="Times New Roman" w:cs="Times New Roman"/>
          <w:bCs/>
          <w:sz w:val="24"/>
          <w:szCs w:val="24"/>
        </w:rPr>
        <w:t>практическая работа</w:t>
      </w:r>
      <w:r>
        <w:rPr>
          <w:rFonts w:ascii="Times New Roman" w:hAnsi="Times New Roman" w:cs="Times New Roman"/>
          <w:bCs/>
          <w:sz w:val="24"/>
          <w:szCs w:val="24"/>
        </w:rPr>
        <w:t xml:space="preserve"> в малых группах</w:t>
      </w:r>
    </w:p>
    <w:p w14:paraId="7BA2FD31" w14:textId="77777777" w:rsidR="008F4028" w:rsidRDefault="008F4028" w:rsidP="00D25804">
      <w:pPr>
        <w:spacing w:after="0"/>
        <w:jc w:val="both"/>
        <w:rPr>
          <w:rFonts w:ascii="Times New Roman" w:hAnsi="Times New Roman" w:cs="Times New Roman"/>
          <w:bCs/>
          <w:sz w:val="24"/>
          <w:szCs w:val="24"/>
        </w:rPr>
      </w:pPr>
      <w:r w:rsidRPr="008F4028">
        <w:rPr>
          <w:rFonts w:ascii="Times New Roman" w:hAnsi="Times New Roman" w:cs="Times New Roman"/>
          <w:b/>
          <w:bCs/>
          <w:sz w:val="24"/>
          <w:szCs w:val="24"/>
        </w:rPr>
        <w:t>Вид</w:t>
      </w:r>
      <w:r>
        <w:rPr>
          <w:rFonts w:ascii="Times New Roman" w:hAnsi="Times New Roman" w:cs="Times New Roman"/>
          <w:b/>
          <w:bCs/>
          <w:sz w:val="24"/>
          <w:szCs w:val="24"/>
        </w:rPr>
        <w:t xml:space="preserve"> занятия: </w:t>
      </w:r>
      <w:r w:rsidRPr="008F4028">
        <w:rPr>
          <w:rFonts w:ascii="Times New Roman" w:hAnsi="Times New Roman" w:cs="Times New Roman"/>
          <w:bCs/>
          <w:sz w:val="24"/>
          <w:szCs w:val="24"/>
        </w:rPr>
        <w:t>деловая игра  «Презентация страхового продукта»</w:t>
      </w:r>
    </w:p>
    <w:p w14:paraId="36D83B29" w14:textId="77777777" w:rsidR="007078A0" w:rsidRPr="008F4028" w:rsidRDefault="007078A0" w:rsidP="00D25804">
      <w:pPr>
        <w:spacing w:after="0"/>
        <w:jc w:val="both"/>
        <w:rPr>
          <w:rFonts w:ascii="Times New Roman" w:hAnsi="Times New Roman" w:cs="Times New Roman"/>
          <w:bCs/>
          <w:sz w:val="24"/>
          <w:szCs w:val="24"/>
        </w:rPr>
      </w:pPr>
      <w:r>
        <w:rPr>
          <w:rFonts w:ascii="Times New Roman" w:hAnsi="Times New Roman" w:cs="Times New Roman"/>
          <w:bCs/>
          <w:sz w:val="24"/>
          <w:szCs w:val="24"/>
        </w:rPr>
        <w:t>В ходе занятия используется мультимедийное оборудования, компьютеры для студентов с выходом в сеть интернет.</w:t>
      </w:r>
    </w:p>
    <w:p w14:paraId="20625F33" w14:textId="77777777" w:rsidR="008F4028" w:rsidRDefault="008F4028" w:rsidP="00D25804">
      <w:pPr>
        <w:spacing w:after="0"/>
        <w:jc w:val="both"/>
        <w:rPr>
          <w:rFonts w:ascii="Times New Roman" w:hAnsi="Times New Roman" w:cs="Times New Roman"/>
          <w:sz w:val="24"/>
          <w:szCs w:val="24"/>
        </w:rPr>
      </w:pPr>
      <w:r>
        <w:rPr>
          <w:rFonts w:ascii="Times New Roman" w:hAnsi="Times New Roman" w:cs="Times New Roman"/>
          <w:b/>
          <w:sz w:val="24"/>
          <w:szCs w:val="24"/>
        </w:rPr>
        <w:t xml:space="preserve">Содержание занятия: </w:t>
      </w:r>
      <w:r w:rsidRPr="008F4028">
        <w:rPr>
          <w:rFonts w:ascii="Times New Roman" w:hAnsi="Times New Roman" w:cs="Times New Roman"/>
          <w:sz w:val="24"/>
          <w:szCs w:val="24"/>
        </w:rPr>
        <w:t>Время проведения</w:t>
      </w:r>
      <w:r>
        <w:rPr>
          <w:rFonts w:ascii="Times New Roman" w:hAnsi="Times New Roman" w:cs="Times New Roman"/>
          <w:b/>
          <w:sz w:val="24"/>
          <w:szCs w:val="24"/>
        </w:rPr>
        <w:t xml:space="preserve"> д</w:t>
      </w:r>
      <w:r w:rsidRPr="008F4028">
        <w:rPr>
          <w:rFonts w:ascii="Times New Roman" w:hAnsi="Times New Roman" w:cs="Times New Roman"/>
          <w:sz w:val="24"/>
          <w:szCs w:val="24"/>
        </w:rPr>
        <w:t>елов</w:t>
      </w:r>
      <w:r>
        <w:rPr>
          <w:rFonts w:ascii="Times New Roman" w:hAnsi="Times New Roman" w:cs="Times New Roman"/>
          <w:sz w:val="24"/>
          <w:szCs w:val="24"/>
        </w:rPr>
        <w:t>ой</w:t>
      </w:r>
      <w:r w:rsidRPr="008F4028">
        <w:rPr>
          <w:rFonts w:ascii="Times New Roman" w:hAnsi="Times New Roman" w:cs="Times New Roman"/>
          <w:sz w:val="24"/>
          <w:szCs w:val="24"/>
        </w:rPr>
        <w:t xml:space="preserve"> игр</w:t>
      </w:r>
      <w:r>
        <w:rPr>
          <w:rFonts w:ascii="Times New Roman" w:hAnsi="Times New Roman" w:cs="Times New Roman"/>
          <w:sz w:val="24"/>
          <w:szCs w:val="24"/>
        </w:rPr>
        <w:t>ы – 3 академических часа</w:t>
      </w:r>
    </w:p>
    <w:p w14:paraId="78EAF00E" w14:textId="77777777" w:rsidR="008F4028" w:rsidRDefault="008F4028" w:rsidP="00D25804">
      <w:pPr>
        <w:spacing w:after="0"/>
        <w:jc w:val="both"/>
        <w:rPr>
          <w:rFonts w:ascii="Times New Roman" w:hAnsi="Times New Roman" w:cs="Times New Roman"/>
          <w:sz w:val="24"/>
          <w:szCs w:val="24"/>
        </w:rPr>
      </w:pPr>
      <w:r>
        <w:rPr>
          <w:rFonts w:ascii="Times New Roman" w:hAnsi="Times New Roman" w:cs="Times New Roman"/>
          <w:sz w:val="24"/>
          <w:szCs w:val="24"/>
        </w:rPr>
        <w:t>После ознакомления с темой занятия и актуализации необходимых знаний, объясняю правила игры. Предлагается работа с сайтами двух</w:t>
      </w:r>
      <w:r w:rsidR="00654C24">
        <w:rPr>
          <w:rFonts w:ascii="Times New Roman" w:hAnsi="Times New Roman" w:cs="Times New Roman"/>
          <w:sz w:val="24"/>
          <w:szCs w:val="24"/>
        </w:rPr>
        <w:t xml:space="preserve"> ,трех ( в зависимости от численности участников игры)</w:t>
      </w:r>
      <w:r>
        <w:rPr>
          <w:rFonts w:ascii="Times New Roman" w:hAnsi="Times New Roman" w:cs="Times New Roman"/>
          <w:sz w:val="24"/>
          <w:szCs w:val="24"/>
        </w:rPr>
        <w:t xml:space="preserve"> страховых компаний. Для работы с каждой из </w:t>
      </w:r>
      <w:r w:rsidR="00654C24">
        <w:rPr>
          <w:rFonts w:ascii="Times New Roman" w:hAnsi="Times New Roman" w:cs="Times New Roman"/>
          <w:sz w:val="24"/>
          <w:szCs w:val="24"/>
        </w:rPr>
        <w:t xml:space="preserve">страховых </w:t>
      </w:r>
      <w:r>
        <w:rPr>
          <w:rFonts w:ascii="Times New Roman" w:hAnsi="Times New Roman" w:cs="Times New Roman"/>
          <w:sz w:val="24"/>
          <w:szCs w:val="24"/>
        </w:rPr>
        <w:t>компаний создаются группы:</w:t>
      </w:r>
    </w:p>
    <w:p w14:paraId="680842B1" w14:textId="77777777" w:rsidR="00654C24" w:rsidRDefault="008F4028" w:rsidP="00D2580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54C24">
        <w:rPr>
          <w:rFonts w:ascii="Times New Roman" w:hAnsi="Times New Roman" w:cs="Times New Roman"/>
          <w:sz w:val="24"/>
          <w:szCs w:val="24"/>
        </w:rPr>
        <w:t xml:space="preserve">группа </w:t>
      </w:r>
      <w:r>
        <w:rPr>
          <w:rFonts w:ascii="Times New Roman" w:hAnsi="Times New Roman" w:cs="Times New Roman"/>
          <w:sz w:val="24"/>
          <w:szCs w:val="24"/>
        </w:rPr>
        <w:t xml:space="preserve">страховщиков ( страховых агентов), в обязанности которых входит подготовка </w:t>
      </w:r>
      <w:r w:rsidR="00654C24">
        <w:rPr>
          <w:rFonts w:ascii="Times New Roman" w:hAnsi="Times New Roman" w:cs="Times New Roman"/>
          <w:sz w:val="24"/>
          <w:szCs w:val="24"/>
        </w:rPr>
        <w:t>презентации заданного страхового продукта для страхователей. Для этого они должны выйти на сайт страховой компании, найти Правила страхования по данному продукту, проанализировать, выбрать основные, интересные для страхователя и способствующие продаже продукта положения Правил, подготовить электронную презентацию и доклад для презентации продукта. Презентовать продукт.</w:t>
      </w:r>
    </w:p>
    <w:p w14:paraId="1FF37903" w14:textId="77777777" w:rsidR="00654C24" w:rsidRDefault="00654C24" w:rsidP="00D25804">
      <w:pPr>
        <w:spacing w:after="0"/>
        <w:jc w:val="both"/>
        <w:rPr>
          <w:rFonts w:ascii="Times New Roman" w:hAnsi="Times New Roman" w:cs="Times New Roman"/>
          <w:bCs/>
          <w:sz w:val="24"/>
          <w:szCs w:val="24"/>
        </w:rPr>
      </w:pPr>
      <w:r>
        <w:rPr>
          <w:rFonts w:ascii="Times New Roman" w:hAnsi="Times New Roman" w:cs="Times New Roman"/>
          <w:sz w:val="24"/>
          <w:szCs w:val="24"/>
        </w:rPr>
        <w:t xml:space="preserve">- группа страхователей. Тоже работает с сайтом компании, изучает продукт и готовит  </w:t>
      </w:r>
      <w:r w:rsidRPr="00654C24">
        <w:rPr>
          <w:rFonts w:ascii="Times New Roman" w:hAnsi="Times New Roman" w:cs="Times New Roman"/>
          <w:bCs/>
          <w:sz w:val="24"/>
          <w:szCs w:val="24"/>
        </w:rPr>
        <w:t>вопросы и возражения по предлагаемым страховым продуктам</w:t>
      </w:r>
      <w:r>
        <w:rPr>
          <w:rFonts w:ascii="Times New Roman" w:hAnsi="Times New Roman" w:cs="Times New Roman"/>
          <w:bCs/>
          <w:sz w:val="24"/>
          <w:szCs w:val="24"/>
        </w:rPr>
        <w:t xml:space="preserve"> для страховщиков.</w:t>
      </w:r>
    </w:p>
    <w:p w14:paraId="5A763377" w14:textId="77777777" w:rsidR="008F4028" w:rsidRDefault="00654C24" w:rsidP="00D25804">
      <w:pPr>
        <w:spacing w:after="0"/>
        <w:jc w:val="both"/>
        <w:rPr>
          <w:rFonts w:ascii="Times New Roman" w:hAnsi="Times New Roman" w:cs="Times New Roman"/>
          <w:sz w:val="24"/>
          <w:szCs w:val="24"/>
        </w:rPr>
      </w:pPr>
      <w:r>
        <w:rPr>
          <w:rFonts w:ascii="Times New Roman" w:hAnsi="Times New Roman" w:cs="Times New Roman"/>
          <w:bCs/>
          <w:sz w:val="24"/>
          <w:szCs w:val="24"/>
        </w:rPr>
        <w:t xml:space="preserve">- группа оценщиков. Группа оценщиков </w:t>
      </w:r>
      <w:r w:rsidR="008F4028" w:rsidRPr="008F4028">
        <w:rPr>
          <w:rFonts w:ascii="Times New Roman" w:hAnsi="Times New Roman" w:cs="Times New Roman"/>
          <w:sz w:val="24"/>
          <w:szCs w:val="24"/>
        </w:rPr>
        <w:t xml:space="preserve"> </w:t>
      </w:r>
      <w:r w:rsidRPr="00654C24">
        <w:rPr>
          <w:rFonts w:ascii="Times New Roman" w:hAnsi="Times New Roman" w:cs="Times New Roman"/>
          <w:sz w:val="24"/>
          <w:szCs w:val="24"/>
        </w:rPr>
        <w:t>разрабат</w:t>
      </w:r>
      <w:r>
        <w:rPr>
          <w:rFonts w:ascii="Times New Roman" w:hAnsi="Times New Roman" w:cs="Times New Roman"/>
          <w:sz w:val="24"/>
          <w:szCs w:val="24"/>
        </w:rPr>
        <w:t>ывает</w:t>
      </w:r>
      <w:r w:rsidRPr="00654C24">
        <w:rPr>
          <w:rFonts w:ascii="Times New Roman" w:hAnsi="Times New Roman" w:cs="Times New Roman"/>
          <w:sz w:val="24"/>
          <w:szCs w:val="24"/>
        </w:rPr>
        <w:t xml:space="preserve"> алгоритм оценки качества подготовки команд страховщиков и страхователей</w:t>
      </w:r>
      <w:r>
        <w:rPr>
          <w:rFonts w:ascii="Times New Roman" w:hAnsi="Times New Roman" w:cs="Times New Roman"/>
          <w:sz w:val="24"/>
          <w:szCs w:val="24"/>
        </w:rPr>
        <w:t>.</w:t>
      </w:r>
    </w:p>
    <w:p w14:paraId="03A15219" w14:textId="77777777" w:rsidR="00654C24" w:rsidRDefault="00654C24" w:rsidP="00D25804">
      <w:pPr>
        <w:spacing w:after="0"/>
        <w:jc w:val="both"/>
        <w:rPr>
          <w:rFonts w:ascii="Times New Roman" w:hAnsi="Times New Roman" w:cs="Times New Roman"/>
          <w:sz w:val="24"/>
          <w:szCs w:val="24"/>
        </w:rPr>
      </w:pPr>
      <w:r>
        <w:rPr>
          <w:rFonts w:ascii="Times New Roman" w:hAnsi="Times New Roman" w:cs="Times New Roman"/>
          <w:sz w:val="24"/>
          <w:szCs w:val="24"/>
        </w:rPr>
        <w:t xml:space="preserve">Затем группы страховщиков представляют свои продукты страхователям, которые задают им вопросы, </w:t>
      </w:r>
      <w:r w:rsidR="007078A0">
        <w:rPr>
          <w:rFonts w:ascii="Times New Roman" w:hAnsi="Times New Roman" w:cs="Times New Roman"/>
          <w:sz w:val="24"/>
          <w:szCs w:val="24"/>
        </w:rPr>
        <w:t xml:space="preserve">предлагают различные возражения, страховщики отвечают. </w:t>
      </w:r>
    </w:p>
    <w:p w14:paraId="5ED731D7" w14:textId="77777777" w:rsidR="007078A0" w:rsidRDefault="007078A0" w:rsidP="00D25804">
      <w:pPr>
        <w:spacing w:after="0"/>
        <w:jc w:val="both"/>
        <w:rPr>
          <w:rFonts w:ascii="Times New Roman" w:hAnsi="Times New Roman" w:cs="Times New Roman"/>
          <w:sz w:val="24"/>
          <w:szCs w:val="24"/>
        </w:rPr>
      </w:pPr>
      <w:r>
        <w:rPr>
          <w:rFonts w:ascii="Times New Roman" w:hAnsi="Times New Roman" w:cs="Times New Roman"/>
          <w:sz w:val="24"/>
          <w:szCs w:val="24"/>
        </w:rPr>
        <w:t>Группы оценщиков оценивают работы групп страховщиков и страховат</w:t>
      </w:r>
      <w:r w:rsidR="00821AEF">
        <w:rPr>
          <w:rFonts w:ascii="Times New Roman" w:hAnsi="Times New Roman" w:cs="Times New Roman"/>
          <w:sz w:val="24"/>
          <w:szCs w:val="24"/>
        </w:rPr>
        <w:t>елей. Подведение итогов занятия и формулирование Правил презентации страховых продуктов.</w:t>
      </w:r>
    </w:p>
    <w:p w14:paraId="009FFE1E" w14:textId="77777777" w:rsidR="00437CD5" w:rsidRPr="00437CD5" w:rsidRDefault="00437CD5" w:rsidP="00D25804">
      <w:pPr>
        <w:spacing w:after="0" w:line="240" w:lineRule="auto"/>
        <w:jc w:val="both"/>
        <w:rPr>
          <w:rFonts w:ascii="Times New Roman" w:hAnsi="Times New Roman" w:cs="Times New Roman"/>
          <w:b/>
          <w:sz w:val="24"/>
          <w:szCs w:val="24"/>
        </w:rPr>
      </w:pPr>
      <w:r w:rsidRPr="00437CD5">
        <w:rPr>
          <w:rFonts w:ascii="Times New Roman" w:hAnsi="Times New Roman" w:cs="Times New Roman"/>
          <w:b/>
          <w:sz w:val="24"/>
          <w:szCs w:val="24"/>
        </w:rPr>
        <w:t>Этапы урока с подробным описанием видов деятельности преподавателя и</w:t>
      </w:r>
      <w:r w:rsidRPr="00437CD5">
        <w:rPr>
          <w:rFonts w:ascii="Times New Roman" w:hAnsi="Times New Roman" w:cs="Times New Roman"/>
          <w:sz w:val="24"/>
          <w:szCs w:val="24"/>
        </w:rPr>
        <w:t xml:space="preserve"> </w:t>
      </w:r>
      <w:r w:rsidRPr="00437CD5">
        <w:rPr>
          <w:rFonts w:ascii="Times New Roman" w:hAnsi="Times New Roman" w:cs="Times New Roman"/>
          <w:b/>
          <w:sz w:val="24"/>
          <w:szCs w:val="24"/>
        </w:rPr>
        <w:t>обучающихся;</w:t>
      </w:r>
    </w:p>
    <w:p w14:paraId="14E485CA" w14:textId="77777777" w:rsidR="00543205" w:rsidRDefault="00C47327"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47327">
        <w:rPr>
          <w:rFonts w:ascii="Times New Roman" w:hAnsi="Times New Roman" w:cs="Times New Roman"/>
          <w:bCs/>
          <w:i/>
          <w:sz w:val="24"/>
          <w:szCs w:val="24"/>
        </w:rPr>
        <w:t>Организационный этап.</w:t>
      </w:r>
      <w:r>
        <w:rPr>
          <w:rFonts w:ascii="Times New Roman" w:hAnsi="Times New Roman" w:cs="Times New Roman"/>
          <w:bCs/>
          <w:sz w:val="24"/>
          <w:szCs w:val="24"/>
        </w:rPr>
        <w:t xml:space="preserve"> </w:t>
      </w:r>
      <w:r w:rsidR="007078A0">
        <w:rPr>
          <w:rFonts w:ascii="Times New Roman" w:hAnsi="Times New Roman" w:cs="Times New Roman"/>
          <w:bCs/>
          <w:sz w:val="24"/>
          <w:szCs w:val="24"/>
        </w:rPr>
        <w:t xml:space="preserve"> </w:t>
      </w:r>
      <w:r w:rsidR="00543205">
        <w:rPr>
          <w:rFonts w:ascii="Times New Roman" w:hAnsi="Times New Roman" w:cs="Times New Roman"/>
          <w:bCs/>
          <w:sz w:val="24"/>
          <w:szCs w:val="24"/>
        </w:rPr>
        <w:t xml:space="preserve">Взаимное приветствие. Провожу </w:t>
      </w:r>
      <w:r w:rsidR="007078A0">
        <w:rPr>
          <w:rFonts w:ascii="Times New Roman" w:hAnsi="Times New Roman" w:cs="Times New Roman"/>
          <w:bCs/>
          <w:sz w:val="24"/>
          <w:szCs w:val="24"/>
        </w:rPr>
        <w:t xml:space="preserve"> </w:t>
      </w:r>
      <w:r w:rsidR="00543205">
        <w:rPr>
          <w:rFonts w:ascii="Times New Roman" w:hAnsi="Times New Roman" w:cs="Times New Roman"/>
          <w:bCs/>
          <w:sz w:val="24"/>
          <w:szCs w:val="24"/>
        </w:rPr>
        <w:t>проверку явки на студентов, настраиваю обучающихся на работу.</w:t>
      </w:r>
    </w:p>
    <w:p w14:paraId="1DED5567" w14:textId="77777777" w:rsidR="00543205" w:rsidRDefault="00543205"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543205">
        <w:rPr>
          <w:rFonts w:ascii="Times New Roman" w:hAnsi="Times New Roman" w:cs="Times New Roman"/>
          <w:bCs/>
          <w:i/>
          <w:sz w:val="24"/>
          <w:szCs w:val="24"/>
        </w:rPr>
        <w:t>Этап целеполагания</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 Сообщаю тему занятия. Исходя из нее совместно со студентами определяем цель занятия. ( Используется электронная презентация)</w:t>
      </w:r>
    </w:p>
    <w:p w14:paraId="34F2062E" w14:textId="77777777" w:rsidR="00C37B37" w:rsidRDefault="00543205"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43205">
        <w:rPr>
          <w:rFonts w:ascii="Times New Roman" w:hAnsi="Times New Roman" w:cs="Times New Roman"/>
          <w:bCs/>
          <w:i/>
          <w:sz w:val="24"/>
          <w:szCs w:val="24"/>
        </w:rPr>
        <w:t>Этап мотивации</w:t>
      </w:r>
      <w:r>
        <w:rPr>
          <w:rFonts w:ascii="Times New Roman" w:hAnsi="Times New Roman" w:cs="Times New Roman"/>
          <w:bCs/>
          <w:sz w:val="24"/>
          <w:szCs w:val="24"/>
        </w:rPr>
        <w:t xml:space="preserve"> студентов на работу. Напоминаю, что на прошлом занятии учебной практики мы </w:t>
      </w:r>
      <w:r w:rsidR="00C37B37">
        <w:rPr>
          <w:rFonts w:ascii="Times New Roman" w:hAnsi="Times New Roman" w:cs="Times New Roman"/>
          <w:bCs/>
          <w:sz w:val="24"/>
          <w:szCs w:val="24"/>
        </w:rPr>
        <w:t xml:space="preserve">получили практические навыки в применении различных технологий продаж страховых продуктов страховыми посредниками. Но для того, чтобы продать продукт, страховому агенту необходимо вызвать интерес к нему у потенциального страхователя, правильно презентовать как сам продукт, так и страховую компанию, которая его предлагает. </w:t>
      </w:r>
      <w:r w:rsidR="00821AEF">
        <w:rPr>
          <w:rFonts w:ascii="Times New Roman" w:hAnsi="Times New Roman" w:cs="Times New Roman"/>
          <w:bCs/>
          <w:sz w:val="24"/>
          <w:szCs w:val="24"/>
        </w:rPr>
        <w:t xml:space="preserve">Организацию </w:t>
      </w:r>
      <w:r w:rsidR="00C37B37">
        <w:rPr>
          <w:rFonts w:ascii="Times New Roman" w:hAnsi="Times New Roman" w:cs="Times New Roman"/>
          <w:bCs/>
          <w:sz w:val="24"/>
          <w:szCs w:val="24"/>
        </w:rPr>
        <w:t>презентации студенты изучили во время занятий. Сегодня, на занятии учебной практик</w:t>
      </w:r>
      <w:r w:rsidR="00743328">
        <w:rPr>
          <w:rFonts w:ascii="Times New Roman" w:hAnsi="Times New Roman" w:cs="Times New Roman"/>
          <w:bCs/>
          <w:sz w:val="24"/>
          <w:szCs w:val="24"/>
        </w:rPr>
        <w:t>и</w:t>
      </w:r>
      <w:r w:rsidR="00C37B37">
        <w:rPr>
          <w:rFonts w:ascii="Times New Roman" w:hAnsi="Times New Roman" w:cs="Times New Roman"/>
          <w:bCs/>
          <w:sz w:val="24"/>
          <w:szCs w:val="24"/>
        </w:rPr>
        <w:t xml:space="preserve"> они покажут свои знания и умения на примере конкретной компании и ее страхового продукта. Планируемый результат этого этапа - </w:t>
      </w:r>
      <w:r w:rsidR="007078A0" w:rsidRPr="00543205">
        <w:rPr>
          <w:rFonts w:ascii="Times New Roman" w:hAnsi="Times New Roman" w:cs="Times New Roman"/>
          <w:bCs/>
          <w:i/>
          <w:sz w:val="24"/>
          <w:szCs w:val="24"/>
        </w:rPr>
        <w:t xml:space="preserve"> </w:t>
      </w:r>
      <w:r w:rsidR="00C37B37" w:rsidRPr="00C37B37">
        <w:rPr>
          <w:rFonts w:ascii="Times New Roman" w:hAnsi="Times New Roman" w:cs="Times New Roman"/>
          <w:bCs/>
          <w:sz w:val="24"/>
          <w:szCs w:val="24"/>
        </w:rPr>
        <w:t>понимание</w:t>
      </w:r>
      <w:r w:rsidR="00C37B37">
        <w:rPr>
          <w:rFonts w:ascii="Times New Roman" w:hAnsi="Times New Roman" w:cs="Times New Roman"/>
          <w:bCs/>
          <w:sz w:val="24"/>
          <w:szCs w:val="24"/>
        </w:rPr>
        <w:t xml:space="preserve"> студентами </w:t>
      </w:r>
      <w:r w:rsidR="00C37B37" w:rsidRPr="00C37B37">
        <w:rPr>
          <w:rFonts w:ascii="Times New Roman" w:hAnsi="Times New Roman" w:cs="Times New Roman"/>
          <w:bCs/>
          <w:sz w:val="24"/>
          <w:szCs w:val="24"/>
        </w:rPr>
        <w:t xml:space="preserve"> значимости выполняемых заданий</w:t>
      </w:r>
      <w:r w:rsidR="00C37B37">
        <w:rPr>
          <w:rFonts w:ascii="Times New Roman" w:hAnsi="Times New Roman" w:cs="Times New Roman"/>
          <w:bCs/>
          <w:sz w:val="24"/>
          <w:szCs w:val="24"/>
        </w:rPr>
        <w:t>.</w:t>
      </w:r>
    </w:p>
    <w:p w14:paraId="43E3E5EB" w14:textId="77777777" w:rsidR="00C37B37" w:rsidRDefault="00C37B37"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i/>
          <w:sz w:val="24"/>
          <w:szCs w:val="24"/>
        </w:rPr>
        <w:t xml:space="preserve">Этап актуализации знаний. </w:t>
      </w:r>
      <w:r>
        <w:rPr>
          <w:rFonts w:ascii="Times New Roman" w:hAnsi="Times New Roman" w:cs="Times New Roman"/>
          <w:bCs/>
          <w:sz w:val="24"/>
          <w:szCs w:val="24"/>
        </w:rPr>
        <w:t>Использую форму  «кластера». Вокруг центрального понятия</w:t>
      </w:r>
    </w:p>
    <w:p w14:paraId="18F84A58" w14:textId="77777777" w:rsidR="00154B38" w:rsidRDefault="00C37B37"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«страховой продукт» выстраивается ассоциативный ряд, предлагаемый студентами</w:t>
      </w:r>
      <w:r w:rsidR="00154B38">
        <w:rPr>
          <w:rFonts w:ascii="Times New Roman" w:hAnsi="Times New Roman" w:cs="Times New Roman"/>
          <w:bCs/>
          <w:sz w:val="24"/>
          <w:szCs w:val="24"/>
        </w:rPr>
        <w:t xml:space="preserve">. Таким образом повторяем основные </w:t>
      </w:r>
      <w:r w:rsidR="00821AEF">
        <w:rPr>
          <w:rFonts w:ascii="Times New Roman" w:hAnsi="Times New Roman" w:cs="Times New Roman"/>
          <w:bCs/>
          <w:sz w:val="24"/>
          <w:szCs w:val="24"/>
        </w:rPr>
        <w:t xml:space="preserve"> </w:t>
      </w:r>
      <w:r w:rsidR="00154B38">
        <w:rPr>
          <w:rFonts w:ascii="Times New Roman" w:hAnsi="Times New Roman" w:cs="Times New Roman"/>
          <w:bCs/>
          <w:sz w:val="24"/>
          <w:szCs w:val="24"/>
        </w:rPr>
        <w:t>понятия связанные со страховым продуктом. ( используется мультимедийна установка).</w:t>
      </w:r>
    </w:p>
    <w:p w14:paraId="0848C539" w14:textId="77777777" w:rsidR="00821AEF" w:rsidRDefault="00821AEF" w:rsidP="00D25804">
      <w:pPr>
        <w:spacing w:after="0" w:line="240" w:lineRule="auto"/>
        <w:jc w:val="both"/>
        <w:rPr>
          <w:rFonts w:ascii="Times New Roman" w:hAnsi="Times New Roman" w:cs="Times New Roman"/>
          <w:bCs/>
          <w:sz w:val="24"/>
          <w:szCs w:val="24"/>
        </w:rPr>
      </w:pPr>
      <w:r w:rsidRPr="00821AEF">
        <w:rPr>
          <w:rFonts w:ascii="Times New Roman" w:hAnsi="Times New Roman" w:cs="Times New Roman"/>
          <w:bCs/>
          <w:sz w:val="24"/>
          <w:szCs w:val="24"/>
        </w:rPr>
        <w:t>-</w:t>
      </w:r>
      <w:r w:rsidRPr="00821AEF">
        <w:rPr>
          <w:rFonts w:ascii="Times New Roman" w:hAnsi="Times New Roman" w:cs="Times New Roman"/>
          <w:bCs/>
          <w:i/>
          <w:sz w:val="24"/>
          <w:szCs w:val="24"/>
        </w:rPr>
        <w:t>Этап подготовки к практической работе</w:t>
      </w:r>
      <w:r>
        <w:rPr>
          <w:rFonts w:ascii="Times New Roman" w:hAnsi="Times New Roman" w:cs="Times New Roman"/>
          <w:bCs/>
          <w:i/>
          <w:sz w:val="24"/>
          <w:szCs w:val="24"/>
        </w:rPr>
        <w:t xml:space="preserve"> </w:t>
      </w:r>
      <w:r>
        <w:rPr>
          <w:rFonts w:ascii="Times New Roman" w:hAnsi="Times New Roman" w:cs="Times New Roman"/>
          <w:bCs/>
          <w:sz w:val="24"/>
          <w:szCs w:val="24"/>
        </w:rPr>
        <w:t>Сообщаю алгоритм работы, выдаю задания ( название страховой компании, с которой работает каждая команда, название вида страхования, страховые продукты по которому надо презентовать), устанавливаю время выполнения заданий. Студенты слушают, записывают информацию, задают уточняющие вопросы. Планируемый результат этого этапа – полное понимание студентами алгоритма   работы и готовность к выполнению задания. (</w:t>
      </w:r>
      <w:r w:rsidRPr="00821AEF">
        <w:rPr>
          <w:rFonts w:ascii="Times New Roman" w:hAnsi="Times New Roman" w:cs="Times New Roman"/>
          <w:bCs/>
          <w:sz w:val="24"/>
          <w:szCs w:val="24"/>
        </w:rPr>
        <w:t>используется мультимедийна</w:t>
      </w:r>
      <w:r>
        <w:rPr>
          <w:rFonts w:ascii="Times New Roman" w:hAnsi="Times New Roman" w:cs="Times New Roman"/>
          <w:bCs/>
          <w:sz w:val="24"/>
          <w:szCs w:val="24"/>
        </w:rPr>
        <w:t>я</w:t>
      </w:r>
      <w:r w:rsidRPr="00821AEF">
        <w:rPr>
          <w:rFonts w:ascii="Times New Roman" w:hAnsi="Times New Roman" w:cs="Times New Roman"/>
          <w:bCs/>
          <w:sz w:val="24"/>
          <w:szCs w:val="24"/>
        </w:rPr>
        <w:t xml:space="preserve"> установка)</w:t>
      </w:r>
    </w:p>
    <w:p w14:paraId="6AC2D879"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AEF">
        <w:rPr>
          <w:rFonts w:ascii="Times New Roman" w:hAnsi="Times New Roman" w:cs="Times New Roman"/>
          <w:bCs/>
          <w:i/>
          <w:sz w:val="24"/>
          <w:szCs w:val="24"/>
        </w:rPr>
        <w:t>Этап выполнения практических заданий в малых группах</w:t>
      </w:r>
      <w:r>
        <w:rPr>
          <w:rFonts w:ascii="Times New Roman" w:hAnsi="Times New Roman" w:cs="Times New Roman"/>
          <w:bCs/>
          <w:i/>
          <w:sz w:val="24"/>
          <w:szCs w:val="24"/>
        </w:rPr>
        <w:t xml:space="preserve">. </w:t>
      </w:r>
      <w:r>
        <w:rPr>
          <w:rFonts w:ascii="Times New Roman" w:hAnsi="Times New Roman" w:cs="Times New Roman"/>
          <w:bCs/>
          <w:sz w:val="24"/>
          <w:szCs w:val="24"/>
        </w:rPr>
        <w:t>Контролирую работу студентов в группах, занятость всех участников. Обучающиеся выходят в сеть интернет на сайт заданной страховой компании, находят раздел с Правилами страхования, выбирают нужные Правила ( по заданному виду страхования), изучают условия, выбирают наиболее важную информацию об условиях страхования, страховых программах, условиях урегулирования убытков. и т.д. (Рекомендую студентам внутри группы разграничить обязанности по выбору и анализу информации.) Затем выбранная информация анализируется, структурируется и составляется доклад, по которому потом готовят слайды электронной презентации. Группы страхователей и оценщиков также изучают Правила, но страхователи с целью формулирования вопросов и возражений при презентации продуктов, а оценщики, с целью разработки критериев оценки работы страховщиков и страхователей.</w:t>
      </w:r>
    </w:p>
    <w:p w14:paraId="4FF77FB6"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Все студенты используют компьютеры с выходом в сеть интернет.</w:t>
      </w:r>
    </w:p>
    <w:p w14:paraId="64EB3637" w14:textId="77777777" w:rsidR="00821AEF" w:rsidRDefault="00821AEF" w:rsidP="00D25804">
      <w:pPr>
        <w:spacing w:after="0" w:line="240" w:lineRule="auto"/>
        <w:jc w:val="both"/>
        <w:rPr>
          <w:rFonts w:ascii="Times New Roman" w:hAnsi="Times New Roman" w:cs="Times New Roman"/>
          <w:bCs/>
          <w:i/>
          <w:sz w:val="24"/>
          <w:szCs w:val="24"/>
        </w:rPr>
      </w:pPr>
      <w:r>
        <w:rPr>
          <w:rFonts w:ascii="Times New Roman" w:hAnsi="Times New Roman" w:cs="Times New Roman"/>
          <w:bCs/>
          <w:sz w:val="24"/>
          <w:szCs w:val="24"/>
        </w:rPr>
        <w:t xml:space="preserve">-  </w:t>
      </w:r>
      <w:r w:rsidRPr="00821AEF">
        <w:rPr>
          <w:rFonts w:ascii="Times New Roman" w:hAnsi="Times New Roman" w:cs="Times New Roman"/>
          <w:bCs/>
          <w:i/>
          <w:sz w:val="24"/>
          <w:szCs w:val="24"/>
        </w:rPr>
        <w:t>Этап заслушивания презентаций и  работы с вопросами и возражениями страхователей.</w:t>
      </w:r>
    </w:p>
    <w:p w14:paraId="2E8BD8AA"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Выясняю готовность каждой группы страховщиков и страхователей к презентации своих продуктов. Организовываю и направляю процесс обсуждения предложенных продуктов, выяснения их особенностей, выгод и недостатков страхователями. Участники групп страховщиков представляют свои презентации, участники групп страхователей задают им вопросы, высказывают свои возражения, на которые страховщики дают ответы, приводят доводы. Участники групп оценщиков слушают, фиксируют доводы обеих сторон, оценивают по разработанным критериям. Планируемый результат этого этапа – понимание преимуществ и недостатков предложенных страховых продуктов.</w:t>
      </w:r>
    </w:p>
    <w:p w14:paraId="4603AED3"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i/>
          <w:sz w:val="24"/>
          <w:szCs w:val="24"/>
        </w:rPr>
        <w:t xml:space="preserve">Анализ и оценка результатов. </w:t>
      </w:r>
      <w:r>
        <w:rPr>
          <w:rFonts w:ascii="Times New Roman" w:hAnsi="Times New Roman" w:cs="Times New Roman"/>
          <w:bCs/>
          <w:sz w:val="24"/>
          <w:szCs w:val="24"/>
        </w:rPr>
        <w:t>На данном этапе я выясняю готовность оценщиков высказать свое мнение о работе групп страховщиков и страхователей  и огласить   результаты оценки. Выступают представители оценщиков с информацией о критериях оценки, поставленных оценках и их объяснением. Выделяют положительные и отрицательные результаты работы каждой группы. После их выступления спрашиваю участников о согласии с высказанным мнением оценщиков. В случае несовпадения мнений, обсуждаем спорный вопрос и приходим к единому мнению.</w:t>
      </w:r>
    </w:p>
    <w:p w14:paraId="1656AFEB" w14:textId="77777777" w:rsidR="00821AEF" w:rsidRP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21AEF">
        <w:rPr>
          <w:rFonts w:ascii="Times New Roman" w:hAnsi="Times New Roman" w:cs="Times New Roman"/>
          <w:bCs/>
          <w:i/>
          <w:sz w:val="24"/>
          <w:szCs w:val="24"/>
        </w:rPr>
        <w:t xml:space="preserve">Этап рефлексии </w:t>
      </w:r>
      <w:r>
        <w:rPr>
          <w:rFonts w:ascii="Times New Roman" w:hAnsi="Times New Roman" w:cs="Times New Roman"/>
          <w:bCs/>
          <w:sz w:val="24"/>
          <w:szCs w:val="24"/>
        </w:rPr>
        <w:t>Предлагаю всем участникам деловой игры, основываясь на ее результатах, составить Правила правильной презентации страховых продуктов. (Используется мультимедийная установка.)</w:t>
      </w:r>
    </w:p>
    <w:p w14:paraId="16A786FE"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Современное поколение обучается и воспитывается в условиях развития интернет технологий, информационно насыщенной среды , поэтому задача преподавателя – соответствовать требованиям времени. Использование ИКТ  в обучении студентов повышает интенсивность обучения, делает его разнообразнее и интереснее, способствует развитию у обучающихся самостоятельности в работе с источниками информации.</w:t>
      </w:r>
    </w:p>
    <w:p w14:paraId="33F26FBA"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В представленной методической разработке я использую такие виды ИКТ, как</w:t>
      </w:r>
    </w:p>
    <w:p w14:paraId="76B507E9"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отражение  этапов занятия и необходимой информации с помощью презентации, составленной в программе </w:t>
      </w:r>
      <w:r>
        <w:rPr>
          <w:rFonts w:ascii="Times New Roman" w:hAnsi="Times New Roman" w:cs="Times New Roman"/>
          <w:bCs/>
          <w:sz w:val="24"/>
          <w:szCs w:val="24"/>
          <w:lang w:val="en-US"/>
        </w:rPr>
        <w:t>Power</w:t>
      </w:r>
      <w:r w:rsidRPr="00821AEF">
        <w:rPr>
          <w:rFonts w:ascii="Times New Roman" w:hAnsi="Times New Roman" w:cs="Times New Roman"/>
          <w:bCs/>
          <w:sz w:val="24"/>
          <w:szCs w:val="24"/>
        </w:rPr>
        <w:t xml:space="preserve"> </w:t>
      </w:r>
      <w:r>
        <w:rPr>
          <w:rFonts w:ascii="Times New Roman" w:hAnsi="Times New Roman" w:cs="Times New Roman"/>
          <w:bCs/>
          <w:sz w:val="24"/>
          <w:szCs w:val="24"/>
          <w:lang w:val="en-US"/>
        </w:rPr>
        <w:t>Point</w:t>
      </w:r>
      <w:r>
        <w:rPr>
          <w:rFonts w:ascii="Times New Roman" w:hAnsi="Times New Roman" w:cs="Times New Roman"/>
          <w:bCs/>
          <w:sz w:val="24"/>
          <w:szCs w:val="24"/>
        </w:rPr>
        <w:t>.Это позволяет повысить интенсивность проведения занятия.</w:t>
      </w:r>
    </w:p>
    <w:p w14:paraId="19FD7194" w14:textId="77777777" w:rsid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-работа с сайтами страховых компаний. Формирует у студентов навыки работы с информацией, поиска нужной информации, ее анализа и вычленения наиболее важных моментов, умение работать с сайтами компаний.</w:t>
      </w:r>
    </w:p>
    <w:p w14:paraId="2AFAFF07" w14:textId="77777777" w:rsidR="00821AEF" w:rsidRPr="00821AEF" w:rsidRDefault="00821AEF" w:rsidP="00D2580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подготовка студентами электронных презентаций в программе </w:t>
      </w:r>
      <w:r>
        <w:rPr>
          <w:rFonts w:ascii="Times New Roman" w:hAnsi="Times New Roman" w:cs="Times New Roman"/>
          <w:bCs/>
          <w:sz w:val="24"/>
          <w:szCs w:val="24"/>
          <w:lang w:val="en-US"/>
        </w:rPr>
        <w:t>Power</w:t>
      </w:r>
      <w:r w:rsidRPr="00821AEF">
        <w:rPr>
          <w:rFonts w:ascii="Times New Roman" w:hAnsi="Times New Roman" w:cs="Times New Roman"/>
          <w:bCs/>
          <w:sz w:val="24"/>
          <w:szCs w:val="24"/>
        </w:rPr>
        <w:t xml:space="preserve"> </w:t>
      </w:r>
      <w:r>
        <w:rPr>
          <w:rFonts w:ascii="Times New Roman" w:hAnsi="Times New Roman" w:cs="Times New Roman"/>
          <w:bCs/>
          <w:sz w:val="24"/>
          <w:szCs w:val="24"/>
          <w:lang w:val="en-US"/>
        </w:rPr>
        <w:t>Point</w:t>
      </w:r>
      <w:r>
        <w:rPr>
          <w:rFonts w:ascii="Times New Roman" w:hAnsi="Times New Roman" w:cs="Times New Roman"/>
          <w:bCs/>
          <w:sz w:val="24"/>
          <w:szCs w:val="24"/>
        </w:rPr>
        <w:t>. Формирует навыки критического осмысления информации, выделения главного,</w:t>
      </w:r>
      <w:r>
        <w:rPr>
          <w:rFonts w:ascii="Times New Roman" w:hAnsi="Times New Roman" w:cs="Times New Roman"/>
          <w:bCs/>
          <w:sz w:val="24"/>
          <w:szCs w:val="24"/>
        </w:rPr>
        <w:br/>
      </w:r>
      <w:r w:rsidRPr="00821AEF">
        <w:rPr>
          <w:rFonts w:ascii="Times New Roman" w:hAnsi="Times New Roman" w:cs="Times New Roman"/>
          <w:bCs/>
          <w:sz w:val="24"/>
          <w:szCs w:val="24"/>
        </w:rPr>
        <w:t>систематизировани</w:t>
      </w:r>
      <w:r>
        <w:rPr>
          <w:rFonts w:ascii="Times New Roman" w:hAnsi="Times New Roman" w:cs="Times New Roman"/>
          <w:bCs/>
          <w:sz w:val="24"/>
          <w:szCs w:val="24"/>
        </w:rPr>
        <w:t>я и обобщения</w:t>
      </w:r>
      <w:r w:rsidRPr="00821AEF">
        <w:rPr>
          <w:rFonts w:ascii="Times New Roman" w:hAnsi="Times New Roman" w:cs="Times New Roman"/>
          <w:bCs/>
          <w:sz w:val="24"/>
          <w:szCs w:val="24"/>
        </w:rPr>
        <w:t xml:space="preserve"> материала</w:t>
      </w:r>
      <w:r>
        <w:rPr>
          <w:rFonts w:ascii="Times New Roman" w:hAnsi="Times New Roman" w:cs="Times New Roman"/>
          <w:bCs/>
          <w:sz w:val="24"/>
          <w:szCs w:val="24"/>
        </w:rPr>
        <w:t>,</w:t>
      </w:r>
      <w:r>
        <w:rPr>
          <w:rFonts w:ascii="Times New Roman" w:hAnsi="Times New Roman" w:cs="Times New Roman"/>
          <w:bCs/>
          <w:sz w:val="24"/>
          <w:szCs w:val="24"/>
        </w:rPr>
        <w:br/>
        <w:t xml:space="preserve"> грамотного </w:t>
      </w:r>
      <w:r w:rsidRPr="00821AEF">
        <w:rPr>
          <w:rFonts w:ascii="Times New Roman" w:hAnsi="Times New Roman" w:cs="Times New Roman"/>
          <w:bCs/>
          <w:sz w:val="24"/>
          <w:szCs w:val="24"/>
        </w:rPr>
        <w:t xml:space="preserve"> представлени</w:t>
      </w:r>
      <w:r>
        <w:rPr>
          <w:rFonts w:ascii="Times New Roman" w:hAnsi="Times New Roman" w:cs="Times New Roman"/>
          <w:bCs/>
          <w:sz w:val="24"/>
          <w:szCs w:val="24"/>
        </w:rPr>
        <w:t>я</w:t>
      </w:r>
      <w:r w:rsidRPr="00821AEF">
        <w:rPr>
          <w:rFonts w:ascii="Times New Roman" w:hAnsi="Times New Roman" w:cs="Times New Roman"/>
          <w:bCs/>
          <w:sz w:val="24"/>
          <w:szCs w:val="24"/>
        </w:rPr>
        <w:t xml:space="preserve"> имеющейся информации.</w:t>
      </w:r>
    </w:p>
    <w:p w14:paraId="7A167539" w14:textId="77777777" w:rsidR="00821AEF" w:rsidRDefault="00821AEF" w:rsidP="00D25804">
      <w:pPr>
        <w:spacing w:after="0" w:line="240" w:lineRule="auto"/>
        <w:jc w:val="both"/>
        <w:rPr>
          <w:rFonts w:ascii="Times New Roman" w:hAnsi="Times New Roman" w:cs="Times New Roman"/>
          <w:bCs/>
          <w:sz w:val="24"/>
          <w:szCs w:val="24"/>
        </w:rPr>
      </w:pPr>
      <w:r w:rsidRPr="00821AEF">
        <w:rPr>
          <w:rFonts w:ascii="Times New Roman" w:hAnsi="Times New Roman" w:cs="Times New Roman"/>
          <w:bCs/>
          <w:sz w:val="24"/>
          <w:szCs w:val="24"/>
        </w:rPr>
        <w:t>Работа над презентацией и её публичное представление положительно влия</w:t>
      </w:r>
      <w:r w:rsidR="00743328">
        <w:rPr>
          <w:rFonts w:ascii="Times New Roman" w:hAnsi="Times New Roman" w:cs="Times New Roman"/>
          <w:bCs/>
          <w:sz w:val="24"/>
          <w:szCs w:val="24"/>
        </w:rPr>
        <w:t>ю</w:t>
      </w:r>
      <w:r w:rsidRPr="00821AEF">
        <w:rPr>
          <w:rFonts w:ascii="Times New Roman" w:hAnsi="Times New Roman" w:cs="Times New Roman"/>
          <w:bCs/>
          <w:sz w:val="24"/>
          <w:szCs w:val="24"/>
        </w:rPr>
        <w:t>т на развитие у студентов навыков общения с помощью информационно-компьютерных технологий. Это даёт дополнительную мотивацию к изучению дисциплины и способствует повышению уровня восприятия информации.</w:t>
      </w:r>
    </w:p>
    <w:p w14:paraId="4A9C0910" w14:textId="77777777" w:rsidR="00D25804" w:rsidRPr="00821AEF" w:rsidRDefault="00D25804" w:rsidP="00D25804">
      <w:pPr>
        <w:spacing w:after="0" w:line="240" w:lineRule="auto"/>
        <w:jc w:val="both"/>
        <w:rPr>
          <w:rFonts w:ascii="Times New Roman" w:hAnsi="Times New Roman" w:cs="Times New Roman"/>
          <w:bCs/>
          <w:sz w:val="24"/>
          <w:szCs w:val="24"/>
        </w:rPr>
      </w:pPr>
    </w:p>
    <w:p w14:paraId="5F14804E" w14:textId="77777777" w:rsidR="00821AEF" w:rsidRPr="00821AEF" w:rsidRDefault="00821AEF" w:rsidP="00D25804">
      <w:pPr>
        <w:spacing w:after="0" w:line="240" w:lineRule="auto"/>
        <w:jc w:val="both"/>
        <w:rPr>
          <w:rFonts w:ascii="Times New Roman" w:hAnsi="Times New Roman" w:cs="Times New Roman"/>
          <w:bCs/>
          <w:sz w:val="24"/>
          <w:szCs w:val="24"/>
        </w:rPr>
      </w:pPr>
    </w:p>
    <w:p w14:paraId="308B13D8" w14:textId="77777777" w:rsidR="006A19C6" w:rsidRPr="006A19C6" w:rsidRDefault="00C37B37" w:rsidP="00D25804">
      <w:pPr>
        <w:spacing w:after="0" w:line="240" w:lineRule="auto"/>
        <w:jc w:val="both"/>
        <w:rPr>
          <w:rFonts w:ascii="Times New Roman" w:hAnsi="Times New Roman" w:cs="Times New Roman"/>
          <w:b/>
          <w:bCs/>
          <w:i/>
          <w:sz w:val="24"/>
          <w:szCs w:val="24"/>
        </w:rPr>
      </w:pPr>
      <w:r>
        <w:rPr>
          <w:rFonts w:ascii="Times New Roman" w:hAnsi="Times New Roman" w:cs="Times New Roman"/>
          <w:bCs/>
          <w:sz w:val="24"/>
          <w:szCs w:val="24"/>
        </w:rPr>
        <w:t xml:space="preserve"> </w:t>
      </w:r>
      <w:r w:rsidR="006A19C6" w:rsidRPr="00C37B37">
        <w:rPr>
          <w:rFonts w:ascii="Times New Roman" w:hAnsi="Times New Roman" w:cs="Times New Roman"/>
          <w:bCs/>
          <w:sz w:val="24"/>
          <w:szCs w:val="24"/>
        </w:rPr>
        <w:t xml:space="preserve"> </w:t>
      </w:r>
      <w:r w:rsidR="006A19C6" w:rsidRPr="00C37B37">
        <w:rPr>
          <w:rFonts w:ascii="Times New Roman" w:hAnsi="Times New Roman" w:cs="Times New Roman"/>
          <w:b/>
          <w:bCs/>
          <w:sz w:val="24"/>
          <w:szCs w:val="24"/>
        </w:rPr>
        <w:t xml:space="preserve">                                                                                                                                                                              </w:t>
      </w:r>
    </w:p>
    <w:p w14:paraId="62850156" w14:textId="77777777" w:rsidR="006A19C6" w:rsidRPr="00895112" w:rsidRDefault="006A19C6" w:rsidP="00D25804">
      <w:pPr>
        <w:jc w:val="both"/>
        <w:rPr>
          <w:rFonts w:ascii="Times New Roman" w:hAnsi="Times New Roman" w:cs="Times New Roman"/>
          <w:sz w:val="24"/>
          <w:szCs w:val="24"/>
        </w:rPr>
      </w:pPr>
    </w:p>
    <w:p w14:paraId="23911F1A" w14:textId="77777777" w:rsidR="00D01E77" w:rsidRDefault="00D01E77" w:rsidP="00D25804">
      <w:pPr>
        <w:jc w:val="both"/>
      </w:pPr>
    </w:p>
    <w:sectPr w:rsidR="00D01E77" w:rsidSect="00D25804">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E81F1" w14:textId="77777777" w:rsidR="009D5173" w:rsidRDefault="009D5173" w:rsidP="00D25804">
      <w:pPr>
        <w:spacing w:after="0" w:line="240" w:lineRule="auto"/>
      </w:pPr>
      <w:r>
        <w:separator/>
      </w:r>
    </w:p>
  </w:endnote>
  <w:endnote w:type="continuationSeparator" w:id="0">
    <w:p w14:paraId="2BE58B97" w14:textId="77777777" w:rsidR="009D5173" w:rsidRDefault="009D5173" w:rsidP="00D25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3732297"/>
      <w:docPartObj>
        <w:docPartGallery w:val="Page Numbers (Bottom of Page)"/>
        <w:docPartUnique/>
      </w:docPartObj>
    </w:sdtPr>
    <w:sdtEndPr/>
    <w:sdtContent>
      <w:p w14:paraId="71A20CC8" w14:textId="77777777" w:rsidR="00D25804" w:rsidRDefault="00D25804">
        <w:pPr>
          <w:pStyle w:val="a6"/>
          <w:jc w:val="right"/>
        </w:pPr>
        <w:r>
          <w:fldChar w:fldCharType="begin"/>
        </w:r>
        <w:r>
          <w:instrText>PAGE   \* MERGEFORMAT</w:instrText>
        </w:r>
        <w:r>
          <w:fldChar w:fldCharType="separate"/>
        </w:r>
        <w:r w:rsidR="00672EAA">
          <w:rPr>
            <w:noProof/>
          </w:rPr>
          <w:t>1</w:t>
        </w:r>
        <w:r>
          <w:fldChar w:fldCharType="end"/>
        </w:r>
      </w:p>
    </w:sdtContent>
  </w:sdt>
  <w:p w14:paraId="70D137DC" w14:textId="77777777" w:rsidR="00D25804" w:rsidRDefault="00D2580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E9B5D" w14:textId="77777777" w:rsidR="009D5173" w:rsidRDefault="009D5173" w:rsidP="00D25804">
      <w:pPr>
        <w:spacing w:after="0" w:line="240" w:lineRule="auto"/>
      </w:pPr>
      <w:r>
        <w:separator/>
      </w:r>
    </w:p>
  </w:footnote>
  <w:footnote w:type="continuationSeparator" w:id="0">
    <w:p w14:paraId="683045CB" w14:textId="77777777" w:rsidR="009D5173" w:rsidRDefault="009D5173" w:rsidP="00D25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591DBC"/>
    <w:multiLevelType w:val="hybridMultilevel"/>
    <w:tmpl w:val="47AAC9E8"/>
    <w:lvl w:ilvl="0" w:tplc="9AB2256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9C6"/>
    <w:rsid w:val="000561C6"/>
    <w:rsid w:val="00154B38"/>
    <w:rsid w:val="00437CD5"/>
    <w:rsid w:val="004551D9"/>
    <w:rsid w:val="00543205"/>
    <w:rsid w:val="00654C24"/>
    <w:rsid w:val="00672EAA"/>
    <w:rsid w:val="006A19C6"/>
    <w:rsid w:val="007078A0"/>
    <w:rsid w:val="00743328"/>
    <w:rsid w:val="00821AEF"/>
    <w:rsid w:val="00827BF4"/>
    <w:rsid w:val="008F4028"/>
    <w:rsid w:val="009D5173"/>
    <w:rsid w:val="00C37B37"/>
    <w:rsid w:val="00C47327"/>
    <w:rsid w:val="00D01E77"/>
    <w:rsid w:val="00D25804"/>
    <w:rsid w:val="00E3298A"/>
    <w:rsid w:val="00F52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FF066"/>
  <w15:chartTrackingRefBased/>
  <w15:docId w15:val="{76D915FF-2E8C-43D1-9F1A-E58639D39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9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1AEF"/>
    <w:pPr>
      <w:ind w:left="720"/>
      <w:contextualSpacing/>
    </w:pPr>
  </w:style>
  <w:style w:type="paragraph" w:styleId="a4">
    <w:name w:val="header"/>
    <w:basedOn w:val="a"/>
    <w:link w:val="a5"/>
    <w:uiPriority w:val="99"/>
    <w:unhideWhenUsed/>
    <w:rsid w:val="00D2580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25804"/>
  </w:style>
  <w:style w:type="paragraph" w:styleId="a6">
    <w:name w:val="footer"/>
    <w:basedOn w:val="a"/>
    <w:link w:val="a7"/>
    <w:uiPriority w:val="99"/>
    <w:unhideWhenUsed/>
    <w:rsid w:val="00D2580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25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88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EFD63-3A93-41E7-85ED-1B729DB40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1270</Words>
  <Characters>7241</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 Гоглева</dc:creator>
  <cp:keywords/>
  <dc:description/>
  <cp:lastModifiedBy>Стефа Галлавич</cp:lastModifiedBy>
  <cp:revision>4</cp:revision>
  <dcterms:created xsi:type="dcterms:W3CDTF">2024-11-13T03:25:00Z</dcterms:created>
  <dcterms:modified xsi:type="dcterms:W3CDTF">2025-03-03T07:18:00Z</dcterms:modified>
</cp:coreProperties>
</file>