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1FC5" w:rsidRPr="00941356" w:rsidRDefault="005B1FC5" w:rsidP="005B1FC5">
      <w:pPr>
        <w:ind w:right="-107" w:firstLine="567"/>
        <w:jc w:val="both"/>
        <w:rPr>
          <w:b/>
          <w:sz w:val="28"/>
          <w:szCs w:val="28"/>
        </w:rPr>
      </w:pPr>
      <w:r w:rsidRPr="00941356">
        <w:rPr>
          <w:b/>
          <w:sz w:val="28"/>
          <w:szCs w:val="28"/>
        </w:rPr>
        <w:t xml:space="preserve">Практическая работа «Составление </w:t>
      </w:r>
      <w:r w:rsidR="00FE0E3D">
        <w:rPr>
          <w:b/>
          <w:sz w:val="28"/>
          <w:szCs w:val="28"/>
        </w:rPr>
        <w:t xml:space="preserve">схем </w:t>
      </w:r>
      <w:r w:rsidRPr="00941356">
        <w:rPr>
          <w:b/>
          <w:sz w:val="28"/>
          <w:szCs w:val="28"/>
        </w:rPr>
        <w:t>севооборотов с использованием программного приложения «</w:t>
      </w:r>
      <w:proofErr w:type="spellStart"/>
      <w:r w:rsidRPr="00941356">
        <w:rPr>
          <w:b/>
          <w:sz w:val="28"/>
          <w:szCs w:val="28"/>
          <w:lang w:val="en-US"/>
        </w:rPr>
        <w:t>OneSoil</w:t>
      </w:r>
      <w:proofErr w:type="spellEnd"/>
      <w:r w:rsidRPr="00941356">
        <w:rPr>
          <w:b/>
          <w:sz w:val="28"/>
          <w:szCs w:val="28"/>
        </w:rPr>
        <w:t>»</w:t>
      </w:r>
      <w:r w:rsidR="00941356" w:rsidRPr="00941356">
        <w:rPr>
          <w:b/>
          <w:sz w:val="28"/>
          <w:szCs w:val="28"/>
        </w:rPr>
        <w:t>.</w:t>
      </w:r>
    </w:p>
    <w:p w:rsidR="005B1FC5" w:rsidRDefault="005B1FC5" w:rsidP="005B1FC5">
      <w:pPr>
        <w:ind w:right="-107" w:firstLine="567"/>
        <w:jc w:val="both"/>
        <w:rPr>
          <w:sz w:val="28"/>
          <w:szCs w:val="28"/>
        </w:rPr>
      </w:pPr>
    </w:p>
    <w:p w:rsidR="005B1FC5" w:rsidRDefault="005B1FC5" w:rsidP="005B1FC5">
      <w:pPr>
        <w:ind w:right="-107" w:firstLine="567"/>
        <w:jc w:val="both"/>
        <w:rPr>
          <w:sz w:val="28"/>
          <w:szCs w:val="28"/>
        </w:rPr>
      </w:pPr>
      <w:r w:rsidRPr="00FE0E3D">
        <w:rPr>
          <w:b/>
          <w:sz w:val="28"/>
          <w:szCs w:val="28"/>
        </w:rPr>
        <w:t>Цель урока</w:t>
      </w:r>
      <w:r>
        <w:rPr>
          <w:sz w:val="28"/>
          <w:szCs w:val="28"/>
        </w:rPr>
        <w:t xml:space="preserve">: закрепить полученные знания </w:t>
      </w:r>
      <w:r w:rsidR="000E2F2C">
        <w:rPr>
          <w:sz w:val="28"/>
          <w:szCs w:val="28"/>
        </w:rPr>
        <w:t xml:space="preserve">по теме «Составление </w:t>
      </w:r>
      <w:r w:rsidR="00FE0E3D">
        <w:rPr>
          <w:sz w:val="28"/>
          <w:szCs w:val="28"/>
        </w:rPr>
        <w:t xml:space="preserve">схем </w:t>
      </w:r>
      <w:r w:rsidR="000E2F2C">
        <w:rPr>
          <w:sz w:val="28"/>
          <w:szCs w:val="28"/>
        </w:rPr>
        <w:t>севооборот</w:t>
      </w:r>
      <w:r w:rsidR="00FE0E3D">
        <w:rPr>
          <w:sz w:val="28"/>
          <w:szCs w:val="28"/>
        </w:rPr>
        <w:t>ов</w:t>
      </w:r>
      <w:r w:rsidR="000E2F2C">
        <w:rPr>
          <w:sz w:val="28"/>
          <w:szCs w:val="28"/>
        </w:rPr>
        <w:t>»</w:t>
      </w:r>
      <w:r w:rsidR="00941356">
        <w:rPr>
          <w:sz w:val="28"/>
          <w:szCs w:val="28"/>
        </w:rPr>
        <w:t>.</w:t>
      </w:r>
    </w:p>
    <w:p w:rsidR="00FE0E3D" w:rsidRPr="00FE0E3D" w:rsidRDefault="000E2F2C" w:rsidP="005B1FC5">
      <w:pPr>
        <w:ind w:right="-107" w:firstLine="567"/>
        <w:jc w:val="both"/>
        <w:rPr>
          <w:b/>
          <w:sz w:val="28"/>
          <w:szCs w:val="28"/>
        </w:rPr>
      </w:pPr>
      <w:r w:rsidRPr="00FE0E3D">
        <w:rPr>
          <w:b/>
          <w:sz w:val="28"/>
          <w:szCs w:val="28"/>
        </w:rPr>
        <w:t xml:space="preserve">Задачи: </w:t>
      </w:r>
    </w:p>
    <w:p w:rsidR="000E2F2C" w:rsidRDefault="000E2F2C" w:rsidP="00FE0E3D">
      <w:pPr>
        <w:pStyle w:val="a3"/>
        <w:numPr>
          <w:ilvl w:val="0"/>
          <w:numId w:val="5"/>
        </w:numPr>
        <w:ind w:right="-107"/>
        <w:jc w:val="both"/>
        <w:rPr>
          <w:sz w:val="28"/>
          <w:szCs w:val="28"/>
        </w:rPr>
      </w:pPr>
      <w:r w:rsidRPr="00FE0E3D">
        <w:rPr>
          <w:sz w:val="28"/>
          <w:szCs w:val="28"/>
        </w:rPr>
        <w:t>научить, учащихся составлять</w:t>
      </w:r>
      <w:r w:rsidR="00FE0E3D" w:rsidRPr="00FE0E3D">
        <w:rPr>
          <w:sz w:val="28"/>
          <w:szCs w:val="28"/>
        </w:rPr>
        <w:t xml:space="preserve"> </w:t>
      </w:r>
      <w:bookmarkStart w:id="0" w:name="_GoBack"/>
      <w:bookmarkEnd w:id="0"/>
      <w:r w:rsidR="00B9472E" w:rsidRPr="00FE0E3D">
        <w:rPr>
          <w:sz w:val="28"/>
          <w:szCs w:val="28"/>
        </w:rPr>
        <w:t>схему севооборота</w:t>
      </w:r>
      <w:r w:rsidRPr="00FE0E3D">
        <w:rPr>
          <w:sz w:val="28"/>
          <w:szCs w:val="28"/>
        </w:rPr>
        <w:t xml:space="preserve"> с использованием программного </w:t>
      </w:r>
      <w:r w:rsidR="00941356" w:rsidRPr="00FE0E3D">
        <w:rPr>
          <w:sz w:val="28"/>
          <w:szCs w:val="28"/>
        </w:rPr>
        <w:t>приложения «</w:t>
      </w:r>
      <w:proofErr w:type="spellStart"/>
      <w:r w:rsidR="00941356" w:rsidRPr="00FE0E3D">
        <w:rPr>
          <w:sz w:val="28"/>
          <w:szCs w:val="28"/>
          <w:lang w:val="en-US"/>
        </w:rPr>
        <w:t>OneSoil</w:t>
      </w:r>
      <w:proofErr w:type="spellEnd"/>
      <w:r w:rsidR="00941356" w:rsidRPr="00FE0E3D">
        <w:rPr>
          <w:sz w:val="28"/>
          <w:szCs w:val="28"/>
        </w:rPr>
        <w:t>»</w:t>
      </w:r>
      <w:r w:rsidR="00FE0E3D">
        <w:rPr>
          <w:sz w:val="28"/>
          <w:szCs w:val="28"/>
        </w:rPr>
        <w:t>;</w:t>
      </w:r>
    </w:p>
    <w:p w:rsidR="00FE0E3D" w:rsidRDefault="00FE0E3D" w:rsidP="00FE0E3D">
      <w:pPr>
        <w:pStyle w:val="a3"/>
        <w:numPr>
          <w:ilvl w:val="0"/>
          <w:numId w:val="5"/>
        </w:numPr>
        <w:ind w:right="-107"/>
        <w:jc w:val="both"/>
        <w:rPr>
          <w:sz w:val="28"/>
          <w:szCs w:val="28"/>
        </w:rPr>
      </w:pPr>
      <w:r>
        <w:rPr>
          <w:sz w:val="28"/>
          <w:szCs w:val="28"/>
        </w:rPr>
        <w:t>Уметь анализировать полученную схему севооборота.</w:t>
      </w:r>
    </w:p>
    <w:p w:rsidR="00FE0E3D" w:rsidRDefault="00FE0E3D" w:rsidP="00FE0E3D">
      <w:pPr>
        <w:pStyle w:val="a3"/>
        <w:ind w:left="927" w:right="-107"/>
        <w:jc w:val="both"/>
        <w:rPr>
          <w:sz w:val="28"/>
          <w:szCs w:val="28"/>
        </w:rPr>
      </w:pPr>
    </w:p>
    <w:p w:rsidR="00FE0E3D" w:rsidRPr="00FE0E3D" w:rsidRDefault="00FE0E3D" w:rsidP="00FE0E3D">
      <w:pPr>
        <w:ind w:right="-107"/>
        <w:jc w:val="both"/>
        <w:rPr>
          <w:sz w:val="28"/>
          <w:szCs w:val="28"/>
        </w:rPr>
      </w:pPr>
      <w:r w:rsidRPr="00FE0E3D">
        <w:rPr>
          <w:b/>
          <w:sz w:val="28"/>
          <w:szCs w:val="28"/>
        </w:rPr>
        <w:t>Обеспечение урока</w:t>
      </w:r>
      <w:r w:rsidRPr="00FE0E3D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приложение </w:t>
      </w:r>
      <w:r w:rsidRPr="00FE0E3D">
        <w:rPr>
          <w:sz w:val="28"/>
          <w:szCs w:val="28"/>
        </w:rPr>
        <w:t>«</w:t>
      </w:r>
      <w:proofErr w:type="spellStart"/>
      <w:r w:rsidRPr="00FE0E3D">
        <w:rPr>
          <w:sz w:val="28"/>
          <w:szCs w:val="28"/>
          <w:lang w:val="en-US"/>
        </w:rPr>
        <w:t>OneSoil</w:t>
      </w:r>
      <w:proofErr w:type="spellEnd"/>
      <w:r w:rsidRPr="00FE0E3D">
        <w:rPr>
          <w:sz w:val="28"/>
          <w:szCs w:val="28"/>
        </w:rPr>
        <w:t>»</w:t>
      </w:r>
      <w:r>
        <w:rPr>
          <w:sz w:val="28"/>
          <w:szCs w:val="28"/>
        </w:rPr>
        <w:t>;</w:t>
      </w:r>
      <w:r>
        <w:rPr>
          <w:sz w:val="28"/>
          <w:szCs w:val="28"/>
        </w:rPr>
        <w:t xml:space="preserve"> методические указания, таблица предшественников.</w:t>
      </w:r>
    </w:p>
    <w:p w:rsidR="000E2F2C" w:rsidRDefault="000E2F2C" w:rsidP="005B1FC5">
      <w:pPr>
        <w:ind w:right="-107" w:firstLine="567"/>
        <w:jc w:val="both"/>
        <w:rPr>
          <w:sz w:val="28"/>
          <w:szCs w:val="28"/>
        </w:rPr>
      </w:pPr>
    </w:p>
    <w:p w:rsidR="000E2F2C" w:rsidRDefault="000E2F2C" w:rsidP="005B1FC5">
      <w:pPr>
        <w:ind w:right="-107" w:firstLine="567"/>
        <w:jc w:val="both"/>
        <w:rPr>
          <w:sz w:val="28"/>
          <w:szCs w:val="28"/>
        </w:rPr>
      </w:pPr>
      <w:r w:rsidRPr="00FE0E3D">
        <w:rPr>
          <w:b/>
          <w:sz w:val="28"/>
          <w:szCs w:val="28"/>
        </w:rPr>
        <w:t>Методические указания</w:t>
      </w:r>
      <w:r>
        <w:rPr>
          <w:sz w:val="28"/>
          <w:szCs w:val="28"/>
        </w:rPr>
        <w:t xml:space="preserve">: </w:t>
      </w:r>
    </w:p>
    <w:p w:rsidR="00FB2BE8" w:rsidRDefault="00FB2BE8" w:rsidP="00FB2BE8">
      <w:pPr>
        <w:ind w:right="-107"/>
        <w:jc w:val="both"/>
        <w:rPr>
          <w:sz w:val="28"/>
          <w:szCs w:val="28"/>
        </w:rPr>
      </w:pPr>
    </w:p>
    <w:p w:rsidR="005B1FC5" w:rsidRPr="00A20D3E" w:rsidRDefault="005B1FC5" w:rsidP="005B1FC5">
      <w:pPr>
        <w:ind w:right="-107" w:firstLine="567"/>
        <w:jc w:val="both"/>
        <w:rPr>
          <w:sz w:val="28"/>
          <w:szCs w:val="28"/>
        </w:rPr>
      </w:pPr>
      <w:r w:rsidRPr="00A20D3E">
        <w:rPr>
          <w:sz w:val="28"/>
          <w:szCs w:val="28"/>
        </w:rPr>
        <w:t>Возделывание сельскохозяйственных культур при вынужденной еже</w:t>
      </w:r>
      <w:r w:rsidRPr="00A20D3E">
        <w:rPr>
          <w:sz w:val="28"/>
          <w:szCs w:val="28"/>
        </w:rPr>
        <w:softHyphen/>
        <w:t>годной или периодической их смене друг за другом на полях, как это еще издавна было замечено земледельцами, часто способствовало по</w:t>
      </w:r>
      <w:r w:rsidRPr="00A20D3E">
        <w:rPr>
          <w:sz w:val="28"/>
          <w:szCs w:val="28"/>
        </w:rPr>
        <w:softHyphen/>
        <w:t>вышению величины и качества получаемой продукции. Позднее такая смена культур на пахотных землях или по отдельным полям стала тра</w:t>
      </w:r>
      <w:r w:rsidRPr="00A20D3E">
        <w:rPr>
          <w:sz w:val="28"/>
          <w:szCs w:val="28"/>
        </w:rPr>
        <w:softHyphen/>
        <w:t>дицией в земледелии и трансформировалась в севооборот.</w:t>
      </w:r>
    </w:p>
    <w:p w:rsidR="005B1FC5" w:rsidRPr="00A20D3E" w:rsidRDefault="005B1FC5" w:rsidP="005B1FC5">
      <w:pPr>
        <w:ind w:right="-107" w:firstLine="567"/>
        <w:jc w:val="both"/>
        <w:rPr>
          <w:sz w:val="28"/>
          <w:szCs w:val="28"/>
        </w:rPr>
      </w:pPr>
      <w:r w:rsidRPr="003B2129">
        <w:rPr>
          <w:b/>
          <w:sz w:val="28"/>
          <w:szCs w:val="28"/>
        </w:rPr>
        <w:t>Севооборот</w:t>
      </w:r>
      <w:r w:rsidRPr="00A20D3E">
        <w:rPr>
          <w:sz w:val="28"/>
          <w:szCs w:val="28"/>
        </w:rPr>
        <w:t xml:space="preserve"> </w:t>
      </w:r>
      <w:proofErr w:type="gramStart"/>
      <w:r w:rsidRPr="00A20D3E">
        <w:rPr>
          <w:sz w:val="28"/>
          <w:szCs w:val="28"/>
        </w:rPr>
        <w:t>- это</w:t>
      </w:r>
      <w:proofErr w:type="gramEnd"/>
      <w:r w:rsidRPr="00A20D3E">
        <w:rPr>
          <w:sz w:val="28"/>
          <w:szCs w:val="28"/>
        </w:rPr>
        <w:t xml:space="preserve"> научно обоснованное чередование сельскохозяй</w:t>
      </w:r>
      <w:r w:rsidRPr="00A20D3E">
        <w:rPr>
          <w:sz w:val="28"/>
          <w:szCs w:val="28"/>
        </w:rPr>
        <w:softHyphen/>
        <w:t>ственных культур и паров во времени и на территории или только во времени (</w:t>
      </w:r>
      <w:bookmarkStart w:id="1" w:name="_Hlk191542957"/>
      <w:r w:rsidRPr="00A20D3E">
        <w:rPr>
          <w:sz w:val="28"/>
          <w:szCs w:val="28"/>
        </w:rPr>
        <w:t>ГОСТ 16265-89</w:t>
      </w:r>
      <w:bookmarkEnd w:id="1"/>
      <w:r w:rsidRPr="00A20D3E">
        <w:rPr>
          <w:sz w:val="28"/>
          <w:szCs w:val="28"/>
        </w:rPr>
        <w:t>).</w:t>
      </w:r>
    </w:p>
    <w:p w:rsidR="005B1FC5" w:rsidRPr="003B2129" w:rsidRDefault="005B1FC5" w:rsidP="005B1FC5">
      <w:pPr>
        <w:ind w:right="-107" w:firstLine="567"/>
        <w:jc w:val="both"/>
        <w:rPr>
          <w:sz w:val="28"/>
          <w:szCs w:val="28"/>
        </w:rPr>
      </w:pPr>
      <w:r w:rsidRPr="00A20D3E">
        <w:rPr>
          <w:sz w:val="28"/>
          <w:szCs w:val="28"/>
        </w:rPr>
        <w:t xml:space="preserve">Культуры, возделываемые в севообороте, могут следовать друг за другом в различающихся последовательностях. Это не противоречит севообороту, но каждый случай чередования культур должен быть, во-первых, </w:t>
      </w:r>
      <w:proofErr w:type="spellStart"/>
      <w:r w:rsidRPr="00A20D3E">
        <w:rPr>
          <w:sz w:val="28"/>
          <w:szCs w:val="28"/>
        </w:rPr>
        <w:t>агротехнически</w:t>
      </w:r>
      <w:proofErr w:type="spellEnd"/>
      <w:r w:rsidRPr="00A20D3E">
        <w:rPr>
          <w:sz w:val="28"/>
          <w:szCs w:val="28"/>
        </w:rPr>
        <w:t xml:space="preserve"> обоснован, а, во-вторых, и экономически це</w:t>
      </w:r>
      <w:r w:rsidRPr="00A20D3E">
        <w:rPr>
          <w:sz w:val="28"/>
          <w:szCs w:val="28"/>
        </w:rPr>
        <w:softHyphen/>
        <w:t>лесообразным и выгодным для хозяйства. Отвечающий этим условиям любой такой «перечень сельскохозяйственных культур и паров в по</w:t>
      </w:r>
      <w:r w:rsidRPr="00A20D3E">
        <w:rPr>
          <w:sz w:val="28"/>
          <w:szCs w:val="28"/>
        </w:rPr>
        <w:softHyphen/>
        <w:t xml:space="preserve">рядке их чередования в севообороте» (ГОСТ 16265-89) называют </w:t>
      </w:r>
      <w:r w:rsidRPr="003B2129">
        <w:rPr>
          <w:sz w:val="28"/>
          <w:szCs w:val="28"/>
        </w:rPr>
        <w:t>схе</w:t>
      </w:r>
      <w:r w:rsidRPr="003B2129">
        <w:rPr>
          <w:sz w:val="28"/>
          <w:szCs w:val="28"/>
        </w:rPr>
        <w:softHyphen/>
        <w:t>мой севооборота.</w:t>
      </w:r>
    </w:p>
    <w:p w:rsidR="005B1FC5" w:rsidRPr="00A20D3E" w:rsidRDefault="005B1FC5" w:rsidP="005B1FC5">
      <w:pPr>
        <w:ind w:right="-107" w:firstLine="567"/>
        <w:jc w:val="both"/>
        <w:rPr>
          <w:sz w:val="28"/>
          <w:szCs w:val="28"/>
        </w:rPr>
      </w:pPr>
      <w:r w:rsidRPr="00A20D3E">
        <w:rPr>
          <w:sz w:val="28"/>
          <w:szCs w:val="28"/>
        </w:rPr>
        <w:t xml:space="preserve">В основе любого севооборота лежит принятая в хозяйстве </w:t>
      </w:r>
      <w:r w:rsidRPr="003B2129">
        <w:rPr>
          <w:i/>
          <w:sz w:val="28"/>
          <w:szCs w:val="28"/>
        </w:rPr>
        <w:t>структура посевных площадей</w:t>
      </w:r>
      <w:r w:rsidRPr="00A20D3E">
        <w:rPr>
          <w:sz w:val="28"/>
          <w:szCs w:val="28"/>
        </w:rPr>
        <w:t>, которая выражает (в процентах или в гектарах) со</w:t>
      </w:r>
      <w:r w:rsidRPr="00A20D3E">
        <w:rPr>
          <w:sz w:val="28"/>
          <w:szCs w:val="28"/>
        </w:rPr>
        <w:softHyphen/>
        <w:t>отношение величины посевных площадей, отводимых под каждую куль</w:t>
      </w:r>
      <w:r w:rsidRPr="00A20D3E">
        <w:rPr>
          <w:sz w:val="28"/>
          <w:szCs w:val="28"/>
        </w:rPr>
        <w:softHyphen/>
        <w:t>туры или группу сходных культур. А структура посевных площадей оп</w:t>
      </w:r>
      <w:r w:rsidRPr="00A20D3E">
        <w:rPr>
          <w:sz w:val="28"/>
          <w:szCs w:val="28"/>
        </w:rPr>
        <w:softHyphen/>
        <w:t>ределяется специализацией хозяйства (зерновое, овощеводческое, молоч</w:t>
      </w:r>
      <w:r w:rsidRPr="00A20D3E">
        <w:rPr>
          <w:sz w:val="28"/>
          <w:szCs w:val="28"/>
        </w:rPr>
        <w:softHyphen/>
        <w:t>ное животноводство и т.п.), государственным заказом, рыночным спросом, экономическими возможностями хозяйства, близостью пере</w:t>
      </w:r>
      <w:r w:rsidRPr="00A20D3E">
        <w:rPr>
          <w:sz w:val="28"/>
          <w:szCs w:val="28"/>
        </w:rPr>
        <w:softHyphen/>
        <w:t>рабатывающих предприятий и т.п.</w:t>
      </w:r>
    </w:p>
    <w:p w:rsidR="005B1FC5" w:rsidRPr="00A20D3E" w:rsidRDefault="005B1FC5" w:rsidP="005B1FC5">
      <w:pPr>
        <w:ind w:right="-107" w:firstLine="567"/>
        <w:jc w:val="both"/>
        <w:rPr>
          <w:sz w:val="28"/>
          <w:szCs w:val="28"/>
        </w:rPr>
      </w:pPr>
      <w:r w:rsidRPr="00A20D3E">
        <w:rPr>
          <w:sz w:val="28"/>
          <w:szCs w:val="28"/>
        </w:rPr>
        <w:t xml:space="preserve">В каждом хозяйстве имеются различные по </w:t>
      </w:r>
      <w:proofErr w:type="spellStart"/>
      <w:r w:rsidRPr="00A20D3E">
        <w:rPr>
          <w:sz w:val="28"/>
          <w:szCs w:val="28"/>
        </w:rPr>
        <w:t>гумусированности</w:t>
      </w:r>
      <w:proofErr w:type="spellEnd"/>
      <w:r w:rsidRPr="00A20D3E">
        <w:rPr>
          <w:sz w:val="28"/>
          <w:szCs w:val="28"/>
        </w:rPr>
        <w:t>, мощ</w:t>
      </w:r>
      <w:r w:rsidRPr="00A20D3E">
        <w:rPr>
          <w:sz w:val="28"/>
          <w:szCs w:val="28"/>
        </w:rPr>
        <w:softHyphen/>
        <w:t>ности пахотного слоя, механическому составу и другим свойствам по</w:t>
      </w:r>
      <w:r w:rsidRPr="00A20D3E">
        <w:rPr>
          <w:sz w:val="28"/>
          <w:szCs w:val="28"/>
        </w:rPr>
        <w:softHyphen/>
        <w:t>чвы. Их объединяют по сходным качест</w:t>
      </w:r>
      <w:r>
        <w:rPr>
          <w:sz w:val="28"/>
          <w:szCs w:val="28"/>
        </w:rPr>
        <w:t>вам и отводят под соответству</w:t>
      </w:r>
      <w:r w:rsidRPr="00A20D3E">
        <w:rPr>
          <w:sz w:val="28"/>
          <w:szCs w:val="28"/>
        </w:rPr>
        <w:t>ющие севообороты. Такая совокупность нескольких севооборотов, тес</w:t>
      </w:r>
      <w:r w:rsidRPr="00A20D3E">
        <w:rPr>
          <w:sz w:val="28"/>
          <w:szCs w:val="28"/>
        </w:rPr>
        <w:softHyphen/>
        <w:t xml:space="preserve">но увязанных между собой для решения с оптимальным эффектом экономических, социальных и агротехнических задач данного хозяйства, называют </w:t>
      </w:r>
      <w:r w:rsidRPr="003B2129">
        <w:rPr>
          <w:i/>
          <w:sz w:val="28"/>
          <w:szCs w:val="28"/>
        </w:rPr>
        <w:t xml:space="preserve">системой </w:t>
      </w:r>
      <w:r w:rsidRPr="003B2129">
        <w:rPr>
          <w:i/>
          <w:sz w:val="28"/>
          <w:szCs w:val="28"/>
        </w:rPr>
        <w:lastRenderedPageBreak/>
        <w:t>севооборотов</w:t>
      </w:r>
      <w:r w:rsidRPr="00A20D3E">
        <w:rPr>
          <w:sz w:val="28"/>
          <w:szCs w:val="28"/>
        </w:rPr>
        <w:t>. В небольших хозяйствах такая систе</w:t>
      </w:r>
      <w:r w:rsidRPr="00A20D3E">
        <w:rPr>
          <w:sz w:val="28"/>
          <w:szCs w:val="28"/>
        </w:rPr>
        <w:softHyphen/>
        <w:t>ма может состоять из двух или даже одного севооборота.</w:t>
      </w:r>
    </w:p>
    <w:p w:rsidR="005B1FC5" w:rsidRPr="00A20D3E" w:rsidRDefault="005B1FC5" w:rsidP="005B1FC5">
      <w:pPr>
        <w:ind w:right="-107" w:firstLine="567"/>
        <w:jc w:val="both"/>
        <w:rPr>
          <w:sz w:val="28"/>
          <w:szCs w:val="28"/>
        </w:rPr>
      </w:pPr>
      <w:r w:rsidRPr="00A20D3E">
        <w:rPr>
          <w:sz w:val="28"/>
          <w:szCs w:val="28"/>
        </w:rPr>
        <w:t xml:space="preserve">При выборе конкретной системы севооборота следует иметь ввиду, что каждое поле севооборота должно быть одинаковым по величине </w:t>
      </w:r>
      <w:r>
        <w:rPr>
          <w:sz w:val="28"/>
          <w:szCs w:val="28"/>
        </w:rPr>
        <w:t>площади. От среднего размера</w:t>
      </w:r>
      <w:r w:rsidRPr="00A20D3E">
        <w:rPr>
          <w:sz w:val="28"/>
          <w:szCs w:val="28"/>
        </w:rPr>
        <w:t xml:space="preserve"> поля, п</w:t>
      </w:r>
      <w:r>
        <w:rPr>
          <w:sz w:val="28"/>
          <w:szCs w:val="28"/>
        </w:rPr>
        <w:t>ринятого в севообороте, допускае</w:t>
      </w:r>
      <w:r w:rsidRPr="00A20D3E">
        <w:rPr>
          <w:sz w:val="28"/>
          <w:szCs w:val="28"/>
        </w:rPr>
        <w:t>тся отклонение по размеру любого поля на величину не свыше ± 3-5%, а иногда и до ± 7%. Это обусловлено обычно не возможностью скомпо</w:t>
      </w:r>
      <w:r w:rsidRPr="00A20D3E">
        <w:rPr>
          <w:sz w:val="28"/>
          <w:szCs w:val="28"/>
        </w:rPr>
        <w:softHyphen/>
        <w:t>новать землеустроителями на местности поля точно равными по площа</w:t>
      </w:r>
      <w:r w:rsidRPr="00A20D3E">
        <w:rPr>
          <w:sz w:val="28"/>
          <w:szCs w:val="28"/>
        </w:rPr>
        <w:softHyphen/>
        <w:t>ди из-за автострад, речек, несходства по плодородию почв и т.п.</w:t>
      </w:r>
    </w:p>
    <w:p w:rsidR="000E2F2C" w:rsidRDefault="005B1FC5" w:rsidP="005B1FC5">
      <w:pPr>
        <w:ind w:right="-107" w:firstLine="567"/>
        <w:jc w:val="both"/>
        <w:rPr>
          <w:sz w:val="28"/>
          <w:szCs w:val="28"/>
        </w:rPr>
      </w:pPr>
      <w:r w:rsidRPr="00A20D3E">
        <w:rPr>
          <w:sz w:val="28"/>
          <w:szCs w:val="28"/>
        </w:rPr>
        <w:t>Обычно в каждом поле севооборота размещают одну культуру, но иногда по хозяйственным соображениям и несколько культур. Поле, в котором размещают на его частях посевы различных сельскохозяйствен</w:t>
      </w:r>
      <w:r w:rsidRPr="00A20D3E">
        <w:rPr>
          <w:sz w:val="28"/>
          <w:szCs w:val="28"/>
        </w:rPr>
        <w:softHyphen/>
        <w:t>ных культур (обычно две и очень редко более) называют сборным. Сбор</w:t>
      </w:r>
      <w:r w:rsidRPr="00A20D3E">
        <w:rPr>
          <w:sz w:val="28"/>
          <w:szCs w:val="28"/>
        </w:rPr>
        <w:softHyphen/>
        <w:t xml:space="preserve">ные поля в севообороте нежелательны. </w:t>
      </w:r>
    </w:p>
    <w:p w:rsidR="000E2F2C" w:rsidRPr="00A20D3E" w:rsidRDefault="005B1FC5" w:rsidP="000E2F2C">
      <w:pPr>
        <w:ind w:right="-107" w:firstLine="567"/>
        <w:jc w:val="both"/>
        <w:rPr>
          <w:sz w:val="28"/>
          <w:szCs w:val="28"/>
        </w:rPr>
      </w:pPr>
      <w:r w:rsidRPr="00A20D3E">
        <w:rPr>
          <w:sz w:val="28"/>
          <w:szCs w:val="28"/>
        </w:rPr>
        <w:t>Число полей в различных севооб</w:t>
      </w:r>
      <w:r>
        <w:rPr>
          <w:sz w:val="28"/>
          <w:szCs w:val="28"/>
        </w:rPr>
        <w:t>оротах сильно колеблется по разл</w:t>
      </w:r>
      <w:r w:rsidRPr="00A20D3E">
        <w:rPr>
          <w:sz w:val="28"/>
          <w:szCs w:val="28"/>
        </w:rPr>
        <w:t xml:space="preserve">ичным причинам и, прежде всего, </w:t>
      </w:r>
      <w:r>
        <w:rPr>
          <w:sz w:val="28"/>
          <w:szCs w:val="28"/>
        </w:rPr>
        <w:t>в зависимости от почвенно-клима</w:t>
      </w:r>
      <w:r w:rsidRPr="00A20D3E">
        <w:rPr>
          <w:sz w:val="28"/>
          <w:szCs w:val="28"/>
        </w:rPr>
        <w:t>тических условий, продолжительности вегетационного периода, разме</w:t>
      </w:r>
      <w:r w:rsidRPr="00A20D3E">
        <w:rPr>
          <w:sz w:val="28"/>
          <w:szCs w:val="28"/>
        </w:rPr>
        <w:softHyphen/>
        <w:t xml:space="preserve">ра хозяйства и т.п. </w:t>
      </w:r>
    </w:p>
    <w:p w:rsidR="005B1FC5" w:rsidRPr="00A20D3E" w:rsidRDefault="005B1FC5" w:rsidP="005B1FC5">
      <w:pPr>
        <w:ind w:right="-107" w:firstLine="567"/>
        <w:jc w:val="both"/>
        <w:rPr>
          <w:sz w:val="28"/>
          <w:szCs w:val="28"/>
        </w:rPr>
      </w:pPr>
      <w:r w:rsidRPr="00A20D3E">
        <w:rPr>
          <w:sz w:val="28"/>
          <w:szCs w:val="28"/>
        </w:rPr>
        <w:t>«Период времени, в течение кото</w:t>
      </w:r>
      <w:r w:rsidRPr="00A20D3E">
        <w:rPr>
          <w:sz w:val="28"/>
          <w:szCs w:val="28"/>
        </w:rPr>
        <w:softHyphen/>
        <w:t xml:space="preserve">рого сельскохозяйственные культуры и пары проходят через каждое поле в последовательности, предусмотренной схемой севооборота, называют </w:t>
      </w:r>
      <w:r w:rsidRPr="003B2129">
        <w:rPr>
          <w:i/>
          <w:sz w:val="28"/>
          <w:szCs w:val="28"/>
        </w:rPr>
        <w:t>ротацией севооборота</w:t>
      </w:r>
      <w:r w:rsidRPr="00A20D3E">
        <w:rPr>
          <w:sz w:val="28"/>
          <w:szCs w:val="28"/>
        </w:rPr>
        <w:t>» (ГОСТ 16265-89). Отсюда следует, ротация сево</w:t>
      </w:r>
      <w:r w:rsidRPr="00A20D3E">
        <w:rPr>
          <w:sz w:val="28"/>
          <w:szCs w:val="28"/>
        </w:rPr>
        <w:softHyphen/>
        <w:t>оборота или, как иногда говорят, период ротации</w:t>
      </w:r>
      <w:r w:rsidR="000E2F2C">
        <w:rPr>
          <w:sz w:val="28"/>
          <w:szCs w:val="28"/>
        </w:rPr>
        <w:t>.</w:t>
      </w:r>
      <w:r w:rsidRPr="00A20D3E">
        <w:rPr>
          <w:sz w:val="28"/>
          <w:szCs w:val="28"/>
        </w:rPr>
        <w:t xml:space="preserve"> Размещение посевов культур по полям и годам на одну ротацию обыч</w:t>
      </w:r>
      <w:r w:rsidRPr="00A20D3E">
        <w:rPr>
          <w:sz w:val="28"/>
          <w:szCs w:val="28"/>
        </w:rPr>
        <w:softHyphen/>
        <w:t>но представляют в виде ротационной таблицы (табл. 1). Она представля</w:t>
      </w:r>
      <w:r w:rsidRPr="00A20D3E">
        <w:rPr>
          <w:sz w:val="28"/>
          <w:szCs w:val="28"/>
        </w:rPr>
        <w:softHyphen/>
        <w:t>ет собой «план размещения сельскохозяйственных культур и паров по по</w:t>
      </w:r>
      <w:r w:rsidRPr="00A20D3E">
        <w:rPr>
          <w:sz w:val="28"/>
          <w:szCs w:val="28"/>
        </w:rPr>
        <w:softHyphen/>
        <w:t>лям и годам на период ротации севооборота» (ГОСТ 16265-89).</w:t>
      </w:r>
    </w:p>
    <w:p w:rsidR="005B1FC5" w:rsidRDefault="005B1FC5" w:rsidP="005B1FC5">
      <w:pPr>
        <w:ind w:right="-107" w:firstLine="567"/>
        <w:jc w:val="both"/>
        <w:rPr>
          <w:sz w:val="28"/>
          <w:szCs w:val="28"/>
        </w:rPr>
      </w:pPr>
    </w:p>
    <w:p w:rsidR="005B1FC5" w:rsidRPr="00A20D3E" w:rsidRDefault="005B1FC5" w:rsidP="005B1FC5">
      <w:pPr>
        <w:ind w:right="-107" w:firstLine="567"/>
        <w:jc w:val="center"/>
        <w:rPr>
          <w:sz w:val="28"/>
          <w:szCs w:val="28"/>
        </w:rPr>
      </w:pPr>
      <w:r w:rsidRPr="00A20D3E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Pr="00A20D3E">
        <w:rPr>
          <w:sz w:val="28"/>
          <w:szCs w:val="28"/>
        </w:rPr>
        <w:t>Ротационная схема севооборота</w:t>
      </w: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1878"/>
        <w:gridCol w:w="1878"/>
        <w:gridCol w:w="1878"/>
        <w:gridCol w:w="1879"/>
      </w:tblGrid>
      <w:tr w:rsidR="005B1FC5" w:rsidRPr="0060443D" w:rsidTr="00785984">
        <w:trPr>
          <w:jc w:val="center"/>
        </w:trPr>
        <w:tc>
          <w:tcPr>
            <w:tcW w:w="1134" w:type="dxa"/>
            <w:vMerge w:val="restart"/>
          </w:tcPr>
          <w:p w:rsidR="005B1FC5" w:rsidRPr="0060443D" w:rsidRDefault="005B1FC5" w:rsidP="00785984">
            <w:pPr>
              <w:widowControl w:val="0"/>
              <w:autoSpaceDE w:val="0"/>
              <w:autoSpaceDN w:val="0"/>
              <w:adjustRightInd w:val="0"/>
              <w:ind w:right="-107"/>
              <w:jc w:val="both"/>
              <w:rPr>
                <w:sz w:val="28"/>
                <w:szCs w:val="28"/>
              </w:rPr>
            </w:pPr>
            <w:r w:rsidRPr="0060443D">
              <w:rPr>
                <w:sz w:val="28"/>
                <w:szCs w:val="28"/>
              </w:rPr>
              <w:t xml:space="preserve">№ </w:t>
            </w:r>
          </w:p>
          <w:p w:rsidR="005B1FC5" w:rsidRPr="0060443D" w:rsidRDefault="005B1FC5" w:rsidP="00785984">
            <w:pPr>
              <w:widowControl w:val="0"/>
              <w:autoSpaceDE w:val="0"/>
              <w:autoSpaceDN w:val="0"/>
              <w:adjustRightInd w:val="0"/>
              <w:ind w:right="-107"/>
              <w:jc w:val="both"/>
              <w:rPr>
                <w:sz w:val="28"/>
                <w:szCs w:val="28"/>
              </w:rPr>
            </w:pPr>
            <w:r w:rsidRPr="0060443D">
              <w:rPr>
                <w:sz w:val="28"/>
                <w:szCs w:val="28"/>
              </w:rPr>
              <w:t>полей</w:t>
            </w:r>
          </w:p>
        </w:tc>
        <w:tc>
          <w:tcPr>
            <w:tcW w:w="7513" w:type="dxa"/>
            <w:gridSpan w:val="4"/>
          </w:tcPr>
          <w:p w:rsidR="005B1FC5" w:rsidRPr="0060443D" w:rsidRDefault="005B1FC5" w:rsidP="00785984">
            <w:pPr>
              <w:widowControl w:val="0"/>
              <w:autoSpaceDE w:val="0"/>
              <w:autoSpaceDN w:val="0"/>
              <w:adjustRightInd w:val="0"/>
              <w:ind w:right="-107"/>
              <w:jc w:val="center"/>
              <w:rPr>
                <w:sz w:val="28"/>
                <w:szCs w:val="28"/>
              </w:rPr>
            </w:pPr>
            <w:r w:rsidRPr="0060443D">
              <w:rPr>
                <w:sz w:val="28"/>
                <w:szCs w:val="28"/>
              </w:rPr>
              <w:t>Годы чередования</w:t>
            </w:r>
          </w:p>
        </w:tc>
      </w:tr>
      <w:tr w:rsidR="005B1FC5" w:rsidRPr="0060443D" w:rsidTr="00785984">
        <w:trPr>
          <w:jc w:val="center"/>
        </w:trPr>
        <w:tc>
          <w:tcPr>
            <w:tcW w:w="1134" w:type="dxa"/>
            <w:vMerge/>
          </w:tcPr>
          <w:p w:rsidR="005B1FC5" w:rsidRPr="0060443D" w:rsidRDefault="005B1FC5" w:rsidP="00785984">
            <w:pPr>
              <w:widowControl w:val="0"/>
              <w:autoSpaceDE w:val="0"/>
              <w:autoSpaceDN w:val="0"/>
              <w:adjustRightInd w:val="0"/>
              <w:ind w:right="-107"/>
              <w:jc w:val="both"/>
              <w:rPr>
                <w:sz w:val="28"/>
                <w:szCs w:val="28"/>
              </w:rPr>
            </w:pPr>
          </w:p>
        </w:tc>
        <w:tc>
          <w:tcPr>
            <w:tcW w:w="1878" w:type="dxa"/>
          </w:tcPr>
          <w:p w:rsidR="005B1FC5" w:rsidRPr="0060443D" w:rsidRDefault="005B1FC5" w:rsidP="00785984">
            <w:pPr>
              <w:widowControl w:val="0"/>
              <w:autoSpaceDE w:val="0"/>
              <w:autoSpaceDN w:val="0"/>
              <w:adjustRightInd w:val="0"/>
              <w:ind w:right="-107"/>
              <w:jc w:val="center"/>
              <w:rPr>
                <w:sz w:val="28"/>
                <w:szCs w:val="28"/>
              </w:rPr>
            </w:pPr>
            <w:r w:rsidRPr="0060443D">
              <w:rPr>
                <w:sz w:val="28"/>
                <w:szCs w:val="28"/>
              </w:rPr>
              <w:t>1</w:t>
            </w:r>
          </w:p>
        </w:tc>
        <w:tc>
          <w:tcPr>
            <w:tcW w:w="1878" w:type="dxa"/>
          </w:tcPr>
          <w:p w:rsidR="005B1FC5" w:rsidRPr="0060443D" w:rsidRDefault="005B1FC5" w:rsidP="00785984">
            <w:pPr>
              <w:widowControl w:val="0"/>
              <w:autoSpaceDE w:val="0"/>
              <w:autoSpaceDN w:val="0"/>
              <w:adjustRightInd w:val="0"/>
              <w:ind w:right="-107"/>
              <w:jc w:val="center"/>
              <w:rPr>
                <w:sz w:val="28"/>
                <w:szCs w:val="28"/>
              </w:rPr>
            </w:pPr>
            <w:r w:rsidRPr="0060443D">
              <w:rPr>
                <w:sz w:val="28"/>
                <w:szCs w:val="28"/>
              </w:rPr>
              <w:t>2</w:t>
            </w:r>
          </w:p>
        </w:tc>
        <w:tc>
          <w:tcPr>
            <w:tcW w:w="1878" w:type="dxa"/>
          </w:tcPr>
          <w:p w:rsidR="005B1FC5" w:rsidRPr="0060443D" w:rsidRDefault="005B1FC5" w:rsidP="00785984">
            <w:pPr>
              <w:widowControl w:val="0"/>
              <w:autoSpaceDE w:val="0"/>
              <w:autoSpaceDN w:val="0"/>
              <w:adjustRightInd w:val="0"/>
              <w:ind w:right="-107"/>
              <w:jc w:val="center"/>
              <w:rPr>
                <w:sz w:val="28"/>
                <w:szCs w:val="28"/>
              </w:rPr>
            </w:pPr>
            <w:r w:rsidRPr="0060443D">
              <w:rPr>
                <w:sz w:val="28"/>
                <w:szCs w:val="28"/>
              </w:rPr>
              <w:t>3</w:t>
            </w:r>
          </w:p>
        </w:tc>
        <w:tc>
          <w:tcPr>
            <w:tcW w:w="1879" w:type="dxa"/>
          </w:tcPr>
          <w:p w:rsidR="005B1FC5" w:rsidRPr="0060443D" w:rsidRDefault="005B1FC5" w:rsidP="00785984">
            <w:pPr>
              <w:widowControl w:val="0"/>
              <w:autoSpaceDE w:val="0"/>
              <w:autoSpaceDN w:val="0"/>
              <w:adjustRightInd w:val="0"/>
              <w:ind w:right="-107"/>
              <w:jc w:val="center"/>
              <w:rPr>
                <w:sz w:val="28"/>
                <w:szCs w:val="28"/>
              </w:rPr>
            </w:pPr>
            <w:r w:rsidRPr="0060443D">
              <w:rPr>
                <w:sz w:val="28"/>
                <w:szCs w:val="28"/>
              </w:rPr>
              <w:t>4</w:t>
            </w:r>
          </w:p>
        </w:tc>
      </w:tr>
      <w:tr w:rsidR="005B1FC5" w:rsidRPr="0060443D" w:rsidTr="00785984">
        <w:trPr>
          <w:jc w:val="center"/>
        </w:trPr>
        <w:tc>
          <w:tcPr>
            <w:tcW w:w="1134" w:type="dxa"/>
          </w:tcPr>
          <w:p w:rsidR="005B1FC5" w:rsidRPr="0060443D" w:rsidRDefault="005B1FC5" w:rsidP="00785984">
            <w:pPr>
              <w:widowControl w:val="0"/>
              <w:autoSpaceDE w:val="0"/>
              <w:autoSpaceDN w:val="0"/>
              <w:adjustRightInd w:val="0"/>
              <w:ind w:right="-107"/>
              <w:jc w:val="center"/>
              <w:rPr>
                <w:sz w:val="28"/>
                <w:szCs w:val="28"/>
              </w:rPr>
            </w:pPr>
            <w:r w:rsidRPr="0060443D">
              <w:rPr>
                <w:sz w:val="28"/>
                <w:szCs w:val="28"/>
              </w:rPr>
              <w:t>1</w:t>
            </w:r>
          </w:p>
        </w:tc>
        <w:tc>
          <w:tcPr>
            <w:tcW w:w="1878" w:type="dxa"/>
          </w:tcPr>
          <w:p w:rsidR="005B1FC5" w:rsidRPr="0060443D" w:rsidRDefault="005B1FC5" w:rsidP="00785984">
            <w:pPr>
              <w:widowControl w:val="0"/>
              <w:autoSpaceDE w:val="0"/>
              <w:autoSpaceDN w:val="0"/>
              <w:adjustRightInd w:val="0"/>
              <w:ind w:right="-107"/>
              <w:jc w:val="both"/>
              <w:rPr>
                <w:sz w:val="28"/>
                <w:szCs w:val="28"/>
              </w:rPr>
            </w:pPr>
            <w:r w:rsidRPr="0060443D">
              <w:rPr>
                <w:sz w:val="28"/>
                <w:szCs w:val="28"/>
              </w:rPr>
              <w:t>Картофель</w:t>
            </w:r>
          </w:p>
        </w:tc>
        <w:tc>
          <w:tcPr>
            <w:tcW w:w="1878" w:type="dxa"/>
          </w:tcPr>
          <w:p w:rsidR="005B1FC5" w:rsidRPr="0060443D" w:rsidRDefault="005B1FC5" w:rsidP="00785984">
            <w:pPr>
              <w:widowControl w:val="0"/>
              <w:autoSpaceDE w:val="0"/>
              <w:autoSpaceDN w:val="0"/>
              <w:adjustRightInd w:val="0"/>
              <w:ind w:right="-107"/>
              <w:jc w:val="both"/>
              <w:rPr>
                <w:sz w:val="28"/>
                <w:szCs w:val="28"/>
              </w:rPr>
            </w:pPr>
            <w:r w:rsidRPr="0060443D">
              <w:rPr>
                <w:sz w:val="28"/>
                <w:szCs w:val="28"/>
              </w:rPr>
              <w:t>Ячмень</w:t>
            </w:r>
          </w:p>
        </w:tc>
        <w:tc>
          <w:tcPr>
            <w:tcW w:w="1878" w:type="dxa"/>
          </w:tcPr>
          <w:p w:rsidR="005B1FC5" w:rsidRPr="0060443D" w:rsidRDefault="005B1FC5" w:rsidP="00785984">
            <w:pPr>
              <w:widowControl w:val="0"/>
              <w:autoSpaceDE w:val="0"/>
              <w:autoSpaceDN w:val="0"/>
              <w:adjustRightInd w:val="0"/>
              <w:ind w:right="-107"/>
              <w:jc w:val="both"/>
              <w:rPr>
                <w:sz w:val="28"/>
                <w:szCs w:val="28"/>
              </w:rPr>
            </w:pPr>
            <w:r w:rsidRPr="0060443D">
              <w:rPr>
                <w:sz w:val="28"/>
                <w:szCs w:val="28"/>
              </w:rPr>
              <w:t>Вико-овес</w:t>
            </w:r>
          </w:p>
        </w:tc>
        <w:tc>
          <w:tcPr>
            <w:tcW w:w="1879" w:type="dxa"/>
          </w:tcPr>
          <w:p w:rsidR="005B1FC5" w:rsidRPr="0060443D" w:rsidRDefault="005B1FC5" w:rsidP="00785984">
            <w:pPr>
              <w:widowControl w:val="0"/>
              <w:autoSpaceDE w:val="0"/>
              <w:autoSpaceDN w:val="0"/>
              <w:adjustRightInd w:val="0"/>
              <w:ind w:right="-107"/>
              <w:jc w:val="both"/>
              <w:rPr>
                <w:sz w:val="28"/>
                <w:szCs w:val="28"/>
              </w:rPr>
            </w:pPr>
            <w:r w:rsidRPr="0060443D">
              <w:rPr>
                <w:sz w:val="28"/>
                <w:szCs w:val="28"/>
              </w:rPr>
              <w:t xml:space="preserve">Озимая </w:t>
            </w:r>
          </w:p>
          <w:p w:rsidR="005B1FC5" w:rsidRPr="0060443D" w:rsidRDefault="005B1FC5" w:rsidP="00785984">
            <w:pPr>
              <w:widowControl w:val="0"/>
              <w:autoSpaceDE w:val="0"/>
              <w:autoSpaceDN w:val="0"/>
              <w:adjustRightInd w:val="0"/>
              <w:ind w:right="-107"/>
              <w:jc w:val="both"/>
              <w:rPr>
                <w:sz w:val="28"/>
                <w:szCs w:val="28"/>
              </w:rPr>
            </w:pPr>
            <w:r w:rsidRPr="0060443D">
              <w:rPr>
                <w:sz w:val="28"/>
                <w:szCs w:val="28"/>
              </w:rPr>
              <w:t>пшеница</w:t>
            </w:r>
          </w:p>
        </w:tc>
      </w:tr>
      <w:tr w:rsidR="005B1FC5" w:rsidRPr="0060443D" w:rsidTr="00785984">
        <w:trPr>
          <w:jc w:val="center"/>
        </w:trPr>
        <w:tc>
          <w:tcPr>
            <w:tcW w:w="1134" w:type="dxa"/>
          </w:tcPr>
          <w:p w:rsidR="005B1FC5" w:rsidRPr="0060443D" w:rsidRDefault="005B1FC5" w:rsidP="00785984">
            <w:pPr>
              <w:widowControl w:val="0"/>
              <w:autoSpaceDE w:val="0"/>
              <w:autoSpaceDN w:val="0"/>
              <w:adjustRightInd w:val="0"/>
              <w:ind w:right="-107"/>
              <w:jc w:val="center"/>
              <w:rPr>
                <w:sz w:val="28"/>
                <w:szCs w:val="28"/>
              </w:rPr>
            </w:pPr>
            <w:r w:rsidRPr="0060443D">
              <w:rPr>
                <w:sz w:val="28"/>
                <w:szCs w:val="28"/>
              </w:rPr>
              <w:t>2</w:t>
            </w:r>
          </w:p>
        </w:tc>
        <w:tc>
          <w:tcPr>
            <w:tcW w:w="1878" w:type="dxa"/>
          </w:tcPr>
          <w:p w:rsidR="005B1FC5" w:rsidRPr="0060443D" w:rsidRDefault="005B1FC5" w:rsidP="00785984">
            <w:pPr>
              <w:widowControl w:val="0"/>
              <w:autoSpaceDE w:val="0"/>
              <w:autoSpaceDN w:val="0"/>
              <w:adjustRightInd w:val="0"/>
              <w:ind w:right="-107"/>
              <w:jc w:val="both"/>
              <w:rPr>
                <w:sz w:val="28"/>
                <w:szCs w:val="28"/>
              </w:rPr>
            </w:pPr>
            <w:r w:rsidRPr="0060443D">
              <w:rPr>
                <w:sz w:val="28"/>
                <w:szCs w:val="28"/>
              </w:rPr>
              <w:t>Вико-овес</w:t>
            </w:r>
          </w:p>
        </w:tc>
        <w:tc>
          <w:tcPr>
            <w:tcW w:w="1878" w:type="dxa"/>
          </w:tcPr>
          <w:p w:rsidR="005B1FC5" w:rsidRPr="0060443D" w:rsidRDefault="005B1FC5" w:rsidP="00785984">
            <w:pPr>
              <w:widowControl w:val="0"/>
              <w:autoSpaceDE w:val="0"/>
              <w:autoSpaceDN w:val="0"/>
              <w:adjustRightInd w:val="0"/>
              <w:ind w:right="-107"/>
              <w:jc w:val="both"/>
              <w:rPr>
                <w:sz w:val="28"/>
                <w:szCs w:val="28"/>
              </w:rPr>
            </w:pPr>
            <w:r w:rsidRPr="0060443D">
              <w:rPr>
                <w:sz w:val="28"/>
                <w:szCs w:val="28"/>
              </w:rPr>
              <w:t xml:space="preserve">Озимая </w:t>
            </w:r>
          </w:p>
          <w:p w:rsidR="005B1FC5" w:rsidRPr="0060443D" w:rsidRDefault="005B1FC5" w:rsidP="00785984">
            <w:pPr>
              <w:widowControl w:val="0"/>
              <w:autoSpaceDE w:val="0"/>
              <w:autoSpaceDN w:val="0"/>
              <w:adjustRightInd w:val="0"/>
              <w:ind w:right="-107"/>
              <w:jc w:val="both"/>
              <w:rPr>
                <w:sz w:val="28"/>
                <w:szCs w:val="28"/>
              </w:rPr>
            </w:pPr>
            <w:r w:rsidRPr="0060443D">
              <w:rPr>
                <w:sz w:val="28"/>
                <w:szCs w:val="28"/>
              </w:rPr>
              <w:t>пшеница</w:t>
            </w:r>
          </w:p>
        </w:tc>
        <w:tc>
          <w:tcPr>
            <w:tcW w:w="1878" w:type="dxa"/>
          </w:tcPr>
          <w:p w:rsidR="005B1FC5" w:rsidRPr="0060443D" w:rsidRDefault="005B1FC5" w:rsidP="00785984">
            <w:pPr>
              <w:widowControl w:val="0"/>
              <w:autoSpaceDE w:val="0"/>
              <w:autoSpaceDN w:val="0"/>
              <w:adjustRightInd w:val="0"/>
              <w:ind w:right="-107"/>
              <w:jc w:val="both"/>
              <w:rPr>
                <w:sz w:val="28"/>
                <w:szCs w:val="28"/>
              </w:rPr>
            </w:pPr>
            <w:r w:rsidRPr="0060443D">
              <w:rPr>
                <w:sz w:val="28"/>
                <w:szCs w:val="28"/>
              </w:rPr>
              <w:t>Картофель</w:t>
            </w:r>
          </w:p>
        </w:tc>
        <w:tc>
          <w:tcPr>
            <w:tcW w:w="1879" w:type="dxa"/>
          </w:tcPr>
          <w:p w:rsidR="005B1FC5" w:rsidRPr="0060443D" w:rsidRDefault="005B1FC5" w:rsidP="00785984">
            <w:pPr>
              <w:widowControl w:val="0"/>
              <w:autoSpaceDE w:val="0"/>
              <w:autoSpaceDN w:val="0"/>
              <w:adjustRightInd w:val="0"/>
              <w:ind w:right="-107"/>
              <w:jc w:val="both"/>
              <w:rPr>
                <w:sz w:val="28"/>
                <w:szCs w:val="28"/>
              </w:rPr>
            </w:pPr>
            <w:r w:rsidRPr="0060443D">
              <w:rPr>
                <w:sz w:val="28"/>
                <w:szCs w:val="28"/>
              </w:rPr>
              <w:t>ячмень</w:t>
            </w:r>
          </w:p>
        </w:tc>
      </w:tr>
      <w:tr w:rsidR="005B1FC5" w:rsidRPr="0060443D" w:rsidTr="00785984">
        <w:trPr>
          <w:jc w:val="center"/>
        </w:trPr>
        <w:tc>
          <w:tcPr>
            <w:tcW w:w="1134" w:type="dxa"/>
          </w:tcPr>
          <w:p w:rsidR="005B1FC5" w:rsidRPr="0060443D" w:rsidRDefault="005B1FC5" w:rsidP="00785984">
            <w:pPr>
              <w:widowControl w:val="0"/>
              <w:autoSpaceDE w:val="0"/>
              <w:autoSpaceDN w:val="0"/>
              <w:adjustRightInd w:val="0"/>
              <w:ind w:right="-107"/>
              <w:jc w:val="center"/>
              <w:rPr>
                <w:sz w:val="28"/>
                <w:szCs w:val="28"/>
              </w:rPr>
            </w:pPr>
            <w:r w:rsidRPr="0060443D">
              <w:rPr>
                <w:sz w:val="28"/>
                <w:szCs w:val="28"/>
              </w:rPr>
              <w:t>3</w:t>
            </w:r>
          </w:p>
        </w:tc>
        <w:tc>
          <w:tcPr>
            <w:tcW w:w="1878" w:type="dxa"/>
          </w:tcPr>
          <w:p w:rsidR="005B1FC5" w:rsidRPr="0060443D" w:rsidRDefault="005B1FC5" w:rsidP="00785984">
            <w:pPr>
              <w:widowControl w:val="0"/>
              <w:autoSpaceDE w:val="0"/>
              <w:autoSpaceDN w:val="0"/>
              <w:adjustRightInd w:val="0"/>
              <w:ind w:right="-107"/>
              <w:jc w:val="both"/>
              <w:rPr>
                <w:sz w:val="28"/>
                <w:szCs w:val="28"/>
              </w:rPr>
            </w:pPr>
            <w:r w:rsidRPr="0060443D">
              <w:rPr>
                <w:sz w:val="28"/>
                <w:szCs w:val="28"/>
              </w:rPr>
              <w:t>Озимая</w:t>
            </w:r>
          </w:p>
          <w:p w:rsidR="005B1FC5" w:rsidRPr="0060443D" w:rsidRDefault="005B1FC5" w:rsidP="00785984">
            <w:pPr>
              <w:widowControl w:val="0"/>
              <w:autoSpaceDE w:val="0"/>
              <w:autoSpaceDN w:val="0"/>
              <w:adjustRightInd w:val="0"/>
              <w:ind w:right="-107"/>
              <w:jc w:val="both"/>
              <w:rPr>
                <w:sz w:val="28"/>
                <w:szCs w:val="28"/>
              </w:rPr>
            </w:pPr>
            <w:r w:rsidRPr="0060443D">
              <w:rPr>
                <w:sz w:val="28"/>
                <w:szCs w:val="28"/>
              </w:rPr>
              <w:t xml:space="preserve"> пшеница</w:t>
            </w:r>
          </w:p>
        </w:tc>
        <w:tc>
          <w:tcPr>
            <w:tcW w:w="1878" w:type="dxa"/>
          </w:tcPr>
          <w:p w:rsidR="005B1FC5" w:rsidRPr="0060443D" w:rsidRDefault="005B1FC5" w:rsidP="00785984">
            <w:pPr>
              <w:widowControl w:val="0"/>
              <w:autoSpaceDE w:val="0"/>
              <w:autoSpaceDN w:val="0"/>
              <w:adjustRightInd w:val="0"/>
              <w:ind w:right="-107"/>
              <w:jc w:val="both"/>
              <w:rPr>
                <w:sz w:val="28"/>
                <w:szCs w:val="28"/>
              </w:rPr>
            </w:pPr>
            <w:r w:rsidRPr="0060443D">
              <w:rPr>
                <w:sz w:val="28"/>
                <w:szCs w:val="28"/>
              </w:rPr>
              <w:t>Картофель</w:t>
            </w:r>
          </w:p>
        </w:tc>
        <w:tc>
          <w:tcPr>
            <w:tcW w:w="1878" w:type="dxa"/>
          </w:tcPr>
          <w:p w:rsidR="005B1FC5" w:rsidRPr="0060443D" w:rsidRDefault="005B1FC5" w:rsidP="00785984">
            <w:pPr>
              <w:widowControl w:val="0"/>
              <w:autoSpaceDE w:val="0"/>
              <w:autoSpaceDN w:val="0"/>
              <w:adjustRightInd w:val="0"/>
              <w:ind w:right="-107"/>
              <w:jc w:val="both"/>
              <w:rPr>
                <w:sz w:val="28"/>
                <w:szCs w:val="28"/>
              </w:rPr>
            </w:pPr>
            <w:r w:rsidRPr="0060443D">
              <w:rPr>
                <w:sz w:val="28"/>
                <w:szCs w:val="28"/>
              </w:rPr>
              <w:t>ячмень</w:t>
            </w:r>
          </w:p>
        </w:tc>
        <w:tc>
          <w:tcPr>
            <w:tcW w:w="1879" w:type="dxa"/>
          </w:tcPr>
          <w:p w:rsidR="005B1FC5" w:rsidRPr="0060443D" w:rsidRDefault="005B1FC5" w:rsidP="00785984">
            <w:pPr>
              <w:widowControl w:val="0"/>
              <w:autoSpaceDE w:val="0"/>
              <w:autoSpaceDN w:val="0"/>
              <w:adjustRightInd w:val="0"/>
              <w:ind w:right="-107"/>
              <w:jc w:val="both"/>
              <w:rPr>
                <w:sz w:val="28"/>
                <w:szCs w:val="28"/>
              </w:rPr>
            </w:pPr>
            <w:r w:rsidRPr="0060443D">
              <w:rPr>
                <w:sz w:val="28"/>
                <w:szCs w:val="28"/>
              </w:rPr>
              <w:t>Вико-овес</w:t>
            </w:r>
          </w:p>
        </w:tc>
      </w:tr>
      <w:tr w:rsidR="005B1FC5" w:rsidRPr="0060443D" w:rsidTr="00785984">
        <w:trPr>
          <w:jc w:val="center"/>
        </w:trPr>
        <w:tc>
          <w:tcPr>
            <w:tcW w:w="1134" w:type="dxa"/>
          </w:tcPr>
          <w:p w:rsidR="005B1FC5" w:rsidRPr="0060443D" w:rsidRDefault="005B1FC5" w:rsidP="00785984">
            <w:pPr>
              <w:widowControl w:val="0"/>
              <w:autoSpaceDE w:val="0"/>
              <w:autoSpaceDN w:val="0"/>
              <w:adjustRightInd w:val="0"/>
              <w:ind w:right="-107"/>
              <w:jc w:val="center"/>
              <w:rPr>
                <w:sz w:val="28"/>
                <w:szCs w:val="28"/>
              </w:rPr>
            </w:pPr>
            <w:r w:rsidRPr="0060443D">
              <w:rPr>
                <w:sz w:val="28"/>
                <w:szCs w:val="28"/>
              </w:rPr>
              <w:t>4</w:t>
            </w:r>
          </w:p>
        </w:tc>
        <w:tc>
          <w:tcPr>
            <w:tcW w:w="1878" w:type="dxa"/>
          </w:tcPr>
          <w:p w:rsidR="005B1FC5" w:rsidRPr="0060443D" w:rsidRDefault="005B1FC5" w:rsidP="00785984">
            <w:pPr>
              <w:widowControl w:val="0"/>
              <w:autoSpaceDE w:val="0"/>
              <w:autoSpaceDN w:val="0"/>
              <w:adjustRightInd w:val="0"/>
              <w:ind w:right="-107"/>
              <w:jc w:val="both"/>
              <w:rPr>
                <w:sz w:val="28"/>
                <w:szCs w:val="28"/>
              </w:rPr>
            </w:pPr>
            <w:r w:rsidRPr="0060443D">
              <w:rPr>
                <w:sz w:val="28"/>
                <w:szCs w:val="28"/>
              </w:rPr>
              <w:t>ячмень</w:t>
            </w:r>
          </w:p>
        </w:tc>
        <w:tc>
          <w:tcPr>
            <w:tcW w:w="1878" w:type="dxa"/>
          </w:tcPr>
          <w:p w:rsidR="005B1FC5" w:rsidRPr="0060443D" w:rsidRDefault="005B1FC5" w:rsidP="00785984">
            <w:pPr>
              <w:widowControl w:val="0"/>
              <w:autoSpaceDE w:val="0"/>
              <w:autoSpaceDN w:val="0"/>
              <w:adjustRightInd w:val="0"/>
              <w:ind w:right="-107"/>
              <w:jc w:val="both"/>
              <w:rPr>
                <w:sz w:val="28"/>
                <w:szCs w:val="28"/>
              </w:rPr>
            </w:pPr>
            <w:r w:rsidRPr="0060443D">
              <w:rPr>
                <w:sz w:val="28"/>
                <w:szCs w:val="28"/>
              </w:rPr>
              <w:t>Вико-овес</w:t>
            </w:r>
          </w:p>
        </w:tc>
        <w:tc>
          <w:tcPr>
            <w:tcW w:w="1878" w:type="dxa"/>
          </w:tcPr>
          <w:p w:rsidR="005B1FC5" w:rsidRPr="0060443D" w:rsidRDefault="005B1FC5" w:rsidP="00785984">
            <w:pPr>
              <w:widowControl w:val="0"/>
              <w:autoSpaceDE w:val="0"/>
              <w:autoSpaceDN w:val="0"/>
              <w:adjustRightInd w:val="0"/>
              <w:ind w:right="-107"/>
              <w:jc w:val="both"/>
              <w:rPr>
                <w:sz w:val="28"/>
                <w:szCs w:val="28"/>
              </w:rPr>
            </w:pPr>
            <w:r w:rsidRPr="0060443D">
              <w:rPr>
                <w:sz w:val="28"/>
                <w:szCs w:val="28"/>
              </w:rPr>
              <w:t xml:space="preserve">Озимая </w:t>
            </w:r>
          </w:p>
          <w:p w:rsidR="005B1FC5" w:rsidRPr="0060443D" w:rsidRDefault="005B1FC5" w:rsidP="00785984">
            <w:pPr>
              <w:widowControl w:val="0"/>
              <w:autoSpaceDE w:val="0"/>
              <w:autoSpaceDN w:val="0"/>
              <w:adjustRightInd w:val="0"/>
              <w:ind w:right="-107"/>
              <w:jc w:val="both"/>
              <w:rPr>
                <w:sz w:val="28"/>
                <w:szCs w:val="28"/>
              </w:rPr>
            </w:pPr>
            <w:r w:rsidRPr="0060443D">
              <w:rPr>
                <w:sz w:val="28"/>
                <w:szCs w:val="28"/>
              </w:rPr>
              <w:t>пшеница</w:t>
            </w:r>
          </w:p>
        </w:tc>
        <w:tc>
          <w:tcPr>
            <w:tcW w:w="1879" w:type="dxa"/>
          </w:tcPr>
          <w:p w:rsidR="005B1FC5" w:rsidRPr="0060443D" w:rsidRDefault="005B1FC5" w:rsidP="00785984">
            <w:pPr>
              <w:widowControl w:val="0"/>
              <w:autoSpaceDE w:val="0"/>
              <w:autoSpaceDN w:val="0"/>
              <w:adjustRightInd w:val="0"/>
              <w:ind w:right="-107"/>
              <w:jc w:val="both"/>
              <w:rPr>
                <w:sz w:val="28"/>
                <w:szCs w:val="28"/>
              </w:rPr>
            </w:pPr>
            <w:r w:rsidRPr="0060443D">
              <w:rPr>
                <w:sz w:val="28"/>
                <w:szCs w:val="28"/>
              </w:rPr>
              <w:t>Картофель</w:t>
            </w:r>
          </w:p>
        </w:tc>
      </w:tr>
    </w:tbl>
    <w:p w:rsidR="005B1FC5" w:rsidRDefault="005B1FC5" w:rsidP="005B1FC5">
      <w:pPr>
        <w:ind w:right="-107" w:firstLine="567"/>
        <w:jc w:val="both"/>
        <w:rPr>
          <w:sz w:val="28"/>
          <w:szCs w:val="28"/>
        </w:rPr>
      </w:pPr>
    </w:p>
    <w:p w:rsidR="005B1FC5" w:rsidRPr="00A20D3E" w:rsidRDefault="005B1FC5" w:rsidP="005B1FC5">
      <w:pPr>
        <w:ind w:right="-107" w:firstLine="567"/>
        <w:jc w:val="both"/>
        <w:rPr>
          <w:sz w:val="28"/>
          <w:szCs w:val="28"/>
        </w:rPr>
      </w:pPr>
      <w:r w:rsidRPr="00A20D3E">
        <w:rPr>
          <w:sz w:val="28"/>
          <w:szCs w:val="28"/>
        </w:rPr>
        <w:t>Правильность составления ротационной таблицы проверяется соот</w:t>
      </w:r>
      <w:r w:rsidRPr="00A20D3E">
        <w:rPr>
          <w:sz w:val="28"/>
          <w:szCs w:val="28"/>
        </w:rPr>
        <w:softHyphen/>
        <w:t>ветствием чередования культур в каждом поле по очередным годам при</w:t>
      </w:r>
      <w:r w:rsidRPr="00A20D3E">
        <w:rPr>
          <w:sz w:val="28"/>
          <w:szCs w:val="28"/>
        </w:rPr>
        <w:softHyphen/>
        <w:t>нятой схеме севооборота. Здесь это соблюдено.</w:t>
      </w:r>
    </w:p>
    <w:p w:rsidR="005B1FC5" w:rsidRPr="005B1FC5" w:rsidRDefault="005B1FC5" w:rsidP="000E2F2C">
      <w:pPr>
        <w:ind w:right="-107" w:firstLine="567"/>
        <w:jc w:val="both"/>
        <w:rPr>
          <w:sz w:val="28"/>
          <w:szCs w:val="28"/>
        </w:rPr>
      </w:pPr>
      <w:r w:rsidRPr="005B1FC5">
        <w:rPr>
          <w:sz w:val="28"/>
          <w:szCs w:val="28"/>
        </w:rPr>
        <w:t>При составлении севооборотов следует исходить из производственной необходимости и экономической целесообразности.</w:t>
      </w:r>
    </w:p>
    <w:p w:rsidR="00FB2BE8" w:rsidRDefault="00FB2BE8" w:rsidP="005B1FC5">
      <w:pPr>
        <w:ind w:right="-107" w:firstLine="567"/>
        <w:jc w:val="center"/>
        <w:rPr>
          <w:sz w:val="28"/>
          <w:szCs w:val="28"/>
        </w:rPr>
      </w:pPr>
    </w:p>
    <w:p w:rsidR="005B1FC5" w:rsidRPr="005B1FC5" w:rsidRDefault="005B1FC5" w:rsidP="005B1FC5">
      <w:pPr>
        <w:ind w:right="-107" w:firstLine="567"/>
        <w:jc w:val="center"/>
        <w:rPr>
          <w:b/>
          <w:sz w:val="28"/>
          <w:szCs w:val="28"/>
        </w:rPr>
      </w:pPr>
      <w:r w:rsidRPr="005B1FC5">
        <w:rPr>
          <w:b/>
          <w:sz w:val="28"/>
          <w:szCs w:val="28"/>
        </w:rPr>
        <w:t>ПРЕДШЕСТВЕННИКИ И ИХ АГРОТЕХНИЧЕСКАЯ ОЦЕНКА</w:t>
      </w:r>
    </w:p>
    <w:p w:rsidR="005B1FC5" w:rsidRPr="005B1FC5" w:rsidRDefault="005B1FC5" w:rsidP="005B1FC5">
      <w:pPr>
        <w:ind w:right="-107" w:firstLine="567"/>
        <w:jc w:val="both"/>
        <w:rPr>
          <w:b/>
          <w:sz w:val="28"/>
          <w:szCs w:val="28"/>
        </w:rPr>
      </w:pPr>
      <w:r w:rsidRPr="005B1FC5">
        <w:rPr>
          <w:sz w:val="28"/>
          <w:szCs w:val="28"/>
        </w:rPr>
        <w:lastRenderedPageBreak/>
        <w:t>Возделываемые в севообороте культуры не равноценны по силе и широте влияния на плодородие почв и последующие культуры. Поэто</w:t>
      </w:r>
      <w:r w:rsidRPr="005B1FC5">
        <w:rPr>
          <w:sz w:val="28"/>
          <w:szCs w:val="28"/>
        </w:rPr>
        <w:softHyphen/>
        <w:t>му весьма важны сведения о каждой культуре или паре, которые занимали конкретное поле в предшествующий год, которую потому и назы</w:t>
      </w:r>
      <w:r w:rsidRPr="005B1FC5">
        <w:rPr>
          <w:sz w:val="28"/>
          <w:szCs w:val="28"/>
        </w:rPr>
        <w:softHyphen/>
        <w:t xml:space="preserve">вают </w:t>
      </w:r>
      <w:r w:rsidRPr="005B1FC5">
        <w:rPr>
          <w:b/>
          <w:sz w:val="28"/>
          <w:szCs w:val="28"/>
        </w:rPr>
        <w:t>предшественником.</w:t>
      </w:r>
    </w:p>
    <w:p w:rsidR="005B1FC5" w:rsidRPr="005B1FC5" w:rsidRDefault="005B1FC5" w:rsidP="000E2F2C">
      <w:pPr>
        <w:ind w:right="-107" w:firstLine="567"/>
        <w:jc w:val="both"/>
        <w:rPr>
          <w:sz w:val="28"/>
          <w:szCs w:val="28"/>
        </w:rPr>
      </w:pPr>
      <w:r w:rsidRPr="005B1FC5">
        <w:rPr>
          <w:sz w:val="28"/>
          <w:szCs w:val="28"/>
        </w:rPr>
        <w:t>Все наиболее значимые для земледелия России предшественники по их влиянию на различные свойства почвы, содержание в ней элемен</w:t>
      </w:r>
      <w:r w:rsidRPr="005B1FC5">
        <w:rPr>
          <w:sz w:val="28"/>
          <w:szCs w:val="28"/>
        </w:rPr>
        <w:softHyphen/>
        <w:t>тов минерального питания, оставляемые запасы доступной влаги, спо</w:t>
      </w:r>
      <w:r w:rsidRPr="005B1FC5">
        <w:rPr>
          <w:sz w:val="28"/>
          <w:szCs w:val="28"/>
        </w:rPr>
        <w:softHyphen/>
        <w:t>собность сдерживать или подавлять обилие вредных организмов (по</w:t>
      </w:r>
      <w:r w:rsidRPr="005B1FC5">
        <w:rPr>
          <w:sz w:val="28"/>
          <w:szCs w:val="28"/>
        </w:rPr>
        <w:softHyphen/>
        <w:t>вышать фитосанитарный потенциал почвы) и уровень обогащения по</w:t>
      </w:r>
      <w:r w:rsidRPr="005B1FC5">
        <w:rPr>
          <w:sz w:val="28"/>
          <w:szCs w:val="28"/>
        </w:rPr>
        <w:softHyphen/>
        <w:t>чвы органических веществом можно объединить в следующие группы, ценность которых убывает в последовательности: 1) пары чистые и за</w:t>
      </w:r>
      <w:r w:rsidRPr="005B1FC5">
        <w:rPr>
          <w:sz w:val="28"/>
          <w:szCs w:val="28"/>
        </w:rPr>
        <w:softHyphen/>
        <w:t>пятые; 2) многолетние бобовые и бобово-злаковые травы; 3) однолет</w:t>
      </w:r>
      <w:r w:rsidRPr="005B1FC5">
        <w:rPr>
          <w:sz w:val="28"/>
          <w:szCs w:val="28"/>
        </w:rPr>
        <w:softHyphen/>
        <w:t>ние травы; 4) зернобобовые; 5) пропашные; 6) озимые зерновые и 7) яро</w:t>
      </w:r>
      <w:r w:rsidRPr="005B1FC5">
        <w:rPr>
          <w:sz w:val="28"/>
          <w:szCs w:val="28"/>
        </w:rPr>
        <w:softHyphen/>
        <w:t xml:space="preserve">вые зерновые. </w:t>
      </w:r>
    </w:p>
    <w:p w:rsidR="005B1FC5" w:rsidRDefault="005B1FC5" w:rsidP="00FB2BE8">
      <w:pPr>
        <w:ind w:right="-107" w:firstLine="567"/>
        <w:jc w:val="both"/>
        <w:rPr>
          <w:sz w:val="28"/>
          <w:szCs w:val="28"/>
        </w:rPr>
      </w:pPr>
      <w:r w:rsidRPr="005B1FC5">
        <w:rPr>
          <w:sz w:val="28"/>
          <w:szCs w:val="28"/>
        </w:rPr>
        <w:t xml:space="preserve">Обобщая сведения о качестве предшественников, можно их свести в следующую сводную </w:t>
      </w:r>
      <w:proofErr w:type="gramStart"/>
      <w:r w:rsidRPr="005B1FC5">
        <w:rPr>
          <w:sz w:val="28"/>
          <w:szCs w:val="28"/>
        </w:rPr>
        <w:t xml:space="preserve">таблицу </w:t>
      </w:r>
      <w:r w:rsidR="00FB2BE8">
        <w:rPr>
          <w:sz w:val="28"/>
          <w:szCs w:val="28"/>
        </w:rPr>
        <w:t xml:space="preserve"> (</w:t>
      </w:r>
      <w:proofErr w:type="gramEnd"/>
      <w:r w:rsidR="00FB2BE8">
        <w:rPr>
          <w:sz w:val="28"/>
          <w:szCs w:val="28"/>
        </w:rPr>
        <w:t>Приложение 2)</w:t>
      </w:r>
      <w:r w:rsidRPr="005B1FC5">
        <w:rPr>
          <w:sz w:val="28"/>
          <w:szCs w:val="28"/>
        </w:rPr>
        <w:t>, не детализируя условия возделывания культур.</w:t>
      </w:r>
    </w:p>
    <w:p w:rsidR="00E13326" w:rsidRPr="00E13326" w:rsidRDefault="00E13326" w:rsidP="00E13326">
      <w:pPr>
        <w:spacing w:after="160" w:line="259" w:lineRule="auto"/>
        <w:rPr>
          <w:rFonts w:eastAsiaTheme="minorHAnsi"/>
          <w:sz w:val="28"/>
          <w:szCs w:val="28"/>
          <w:lang w:eastAsia="en-US"/>
        </w:rPr>
      </w:pPr>
      <w:r w:rsidRPr="00E13326">
        <w:rPr>
          <w:rFonts w:eastAsiaTheme="minorHAnsi"/>
          <w:sz w:val="28"/>
          <w:szCs w:val="28"/>
          <w:lang w:eastAsia="en-US"/>
        </w:rPr>
        <w:t>Анализ производственной деятельности предприятий показывает, что при формировании оптимальной структуры посевных площадей (определение на каком поле какую культуру выращивать в очередном агрономическом сезоне, далее - СПП) возникают следующие проблемы:</w:t>
      </w:r>
    </w:p>
    <w:p w:rsidR="00E13326" w:rsidRPr="00E13326" w:rsidRDefault="00E13326" w:rsidP="00E13326">
      <w:pPr>
        <w:spacing w:after="160" w:line="259" w:lineRule="auto"/>
        <w:rPr>
          <w:rFonts w:eastAsiaTheme="minorHAnsi"/>
          <w:sz w:val="28"/>
          <w:szCs w:val="28"/>
          <w:lang w:eastAsia="en-US"/>
        </w:rPr>
      </w:pPr>
      <w:r w:rsidRPr="00E13326">
        <w:rPr>
          <w:rFonts w:eastAsiaTheme="minorHAnsi"/>
          <w:sz w:val="28"/>
          <w:szCs w:val="28"/>
          <w:lang w:eastAsia="en-US"/>
        </w:rPr>
        <w:t xml:space="preserve"> • Нахождение баланса между требованиями бизнеса по выращиванию определенного количества продукции разных культур и эффективным землепользованием с соблюдением научно-обоснованных севооборотов (конфликт «бизнеса» и «землепользования»);</w:t>
      </w:r>
    </w:p>
    <w:p w:rsidR="00E13326" w:rsidRPr="00E13326" w:rsidRDefault="00E13326" w:rsidP="00E13326">
      <w:pPr>
        <w:spacing w:after="160" w:line="259" w:lineRule="auto"/>
        <w:rPr>
          <w:rFonts w:eastAsiaTheme="minorHAnsi"/>
          <w:sz w:val="28"/>
          <w:szCs w:val="28"/>
          <w:lang w:eastAsia="en-US"/>
        </w:rPr>
      </w:pPr>
      <w:r w:rsidRPr="00E13326">
        <w:rPr>
          <w:rFonts w:eastAsiaTheme="minorHAnsi"/>
          <w:sz w:val="28"/>
          <w:szCs w:val="28"/>
          <w:lang w:eastAsia="en-US"/>
        </w:rPr>
        <w:t xml:space="preserve"> • Трудоемкость процесса подбора оптимальных севооборотов; </w:t>
      </w:r>
    </w:p>
    <w:p w:rsidR="00E13326" w:rsidRPr="00E13326" w:rsidRDefault="00E13326" w:rsidP="00E13326">
      <w:pPr>
        <w:spacing w:after="160" w:line="259" w:lineRule="auto"/>
        <w:rPr>
          <w:rFonts w:eastAsiaTheme="minorHAnsi"/>
          <w:sz w:val="28"/>
          <w:szCs w:val="28"/>
          <w:lang w:eastAsia="en-US"/>
        </w:rPr>
      </w:pPr>
      <w:r w:rsidRPr="00E13326">
        <w:rPr>
          <w:rFonts w:eastAsiaTheme="minorHAnsi"/>
          <w:sz w:val="28"/>
          <w:szCs w:val="28"/>
          <w:lang w:eastAsia="en-US"/>
        </w:rPr>
        <w:t xml:space="preserve">• Сложность группировки большого количества полей в звенья севооборота для обеспечения равномерного распределения площадей между ротациями (площади полей сильно разнятся в пределах хозяйства); </w:t>
      </w:r>
    </w:p>
    <w:p w:rsidR="00E13326" w:rsidRPr="00E13326" w:rsidRDefault="00E13326" w:rsidP="00E13326">
      <w:pPr>
        <w:spacing w:after="160" w:line="259" w:lineRule="auto"/>
        <w:rPr>
          <w:rFonts w:eastAsiaTheme="minorHAnsi"/>
          <w:sz w:val="28"/>
          <w:szCs w:val="28"/>
          <w:lang w:eastAsia="en-US"/>
        </w:rPr>
      </w:pPr>
      <w:r w:rsidRPr="00E13326">
        <w:rPr>
          <w:rFonts w:eastAsiaTheme="minorHAnsi"/>
          <w:sz w:val="28"/>
          <w:szCs w:val="28"/>
          <w:lang w:eastAsia="en-US"/>
        </w:rPr>
        <w:t xml:space="preserve">• Необходим анализ большого объема данных, причем процесс происходит многократно, поскольку СПП изменяется несколько раз еще до начала основных работ; </w:t>
      </w:r>
    </w:p>
    <w:p w:rsidR="00E13326" w:rsidRPr="00E13326" w:rsidRDefault="00E13326" w:rsidP="00E13326">
      <w:pPr>
        <w:spacing w:after="160" w:line="259" w:lineRule="auto"/>
        <w:rPr>
          <w:rFonts w:eastAsiaTheme="minorHAnsi"/>
          <w:sz w:val="28"/>
          <w:szCs w:val="28"/>
          <w:lang w:eastAsia="en-US"/>
        </w:rPr>
      </w:pPr>
      <w:r w:rsidRPr="00E13326">
        <w:rPr>
          <w:rFonts w:eastAsiaTheme="minorHAnsi"/>
          <w:sz w:val="28"/>
          <w:szCs w:val="28"/>
          <w:lang w:eastAsia="en-US"/>
        </w:rPr>
        <w:t>• Длительный процесс формирования СПП в хозяйстве, большие трудозатраты сотрудников</w:t>
      </w:r>
    </w:p>
    <w:p w:rsidR="00E13326" w:rsidRPr="00E13326" w:rsidRDefault="00E13326" w:rsidP="00E13326">
      <w:pPr>
        <w:spacing w:after="160" w:line="259" w:lineRule="auto"/>
        <w:rPr>
          <w:rFonts w:eastAsiaTheme="minorHAnsi"/>
          <w:sz w:val="28"/>
          <w:szCs w:val="28"/>
          <w:lang w:eastAsia="en-US"/>
        </w:rPr>
      </w:pPr>
      <w:r w:rsidRPr="00E13326">
        <w:rPr>
          <w:rFonts w:eastAsiaTheme="minorHAnsi"/>
          <w:sz w:val="28"/>
          <w:szCs w:val="28"/>
          <w:lang w:eastAsia="en-US"/>
        </w:rPr>
        <w:t xml:space="preserve"> • Невозможность проверить качество результата планирования руководством (из-за большого объема данных, участвующих в процессе планирования) </w:t>
      </w:r>
    </w:p>
    <w:p w:rsidR="00E13326" w:rsidRPr="00E13326" w:rsidRDefault="00E13326" w:rsidP="00E13326">
      <w:pPr>
        <w:spacing w:after="160" w:line="259" w:lineRule="auto"/>
        <w:rPr>
          <w:rFonts w:eastAsiaTheme="minorHAnsi"/>
          <w:sz w:val="28"/>
          <w:szCs w:val="28"/>
          <w:lang w:eastAsia="en-US"/>
        </w:rPr>
      </w:pPr>
      <w:proofErr w:type="gramStart"/>
      <w:r w:rsidRPr="00E13326">
        <w:rPr>
          <w:rFonts w:eastAsiaTheme="minorHAnsi"/>
          <w:sz w:val="28"/>
          <w:szCs w:val="28"/>
          <w:lang w:eastAsia="en-US"/>
        </w:rPr>
        <w:t>Для  решения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этих проблем </w:t>
      </w:r>
      <w:r w:rsidRPr="00E13326">
        <w:rPr>
          <w:rFonts w:eastAsiaTheme="minorHAnsi"/>
          <w:sz w:val="28"/>
          <w:szCs w:val="28"/>
          <w:lang w:eastAsia="en-US"/>
        </w:rPr>
        <w:t xml:space="preserve"> спроектирована и реализована система, которая на основе данных хозяйства и используя собственную автоматизированную </w:t>
      </w:r>
      <w:r w:rsidRPr="00E13326">
        <w:rPr>
          <w:rFonts w:eastAsiaTheme="minorHAnsi"/>
          <w:sz w:val="28"/>
          <w:szCs w:val="28"/>
          <w:lang w:eastAsia="en-US"/>
        </w:rPr>
        <w:lastRenderedPageBreak/>
        <w:t xml:space="preserve">оптимизационную модель, рассчитывает и предоставляет в табличном формате оптимальную СПП. </w:t>
      </w:r>
    </w:p>
    <w:p w:rsidR="00E13326" w:rsidRPr="005B1FC5" w:rsidRDefault="00E13326" w:rsidP="00FB2BE8">
      <w:pPr>
        <w:ind w:right="-107" w:firstLine="567"/>
        <w:jc w:val="both"/>
        <w:rPr>
          <w:sz w:val="28"/>
          <w:szCs w:val="28"/>
        </w:rPr>
      </w:pPr>
    </w:p>
    <w:p w:rsidR="00E13326" w:rsidRDefault="000E2F2C" w:rsidP="00E13326">
      <w:pPr>
        <w:ind w:right="-107" w:firstLine="567"/>
        <w:jc w:val="both"/>
        <w:rPr>
          <w:sz w:val="28"/>
          <w:szCs w:val="28"/>
        </w:rPr>
      </w:pPr>
      <w:r w:rsidRPr="00E13326">
        <w:rPr>
          <w:b/>
          <w:sz w:val="28"/>
          <w:szCs w:val="28"/>
          <w:u w:val="single"/>
        </w:rPr>
        <w:t>Задание 1</w:t>
      </w:r>
      <w:r w:rsidRPr="00E13326">
        <w:rPr>
          <w:sz w:val="28"/>
          <w:szCs w:val="28"/>
          <w:u w:val="single"/>
        </w:rPr>
        <w:t>:</w:t>
      </w:r>
      <w:r>
        <w:rPr>
          <w:sz w:val="28"/>
          <w:szCs w:val="28"/>
        </w:rPr>
        <w:t xml:space="preserve"> Используя приложение </w:t>
      </w:r>
      <w:proofErr w:type="spellStart"/>
      <w:proofErr w:type="gramStart"/>
      <w:r w:rsidRPr="005B1FC5">
        <w:rPr>
          <w:b/>
          <w:bCs/>
          <w:kern w:val="36"/>
          <w:sz w:val="28"/>
          <w:szCs w:val="28"/>
        </w:rPr>
        <w:t>OneSoil</w:t>
      </w:r>
      <w:proofErr w:type="spellEnd"/>
      <w:r>
        <w:rPr>
          <w:b/>
          <w:bCs/>
          <w:kern w:val="36"/>
          <w:sz w:val="28"/>
          <w:szCs w:val="28"/>
        </w:rPr>
        <w:t xml:space="preserve">  </w:t>
      </w:r>
      <w:r>
        <w:rPr>
          <w:bCs/>
          <w:kern w:val="36"/>
          <w:sz w:val="28"/>
          <w:szCs w:val="28"/>
        </w:rPr>
        <w:t>необходимо</w:t>
      </w:r>
      <w:proofErr w:type="gramEnd"/>
      <w:r>
        <w:rPr>
          <w:bCs/>
          <w:kern w:val="36"/>
          <w:sz w:val="28"/>
          <w:szCs w:val="28"/>
        </w:rPr>
        <w:t xml:space="preserve"> составить </w:t>
      </w:r>
      <w:r w:rsidR="00E13326">
        <w:rPr>
          <w:bCs/>
          <w:kern w:val="36"/>
          <w:sz w:val="28"/>
          <w:szCs w:val="28"/>
        </w:rPr>
        <w:t xml:space="preserve">схему </w:t>
      </w:r>
      <w:r>
        <w:rPr>
          <w:bCs/>
          <w:kern w:val="36"/>
          <w:sz w:val="28"/>
          <w:szCs w:val="28"/>
        </w:rPr>
        <w:t>севооборот</w:t>
      </w:r>
      <w:r w:rsidR="00E13326">
        <w:rPr>
          <w:bCs/>
          <w:kern w:val="36"/>
          <w:sz w:val="28"/>
          <w:szCs w:val="28"/>
        </w:rPr>
        <w:t>а</w:t>
      </w:r>
      <w:r>
        <w:rPr>
          <w:bCs/>
          <w:kern w:val="36"/>
          <w:sz w:val="28"/>
          <w:szCs w:val="28"/>
        </w:rPr>
        <w:t xml:space="preserve"> на сезон 2025 г.  на основании данных за период 2022-2024 г.</w:t>
      </w:r>
    </w:p>
    <w:p w:rsidR="005B1FC5" w:rsidRPr="00E13326" w:rsidRDefault="005B1FC5" w:rsidP="00E13326">
      <w:pPr>
        <w:ind w:right="-107" w:firstLine="567"/>
        <w:jc w:val="both"/>
        <w:rPr>
          <w:sz w:val="28"/>
          <w:szCs w:val="28"/>
        </w:rPr>
      </w:pPr>
      <w:r w:rsidRPr="005B1FC5">
        <w:rPr>
          <w:b/>
          <w:bCs/>
          <w:kern w:val="36"/>
          <w:sz w:val="28"/>
          <w:szCs w:val="28"/>
        </w:rPr>
        <w:t xml:space="preserve"> Как составить севооборот?</w:t>
      </w:r>
    </w:p>
    <w:p w:rsidR="005B1FC5" w:rsidRPr="005B1FC5" w:rsidRDefault="00B9472E" w:rsidP="005B1FC5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hyperlink r:id="rId5" w:tgtFrame="_blank" w:history="1">
        <w:r w:rsidR="005B1FC5" w:rsidRPr="005B1FC5">
          <w:rPr>
            <w:color w:val="0000FF"/>
            <w:sz w:val="28"/>
            <w:szCs w:val="28"/>
            <w:u w:val="single"/>
          </w:rPr>
          <w:t>В веб-приложении</w:t>
        </w:r>
      </w:hyperlink>
    </w:p>
    <w:p w:rsidR="005B1FC5" w:rsidRPr="005B1FC5" w:rsidRDefault="005B1FC5" w:rsidP="005B1FC5">
      <w:pPr>
        <w:spacing w:before="100" w:beforeAutospacing="1" w:after="100" w:afterAutospacing="1"/>
        <w:ind w:left="720"/>
        <w:rPr>
          <w:sz w:val="28"/>
          <w:szCs w:val="28"/>
        </w:rPr>
      </w:pPr>
      <w:r w:rsidRPr="005B1FC5">
        <w:rPr>
          <w:sz w:val="28"/>
          <w:szCs w:val="28"/>
        </w:rPr>
        <w:t>Во вкладке «</w:t>
      </w:r>
      <w:proofErr w:type="spellStart"/>
      <w:r w:rsidRPr="005B1FC5">
        <w:rPr>
          <w:sz w:val="28"/>
          <w:szCs w:val="28"/>
        </w:rPr>
        <w:t>Cевооборот</w:t>
      </w:r>
      <w:proofErr w:type="spellEnd"/>
      <w:r w:rsidRPr="005B1FC5">
        <w:rPr>
          <w:sz w:val="28"/>
          <w:szCs w:val="28"/>
        </w:rPr>
        <w:t>» добавьте культуры, даты сева, даты уборки и урожайность для каждого поля в нужном сезоне. На одном поле можно добавить несколько культур.</w:t>
      </w:r>
    </w:p>
    <w:p w:rsidR="005B1FC5" w:rsidRPr="005B1FC5" w:rsidRDefault="00B9472E" w:rsidP="005B1FC5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hyperlink r:id="rId6" w:tgtFrame="_blank" w:history="1">
        <w:r w:rsidR="005B1FC5" w:rsidRPr="005B1FC5">
          <w:rPr>
            <w:color w:val="0000FF"/>
            <w:sz w:val="28"/>
            <w:szCs w:val="28"/>
            <w:u w:val="single"/>
          </w:rPr>
          <w:t>В мобильном приложении</w:t>
        </w:r>
      </w:hyperlink>
    </w:p>
    <w:p w:rsidR="005B1FC5" w:rsidRPr="005B1FC5" w:rsidRDefault="005B1FC5" w:rsidP="00E13326">
      <w:pPr>
        <w:spacing w:before="100" w:beforeAutospacing="1" w:after="100" w:afterAutospacing="1"/>
        <w:ind w:left="720"/>
        <w:rPr>
          <w:sz w:val="28"/>
          <w:szCs w:val="28"/>
        </w:rPr>
      </w:pPr>
      <w:r w:rsidRPr="005B1FC5">
        <w:rPr>
          <w:sz w:val="28"/>
          <w:szCs w:val="28"/>
        </w:rPr>
        <w:t>В мобильном приложении таблица севооборота доступна по клику на кнопку в верхнем левом углу экрана с названием сезонов.</w:t>
      </w:r>
    </w:p>
    <w:p w:rsidR="005B1FC5" w:rsidRPr="005B1FC5" w:rsidRDefault="005B1FC5" w:rsidP="005B1FC5">
      <w:pPr>
        <w:spacing w:before="100" w:beforeAutospacing="1" w:after="100" w:afterAutospacing="1"/>
        <w:outlineLvl w:val="0"/>
        <w:rPr>
          <w:b/>
          <w:bCs/>
          <w:kern w:val="36"/>
          <w:sz w:val="28"/>
          <w:szCs w:val="28"/>
        </w:rPr>
      </w:pPr>
      <w:r w:rsidRPr="005B1FC5">
        <w:rPr>
          <w:rFonts w:ascii="Segoe UI Emoji" w:hAnsi="Segoe UI Emoji" w:cs="Segoe UI Emoji"/>
          <w:b/>
          <w:bCs/>
          <w:kern w:val="36"/>
          <w:sz w:val="28"/>
          <w:szCs w:val="28"/>
        </w:rPr>
        <w:t>✨</w:t>
      </w:r>
      <w:r w:rsidRPr="005B1FC5">
        <w:rPr>
          <w:b/>
          <w:bCs/>
          <w:kern w:val="36"/>
          <w:sz w:val="28"/>
          <w:szCs w:val="28"/>
        </w:rPr>
        <w:t xml:space="preserve"> Как составить севооборот автоматически</w:t>
      </w:r>
    </w:p>
    <w:p w:rsidR="005B1FC5" w:rsidRPr="005B1FC5" w:rsidRDefault="005B1FC5" w:rsidP="005B1FC5">
      <w:pPr>
        <w:spacing w:before="100" w:beforeAutospacing="1" w:after="100" w:afterAutospacing="1"/>
        <w:rPr>
          <w:sz w:val="28"/>
          <w:szCs w:val="28"/>
        </w:rPr>
      </w:pPr>
      <w:r w:rsidRPr="005B1FC5">
        <w:rPr>
          <w:sz w:val="28"/>
          <w:szCs w:val="28"/>
        </w:rPr>
        <w:t xml:space="preserve">Укажите культуры под посев в текущем сезоне и площади посева, </w:t>
      </w:r>
      <w:r w:rsidR="00941356">
        <w:rPr>
          <w:sz w:val="28"/>
          <w:szCs w:val="28"/>
        </w:rPr>
        <w:t>приложение</w:t>
      </w:r>
      <w:r w:rsidRPr="005B1FC5">
        <w:rPr>
          <w:sz w:val="28"/>
          <w:szCs w:val="28"/>
        </w:rPr>
        <w:t xml:space="preserve"> спланируем севооборот на текущий </w:t>
      </w:r>
      <w:proofErr w:type="gramStart"/>
      <w:r w:rsidRPr="005B1FC5">
        <w:rPr>
          <w:sz w:val="28"/>
          <w:szCs w:val="28"/>
        </w:rPr>
        <w:t>сезон .</w:t>
      </w:r>
      <w:proofErr w:type="gramEnd"/>
      <w:r w:rsidRPr="005B1FC5">
        <w:rPr>
          <w:sz w:val="28"/>
          <w:szCs w:val="28"/>
        </w:rPr>
        <w:t xml:space="preserve"> А </w:t>
      </w:r>
      <w:proofErr w:type="gramStart"/>
      <w:r w:rsidRPr="005B1FC5">
        <w:rPr>
          <w:sz w:val="28"/>
          <w:szCs w:val="28"/>
        </w:rPr>
        <w:t xml:space="preserve">если  </w:t>
      </w:r>
      <w:r w:rsidR="00941356">
        <w:rPr>
          <w:sz w:val="28"/>
          <w:szCs w:val="28"/>
        </w:rPr>
        <w:t>имеются</w:t>
      </w:r>
      <w:proofErr w:type="gramEnd"/>
      <w:r w:rsidR="00941356">
        <w:rPr>
          <w:sz w:val="28"/>
          <w:szCs w:val="28"/>
        </w:rPr>
        <w:t xml:space="preserve"> данные о </w:t>
      </w:r>
      <w:r w:rsidRPr="005B1FC5">
        <w:rPr>
          <w:sz w:val="28"/>
          <w:szCs w:val="28"/>
        </w:rPr>
        <w:t xml:space="preserve"> культур</w:t>
      </w:r>
      <w:r w:rsidR="00941356">
        <w:rPr>
          <w:sz w:val="28"/>
          <w:szCs w:val="28"/>
        </w:rPr>
        <w:t>ах</w:t>
      </w:r>
      <w:r w:rsidRPr="005B1FC5">
        <w:rPr>
          <w:sz w:val="28"/>
          <w:szCs w:val="28"/>
        </w:rPr>
        <w:t xml:space="preserve"> в предыдущих сезонах, то </w:t>
      </w:r>
      <w:r w:rsidR="00941356" w:rsidRPr="005B1FC5">
        <w:rPr>
          <w:sz w:val="28"/>
          <w:szCs w:val="28"/>
        </w:rPr>
        <w:t>учи</w:t>
      </w:r>
      <w:r w:rsidR="00941356">
        <w:rPr>
          <w:sz w:val="28"/>
          <w:szCs w:val="28"/>
        </w:rPr>
        <w:t xml:space="preserve">тываются </w:t>
      </w:r>
      <w:r w:rsidRPr="005B1FC5">
        <w:rPr>
          <w:sz w:val="28"/>
          <w:szCs w:val="28"/>
        </w:rPr>
        <w:t xml:space="preserve"> и предшественник</w:t>
      </w:r>
      <w:r w:rsidR="00941356">
        <w:rPr>
          <w:sz w:val="28"/>
          <w:szCs w:val="28"/>
        </w:rPr>
        <w:t>и</w:t>
      </w:r>
      <w:r w:rsidRPr="005B1FC5">
        <w:rPr>
          <w:sz w:val="28"/>
          <w:szCs w:val="28"/>
        </w:rPr>
        <w:t>.</w:t>
      </w:r>
    </w:p>
    <w:p w:rsidR="005B1FC5" w:rsidRPr="005B1FC5" w:rsidRDefault="005B1FC5" w:rsidP="005B1FC5">
      <w:pPr>
        <w:spacing w:before="100" w:beforeAutospacing="1" w:after="100" w:afterAutospacing="1"/>
        <w:rPr>
          <w:sz w:val="28"/>
          <w:szCs w:val="28"/>
        </w:rPr>
      </w:pPr>
      <w:r w:rsidRPr="005B1FC5">
        <w:rPr>
          <w:b/>
          <w:bCs/>
          <w:sz w:val="28"/>
          <w:szCs w:val="28"/>
        </w:rPr>
        <w:t>Как распределить культуры автоматически в веб-приложении:</w:t>
      </w:r>
    </w:p>
    <w:p w:rsidR="005B1FC5" w:rsidRPr="005B1FC5" w:rsidRDefault="005B1FC5" w:rsidP="005B1FC5">
      <w:pPr>
        <w:numPr>
          <w:ilvl w:val="0"/>
          <w:numId w:val="3"/>
        </w:numPr>
        <w:spacing w:before="100" w:beforeAutospacing="1" w:after="100" w:afterAutospacing="1"/>
        <w:rPr>
          <w:sz w:val="28"/>
          <w:szCs w:val="28"/>
        </w:rPr>
      </w:pPr>
      <w:r w:rsidRPr="005B1FC5">
        <w:rPr>
          <w:sz w:val="28"/>
          <w:szCs w:val="28"/>
        </w:rPr>
        <w:t>Откройте вкладку «Севооборот» и нажмите «Распределить»</w:t>
      </w:r>
      <w:r w:rsidR="00E13326">
        <w:rPr>
          <w:sz w:val="28"/>
          <w:szCs w:val="28"/>
        </w:rPr>
        <w:t xml:space="preserve"> (Рис.1).</w:t>
      </w:r>
    </w:p>
    <w:p w:rsidR="005B1FC5" w:rsidRPr="005B1FC5" w:rsidRDefault="00941356" w:rsidP="005B1FC5">
      <w:pPr>
        <w:numPr>
          <w:ilvl w:val="0"/>
          <w:numId w:val="3"/>
        </w:num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Учитываем</w:t>
      </w:r>
      <w:r w:rsidR="005B1FC5" w:rsidRPr="005B1FC5">
        <w:rPr>
          <w:sz w:val="28"/>
          <w:szCs w:val="28"/>
        </w:rPr>
        <w:t xml:space="preserve"> предшественников, </w:t>
      </w:r>
      <w:proofErr w:type="spellStart"/>
      <w:r w:rsidR="005B1FC5" w:rsidRPr="005B1FC5">
        <w:rPr>
          <w:sz w:val="28"/>
          <w:szCs w:val="28"/>
        </w:rPr>
        <w:t>запол</w:t>
      </w:r>
      <w:r>
        <w:rPr>
          <w:sz w:val="28"/>
          <w:szCs w:val="28"/>
        </w:rPr>
        <w:t>яем</w:t>
      </w:r>
      <w:proofErr w:type="spellEnd"/>
      <w:r w:rsidR="005B1FC5" w:rsidRPr="005B1FC5">
        <w:rPr>
          <w:sz w:val="28"/>
          <w:szCs w:val="28"/>
        </w:rPr>
        <w:t xml:space="preserve"> севооборот в предыдущем сезоне.</w:t>
      </w:r>
    </w:p>
    <w:p w:rsidR="005B1FC5" w:rsidRPr="005B1FC5" w:rsidRDefault="005B1FC5" w:rsidP="005B1FC5">
      <w:pPr>
        <w:numPr>
          <w:ilvl w:val="0"/>
          <w:numId w:val="3"/>
        </w:numPr>
        <w:spacing w:before="100" w:beforeAutospacing="1" w:after="100" w:afterAutospacing="1"/>
        <w:rPr>
          <w:sz w:val="28"/>
          <w:szCs w:val="28"/>
        </w:rPr>
      </w:pPr>
      <w:r w:rsidRPr="005B1FC5">
        <w:rPr>
          <w:sz w:val="28"/>
          <w:szCs w:val="28"/>
        </w:rPr>
        <w:t xml:space="preserve">В открывшемся окне отметьте культуры под посев и задайте площадь посева каждой культуры. </w:t>
      </w:r>
    </w:p>
    <w:p w:rsidR="005B1FC5" w:rsidRDefault="005B1FC5" w:rsidP="005B1FC5">
      <w:pPr>
        <w:numPr>
          <w:ilvl w:val="0"/>
          <w:numId w:val="3"/>
        </w:numPr>
        <w:spacing w:before="100" w:beforeAutospacing="1" w:after="100" w:afterAutospacing="1"/>
        <w:rPr>
          <w:sz w:val="28"/>
          <w:szCs w:val="28"/>
        </w:rPr>
      </w:pPr>
      <w:r w:rsidRPr="005B1FC5">
        <w:rPr>
          <w:sz w:val="28"/>
          <w:szCs w:val="28"/>
        </w:rPr>
        <w:t>Нажмите «Распределить по полям». Приложение автоматически составит севооборот на текущий сезон</w:t>
      </w:r>
      <w:r w:rsidR="00E13326">
        <w:rPr>
          <w:sz w:val="28"/>
          <w:szCs w:val="28"/>
        </w:rPr>
        <w:t xml:space="preserve"> (Рис.2)</w:t>
      </w:r>
    </w:p>
    <w:p w:rsidR="00E13326" w:rsidRPr="000E2F2C" w:rsidRDefault="00E13326" w:rsidP="005B1FC5">
      <w:pPr>
        <w:numPr>
          <w:ilvl w:val="0"/>
          <w:numId w:val="3"/>
        </w:num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Проверьте правильность составления схем</w:t>
      </w:r>
      <w:r w:rsidR="00FE0E3D">
        <w:rPr>
          <w:sz w:val="28"/>
          <w:szCs w:val="28"/>
        </w:rPr>
        <w:t>ы</w:t>
      </w:r>
      <w:r>
        <w:rPr>
          <w:sz w:val="28"/>
          <w:szCs w:val="28"/>
        </w:rPr>
        <w:t xml:space="preserve"> севооборота</w:t>
      </w:r>
      <w:r w:rsidR="00FE0E3D">
        <w:rPr>
          <w:sz w:val="28"/>
          <w:szCs w:val="28"/>
        </w:rPr>
        <w:t>, если возникли ошибки (будут выделены красным значком</w:t>
      </w:r>
      <w:proofErr w:type="gramStart"/>
      <w:r w:rsidR="00FE0E3D">
        <w:rPr>
          <w:sz w:val="28"/>
          <w:szCs w:val="28"/>
        </w:rPr>
        <w:t>) ,</w:t>
      </w:r>
      <w:proofErr w:type="gramEnd"/>
      <w:r w:rsidR="00FE0E3D">
        <w:rPr>
          <w:sz w:val="28"/>
          <w:szCs w:val="28"/>
        </w:rPr>
        <w:t xml:space="preserve"> их необходимо устранить или дать объяснение возможности возникновения такой ситуации.</w:t>
      </w:r>
    </w:p>
    <w:p w:rsidR="005B1FC5" w:rsidRDefault="005B1FC5" w:rsidP="005B1FC5">
      <w:pPr>
        <w:spacing w:before="100" w:beforeAutospacing="1" w:after="100" w:afterAutospacing="1"/>
        <w:rPr>
          <w:sz w:val="28"/>
          <w:szCs w:val="28"/>
        </w:rPr>
      </w:pPr>
      <w:r w:rsidRPr="000E2F2C">
        <w:rPr>
          <w:noProof/>
          <w:sz w:val="28"/>
          <w:szCs w:val="28"/>
        </w:rPr>
        <w:lastRenderedPageBreak/>
        <w:drawing>
          <wp:inline distT="0" distB="0" distL="0" distR="0" wp14:anchorId="6723B8C3" wp14:editId="1D9223EA">
            <wp:extent cx="5542859" cy="4434287"/>
            <wp:effectExtent l="0" t="0" r="127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50742" cy="4440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3326" w:rsidRPr="000E2F2C" w:rsidRDefault="00E13326" w:rsidP="005B1FC5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Рис 1. Распределение культур на следующий год по площади.</w:t>
      </w:r>
    </w:p>
    <w:p w:rsidR="005B1FC5" w:rsidRDefault="005B1FC5" w:rsidP="005B1FC5">
      <w:pPr>
        <w:spacing w:before="100" w:beforeAutospacing="1" w:after="100" w:afterAutospacing="1"/>
        <w:rPr>
          <w:sz w:val="28"/>
          <w:szCs w:val="28"/>
        </w:rPr>
      </w:pPr>
      <w:r w:rsidRPr="000E2F2C">
        <w:rPr>
          <w:noProof/>
          <w:sz w:val="28"/>
          <w:szCs w:val="28"/>
        </w:rPr>
        <w:lastRenderedPageBreak/>
        <w:drawing>
          <wp:inline distT="0" distB="0" distL="0" distR="0" wp14:anchorId="0013084F" wp14:editId="38BF96F2">
            <wp:extent cx="5940425" cy="475234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3326" w:rsidRPr="005B1FC5" w:rsidRDefault="00E13326" w:rsidP="005B1FC5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Рис.2 Распределение культур по полям</w:t>
      </w:r>
    </w:p>
    <w:p w:rsidR="005B1FC5" w:rsidRPr="005B1FC5" w:rsidRDefault="005B1FC5" w:rsidP="005B1FC5">
      <w:pPr>
        <w:spacing w:before="100" w:beforeAutospacing="1" w:after="100" w:afterAutospacing="1"/>
        <w:rPr>
          <w:sz w:val="28"/>
          <w:szCs w:val="28"/>
        </w:rPr>
      </w:pPr>
      <w:r w:rsidRPr="005B1FC5">
        <w:rPr>
          <w:b/>
          <w:bCs/>
          <w:sz w:val="28"/>
          <w:szCs w:val="28"/>
        </w:rPr>
        <w:t>A в мобильном приложении?</w:t>
      </w:r>
    </w:p>
    <w:p w:rsidR="005B1FC5" w:rsidRPr="005B1FC5" w:rsidRDefault="005B1FC5" w:rsidP="005B1FC5">
      <w:pPr>
        <w:spacing w:before="100" w:beforeAutospacing="1" w:after="100" w:afterAutospacing="1"/>
        <w:rPr>
          <w:sz w:val="28"/>
          <w:szCs w:val="28"/>
        </w:rPr>
      </w:pPr>
      <w:r w:rsidRPr="005B1FC5">
        <w:rPr>
          <w:sz w:val="28"/>
          <w:szCs w:val="28"/>
        </w:rPr>
        <w:t xml:space="preserve">В мобильном приложении таблица севооборота доступна по клику на кнопку в верхнем левом углу экрана с названием сезонов. Распределить культуры автоматически там не получится, а вот заполнить севооборот или вспомнить, что было в прошлом сезоне — вполне! </w:t>
      </w:r>
    </w:p>
    <w:p w:rsidR="005B1FC5" w:rsidRPr="005B1FC5" w:rsidRDefault="005B1FC5" w:rsidP="005B1FC5">
      <w:pPr>
        <w:spacing w:before="100" w:beforeAutospacing="1" w:after="100" w:afterAutospacing="1"/>
        <w:outlineLvl w:val="0"/>
        <w:rPr>
          <w:b/>
          <w:bCs/>
          <w:kern w:val="36"/>
          <w:sz w:val="28"/>
          <w:szCs w:val="28"/>
        </w:rPr>
      </w:pPr>
      <w:r w:rsidRPr="005B1FC5">
        <w:rPr>
          <w:rFonts w:ascii="Segoe UI Emoji" w:hAnsi="Segoe UI Emoji" w:cs="Segoe UI Emoji"/>
          <w:b/>
          <w:bCs/>
          <w:kern w:val="36"/>
          <w:sz w:val="28"/>
          <w:szCs w:val="28"/>
        </w:rPr>
        <w:t>📝</w:t>
      </w:r>
      <w:r w:rsidRPr="005B1FC5">
        <w:rPr>
          <w:b/>
          <w:bCs/>
          <w:kern w:val="36"/>
          <w:sz w:val="28"/>
          <w:szCs w:val="28"/>
        </w:rPr>
        <w:t xml:space="preserve"> Какие действия можно производить в таблице севооборота?</w:t>
      </w:r>
    </w:p>
    <w:p w:rsidR="005B1FC5" w:rsidRPr="005B1FC5" w:rsidRDefault="005B1FC5" w:rsidP="005B1FC5">
      <w:pPr>
        <w:numPr>
          <w:ilvl w:val="0"/>
          <w:numId w:val="4"/>
        </w:numPr>
        <w:spacing w:before="100" w:beforeAutospacing="1" w:after="100" w:afterAutospacing="1"/>
        <w:rPr>
          <w:sz w:val="28"/>
          <w:szCs w:val="28"/>
        </w:rPr>
      </w:pPr>
      <w:r w:rsidRPr="005B1FC5">
        <w:rPr>
          <w:sz w:val="28"/>
          <w:szCs w:val="28"/>
        </w:rPr>
        <w:t>Добавлять и удалять культуры, сорта и гибриды в любом сезоне для любого поля.</w:t>
      </w:r>
    </w:p>
    <w:p w:rsidR="005B1FC5" w:rsidRPr="005B1FC5" w:rsidRDefault="005B1FC5" w:rsidP="005B1FC5">
      <w:pPr>
        <w:numPr>
          <w:ilvl w:val="0"/>
          <w:numId w:val="4"/>
        </w:numPr>
        <w:spacing w:before="100" w:beforeAutospacing="1" w:after="100" w:afterAutospacing="1"/>
        <w:rPr>
          <w:sz w:val="28"/>
          <w:szCs w:val="28"/>
        </w:rPr>
      </w:pPr>
      <w:r w:rsidRPr="005B1FC5">
        <w:rPr>
          <w:sz w:val="28"/>
          <w:szCs w:val="28"/>
        </w:rPr>
        <w:t>Добавлять даты сева, даты уборки и урожайность в любом сезоне для любого поля.</w:t>
      </w:r>
    </w:p>
    <w:p w:rsidR="005B1FC5" w:rsidRPr="005B1FC5" w:rsidRDefault="005B1FC5" w:rsidP="005B1FC5">
      <w:pPr>
        <w:numPr>
          <w:ilvl w:val="0"/>
          <w:numId w:val="4"/>
        </w:numPr>
        <w:spacing w:before="100" w:beforeAutospacing="1" w:after="100" w:afterAutospacing="1"/>
        <w:rPr>
          <w:sz w:val="28"/>
          <w:szCs w:val="28"/>
        </w:rPr>
      </w:pPr>
      <w:r w:rsidRPr="005B1FC5">
        <w:rPr>
          <w:sz w:val="28"/>
          <w:szCs w:val="28"/>
        </w:rPr>
        <w:t xml:space="preserve">Создавать прошедшие и будущие сезоны и удалять сезоны. </w:t>
      </w:r>
    </w:p>
    <w:p w:rsidR="005B1FC5" w:rsidRPr="005B1FC5" w:rsidRDefault="005B1FC5" w:rsidP="005B1FC5">
      <w:pPr>
        <w:numPr>
          <w:ilvl w:val="0"/>
          <w:numId w:val="4"/>
        </w:numPr>
        <w:spacing w:before="100" w:beforeAutospacing="1" w:after="100" w:afterAutospacing="1"/>
        <w:rPr>
          <w:sz w:val="28"/>
          <w:szCs w:val="28"/>
        </w:rPr>
      </w:pPr>
      <w:r w:rsidRPr="005B1FC5">
        <w:rPr>
          <w:sz w:val="28"/>
          <w:szCs w:val="28"/>
        </w:rPr>
        <w:t>Смотреть общую площадь полей, площадь полей под каждую культуру, площадь полей без культур.</w:t>
      </w:r>
    </w:p>
    <w:p w:rsidR="005B1FC5" w:rsidRPr="005B1FC5" w:rsidRDefault="005B1FC5" w:rsidP="005B1FC5">
      <w:pPr>
        <w:numPr>
          <w:ilvl w:val="0"/>
          <w:numId w:val="4"/>
        </w:numPr>
        <w:spacing w:before="100" w:beforeAutospacing="1" w:after="100" w:afterAutospacing="1"/>
        <w:rPr>
          <w:sz w:val="28"/>
          <w:szCs w:val="28"/>
        </w:rPr>
      </w:pPr>
      <w:r w:rsidRPr="005B1FC5">
        <w:rPr>
          <w:sz w:val="28"/>
          <w:szCs w:val="28"/>
        </w:rPr>
        <w:t>Редактировать информацию о сезонах: название, дату начала и дату окончания.</w:t>
      </w:r>
    </w:p>
    <w:p w:rsidR="005B1FC5" w:rsidRPr="005B1FC5" w:rsidRDefault="005B1FC5" w:rsidP="005B1FC5">
      <w:pPr>
        <w:numPr>
          <w:ilvl w:val="0"/>
          <w:numId w:val="4"/>
        </w:numPr>
        <w:spacing w:before="100" w:beforeAutospacing="1" w:after="100" w:afterAutospacing="1"/>
        <w:rPr>
          <w:sz w:val="28"/>
          <w:szCs w:val="28"/>
        </w:rPr>
      </w:pPr>
      <w:r w:rsidRPr="005B1FC5">
        <w:rPr>
          <w:sz w:val="28"/>
          <w:szCs w:val="28"/>
        </w:rPr>
        <w:t>Добавлять и удалять поля в любом сезоне.</w:t>
      </w:r>
    </w:p>
    <w:p w:rsidR="005B1FC5" w:rsidRPr="005B1FC5" w:rsidRDefault="005B1FC5" w:rsidP="005B1FC5">
      <w:pPr>
        <w:numPr>
          <w:ilvl w:val="0"/>
          <w:numId w:val="4"/>
        </w:numPr>
        <w:spacing w:before="100" w:beforeAutospacing="1" w:after="100" w:afterAutospacing="1"/>
        <w:rPr>
          <w:sz w:val="28"/>
          <w:szCs w:val="28"/>
        </w:rPr>
      </w:pPr>
      <w:r w:rsidRPr="005B1FC5">
        <w:rPr>
          <w:sz w:val="28"/>
          <w:szCs w:val="28"/>
        </w:rPr>
        <w:lastRenderedPageBreak/>
        <w:t>Редактировать границы и информацию о полях в любом сезоне.</w:t>
      </w:r>
    </w:p>
    <w:p w:rsidR="005B1FC5" w:rsidRPr="005B1FC5" w:rsidRDefault="005B1FC5" w:rsidP="005B1FC5">
      <w:pPr>
        <w:numPr>
          <w:ilvl w:val="0"/>
          <w:numId w:val="4"/>
        </w:numPr>
        <w:spacing w:before="100" w:beforeAutospacing="1" w:after="100" w:afterAutospacing="1"/>
        <w:rPr>
          <w:sz w:val="28"/>
          <w:szCs w:val="28"/>
        </w:rPr>
      </w:pPr>
      <w:r w:rsidRPr="005B1FC5">
        <w:rPr>
          <w:sz w:val="28"/>
          <w:szCs w:val="28"/>
        </w:rPr>
        <w:t>Сортировать поля по названию, площади, культурам.</w:t>
      </w:r>
    </w:p>
    <w:p w:rsidR="005B1FC5" w:rsidRDefault="005B1FC5" w:rsidP="005B1FC5">
      <w:pPr>
        <w:numPr>
          <w:ilvl w:val="0"/>
          <w:numId w:val="4"/>
        </w:numPr>
        <w:spacing w:before="100" w:beforeAutospacing="1" w:after="100" w:afterAutospacing="1"/>
        <w:rPr>
          <w:sz w:val="28"/>
          <w:szCs w:val="28"/>
        </w:rPr>
      </w:pPr>
      <w:r w:rsidRPr="005B1FC5">
        <w:rPr>
          <w:sz w:val="28"/>
          <w:szCs w:val="28"/>
        </w:rPr>
        <w:t xml:space="preserve">Автоматически составить севооборот на следующий сезон. </w:t>
      </w:r>
    </w:p>
    <w:p w:rsidR="00E13326" w:rsidRPr="005B1FC5" w:rsidRDefault="00E13326" w:rsidP="00E13326">
      <w:pPr>
        <w:spacing w:before="100" w:beforeAutospacing="1" w:after="100" w:afterAutospacing="1"/>
        <w:ind w:left="720"/>
        <w:rPr>
          <w:sz w:val="28"/>
          <w:szCs w:val="28"/>
        </w:rPr>
      </w:pPr>
      <w:r w:rsidRPr="00E13326">
        <w:rPr>
          <w:b/>
          <w:sz w:val="28"/>
          <w:szCs w:val="28"/>
          <w:u w:val="single"/>
        </w:rPr>
        <w:t>Задание 2</w:t>
      </w:r>
      <w:r>
        <w:rPr>
          <w:sz w:val="28"/>
          <w:szCs w:val="28"/>
        </w:rPr>
        <w:t xml:space="preserve"> На основании внесенных данных по культурам и посевным площадям проверить площадь полей и площадь, отведенную под каждую культуру.</w:t>
      </w:r>
    </w:p>
    <w:p w:rsidR="005B1FC5" w:rsidRPr="00E13326" w:rsidRDefault="005B1FC5" w:rsidP="005B1FC5">
      <w:pPr>
        <w:spacing w:before="100" w:beforeAutospacing="1" w:after="100" w:afterAutospacing="1"/>
        <w:outlineLvl w:val="0"/>
        <w:rPr>
          <w:bCs/>
          <w:kern w:val="36"/>
          <w:sz w:val="28"/>
          <w:szCs w:val="28"/>
          <w:u w:val="single"/>
        </w:rPr>
      </w:pPr>
      <w:proofErr w:type="gramStart"/>
      <w:r w:rsidRPr="005B1FC5">
        <w:rPr>
          <w:rFonts w:ascii="Segoe UI Emoji" w:hAnsi="Segoe UI Emoji" w:cs="Segoe UI Emoji"/>
          <w:b/>
          <w:bCs/>
          <w:kern w:val="36"/>
          <w:sz w:val="28"/>
          <w:szCs w:val="28"/>
        </w:rPr>
        <w:t>🌽</w:t>
      </w:r>
      <w:r w:rsidRPr="005B1FC5">
        <w:rPr>
          <w:b/>
          <w:bCs/>
          <w:kern w:val="36"/>
          <w:sz w:val="28"/>
          <w:szCs w:val="28"/>
        </w:rPr>
        <w:t xml:space="preserve"> </w:t>
      </w:r>
      <w:r w:rsidRPr="00E13326">
        <w:rPr>
          <w:bCs/>
          <w:kern w:val="36"/>
          <w:sz w:val="28"/>
          <w:szCs w:val="28"/>
          <w:u w:val="single"/>
        </w:rPr>
        <w:t>Как</w:t>
      </w:r>
      <w:proofErr w:type="gramEnd"/>
      <w:r w:rsidRPr="00E13326">
        <w:rPr>
          <w:bCs/>
          <w:kern w:val="36"/>
          <w:sz w:val="28"/>
          <w:szCs w:val="28"/>
          <w:u w:val="single"/>
        </w:rPr>
        <w:t xml:space="preserve"> в таблице севооборота проверить площадь полей и площадь, отведенную под каждую культуру?</w:t>
      </w:r>
    </w:p>
    <w:p w:rsidR="005B1FC5" w:rsidRPr="005B1FC5" w:rsidRDefault="005B1FC5" w:rsidP="005B1FC5">
      <w:pPr>
        <w:spacing w:before="100" w:beforeAutospacing="1" w:after="100" w:afterAutospacing="1"/>
        <w:rPr>
          <w:sz w:val="28"/>
          <w:szCs w:val="28"/>
        </w:rPr>
      </w:pPr>
      <w:r w:rsidRPr="005B1FC5">
        <w:rPr>
          <w:sz w:val="28"/>
          <w:szCs w:val="28"/>
        </w:rPr>
        <w:t xml:space="preserve">Площадь каждого поля можно проверить в списке полей. </w:t>
      </w:r>
    </w:p>
    <w:p w:rsidR="005B1FC5" w:rsidRPr="005B1FC5" w:rsidRDefault="005B1FC5" w:rsidP="005B1FC5">
      <w:pPr>
        <w:spacing w:before="100" w:beforeAutospacing="1" w:after="100" w:afterAutospacing="1"/>
        <w:rPr>
          <w:sz w:val="28"/>
          <w:szCs w:val="28"/>
        </w:rPr>
      </w:pPr>
      <w:r w:rsidRPr="005B1FC5">
        <w:rPr>
          <w:sz w:val="28"/>
          <w:szCs w:val="28"/>
        </w:rPr>
        <w:t xml:space="preserve">Суммарная площадь полей в сезоне отражена в таблице севооборота под названием сезона. </w:t>
      </w:r>
    </w:p>
    <w:p w:rsidR="005B1FC5" w:rsidRDefault="005B1FC5" w:rsidP="005B1FC5">
      <w:pPr>
        <w:spacing w:before="100" w:beforeAutospacing="1" w:after="100" w:afterAutospacing="1"/>
        <w:rPr>
          <w:sz w:val="28"/>
          <w:szCs w:val="28"/>
        </w:rPr>
      </w:pPr>
      <w:r w:rsidRPr="005B1FC5">
        <w:rPr>
          <w:sz w:val="28"/>
          <w:szCs w:val="28"/>
        </w:rPr>
        <w:t>Чтобы увидеть площадь посева каждой культуры, нажмите на выпадающий список «Показать культуры».</w:t>
      </w:r>
    </w:p>
    <w:p w:rsidR="00E13326" w:rsidRDefault="00E13326" w:rsidP="005B1FC5">
      <w:pPr>
        <w:spacing w:before="100" w:beforeAutospacing="1" w:after="100" w:afterAutospacing="1"/>
        <w:rPr>
          <w:sz w:val="28"/>
          <w:szCs w:val="28"/>
        </w:rPr>
      </w:pPr>
    </w:p>
    <w:p w:rsidR="00E13326" w:rsidRDefault="00E13326" w:rsidP="005B1FC5">
      <w:pPr>
        <w:spacing w:before="100" w:beforeAutospacing="1" w:after="100" w:afterAutospacing="1"/>
        <w:rPr>
          <w:sz w:val="28"/>
          <w:szCs w:val="28"/>
        </w:rPr>
      </w:pPr>
    </w:p>
    <w:p w:rsidR="00E13326" w:rsidRDefault="00FE0E3D" w:rsidP="005B1FC5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Список использованных источников:</w:t>
      </w:r>
    </w:p>
    <w:p w:rsidR="00FE0E3D" w:rsidRPr="00FE0E3D" w:rsidRDefault="00FE0E3D" w:rsidP="00FE0E3D">
      <w:pPr>
        <w:pStyle w:val="a3"/>
        <w:numPr>
          <w:ilvl w:val="0"/>
          <w:numId w:val="6"/>
        </w:numPr>
        <w:spacing w:before="100" w:beforeAutospacing="1" w:after="100" w:afterAutospacing="1"/>
        <w:rPr>
          <w:sz w:val="28"/>
          <w:szCs w:val="28"/>
        </w:rPr>
      </w:pPr>
      <w:r w:rsidRPr="00FE0E3D">
        <w:rPr>
          <w:sz w:val="28"/>
          <w:szCs w:val="28"/>
        </w:rPr>
        <w:t>ГОСТ 16265-89</w:t>
      </w:r>
      <w:r w:rsidRPr="00FE0E3D">
        <w:rPr>
          <w:sz w:val="28"/>
          <w:szCs w:val="28"/>
        </w:rPr>
        <w:t xml:space="preserve"> «Земледелие. Термины и определения»</w:t>
      </w:r>
    </w:p>
    <w:p w:rsidR="00FE0E3D" w:rsidRDefault="00FE0E3D" w:rsidP="00FE0E3D">
      <w:pPr>
        <w:pStyle w:val="a3"/>
        <w:numPr>
          <w:ilvl w:val="0"/>
          <w:numId w:val="6"/>
        </w:num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Агрономия. Учебное пособие для учреждений СПО / Н.Н. Третьяков, Б.А. Ягодин, А.М. </w:t>
      </w:r>
      <w:proofErr w:type="spellStart"/>
      <w:r>
        <w:rPr>
          <w:sz w:val="28"/>
          <w:szCs w:val="28"/>
        </w:rPr>
        <w:t>Туликов</w:t>
      </w:r>
      <w:proofErr w:type="spellEnd"/>
      <w:r>
        <w:rPr>
          <w:sz w:val="28"/>
          <w:szCs w:val="28"/>
        </w:rPr>
        <w:t xml:space="preserve"> и др.; под ред. Н.Н. Третьякова.-М.: Издательский центр «Академия», 2004-480 с. </w:t>
      </w:r>
    </w:p>
    <w:p w:rsidR="00FE0E3D" w:rsidRPr="00FE0E3D" w:rsidRDefault="005B3A0A" w:rsidP="00FE0E3D">
      <w:pPr>
        <w:pStyle w:val="a3"/>
        <w:numPr>
          <w:ilvl w:val="0"/>
          <w:numId w:val="6"/>
        </w:numPr>
        <w:spacing w:before="100" w:beforeAutospacing="1" w:after="100" w:afterAutospacing="1"/>
        <w:rPr>
          <w:sz w:val="28"/>
          <w:szCs w:val="28"/>
        </w:rPr>
      </w:pPr>
      <w:hyperlink r:id="rId9" w:history="1">
        <w:r w:rsidRPr="005C6496">
          <w:rPr>
            <w:rStyle w:val="a4"/>
            <w:sz w:val="28"/>
            <w:szCs w:val="28"/>
          </w:rPr>
          <w:t>https://onesoil.ai/ru</w:t>
        </w:r>
      </w:hyperlink>
      <w:r>
        <w:rPr>
          <w:sz w:val="28"/>
          <w:szCs w:val="28"/>
        </w:rPr>
        <w:t xml:space="preserve"> (27.02.2025г.) интернет -ресурс</w:t>
      </w:r>
    </w:p>
    <w:p w:rsidR="00FE0E3D" w:rsidRDefault="00FE0E3D" w:rsidP="005B1FC5">
      <w:pPr>
        <w:spacing w:before="100" w:beforeAutospacing="1" w:after="100" w:afterAutospacing="1"/>
        <w:rPr>
          <w:sz w:val="28"/>
          <w:szCs w:val="28"/>
        </w:rPr>
      </w:pPr>
    </w:p>
    <w:p w:rsidR="00FE0E3D" w:rsidRDefault="00FE0E3D" w:rsidP="005B1FC5">
      <w:pPr>
        <w:spacing w:before="100" w:beforeAutospacing="1" w:after="100" w:afterAutospacing="1"/>
        <w:rPr>
          <w:sz w:val="28"/>
          <w:szCs w:val="28"/>
        </w:rPr>
      </w:pPr>
    </w:p>
    <w:p w:rsidR="00FE0E3D" w:rsidRDefault="00FE0E3D" w:rsidP="005B1FC5">
      <w:pPr>
        <w:spacing w:before="100" w:beforeAutospacing="1" w:after="100" w:afterAutospacing="1"/>
        <w:rPr>
          <w:sz w:val="28"/>
          <w:szCs w:val="28"/>
        </w:rPr>
      </w:pPr>
    </w:p>
    <w:p w:rsidR="00FE0E3D" w:rsidRDefault="00FE0E3D" w:rsidP="005B1FC5">
      <w:pPr>
        <w:spacing w:before="100" w:beforeAutospacing="1" w:after="100" w:afterAutospacing="1"/>
        <w:rPr>
          <w:sz w:val="28"/>
          <w:szCs w:val="28"/>
        </w:rPr>
      </w:pPr>
    </w:p>
    <w:p w:rsidR="00FE0E3D" w:rsidRDefault="00FE0E3D" w:rsidP="005B1FC5">
      <w:pPr>
        <w:spacing w:before="100" w:beforeAutospacing="1" w:after="100" w:afterAutospacing="1"/>
        <w:rPr>
          <w:sz w:val="28"/>
          <w:szCs w:val="28"/>
        </w:rPr>
      </w:pPr>
    </w:p>
    <w:p w:rsidR="00FE0E3D" w:rsidRDefault="00FE0E3D" w:rsidP="005B1FC5">
      <w:pPr>
        <w:spacing w:before="100" w:beforeAutospacing="1" w:after="100" w:afterAutospacing="1"/>
        <w:rPr>
          <w:sz w:val="28"/>
          <w:szCs w:val="28"/>
        </w:rPr>
      </w:pPr>
    </w:p>
    <w:p w:rsidR="00FE0E3D" w:rsidRDefault="00FE0E3D" w:rsidP="005B1FC5">
      <w:pPr>
        <w:spacing w:before="100" w:beforeAutospacing="1" w:after="100" w:afterAutospacing="1"/>
        <w:rPr>
          <w:sz w:val="28"/>
          <w:szCs w:val="28"/>
        </w:rPr>
      </w:pPr>
    </w:p>
    <w:p w:rsidR="00FE0E3D" w:rsidRDefault="00FE0E3D" w:rsidP="005B1FC5">
      <w:pPr>
        <w:spacing w:before="100" w:beforeAutospacing="1" w:after="100" w:afterAutospacing="1"/>
        <w:rPr>
          <w:sz w:val="28"/>
          <w:szCs w:val="28"/>
        </w:rPr>
      </w:pPr>
    </w:p>
    <w:p w:rsidR="00FE0E3D" w:rsidRDefault="00FE0E3D" w:rsidP="005B1FC5">
      <w:pPr>
        <w:spacing w:before="100" w:beforeAutospacing="1" w:after="100" w:afterAutospacing="1"/>
        <w:rPr>
          <w:sz w:val="28"/>
          <w:szCs w:val="28"/>
        </w:rPr>
      </w:pPr>
    </w:p>
    <w:p w:rsidR="00FE0E3D" w:rsidRDefault="00FE0E3D" w:rsidP="005B1FC5">
      <w:pPr>
        <w:spacing w:before="100" w:beforeAutospacing="1" w:after="100" w:afterAutospacing="1"/>
        <w:rPr>
          <w:sz w:val="28"/>
          <w:szCs w:val="28"/>
        </w:rPr>
      </w:pPr>
    </w:p>
    <w:p w:rsidR="00FE0E3D" w:rsidRPr="005B1FC5" w:rsidRDefault="00FE0E3D" w:rsidP="005B1FC5">
      <w:pPr>
        <w:spacing w:before="100" w:beforeAutospacing="1" w:after="100" w:afterAutospacing="1"/>
        <w:rPr>
          <w:sz w:val="28"/>
          <w:szCs w:val="28"/>
        </w:rPr>
      </w:pPr>
    </w:p>
    <w:p w:rsidR="00FB2BE8" w:rsidRPr="005B1FC5" w:rsidRDefault="00FB2BE8" w:rsidP="00FB2BE8">
      <w:pPr>
        <w:ind w:right="-10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  <w:r w:rsidRPr="005B1FC5">
        <w:rPr>
          <w:sz w:val="28"/>
          <w:szCs w:val="28"/>
        </w:rPr>
        <w:t>2. Оценка качества предшественников для полевых культур</w:t>
      </w:r>
    </w:p>
    <w:p w:rsidR="00FB2BE8" w:rsidRPr="005B1FC5" w:rsidRDefault="00FB2BE8" w:rsidP="00FB2BE8">
      <w:pPr>
        <w:ind w:right="-107" w:firstLine="567"/>
        <w:jc w:val="both"/>
        <w:rPr>
          <w:sz w:val="28"/>
          <w:szCs w:val="28"/>
        </w:rPr>
      </w:pPr>
    </w:p>
    <w:tbl>
      <w:tblPr>
        <w:tblW w:w="8789" w:type="dxa"/>
        <w:tblInd w:w="31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977"/>
        <w:gridCol w:w="5812"/>
      </w:tblGrid>
      <w:tr w:rsidR="00FB2BE8" w:rsidRPr="005B1FC5" w:rsidTr="001052D0">
        <w:trPr>
          <w:trHeight w:hRule="exact" w:val="348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r w:rsidRPr="005B1FC5">
              <w:rPr>
                <w:sz w:val="28"/>
                <w:szCs w:val="28"/>
              </w:rPr>
              <w:t xml:space="preserve">Виды или 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r w:rsidRPr="005B1FC5">
              <w:rPr>
                <w:sz w:val="28"/>
                <w:szCs w:val="28"/>
              </w:rPr>
              <w:t>Качество предшественников в порядке</w:t>
            </w:r>
          </w:p>
        </w:tc>
      </w:tr>
      <w:tr w:rsidR="00FB2BE8" w:rsidRPr="005B1FC5" w:rsidTr="001052D0">
        <w:trPr>
          <w:trHeight w:hRule="exact" w:val="365"/>
        </w:trPr>
        <w:tc>
          <w:tcPr>
            <w:tcW w:w="29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tabs>
                <w:tab w:val="center" w:pos="3144"/>
              </w:tabs>
              <w:ind w:right="-107"/>
              <w:jc w:val="both"/>
              <w:rPr>
                <w:sz w:val="28"/>
                <w:szCs w:val="28"/>
              </w:rPr>
            </w:pPr>
            <w:r w:rsidRPr="005B1FC5">
              <w:rPr>
                <w:sz w:val="28"/>
                <w:szCs w:val="28"/>
              </w:rPr>
              <w:t>группы культур</w:t>
            </w:r>
            <w:r w:rsidRPr="005B1FC5">
              <w:rPr>
                <w:sz w:val="28"/>
                <w:szCs w:val="28"/>
              </w:rPr>
              <w:tab/>
            </w: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r w:rsidRPr="005B1FC5">
              <w:rPr>
                <w:sz w:val="28"/>
                <w:szCs w:val="28"/>
              </w:rPr>
              <w:t>убывания их ценности</w:t>
            </w:r>
          </w:p>
        </w:tc>
      </w:tr>
      <w:tr w:rsidR="00FB2BE8" w:rsidRPr="005B1FC5" w:rsidTr="001052D0">
        <w:trPr>
          <w:trHeight w:val="420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r w:rsidRPr="005B1FC5">
              <w:rPr>
                <w:sz w:val="28"/>
                <w:szCs w:val="28"/>
              </w:rPr>
              <w:t>Озимые зерновые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r w:rsidRPr="005B1FC5">
              <w:rPr>
                <w:sz w:val="28"/>
                <w:szCs w:val="28"/>
              </w:rPr>
              <w:t xml:space="preserve">Пары </w:t>
            </w:r>
            <w:proofErr w:type="gramStart"/>
            <w:r w:rsidRPr="005B1FC5">
              <w:rPr>
                <w:sz w:val="28"/>
                <w:szCs w:val="28"/>
              </w:rPr>
              <w:t>чистые &gt;</w:t>
            </w:r>
            <w:proofErr w:type="gramEnd"/>
            <w:r w:rsidRPr="005B1FC5">
              <w:rPr>
                <w:sz w:val="28"/>
                <w:szCs w:val="28"/>
              </w:rPr>
              <w:t xml:space="preserve"> пары занятые &gt; многолетние</w:t>
            </w:r>
          </w:p>
        </w:tc>
      </w:tr>
      <w:tr w:rsidR="00FB2BE8" w:rsidRPr="005B1FC5" w:rsidTr="001052D0">
        <w:trPr>
          <w:trHeight w:val="420"/>
        </w:trPr>
        <w:tc>
          <w:tcPr>
            <w:tcW w:w="2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r w:rsidRPr="005B1FC5">
              <w:rPr>
                <w:sz w:val="28"/>
                <w:szCs w:val="28"/>
              </w:rPr>
              <w:t xml:space="preserve"> </w:t>
            </w:r>
            <w:proofErr w:type="gramStart"/>
            <w:r w:rsidRPr="005B1FC5">
              <w:rPr>
                <w:sz w:val="28"/>
                <w:szCs w:val="28"/>
              </w:rPr>
              <w:t>травы &gt;</w:t>
            </w:r>
            <w:proofErr w:type="gramEnd"/>
            <w:r w:rsidRPr="005B1FC5">
              <w:rPr>
                <w:sz w:val="28"/>
                <w:szCs w:val="28"/>
              </w:rPr>
              <w:t xml:space="preserve"> зернобобовые &gt; озимые (по</w:t>
            </w:r>
          </w:p>
        </w:tc>
      </w:tr>
      <w:tr w:rsidR="00FB2BE8" w:rsidRPr="005B1FC5" w:rsidTr="001052D0">
        <w:trPr>
          <w:trHeight w:val="420"/>
        </w:trPr>
        <w:tc>
          <w:tcPr>
            <w:tcW w:w="2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r w:rsidRPr="005B1FC5">
              <w:rPr>
                <w:sz w:val="28"/>
                <w:szCs w:val="28"/>
              </w:rPr>
              <w:t>чистому пару</w:t>
            </w:r>
            <w:proofErr w:type="gramStart"/>
            <w:r w:rsidRPr="005B1FC5">
              <w:rPr>
                <w:sz w:val="28"/>
                <w:szCs w:val="28"/>
              </w:rPr>
              <w:t>) &gt;</w:t>
            </w:r>
            <w:proofErr w:type="gramEnd"/>
            <w:r w:rsidRPr="005B1FC5">
              <w:rPr>
                <w:sz w:val="28"/>
                <w:szCs w:val="28"/>
              </w:rPr>
              <w:t xml:space="preserve"> пропашные (на юге России)</w:t>
            </w:r>
          </w:p>
        </w:tc>
      </w:tr>
      <w:tr w:rsidR="00FB2BE8" w:rsidRPr="005B1FC5" w:rsidTr="001052D0">
        <w:trPr>
          <w:trHeight w:val="420"/>
        </w:trPr>
        <w:tc>
          <w:tcPr>
            <w:tcW w:w="2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r w:rsidRPr="005B1FC5">
              <w:rPr>
                <w:sz w:val="28"/>
                <w:szCs w:val="28"/>
              </w:rPr>
              <w:t>Яровая пшеница</w:t>
            </w: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r w:rsidRPr="005B1FC5">
              <w:rPr>
                <w:sz w:val="28"/>
                <w:szCs w:val="28"/>
              </w:rPr>
              <w:t xml:space="preserve">Пары </w:t>
            </w:r>
            <w:proofErr w:type="gramStart"/>
            <w:r w:rsidRPr="005B1FC5">
              <w:rPr>
                <w:sz w:val="28"/>
                <w:szCs w:val="28"/>
              </w:rPr>
              <w:t>чистые &gt;</w:t>
            </w:r>
            <w:proofErr w:type="gramEnd"/>
            <w:r w:rsidRPr="005B1FC5">
              <w:rPr>
                <w:sz w:val="28"/>
                <w:szCs w:val="28"/>
              </w:rPr>
              <w:t xml:space="preserve"> пары занятые &gt; многолетние</w:t>
            </w:r>
          </w:p>
        </w:tc>
      </w:tr>
      <w:tr w:rsidR="00FB2BE8" w:rsidRPr="005B1FC5" w:rsidTr="001052D0">
        <w:trPr>
          <w:trHeight w:val="420"/>
        </w:trPr>
        <w:tc>
          <w:tcPr>
            <w:tcW w:w="2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r w:rsidRPr="005B1FC5">
              <w:rPr>
                <w:sz w:val="28"/>
                <w:szCs w:val="28"/>
              </w:rPr>
              <w:t xml:space="preserve"> </w:t>
            </w:r>
            <w:proofErr w:type="gramStart"/>
            <w:r w:rsidRPr="005B1FC5">
              <w:rPr>
                <w:sz w:val="28"/>
                <w:szCs w:val="28"/>
              </w:rPr>
              <w:t>травы &gt;</w:t>
            </w:r>
            <w:proofErr w:type="gramEnd"/>
            <w:r w:rsidRPr="005B1FC5">
              <w:rPr>
                <w:sz w:val="28"/>
                <w:szCs w:val="28"/>
              </w:rPr>
              <w:t xml:space="preserve"> оборот пласта&gt; пропашные&gt; озимые</w:t>
            </w:r>
          </w:p>
        </w:tc>
      </w:tr>
      <w:tr w:rsidR="00FB2BE8" w:rsidRPr="005B1FC5" w:rsidTr="001052D0">
        <w:trPr>
          <w:trHeight w:val="420"/>
        </w:trPr>
        <w:tc>
          <w:tcPr>
            <w:tcW w:w="2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r w:rsidRPr="005B1FC5">
              <w:rPr>
                <w:sz w:val="28"/>
                <w:szCs w:val="28"/>
              </w:rPr>
              <w:t>Ячмень, овес, гречиха</w:t>
            </w: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proofErr w:type="gramStart"/>
            <w:r w:rsidRPr="005B1FC5">
              <w:rPr>
                <w:sz w:val="28"/>
                <w:szCs w:val="28"/>
              </w:rPr>
              <w:t>Пропашные &gt;</w:t>
            </w:r>
            <w:proofErr w:type="gramEnd"/>
            <w:r w:rsidRPr="005B1FC5">
              <w:rPr>
                <w:sz w:val="28"/>
                <w:szCs w:val="28"/>
              </w:rPr>
              <w:t xml:space="preserve"> зернобобовые &gt; озимые &gt;</w:t>
            </w:r>
          </w:p>
        </w:tc>
      </w:tr>
      <w:tr w:rsidR="00FB2BE8" w:rsidRPr="005B1FC5" w:rsidTr="001052D0">
        <w:trPr>
          <w:trHeight w:val="420"/>
        </w:trPr>
        <w:tc>
          <w:tcPr>
            <w:tcW w:w="2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r w:rsidRPr="005B1FC5">
              <w:rPr>
                <w:sz w:val="28"/>
                <w:szCs w:val="28"/>
              </w:rPr>
              <w:t xml:space="preserve">оборот </w:t>
            </w:r>
            <w:proofErr w:type="gramStart"/>
            <w:r w:rsidRPr="005B1FC5">
              <w:rPr>
                <w:sz w:val="28"/>
                <w:szCs w:val="28"/>
              </w:rPr>
              <w:t>пласта &gt;</w:t>
            </w:r>
            <w:proofErr w:type="gramEnd"/>
            <w:r w:rsidRPr="005B1FC5">
              <w:rPr>
                <w:sz w:val="28"/>
                <w:szCs w:val="28"/>
              </w:rPr>
              <w:t xml:space="preserve"> однолетние травы</w:t>
            </w:r>
          </w:p>
        </w:tc>
      </w:tr>
      <w:tr w:rsidR="00FB2BE8" w:rsidRPr="005B1FC5" w:rsidTr="001052D0">
        <w:trPr>
          <w:trHeight w:val="420"/>
        </w:trPr>
        <w:tc>
          <w:tcPr>
            <w:tcW w:w="2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r w:rsidRPr="005B1FC5">
              <w:rPr>
                <w:sz w:val="28"/>
                <w:szCs w:val="28"/>
              </w:rPr>
              <w:t>Просо</w:t>
            </w: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r w:rsidRPr="005B1FC5">
              <w:rPr>
                <w:sz w:val="28"/>
                <w:szCs w:val="28"/>
              </w:rPr>
              <w:t xml:space="preserve">Многолетние </w:t>
            </w:r>
            <w:proofErr w:type="gramStart"/>
            <w:r w:rsidRPr="005B1FC5">
              <w:rPr>
                <w:sz w:val="28"/>
                <w:szCs w:val="28"/>
              </w:rPr>
              <w:t>травы &gt;</w:t>
            </w:r>
            <w:proofErr w:type="gramEnd"/>
            <w:r w:rsidRPr="005B1FC5">
              <w:rPr>
                <w:sz w:val="28"/>
                <w:szCs w:val="28"/>
              </w:rPr>
              <w:t xml:space="preserve"> оборот пласта &gt;</w:t>
            </w:r>
          </w:p>
        </w:tc>
      </w:tr>
      <w:tr w:rsidR="00FB2BE8" w:rsidRPr="005B1FC5" w:rsidTr="001052D0">
        <w:trPr>
          <w:trHeight w:val="420"/>
        </w:trPr>
        <w:tc>
          <w:tcPr>
            <w:tcW w:w="2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proofErr w:type="gramStart"/>
            <w:r w:rsidRPr="005B1FC5">
              <w:rPr>
                <w:sz w:val="28"/>
                <w:szCs w:val="28"/>
              </w:rPr>
              <w:t>пропашные &gt;</w:t>
            </w:r>
            <w:proofErr w:type="gramEnd"/>
            <w:r w:rsidRPr="005B1FC5">
              <w:rPr>
                <w:sz w:val="28"/>
                <w:szCs w:val="28"/>
              </w:rPr>
              <w:t xml:space="preserve"> озимые &gt; зернобобовые</w:t>
            </w:r>
          </w:p>
        </w:tc>
      </w:tr>
      <w:tr w:rsidR="00FB2BE8" w:rsidRPr="005B1FC5" w:rsidTr="001052D0">
        <w:trPr>
          <w:trHeight w:val="420"/>
        </w:trPr>
        <w:tc>
          <w:tcPr>
            <w:tcW w:w="2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r w:rsidRPr="005B1FC5">
              <w:rPr>
                <w:sz w:val="28"/>
                <w:szCs w:val="28"/>
              </w:rPr>
              <w:t>Картофель и кормовые</w:t>
            </w: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proofErr w:type="gramStart"/>
            <w:r w:rsidRPr="005B1FC5">
              <w:rPr>
                <w:sz w:val="28"/>
                <w:szCs w:val="28"/>
              </w:rPr>
              <w:t>Озимые &gt;</w:t>
            </w:r>
            <w:proofErr w:type="gramEnd"/>
            <w:r w:rsidRPr="005B1FC5">
              <w:rPr>
                <w:sz w:val="28"/>
                <w:szCs w:val="28"/>
              </w:rPr>
              <w:t xml:space="preserve"> оборот пласта &gt; зернобобовые</w:t>
            </w:r>
          </w:p>
        </w:tc>
      </w:tr>
      <w:tr w:rsidR="00FB2BE8" w:rsidRPr="005B1FC5" w:rsidTr="001052D0">
        <w:trPr>
          <w:trHeight w:val="420"/>
        </w:trPr>
        <w:tc>
          <w:tcPr>
            <w:tcW w:w="2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r w:rsidRPr="005B1FC5">
              <w:rPr>
                <w:sz w:val="28"/>
                <w:szCs w:val="28"/>
              </w:rPr>
              <w:t>корнеплоды</w:t>
            </w: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r w:rsidRPr="005B1FC5">
              <w:rPr>
                <w:sz w:val="28"/>
                <w:szCs w:val="28"/>
              </w:rPr>
              <w:t xml:space="preserve">&gt; однолетние </w:t>
            </w:r>
            <w:proofErr w:type="gramStart"/>
            <w:r w:rsidRPr="005B1FC5">
              <w:rPr>
                <w:sz w:val="28"/>
                <w:szCs w:val="28"/>
              </w:rPr>
              <w:t>травы &gt;</w:t>
            </w:r>
            <w:proofErr w:type="gramEnd"/>
            <w:r w:rsidRPr="005B1FC5">
              <w:rPr>
                <w:sz w:val="28"/>
                <w:szCs w:val="28"/>
              </w:rPr>
              <w:t xml:space="preserve"> многолетние травы</w:t>
            </w:r>
          </w:p>
        </w:tc>
      </w:tr>
      <w:tr w:rsidR="00FB2BE8" w:rsidRPr="005B1FC5" w:rsidTr="001052D0">
        <w:trPr>
          <w:trHeight w:val="420"/>
        </w:trPr>
        <w:tc>
          <w:tcPr>
            <w:tcW w:w="2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r w:rsidRPr="005B1FC5">
              <w:rPr>
                <w:sz w:val="28"/>
                <w:szCs w:val="28"/>
              </w:rPr>
              <w:t>&gt; картофель</w:t>
            </w:r>
          </w:p>
        </w:tc>
      </w:tr>
      <w:tr w:rsidR="00FB2BE8" w:rsidRPr="005B1FC5" w:rsidTr="001052D0">
        <w:trPr>
          <w:trHeight w:val="420"/>
        </w:trPr>
        <w:tc>
          <w:tcPr>
            <w:tcW w:w="2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r w:rsidRPr="005B1FC5">
              <w:rPr>
                <w:sz w:val="28"/>
                <w:szCs w:val="28"/>
              </w:rPr>
              <w:t>Сахарная свекла</w:t>
            </w: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r w:rsidRPr="005B1FC5">
              <w:rPr>
                <w:sz w:val="28"/>
                <w:szCs w:val="28"/>
              </w:rPr>
              <w:t xml:space="preserve">Озимая </w:t>
            </w:r>
            <w:proofErr w:type="gramStart"/>
            <w:r w:rsidRPr="005B1FC5">
              <w:rPr>
                <w:sz w:val="28"/>
                <w:szCs w:val="28"/>
              </w:rPr>
              <w:t>пшеница &gt;</w:t>
            </w:r>
            <w:proofErr w:type="gramEnd"/>
            <w:r w:rsidRPr="005B1FC5">
              <w:rPr>
                <w:sz w:val="28"/>
                <w:szCs w:val="28"/>
              </w:rPr>
              <w:t xml:space="preserve"> оборот пласта &gt; зернобобовые</w:t>
            </w:r>
          </w:p>
        </w:tc>
      </w:tr>
      <w:tr w:rsidR="00FB2BE8" w:rsidRPr="005B1FC5" w:rsidTr="001052D0">
        <w:trPr>
          <w:trHeight w:val="420"/>
        </w:trPr>
        <w:tc>
          <w:tcPr>
            <w:tcW w:w="2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r w:rsidRPr="005B1FC5">
              <w:rPr>
                <w:sz w:val="28"/>
                <w:szCs w:val="28"/>
              </w:rPr>
              <w:t>Кукуруза</w:t>
            </w: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proofErr w:type="gramStart"/>
            <w:r w:rsidRPr="005B1FC5">
              <w:rPr>
                <w:sz w:val="28"/>
                <w:szCs w:val="28"/>
              </w:rPr>
              <w:t>Озимые &gt;</w:t>
            </w:r>
            <w:proofErr w:type="gramEnd"/>
            <w:r w:rsidRPr="005B1FC5">
              <w:rPr>
                <w:sz w:val="28"/>
                <w:szCs w:val="28"/>
              </w:rPr>
              <w:t xml:space="preserve"> оборот пласта &gt; зернобобовые</w:t>
            </w:r>
          </w:p>
        </w:tc>
      </w:tr>
      <w:tr w:rsidR="00FB2BE8" w:rsidRPr="005B1FC5" w:rsidTr="001052D0">
        <w:trPr>
          <w:trHeight w:val="420"/>
        </w:trPr>
        <w:tc>
          <w:tcPr>
            <w:tcW w:w="2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r w:rsidRPr="005B1FC5">
              <w:rPr>
                <w:sz w:val="28"/>
                <w:szCs w:val="28"/>
              </w:rPr>
              <w:t xml:space="preserve">&gt; </w:t>
            </w:r>
            <w:proofErr w:type="gramStart"/>
            <w:r w:rsidRPr="005B1FC5">
              <w:rPr>
                <w:sz w:val="28"/>
                <w:szCs w:val="28"/>
              </w:rPr>
              <w:t>пропашные &gt;</w:t>
            </w:r>
            <w:proofErr w:type="gramEnd"/>
            <w:r w:rsidRPr="005B1FC5">
              <w:rPr>
                <w:sz w:val="28"/>
                <w:szCs w:val="28"/>
              </w:rPr>
              <w:t xml:space="preserve"> кукуруза на силос</w:t>
            </w:r>
          </w:p>
        </w:tc>
      </w:tr>
      <w:tr w:rsidR="00FB2BE8" w:rsidRPr="005B1FC5" w:rsidTr="001052D0">
        <w:trPr>
          <w:trHeight w:val="420"/>
        </w:trPr>
        <w:tc>
          <w:tcPr>
            <w:tcW w:w="2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r w:rsidRPr="005B1FC5">
              <w:rPr>
                <w:sz w:val="28"/>
                <w:szCs w:val="28"/>
              </w:rPr>
              <w:t>Подсолнечник</w:t>
            </w: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r w:rsidRPr="005B1FC5">
              <w:rPr>
                <w:sz w:val="28"/>
                <w:szCs w:val="28"/>
              </w:rPr>
              <w:t xml:space="preserve">Озимая </w:t>
            </w:r>
            <w:proofErr w:type="gramStart"/>
            <w:r w:rsidRPr="005B1FC5">
              <w:rPr>
                <w:sz w:val="28"/>
                <w:szCs w:val="28"/>
              </w:rPr>
              <w:t>пшеница &gt;</w:t>
            </w:r>
            <w:proofErr w:type="gramEnd"/>
            <w:r w:rsidRPr="005B1FC5">
              <w:rPr>
                <w:sz w:val="28"/>
                <w:szCs w:val="28"/>
              </w:rPr>
              <w:t xml:space="preserve"> ячмень</w:t>
            </w:r>
          </w:p>
        </w:tc>
      </w:tr>
      <w:tr w:rsidR="00FB2BE8" w:rsidRPr="005B1FC5" w:rsidTr="001052D0">
        <w:trPr>
          <w:trHeight w:val="420"/>
        </w:trPr>
        <w:tc>
          <w:tcPr>
            <w:tcW w:w="2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r w:rsidRPr="005B1FC5">
              <w:rPr>
                <w:sz w:val="28"/>
                <w:szCs w:val="28"/>
              </w:rPr>
              <w:t>Лен-долгунец, конопля</w:t>
            </w: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r w:rsidRPr="005B1FC5">
              <w:rPr>
                <w:sz w:val="28"/>
                <w:szCs w:val="28"/>
              </w:rPr>
              <w:t xml:space="preserve">Многолетние </w:t>
            </w:r>
            <w:proofErr w:type="gramStart"/>
            <w:r w:rsidRPr="005B1FC5">
              <w:rPr>
                <w:sz w:val="28"/>
                <w:szCs w:val="28"/>
              </w:rPr>
              <w:t>травы &gt;</w:t>
            </w:r>
            <w:proofErr w:type="gramEnd"/>
            <w:r w:rsidRPr="005B1FC5">
              <w:rPr>
                <w:sz w:val="28"/>
                <w:szCs w:val="28"/>
              </w:rPr>
              <w:t xml:space="preserve"> оборот пласта &gt;</w:t>
            </w:r>
          </w:p>
        </w:tc>
      </w:tr>
      <w:tr w:rsidR="00FB2BE8" w:rsidRPr="005B1FC5" w:rsidTr="001052D0">
        <w:trPr>
          <w:trHeight w:val="420"/>
        </w:trPr>
        <w:tc>
          <w:tcPr>
            <w:tcW w:w="2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proofErr w:type="gramStart"/>
            <w:r w:rsidRPr="005B1FC5">
              <w:rPr>
                <w:sz w:val="28"/>
                <w:szCs w:val="28"/>
              </w:rPr>
              <w:t>озимые &gt;</w:t>
            </w:r>
            <w:proofErr w:type="gramEnd"/>
            <w:r w:rsidRPr="005B1FC5">
              <w:rPr>
                <w:sz w:val="28"/>
                <w:szCs w:val="28"/>
              </w:rPr>
              <w:t xml:space="preserve"> пропашные</w:t>
            </w:r>
          </w:p>
        </w:tc>
      </w:tr>
      <w:tr w:rsidR="00FB2BE8" w:rsidRPr="005B1FC5" w:rsidTr="001052D0">
        <w:trPr>
          <w:trHeight w:val="420"/>
        </w:trPr>
        <w:tc>
          <w:tcPr>
            <w:tcW w:w="2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r w:rsidRPr="005B1FC5">
              <w:rPr>
                <w:sz w:val="28"/>
                <w:szCs w:val="28"/>
              </w:rPr>
              <w:t>Однолетние травы</w:t>
            </w: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proofErr w:type="gramStart"/>
            <w:r w:rsidRPr="005B1FC5">
              <w:rPr>
                <w:sz w:val="28"/>
                <w:szCs w:val="28"/>
              </w:rPr>
              <w:t>Пропашные &gt;</w:t>
            </w:r>
            <w:proofErr w:type="gramEnd"/>
            <w:r w:rsidRPr="005B1FC5">
              <w:rPr>
                <w:sz w:val="28"/>
                <w:szCs w:val="28"/>
              </w:rPr>
              <w:t xml:space="preserve"> яровые зерновые</w:t>
            </w:r>
          </w:p>
        </w:tc>
      </w:tr>
      <w:tr w:rsidR="00FB2BE8" w:rsidRPr="005B1FC5" w:rsidTr="001052D0">
        <w:trPr>
          <w:trHeight w:val="420"/>
        </w:trPr>
        <w:tc>
          <w:tcPr>
            <w:tcW w:w="2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r w:rsidRPr="005B1FC5">
              <w:rPr>
                <w:sz w:val="28"/>
                <w:szCs w:val="28"/>
              </w:rPr>
              <w:t>Многолетние травы</w:t>
            </w: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r w:rsidRPr="005B1FC5">
              <w:rPr>
                <w:sz w:val="28"/>
                <w:szCs w:val="28"/>
              </w:rPr>
              <w:t xml:space="preserve">Подпокровные посевы под </w:t>
            </w:r>
            <w:proofErr w:type="gramStart"/>
            <w:r w:rsidRPr="005B1FC5">
              <w:rPr>
                <w:sz w:val="28"/>
                <w:szCs w:val="28"/>
              </w:rPr>
              <w:t>ячмень &gt;</w:t>
            </w:r>
            <w:proofErr w:type="gramEnd"/>
            <w:r w:rsidRPr="005B1FC5">
              <w:rPr>
                <w:sz w:val="28"/>
                <w:szCs w:val="28"/>
              </w:rPr>
              <w:t xml:space="preserve"> овес</w:t>
            </w:r>
          </w:p>
        </w:tc>
      </w:tr>
      <w:tr w:rsidR="00FB2BE8" w:rsidRPr="005B1FC5" w:rsidTr="001052D0">
        <w:trPr>
          <w:trHeight w:val="420"/>
        </w:trPr>
        <w:tc>
          <w:tcPr>
            <w:tcW w:w="2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r w:rsidRPr="005B1FC5">
              <w:rPr>
                <w:sz w:val="28"/>
                <w:szCs w:val="28"/>
              </w:rPr>
              <w:t xml:space="preserve">&gt; </w:t>
            </w:r>
            <w:proofErr w:type="spellStart"/>
            <w:r w:rsidRPr="005B1FC5">
              <w:rPr>
                <w:sz w:val="28"/>
                <w:szCs w:val="28"/>
              </w:rPr>
              <w:t>вико</w:t>
            </w:r>
            <w:proofErr w:type="spellEnd"/>
            <w:r w:rsidRPr="005B1FC5">
              <w:rPr>
                <w:sz w:val="28"/>
                <w:szCs w:val="28"/>
              </w:rPr>
              <w:t xml:space="preserve">-овсяную </w:t>
            </w:r>
            <w:proofErr w:type="gramStart"/>
            <w:r w:rsidRPr="005B1FC5">
              <w:rPr>
                <w:sz w:val="28"/>
                <w:szCs w:val="28"/>
              </w:rPr>
              <w:t>смесь &gt;</w:t>
            </w:r>
            <w:proofErr w:type="gramEnd"/>
            <w:r w:rsidRPr="005B1FC5">
              <w:rPr>
                <w:sz w:val="28"/>
                <w:szCs w:val="28"/>
              </w:rPr>
              <w:t xml:space="preserve"> озимую пшеницу</w:t>
            </w:r>
          </w:p>
        </w:tc>
      </w:tr>
      <w:tr w:rsidR="00FB2BE8" w:rsidRPr="005B1FC5" w:rsidTr="001052D0">
        <w:trPr>
          <w:trHeight w:val="420"/>
        </w:trPr>
        <w:tc>
          <w:tcPr>
            <w:tcW w:w="29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2BE8" w:rsidRPr="005B1FC5" w:rsidRDefault="00FB2BE8" w:rsidP="001052D0">
            <w:pPr>
              <w:ind w:right="-107"/>
              <w:jc w:val="both"/>
              <w:rPr>
                <w:sz w:val="28"/>
                <w:szCs w:val="28"/>
              </w:rPr>
            </w:pPr>
            <w:r w:rsidRPr="005B1FC5">
              <w:rPr>
                <w:sz w:val="28"/>
                <w:szCs w:val="28"/>
              </w:rPr>
              <w:t xml:space="preserve"> &gt; озимую рожь</w:t>
            </w:r>
          </w:p>
        </w:tc>
      </w:tr>
    </w:tbl>
    <w:p w:rsidR="00326DE9" w:rsidRPr="000E2F2C" w:rsidRDefault="00326DE9">
      <w:pPr>
        <w:rPr>
          <w:sz w:val="28"/>
          <w:szCs w:val="28"/>
        </w:rPr>
      </w:pPr>
    </w:p>
    <w:sectPr w:rsidR="00326DE9" w:rsidRPr="000E2F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BC6B92"/>
    <w:multiLevelType w:val="multilevel"/>
    <w:tmpl w:val="04244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AF7A8B"/>
    <w:multiLevelType w:val="hybridMultilevel"/>
    <w:tmpl w:val="C226CA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C611A8"/>
    <w:multiLevelType w:val="hybridMultilevel"/>
    <w:tmpl w:val="A9A218F4"/>
    <w:lvl w:ilvl="0" w:tplc="5792CC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25026CE"/>
    <w:multiLevelType w:val="multilevel"/>
    <w:tmpl w:val="D72A2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6AA2F49"/>
    <w:multiLevelType w:val="multilevel"/>
    <w:tmpl w:val="A1FCF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A9E4DD7"/>
    <w:multiLevelType w:val="multilevel"/>
    <w:tmpl w:val="F0244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FC5"/>
    <w:rsid w:val="000E2F2C"/>
    <w:rsid w:val="00326DE9"/>
    <w:rsid w:val="005B1FC5"/>
    <w:rsid w:val="005B3A0A"/>
    <w:rsid w:val="00941356"/>
    <w:rsid w:val="00B9472E"/>
    <w:rsid w:val="00E13326"/>
    <w:rsid w:val="00FB2BE8"/>
    <w:rsid w:val="00FE0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E1AA4"/>
  <w15:chartTrackingRefBased/>
  <w15:docId w15:val="{100C2152-0BF6-4BB1-BF68-FB14AE871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B1F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hemes-moduletextjp-zc">
    <w:name w:val="themes-module_text__jp-zc"/>
    <w:basedOn w:val="a0"/>
    <w:rsid w:val="00FB2BE8"/>
  </w:style>
  <w:style w:type="paragraph" w:styleId="a3">
    <w:name w:val="List Paragraph"/>
    <w:basedOn w:val="a"/>
    <w:uiPriority w:val="34"/>
    <w:qFormat/>
    <w:rsid w:val="00FE0E3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B3A0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5B3A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1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81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61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1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60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34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9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09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4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04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53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04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8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88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2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07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2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1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58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78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7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99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0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5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29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85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9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66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et.onesoil.ai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app.onesoil.ai/fields/crop-rotation?utm_source=helpdesk&amp;utm_medium=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onesoil.ai/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8</Pages>
  <Words>1701</Words>
  <Characters>9702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Kononova</dc:creator>
  <cp:keywords/>
  <dc:description/>
  <cp:lastModifiedBy>Kononova</cp:lastModifiedBy>
  <cp:revision>3</cp:revision>
  <dcterms:created xsi:type="dcterms:W3CDTF">2025-02-24T10:05:00Z</dcterms:created>
  <dcterms:modified xsi:type="dcterms:W3CDTF">2025-02-27T07:07:00Z</dcterms:modified>
</cp:coreProperties>
</file>