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91E98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-1027507</wp:posOffset>
            </wp:positionH>
            <wp:positionV relativeFrom="paragraph">
              <wp:posOffset>-690086</wp:posOffset>
            </wp:positionV>
            <wp:extent cx="7558601" cy="10719874"/>
            <wp:effectExtent l="19050" t="0" r="4249" b="0"/>
            <wp:wrapNone/>
            <wp:docPr id="1" name="Рисунок 1" descr="C:\Users\Жанна\Desktop\21731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анна\Desktop\217311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601" cy="10719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91E98">
        <w:rPr>
          <w:b/>
        </w:rPr>
        <w:t xml:space="preserve"> </w:t>
      </w:r>
      <w:r w:rsidRPr="00F91E98">
        <w:rPr>
          <w:rFonts w:ascii="Times New Roman" w:hAnsi="Times New Roman" w:cs="Times New Roman"/>
          <w:b/>
        </w:rPr>
        <w:t>МУНИЦИПАЛЬНОЕ БЮДЖЕТНОЕ  ОБЩЕОБРАЗОВАТЕЛЬНОЕ УЧРЕЖДЕНИЕ</w:t>
      </w: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91E98">
        <w:rPr>
          <w:rFonts w:ascii="Times New Roman" w:hAnsi="Times New Roman" w:cs="Times New Roman"/>
          <w:b/>
        </w:rPr>
        <w:t>«СРЕДНЯЯ ОБЩЕОБРАЗОВАТЕЛЬНАЯ ШКОЛА» ПГТ. ВОЙВОЖ</w:t>
      </w: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0"/>
          <w:szCs w:val="40"/>
        </w:rPr>
        <w:t>ОПИСАНИЕ ВОСПИТАТЕЛЬНОЙ ПРАКТИКИ</w:t>
      </w: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  <w:color w:val="C00000"/>
          <w:sz w:val="72"/>
          <w:szCs w:val="72"/>
        </w:rPr>
      </w:pPr>
      <w:r w:rsidRPr="00F91E98">
        <w:rPr>
          <w:rFonts w:ascii="Times New Roman" w:hAnsi="Times New Roman" w:cs="Times New Roman"/>
          <w:b/>
          <w:color w:val="C00000"/>
          <w:sz w:val="72"/>
          <w:szCs w:val="72"/>
        </w:rPr>
        <w:t>«ВО СЛАВУ ОТЕЧЕСТВА»</w:t>
      </w: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F91E98" w:rsidRPr="00F91E98" w:rsidRDefault="00F91E98" w:rsidP="00F91E9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E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91E98">
        <w:rPr>
          <w:rFonts w:ascii="Times New Roman" w:hAnsi="Times New Roman" w:cs="Times New Roman"/>
          <w:b/>
          <w:sz w:val="28"/>
          <w:szCs w:val="28"/>
        </w:rPr>
        <w:t>АВТОР: ЦАРУК</w:t>
      </w:r>
    </w:p>
    <w:p w:rsidR="00F91E98" w:rsidRPr="00F91E98" w:rsidRDefault="00F91E98" w:rsidP="00F91E9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E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ЖАННА АЛЕКСАНДРОВНА</w:t>
      </w:r>
    </w:p>
    <w:p w:rsidR="00F91E98" w:rsidRPr="00F91E98" w:rsidRDefault="00F91E98" w:rsidP="00F91E98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91E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УЧИТЕЛЬ МУЗЫКИ</w:t>
      </w:r>
    </w:p>
    <w:p w:rsidR="00F91E98" w:rsidRPr="00F91E98" w:rsidRDefault="00F91E98" w:rsidP="00F91E98">
      <w:pPr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F91E98" w:rsidRPr="00F91E98" w:rsidRDefault="00F91E98" w:rsidP="00F91E98">
      <w:pPr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F91E98" w:rsidRPr="00F91E98" w:rsidRDefault="00F91E98" w:rsidP="00F91E98">
      <w:pPr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F91E98" w:rsidRDefault="00F91E98" w:rsidP="00F91E98">
      <w:pPr>
        <w:jc w:val="center"/>
        <w:rPr>
          <w:rFonts w:eastAsia="Calibri"/>
          <w:b/>
          <w:sz w:val="24"/>
          <w:lang w:eastAsia="en-US"/>
        </w:rPr>
      </w:pPr>
    </w:p>
    <w:p w:rsidR="00F91E98" w:rsidRDefault="00F91E98" w:rsidP="00F91E98">
      <w:pPr>
        <w:jc w:val="center"/>
        <w:rPr>
          <w:rFonts w:eastAsia="Calibri"/>
          <w:b/>
          <w:sz w:val="24"/>
          <w:lang w:eastAsia="en-US"/>
        </w:rPr>
      </w:pPr>
    </w:p>
    <w:p w:rsidR="00F91E98" w:rsidRDefault="00F91E98" w:rsidP="00F91E98">
      <w:pPr>
        <w:jc w:val="center"/>
        <w:rPr>
          <w:rFonts w:eastAsia="Calibri"/>
          <w:b/>
          <w:sz w:val="24"/>
          <w:lang w:eastAsia="en-US"/>
        </w:rPr>
      </w:pPr>
    </w:p>
    <w:p w:rsidR="00F91E98" w:rsidRDefault="00F91E98" w:rsidP="00F91E9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2024 г.</w:t>
      </w:r>
    </w:p>
    <w:p w:rsidR="00FF6210" w:rsidRDefault="00FF6210" w:rsidP="00FF621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ОПИСАНИЕ ВОСПИТАТЕЛЬНОЙ ПРАКТИКИ</w:t>
      </w:r>
    </w:p>
    <w:p w:rsidR="00FF6210" w:rsidRDefault="00FF6210" w:rsidP="00FF621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«ВО СЛАВУ ОТЕЧЕСТВА»</w:t>
      </w:r>
    </w:p>
    <w:tbl>
      <w:tblPr>
        <w:tblStyle w:val="a3"/>
        <w:tblW w:w="0" w:type="auto"/>
        <w:tblLook w:val="04A0"/>
      </w:tblPr>
      <w:tblGrid>
        <w:gridCol w:w="675"/>
        <w:gridCol w:w="3190"/>
        <w:gridCol w:w="5457"/>
      </w:tblGrid>
      <w:tr w:rsidR="00FF6210" w:rsidTr="009B1E38">
        <w:tc>
          <w:tcPr>
            <w:tcW w:w="675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Структурные компоненты</w:t>
            </w:r>
          </w:p>
        </w:tc>
        <w:tc>
          <w:tcPr>
            <w:tcW w:w="5457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Обоснование актуальности воспитательной практики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57" w:type="dxa"/>
          </w:tcPr>
          <w:p w:rsidR="00FF6210" w:rsidRPr="002613D4" w:rsidRDefault="00FF6210" w:rsidP="009B1E38">
            <w:pPr>
              <w:pStyle w:val="a5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61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настоящее время </w:t>
            </w:r>
            <w:r w:rsidRPr="00261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проблеме гражданско-патриотического  воспитания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всех уровнях образования </w:t>
            </w:r>
            <w:r w:rsidRPr="00261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уделяется пристальное внимание. Об актуальности патриотизма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261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формировани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 </w:t>
            </w:r>
            <w:r w:rsidRPr="00261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любви к истории страны, родному   краю, народу, культуре  свидетельствуют многие явления современной жизни.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B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Очень важным для формирования патриотического сознания, чувства единения со своей Родиной является изучение школьниками военно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822B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патриотических песен.</w:t>
            </w:r>
            <w:r w:rsidRPr="002613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6210" w:rsidRPr="002613D4" w:rsidRDefault="00FF6210" w:rsidP="009B1E3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 как исполнение песен позволяет почувствовать  шедевры прошлого и настоящего, вышедшие из глубины души, через боль и страдания, смелость и отвагу </w:t>
            </w:r>
            <w:r w:rsidRPr="00822BBC">
              <w:rPr>
                <w:rFonts w:ascii="Times New Roman" w:hAnsi="Times New Roman" w:cs="Times New Roman"/>
                <w:sz w:val="28"/>
                <w:szCs w:val="28"/>
              </w:rPr>
              <w:t>гордость за народ, отцов, матерей, сыновей, всех кто прикоснулся с  пламенем  беспощадной войны. Звучит песня -  жива память.</w:t>
            </w:r>
          </w:p>
          <w:p w:rsidR="00FF6210" w:rsidRPr="00DC0C76" w:rsidRDefault="00FF6210" w:rsidP="009B1E3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1E98">
              <w:rPr>
                <w:rFonts w:ascii="Times New Roman" w:hAnsi="Times New Roman" w:cs="Times New Roman"/>
                <w:sz w:val="28"/>
                <w:szCs w:val="28"/>
              </w:rPr>
              <w:t xml:space="preserve">Данная  практика позволяет решить многие назревшие проблемы. Благодаря формированию и развитию таких важнейших социально значимых качеств, как гражданская зрелость, любовь к </w:t>
            </w:r>
            <w:r w:rsidRPr="00F91E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Отечеству, ответственность, чувство долга, верность традициям, стремление к сохранению и приумножению исторических и культурных ценностей, готовность к преодолению трудностей намного возрастут возможности активного участия детей в различных видах внеурочной деятельности.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краткое описание (аннотация) воспитательной практики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57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13D4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Воспитательная практика раскрывает работу по </w:t>
            </w:r>
            <w:r w:rsidRPr="008F7D6D">
              <w:rPr>
                <w:rFonts w:ascii="Times New Roman" w:hAnsi="Times New Roman" w:cs="Times New Roman"/>
                <w:sz w:val="28"/>
                <w:szCs w:val="28"/>
              </w:rPr>
              <w:t>пропаганде и популяризации  песенного творчества военно-патриотической направленности школьников</w:t>
            </w:r>
            <w:r w:rsidRPr="002613D4">
              <w:rPr>
                <w:rFonts w:ascii="Times New Roman" w:hAnsi="Times New Roman" w:cs="Times New Roman"/>
                <w:sz w:val="28"/>
                <w:szCs w:val="28"/>
              </w:rPr>
              <w:t xml:space="preserve"> через музыкальн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Pr="002613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1E98">
              <w:rPr>
                <w:rFonts w:ascii="Times New Roman" w:hAnsi="Times New Roman" w:cs="Times New Roman"/>
                <w:sz w:val="28"/>
                <w:szCs w:val="28"/>
              </w:rPr>
              <w:t>творчество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культуру.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Практика  объединяет в одну концепцию разных направлений работу с ярко выраженной патриотической направленностью: инсценировка военной песни, музыкально-литературные композиции и Парад патриотической песни.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Особое внимание уделяется периоду подготовки мероприятий, где обучающиеся, совместно с учителями, родителями выполняют поиск и сбор материала военной тематики.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цель воспитательной практики</w:t>
            </w:r>
          </w:p>
        </w:tc>
        <w:tc>
          <w:tcPr>
            <w:tcW w:w="5457" w:type="dxa"/>
          </w:tcPr>
          <w:p w:rsidR="00FF6210" w:rsidRPr="009949F4" w:rsidRDefault="00FF6210" w:rsidP="009B1E3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вовлечение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детей,  подростков и молодёжи в активную работу по гражданско - патриотическому воспитанию через уроки, внеурочную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деятельность, внеклассные мероприятия, через творческую деятельность.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задачи воспитательной практики</w:t>
            </w:r>
          </w:p>
        </w:tc>
        <w:tc>
          <w:tcPr>
            <w:tcW w:w="5457" w:type="dxa"/>
          </w:tcPr>
          <w:p w:rsidR="00FF6210" w:rsidRDefault="00FF6210" w:rsidP="00FF6210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совместной деятельности учителей, учащихся, родителей;</w:t>
            </w:r>
          </w:p>
          <w:p w:rsidR="00FF6210" w:rsidRDefault="00FF6210" w:rsidP="00FF6210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воспитание патриотизма, чувство гордости за героическое прошлое нашего народа;</w:t>
            </w:r>
          </w:p>
          <w:p w:rsidR="00FF6210" w:rsidRDefault="00FF6210" w:rsidP="00FF6210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19734D">
              <w:rPr>
                <w:rFonts w:ascii="Times New Roman" w:eastAsia="Calibri" w:hAnsi="Times New Roman" w:cs="Times New Roman"/>
                <w:sz w:val="28"/>
                <w:szCs w:val="28"/>
              </w:rPr>
              <w:t>ропаганда отечественной патриотической музыки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FF6210" w:rsidRDefault="00FF6210" w:rsidP="00FF6210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воспитание художественного вкуса и повышение уровня исполнительского мастерства;</w:t>
            </w:r>
          </w:p>
          <w:p w:rsidR="00FF6210" w:rsidRDefault="00FF6210" w:rsidP="00FF6210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творческих способностей и выявление талантливых  детей;</w:t>
            </w:r>
          </w:p>
          <w:p w:rsidR="00FF6210" w:rsidRDefault="00FF6210" w:rsidP="00FF6210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вовлечение детей,  подростков и молодёжи в активную работу по военно-патриотическому воспитанию подрастающего поколения;</w:t>
            </w:r>
          </w:p>
          <w:p w:rsidR="00FF6210" w:rsidRDefault="00FF6210" w:rsidP="00FF6210">
            <w:pPr>
              <w:pStyle w:val="a4"/>
              <w:numPr>
                <w:ilvl w:val="0"/>
                <w:numId w:val="10"/>
              </w:num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расширение концертного материала.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планируемые результаты воспитательной практики</w:t>
            </w:r>
          </w:p>
        </w:tc>
        <w:tc>
          <w:tcPr>
            <w:tcW w:w="5457" w:type="dxa"/>
          </w:tcPr>
          <w:p w:rsidR="00FF6210" w:rsidRDefault="00FF6210" w:rsidP="009B1E38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  доли участников практики;</w:t>
            </w:r>
          </w:p>
          <w:p w:rsidR="00FF6210" w:rsidRDefault="00FF6210" w:rsidP="009B1E38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рост интереса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к истории и музыкальной культуре родного края;</w:t>
            </w:r>
          </w:p>
          <w:p w:rsidR="00FF6210" w:rsidRDefault="00FF6210" w:rsidP="009B1E38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удовлетворенность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участием в воспитательной практике;</w:t>
            </w:r>
          </w:p>
          <w:p w:rsidR="00FF6210" w:rsidRDefault="00FF6210" w:rsidP="009B1E38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расширение количества социального партнерства;</w:t>
            </w:r>
          </w:p>
          <w:p w:rsidR="00FF6210" w:rsidRDefault="00FF6210" w:rsidP="009B1E38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наличие методических материалов по организации деятельности клубного сообщества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 практики;</w:t>
            </w:r>
          </w:p>
          <w:p w:rsidR="00FF6210" w:rsidRDefault="00FF6210" w:rsidP="009B1E38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восстановление средствами искусства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единства народа к сплочению в борьбе за мир.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целевая аудитория воспитательной практики</w:t>
            </w:r>
          </w:p>
        </w:tc>
        <w:tc>
          <w:tcPr>
            <w:tcW w:w="5457" w:type="dxa"/>
          </w:tcPr>
          <w:p w:rsidR="00FF6210" w:rsidRDefault="00FF6210" w:rsidP="009B1E38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воспитательная практика реализована для ученических коллективов 1-11 классов, классных руководителей, родителей (законных представителей), представителей отряда «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Юнармия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» и «Академия добра»</w:t>
            </w:r>
            <w:r w:rsidRPr="006F29E4">
              <w:t xml:space="preserve"> 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кадровые ресурсы реализации   воспитательной практики</w:t>
            </w:r>
          </w:p>
        </w:tc>
        <w:tc>
          <w:tcPr>
            <w:tcW w:w="5457" w:type="dxa"/>
          </w:tcPr>
          <w:p w:rsidR="00FF6210" w:rsidRDefault="00FF6210" w:rsidP="00FF6210">
            <w:pPr>
              <w:pStyle w:val="a5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:rsidR="00FF6210" w:rsidRDefault="00FF6210" w:rsidP="00FF6210">
            <w:pPr>
              <w:pStyle w:val="a5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педагоги </w:t>
            </w:r>
          </w:p>
          <w:p w:rsidR="00FF6210" w:rsidRDefault="00FF6210" w:rsidP="00FF6210">
            <w:pPr>
              <w:pStyle w:val="a5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родители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F6210" w:rsidRDefault="00FF6210" w:rsidP="00FF6210">
            <w:pPr>
              <w:pStyle w:val="a5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социальных учреждений, культуры и  спорта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FF6210" w:rsidRDefault="00FF6210" w:rsidP="00FF6210">
            <w:pPr>
              <w:pStyle w:val="a5"/>
              <w:numPr>
                <w:ilvl w:val="0"/>
                <w:numId w:val="1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священнослужители Свято-Никольского  храма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научно-методические ресурсы воспитательной практики</w:t>
            </w:r>
          </w:p>
        </w:tc>
        <w:tc>
          <w:tcPr>
            <w:tcW w:w="5457" w:type="dxa"/>
          </w:tcPr>
          <w:p w:rsidR="00FF6210" w:rsidRPr="009B4738" w:rsidRDefault="00FF6210" w:rsidP="00FF6210">
            <w:pPr>
              <w:pStyle w:val="a4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B473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Положения мероприятий воспитательной практики</w:t>
            </w:r>
          </w:p>
          <w:p w:rsidR="00FF6210" w:rsidRPr="009B4738" w:rsidRDefault="00FF6210" w:rsidP="00FF6210">
            <w:pPr>
              <w:pStyle w:val="a4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B473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Разработки мероприятий воспитательной практики</w:t>
            </w:r>
          </w:p>
          <w:p w:rsidR="00FF6210" w:rsidRPr="009B4738" w:rsidRDefault="00FF6210" w:rsidP="00FF6210">
            <w:pPr>
              <w:pStyle w:val="a4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B473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Материалы мероприятий воспитательной практики</w:t>
            </w:r>
          </w:p>
          <w:p w:rsidR="00FF6210" w:rsidRPr="00FB3A0C" w:rsidRDefault="00FF6210" w:rsidP="00FF6210">
            <w:pPr>
              <w:pStyle w:val="a5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473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сайт  школы, открытое информационное образовательное пространство (школьная газета, выход в Интернет).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материально-технические ресурсы   воспитательной практики</w:t>
            </w:r>
          </w:p>
        </w:tc>
        <w:tc>
          <w:tcPr>
            <w:tcW w:w="5457" w:type="dxa"/>
          </w:tcPr>
          <w:p w:rsidR="00FF6210" w:rsidRDefault="00FF6210" w:rsidP="009B1E38">
            <w:pPr>
              <w:pStyle w:val="a5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единое воспитательное пространство школы: </w:t>
            </w:r>
          </w:p>
          <w:p w:rsidR="00FF6210" w:rsidRDefault="00FF6210" w:rsidP="00FF6210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библиотечный фонд </w:t>
            </w:r>
          </w:p>
          <w:p w:rsidR="00FF6210" w:rsidRDefault="00FF6210" w:rsidP="00FF6210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учебно-методический комплекс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мультимедийные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учебники </w:t>
            </w:r>
          </w:p>
          <w:p w:rsidR="00FF6210" w:rsidRDefault="00FF6210" w:rsidP="00FF6210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уголок  Боевой Славы </w:t>
            </w:r>
          </w:p>
          <w:p w:rsidR="00FF6210" w:rsidRDefault="00FF6210" w:rsidP="00FF6210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школьный музей традиций культуры и быта коми народа   </w:t>
            </w:r>
          </w:p>
          <w:p w:rsidR="00FF6210" w:rsidRDefault="00FF6210" w:rsidP="00FF6210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компьютеры и компьютерный зал</w:t>
            </w:r>
          </w:p>
          <w:p w:rsidR="00FF6210" w:rsidRDefault="00FF6210" w:rsidP="00FF6210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спортивный зал</w:t>
            </w:r>
          </w:p>
          <w:p w:rsidR="00FF6210" w:rsidRDefault="00FF6210" w:rsidP="00FF6210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музыкальный зал</w:t>
            </w:r>
          </w:p>
          <w:p w:rsidR="00FF6210" w:rsidRDefault="00FF6210" w:rsidP="00FF6210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Центр детских инициатив</w:t>
            </w:r>
          </w:p>
          <w:p w:rsidR="00FF6210" w:rsidRDefault="00FF6210" w:rsidP="00FF6210">
            <w:pPr>
              <w:pStyle w:val="a5"/>
              <w:numPr>
                <w:ilvl w:val="0"/>
                <w:numId w:val="14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стенды и пособия гражданско - патриотической и духовно-нравственной направленности.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F0047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ресурсы социального партнерства и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пр.</w:t>
            </w:r>
          </w:p>
        </w:tc>
        <w:tc>
          <w:tcPr>
            <w:tcW w:w="5457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школа поселка  </w:t>
            </w:r>
            <w:proofErr w:type="spellStart"/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Войвож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центры дополнительного образования детей, </w:t>
            </w:r>
            <w:r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спортивный комплекс «Олимп»,   Администрация городского поселения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>Войвож</w:t>
            </w:r>
            <w:proofErr w:type="spellEnd"/>
            <w:r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,  Совет ветеранов, филиал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>досугового</w:t>
            </w:r>
            <w:proofErr w:type="spellEnd"/>
            <w:r>
              <w:rPr>
                <w:rFonts w:ascii="Times New Roman" w:eastAsia="Calibri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 центра «Нефтяник», библиотеки поселка.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формы реализации   воспитательной практики (краткое описание мероприятий в рамках реализации воспитательной практики)</w:t>
            </w:r>
          </w:p>
        </w:tc>
        <w:tc>
          <w:tcPr>
            <w:tcW w:w="5457" w:type="dxa"/>
          </w:tcPr>
          <w:p w:rsidR="00FF6210" w:rsidRDefault="00FF6210" w:rsidP="009B1E3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1.Фестиваль военно – патриотической  песни «Поем во славу Отечества»  </w:t>
            </w:r>
          </w:p>
          <w:p w:rsidR="00FF6210" w:rsidRDefault="00FF6210" w:rsidP="009B1E38">
            <w:pPr>
              <w:pStyle w:val="a5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начале года представители отряда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», совместно с учителем музыки, курирующим воспитательную работу, собираются  на заседании Совета старшеклассников, составляют план мероприятий,  распределяют ответственных по подготовке.</w:t>
            </w:r>
          </w:p>
          <w:p w:rsidR="00FF6210" w:rsidRDefault="00FF6210" w:rsidP="009B1E38">
            <w:pPr>
              <w:pStyle w:val="a5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Фестиваль песни проходит во втором полугодии в рамках месячника военно-патриотической работы.</w:t>
            </w:r>
          </w:p>
          <w:p w:rsidR="00FF6210" w:rsidRDefault="00FF6210" w:rsidP="009B1E38">
            <w:pPr>
              <w:pStyle w:val="a5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47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Цель фестиваля создать творческую атмосферу способствующую воспитанию </w:t>
            </w:r>
            <w:r w:rsidRPr="0071472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патриотических чувств путем приобщения к военной песне. Фестиваль предполагает не только исполнения песен, но и изучени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7147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их происхождения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F6210" w:rsidRPr="00714727" w:rsidRDefault="00FF6210" w:rsidP="009B1E38">
            <w:pPr>
              <w:pStyle w:val="a5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Фестиваль включает в себя:</w:t>
            </w:r>
          </w:p>
          <w:p w:rsidR="00FF6210" w:rsidRDefault="00FF6210" w:rsidP="00FF6210">
            <w:pPr>
              <w:pStyle w:val="a5"/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классных хоров школы;</w:t>
            </w:r>
          </w:p>
          <w:p w:rsidR="00FF6210" w:rsidRDefault="00FF6210" w:rsidP="00FF6210">
            <w:pPr>
              <w:pStyle w:val="a5"/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определяется лучший классный сценарий;</w:t>
            </w:r>
          </w:p>
          <w:p w:rsidR="00FF6210" w:rsidRDefault="00FF6210" w:rsidP="00FF6210">
            <w:pPr>
              <w:pStyle w:val="a5"/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 исполнительского мастерства;</w:t>
            </w:r>
          </w:p>
          <w:p w:rsidR="00FF6210" w:rsidRDefault="00FF6210" w:rsidP="00FF6210">
            <w:pPr>
              <w:pStyle w:val="a5"/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определяется лучший сценический образ.</w:t>
            </w:r>
          </w:p>
          <w:p w:rsidR="00FF6210" w:rsidRDefault="00FF6210" w:rsidP="00FF6210">
            <w:pPr>
              <w:pStyle w:val="a5"/>
              <w:numPr>
                <w:ilvl w:val="0"/>
                <w:numId w:val="3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проводится школьный фестиваль.  (Приложение 1)      </w:t>
            </w:r>
          </w:p>
          <w:p w:rsidR="00FF6210" w:rsidRDefault="00FF6210" w:rsidP="009B1E3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 «Музыкально-литературные композиции «Без срока давности»</w:t>
            </w:r>
          </w:p>
          <w:p w:rsidR="00FF6210" w:rsidRDefault="00FF6210" w:rsidP="00FF6210">
            <w:pPr>
              <w:pStyle w:val="a5"/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сценарий музыкально- литературной композиции;</w:t>
            </w:r>
          </w:p>
          <w:p w:rsidR="00FF6210" w:rsidRDefault="00FF6210" w:rsidP="00FF6210">
            <w:pPr>
              <w:pStyle w:val="a5"/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чтецов.</w:t>
            </w:r>
          </w:p>
          <w:p w:rsidR="00FF6210" w:rsidRDefault="00FF6210" w:rsidP="00FF6210">
            <w:pPr>
              <w:pStyle w:val="a5"/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музыкального и песенного материала</w:t>
            </w:r>
          </w:p>
          <w:p w:rsidR="00FF6210" w:rsidRDefault="00FF6210" w:rsidP="00FF6210">
            <w:pPr>
              <w:pStyle w:val="a5"/>
              <w:numPr>
                <w:ilvl w:val="0"/>
                <w:numId w:val="4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презентации и видеофильмов</w:t>
            </w:r>
          </w:p>
          <w:p w:rsidR="00FF6210" w:rsidRDefault="00FF6210" w:rsidP="009B1E3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 определяются лучшие материалы).</w:t>
            </w:r>
          </w:p>
          <w:p w:rsidR="00FF6210" w:rsidRDefault="00FF6210" w:rsidP="009B1E3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3. –  Парад смотра и строя  патриотической песни «Во славу Отечества» </w:t>
            </w:r>
          </w:p>
          <w:p w:rsidR="00FF6210" w:rsidRDefault="00FF6210" w:rsidP="00FF6210">
            <w:pPr>
              <w:pStyle w:val="a5"/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планирование работы;</w:t>
            </w:r>
          </w:p>
          <w:p w:rsidR="00FF6210" w:rsidRDefault="00FF6210" w:rsidP="00FF6210">
            <w:pPr>
              <w:pStyle w:val="a5"/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классных коллективов к смотру строя, песни и марша;</w:t>
            </w:r>
          </w:p>
          <w:p w:rsidR="00FF6210" w:rsidRDefault="00FF6210" w:rsidP="00FF6210">
            <w:pPr>
              <w:pStyle w:val="a5"/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соответствующих атрибутов и костюмов;</w:t>
            </w:r>
          </w:p>
          <w:p w:rsidR="00FF6210" w:rsidRDefault="00FF6210" w:rsidP="00FF6210">
            <w:pPr>
              <w:pStyle w:val="a5"/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наличие в каждом классе названия отряда, девиза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речевки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FF6210" w:rsidRDefault="00FF6210" w:rsidP="00FF6210">
            <w:pPr>
              <w:pStyle w:val="a5"/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сценическое воплощение образа (Приложение 3,4)</w:t>
            </w:r>
          </w:p>
          <w:p w:rsidR="00FF6210" w:rsidRDefault="00FF6210" w:rsidP="009B1E38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 Обобщение и оформление позитивного опыта:</w:t>
            </w:r>
          </w:p>
          <w:p w:rsidR="00FF6210" w:rsidRDefault="00FF6210" w:rsidP="00FF6210">
            <w:pPr>
              <w:pStyle w:val="a5"/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методической копилки;</w:t>
            </w:r>
          </w:p>
          <w:p w:rsidR="00FF6210" w:rsidRDefault="00FF6210" w:rsidP="00FF6210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награждение лучших творческих коллективов;</w:t>
            </w:r>
          </w:p>
          <w:p w:rsidR="00FF6210" w:rsidRDefault="00FF6210" w:rsidP="00FF6210">
            <w:pPr>
              <w:pStyle w:val="a4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«Отзывы. Мнения. Перспектива»  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период реализации  воспитательной практики</w:t>
            </w:r>
          </w:p>
        </w:tc>
        <w:tc>
          <w:tcPr>
            <w:tcW w:w="5457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этап — Организационный (январь 2024 года) </w:t>
            </w:r>
          </w:p>
          <w:p w:rsidR="00FF6210" w:rsidRDefault="00FF6210" w:rsidP="00FF621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идеи, темы, цели, задачи</w:t>
            </w:r>
          </w:p>
          <w:p w:rsidR="00FF6210" w:rsidRDefault="00FF6210" w:rsidP="00FF621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даты проведения мероприятий и время</w:t>
            </w:r>
          </w:p>
          <w:p w:rsidR="00FF6210" w:rsidRDefault="00FF6210" w:rsidP="00FF621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сценария</w:t>
            </w:r>
          </w:p>
          <w:p w:rsidR="00FF6210" w:rsidRDefault="00FF6210" w:rsidP="00FF621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методического и технологического инструментария</w:t>
            </w:r>
          </w:p>
          <w:p w:rsidR="00FF6210" w:rsidRPr="00C427EF" w:rsidRDefault="00FF6210" w:rsidP="00FF621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музыкального сопровождения,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мультимедийных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презентаций, атрибутов, </w:t>
            </w:r>
            <w:r w:rsidRPr="00C427EF">
              <w:rPr>
                <w:rFonts w:ascii="Times New Roman" w:hAnsi="Times New Roman" w:cs="Times New Roman"/>
                <w:sz w:val="28"/>
                <w:szCs w:val="28"/>
              </w:rPr>
              <w:t>костюмов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этап - Основной (февраль – май 2024 года)</w:t>
            </w:r>
          </w:p>
          <w:p w:rsidR="00FF6210" w:rsidRDefault="00FF6210" w:rsidP="00FF621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солдатской песни 5-11 классы</w:t>
            </w:r>
          </w:p>
          <w:p w:rsidR="00FF6210" w:rsidRDefault="00FF6210" w:rsidP="00FF621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Музыкально-литературная композиция -  9-11 классы</w:t>
            </w:r>
          </w:p>
          <w:p w:rsidR="00FF6210" w:rsidRDefault="00FF6210" w:rsidP="00FF621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Парад смотра строя и песни – 1-5 классы</w:t>
            </w:r>
          </w:p>
          <w:p w:rsidR="00FF6210" w:rsidRPr="009B4738" w:rsidRDefault="00FF6210" w:rsidP="009B1E3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 этап — Заключительный (9 мая)</w:t>
            </w:r>
            <w:r w:rsidRPr="006A7F2D">
              <w:t xml:space="preserve"> </w:t>
            </w:r>
            <w:r w:rsidRPr="009B4738">
              <w:rPr>
                <w:rFonts w:ascii="Times New Roman" w:hAnsi="Times New Roman" w:cs="Times New Roman"/>
                <w:sz w:val="28"/>
                <w:szCs w:val="28"/>
              </w:rPr>
              <w:t>Внедрение передового опыта в практику  патриотического воспитания учащихся. Использование инновационных технологий в   патриотической работе.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Результаты реализации воспитательной практики (количественные и качественные) </w:t>
            </w:r>
          </w:p>
        </w:tc>
        <w:tc>
          <w:tcPr>
            <w:tcW w:w="5457" w:type="dxa"/>
          </w:tcPr>
          <w:p w:rsidR="00FF6210" w:rsidRPr="009B4738" w:rsidRDefault="00FF6210" w:rsidP="009B1E3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9B473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Результативностью  воспитательной практики, где происходит последовательное расширение и укрепление личности ребенка, выстраивание отношения к себе, обществу, окружающему миру на основе ценностных установок  является педагогическая практика по применению эффективных технологий   гражданско-патриотического развития и воспитания в ходе социализации школьников.</w:t>
            </w:r>
          </w:p>
          <w:p w:rsidR="00FF6210" w:rsidRPr="005E413C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Количественные</w:t>
            </w:r>
          </w:p>
          <w:p w:rsidR="00FF6210" w:rsidRDefault="00FF6210" w:rsidP="00FF6210">
            <w:pPr>
              <w:pStyle w:val="a4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методических мероприятий, проведённых на базе школы - 4 </w:t>
            </w:r>
          </w:p>
          <w:p w:rsidR="00FF6210" w:rsidRDefault="00FF6210" w:rsidP="00FF6210">
            <w:pPr>
              <w:pStyle w:val="a4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проведённых практик, мастер-классов, тематических мероприятий - 4 </w:t>
            </w:r>
          </w:p>
          <w:p w:rsidR="00FF6210" w:rsidRDefault="00FF6210" w:rsidP="00FF6210">
            <w:pPr>
              <w:pStyle w:val="a4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участников проекта в рамках социального партнёрства – 5 </w:t>
            </w:r>
          </w:p>
          <w:p w:rsidR="00FF6210" w:rsidRDefault="00FF6210" w:rsidP="00FF6210">
            <w:pPr>
              <w:pStyle w:val="a4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партнеров сетевого взаимодействия –  6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Качественные</w:t>
            </w:r>
          </w:p>
          <w:p w:rsidR="00FF6210" w:rsidRDefault="00FF6210" w:rsidP="00FF6210">
            <w:pPr>
              <w:pStyle w:val="a4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Результативность участия обучающихся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конкурсах:</w:t>
            </w:r>
            <w:proofErr w:type="gramEnd"/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Победители III Всероссийского  конкурса  «ГОРДОСТЬ СТРАНЫ» вокальная группа «Юность»   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Победители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Всероссийского конкурса «Будущее страны» Хор «Патриоты»  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Призеры Международного фестиваля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конкурса-искусств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«Олимп 2024» Хор «Юные патриоты»  </w:t>
            </w:r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Победитель Всероссийского педагогического конкурса  в номинации «Сценарий мероприятия» </w:t>
            </w:r>
          </w:p>
          <w:p w:rsidR="00FF6210" w:rsidRDefault="00FF6210" w:rsidP="00FF6210">
            <w:pPr>
              <w:pStyle w:val="a4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Качество проведённых практик, мастер-классов, тематических мероприятий (по результатам обратной связи с ОУ) (%) - 100% </w:t>
            </w:r>
          </w:p>
          <w:p w:rsidR="00FF6210" w:rsidRDefault="00FF6210" w:rsidP="00FF6210">
            <w:pPr>
              <w:pStyle w:val="a4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Возможности для личностного роста, творческого воплощения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FF6210" w:rsidTr="009B1E38">
        <w:tc>
          <w:tcPr>
            <w:tcW w:w="675" w:type="dxa"/>
          </w:tcPr>
          <w:p w:rsidR="00FF6210" w:rsidRDefault="00FF6210" w:rsidP="009B1E38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FF6210" w:rsidRDefault="00FF6210" w:rsidP="009B1E38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Дополнительные материалы (рисунки, диаграммы, таблицы)</w:t>
            </w:r>
          </w:p>
        </w:tc>
        <w:tc>
          <w:tcPr>
            <w:tcW w:w="5457" w:type="dxa"/>
          </w:tcPr>
          <w:p w:rsidR="00FF6210" w:rsidRDefault="00FA7BFE" w:rsidP="00FA7BF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Сценарий фестиваля военно-патриотической  песни «Во славу Отечества» </w:t>
            </w:r>
            <w:hyperlink r:id="rId6" w:history="1">
              <w:r w:rsidRPr="006C382D">
                <w:rPr>
                  <w:rStyle w:val="a7"/>
                  <w:rFonts w:ascii="Times New Roman" w:eastAsia="Calibri" w:hAnsi="Times New Roman" w:cs="Times New Roman"/>
                  <w:bCs/>
                  <w:sz w:val="28"/>
                  <w:szCs w:val="28"/>
                </w:rPr>
                <w:t>https://infourok.ru/scenarij-meropriyatiya-festival-voenno-patrioticheskoj-pesni-poem-vo-slavu-otechestva-7174284.html</w:t>
              </w:r>
            </w:hyperlink>
          </w:p>
          <w:p w:rsidR="00FA7BFE" w:rsidRDefault="00FA7BFE" w:rsidP="00FA7BFE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Сценарий смотра строя и песни «Во славу Отечества» </w:t>
            </w:r>
            <w:hyperlink r:id="rId7" w:history="1">
              <w:r w:rsidRPr="006C382D">
                <w:rPr>
                  <w:rStyle w:val="a7"/>
                  <w:rFonts w:ascii="Times New Roman" w:eastAsia="Calibri" w:hAnsi="Times New Roman" w:cs="Times New Roman"/>
                  <w:bCs/>
                  <w:sz w:val="28"/>
                  <w:szCs w:val="28"/>
                </w:rPr>
                <w:t>https://infourok.ru/scenarij-parada-smotra-stroya-i-pesni-vo-slavu-otechestva-7174287.html</w:t>
              </w:r>
            </w:hyperlink>
          </w:p>
          <w:p w:rsidR="00FA7BFE" w:rsidRDefault="00FA7BFE" w:rsidP="009B1E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</w:tbl>
    <w:p w:rsidR="004B1B1D" w:rsidRDefault="004B1B1D"/>
    <w:sectPr w:rsidR="004B1B1D" w:rsidSect="00045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15BED"/>
    <w:multiLevelType w:val="hybridMultilevel"/>
    <w:tmpl w:val="D430F5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474727"/>
    <w:multiLevelType w:val="hybridMultilevel"/>
    <w:tmpl w:val="B804F3F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4E06AB9"/>
    <w:multiLevelType w:val="hybridMultilevel"/>
    <w:tmpl w:val="2AE637F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1CE612E"/>
    <w:multiLevelType w:val="hybridMultilevel"/>
    <w:tmpl w:val="E854A04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58D162D"/>
    <w:multiLevelType w:val="hybridMultilevel"/>
    <w:tmpl w:val="C7C0BC9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79E3B25"/>
    <w:multiLevelType w:val="hybridMultilevel"/>
    <w:tmpl w:val="5D5E6EA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F385E25"/>
    <w:multiLevelType w:val="hybridMultilevel"/>
    <w:tmpl w:val="16C840B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F19159F"/>
    <w:multiLevelType w:val="hybridMultilevel"/>
    <w:tmpl w:val="6200268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27E5686"/>
    <w:multiLevelType w:val="hybridMultilevel"/>
    <w:tmpl w:val="45CAE9B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3684C57"/>
    <w:multiLevelType w:val="hybridMultilevel"/>
    <w:tmpl w:val="B00E981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1CC780B"/>
    <w:multiLevelType w:val="hybridMultilevel"/>
    <w:tmpl w:val="3DF402D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5B57254"/>
    <w:multiLevelType w:val="hybridMultilevel"/>
    <w:tmpl w:val="A8B6E36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7C50138"/>
    <w:multiLevelType w:val="hybridMultilevel"/>
    <w:tmpl w:val="C068FFC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A95050D"/>
    <w:multiLevelType w:val="hybridMultilevel"/>
    <w:tmpl w:val="E0E092DA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B4C5DF6"/>
    <w:multiLevelType w:val="hybridMultilevel"/>
    <w:tmpl w:val="DC54FF0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0"/>
  </w:num>
  <w:num w:numId="5">
    <w:abstractNumId w:val="4"/>
  </w:num>
  <w:num w:numId="6">
    <w:abstractNumId w:val="12"/>
  </w:num>
  <w:num w:numId="7">
    <w:abstractNumId w:val="13"/>
  </w:num>
  <w:num w:numId="8">
    <w:abstractNumId w:val="5"/>
  </w:num>
  <w:num w:numId="9">
    <w:abstractNumId w:val="14"/>
  </w:num>
  <w:num w:numId="10">
    <w:abstractNumId w:val="8"/>
  </w:num>
  <w:num w:numId="11">
    <w:abstractNumId w:val="9"/>
  </w:num>
  <w:num w:numId="12">
    <w:abstractNumId w:val="1"/>
  </w:num>
  <w:num w:numId="13">
    <w:abstractNumId w:val="7"/>
  </w:num>
  <w:num w:numId="14">
    <w:abstractNumId w:val="6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F6210"/>
    <w:rsid w:val="00045D0A"/>
    <w:rsid w:val="004B1B1D"/>
    <w:rsid w:val="00710BDC"/>
    <w:rsid w:val="009B4738"/>
    <w:rsid w:val="009F6278"/>
    <w:rsid w:val="00F91E98"/>
    <w:rsid w:val="00FA7BFE"/>
    <w:rsid w:val="00FF6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D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21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F6210"/>
    <w:pPr>
      <w:ind w:left="720"/>
      <w:contextualSpacing/>
    </w:pPr>
    <w:rPr>
      <w:rFonts w:eastAsiaTheme="minorHAnsi"/>
      <w:lang w:eastAsia="en-US"/>
    </w:rPr>
  </w:style>
  <w:style w:type="paragraph" w:styleId="a5">
    <w:name w:val="No Spacing"/>
    <w:link w:val="a6"/>
    <w:uiPriority w:val="1"/>
    <w:qFormat/>
    <w:rsid w:val="00FF6210"/>
    <w:pPr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Без интервала Знак"/>
    <w:link w:val="a5"/>
    <w:uiPriority w:val="1"/>
    <w:locked/>
    <w:rsid w:val="00FF6210"/>
    <w:rPr>
      <w:rFonts w:eastAsiaTheme="minorHAnsi"/>
      <w:lang w:eastAsia="en-US"/>
    </w:rPr>
  </w:style>
  <w:style w:type="character" w:customStyle="1" w:styleId="A00">
    <w:name w:val="A0"/>
    <w:uiPriority w:val="99"/>
    <w:rsid w:val="00FF6210"/>
    <w:rPr>
      <w:rFonts w:cs="Cambria"/>
      <w:color w:val="000000"/>
    </w:rPr>
  </w:style>
  <w:style w:type="character" w:styleId="a7">
    <w:name w:val="Hyperlink"/>
    <w:basedOn w:val="a0"/>
    <w:uiPriority w:val="99"/>
    <w:unhideWhenUsed/>
    <w:rsid w:val="00FA7B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scenarij-parada-smotra-stroya-i-pesni-vo-slavu-otechestva-717428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scenarij-meropriyatiya-festival-voenno-patrioticheskoj-pesni-poem-vo-slavu-otechestva-7174284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1383</Words>
  <Characters>7889</Characters>
  <Application>Microsoft Office Word</Application>
  <DocSecurity>0</DocSecurity>
  <Lines>65</Lines>
  <Paragraphs>18</Paragraphs>
  <ScaleCrop>false</ScaleCrop>
  <Company/>
  <LinksUpToDate>false</LinksUpToDate>
  <CharactersWithSpaces>9254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</dc:creator>
  <cp:keywords/>
  <dc:description/>
  <cp:lastModifiedBy>Жанна</cp:lastModifiedBy>
  <cp:revision>6</cp:revision>
  <dcterms:created xsi:type="dcterms:W3CDTF">2024-05-18T16:16:00Z</dcterms:created>
  <dcterms:modified xsi:type="dcterms:W3CDTF">2025-02-15T16:17:00Z</dcterms:modified>
</cp:coreProperties>
</file>