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3C06" w:rsidRPr="00093C06" w:rsidRDefault="00093C06" w:rsidP="00093C06">
      <w:pPr>
        <w:spacing w:line="360" w:lineRule="auto"/>
        <w:jc w:val="center"/>
        <w:rPr>
          <w:b/>
          <w:sz w:val="28"/>
          <w:szCs w:val="28"/>
        </w:rPr>
      </w:pPr>
      <w:bookmarkStart w:id="0" w:name="_GoBack"/>
      <w:bookmarkEnd w:id="0"/>
      <w:r w:rsidRPr="00093C06">
        <w:rPr>
          <w:b/>
          <w:sz w:val="28"/>
          <w:szCs w:val="28"/>
        </w:rPr>
        <w:t>Конструкт урока математики в 5 классе по теме:</w:t>
      </w:r>
    </w:p>
    <w:p w:rsidR="00DB77AA" w:rsidRPr="00093C06" w:rsidRDefault="00093C06" w:rsidP="00093C06">
      <w:pPr>
        <w:jc w:val="center"/>
        <w:rPr>
          <w:b/>
          <w:sz w:val="28"/>
          <w:szCs w:val="32"/>
        </w:rPr>
      </w:pPr>
      <w:r w:rsidRPr="00093C06">
        <w:rPr>
          <w:b/>
          <w:sz w:val="28"/>
          <w:szCs w:val="32"/>
        </w:rPr>
        <w:t>«Треугольники и их виды»</w:t>
      </w:r>
    </w:p>
    <w:p w:rsidR="00093C06" w:rsidRDefault="00093C06" w:rsidP="00093C06">
      <w:pPr>
        <w:jc w:val="center"/>
        <w:rPr>
          <w:b/>
          <w:sz w:val="32"/>
          <w:szCs w:val="32"/>
        </w:rPr>
      </w:pP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3"/>
        <w:gridCol w:w="12191"/>
      </w:tblGrid>
      <w:tr w:rsidR="00093C06" w:rsidRPr="00D74092" w:rsidTr="00FE0918">
        <w:tc>
          <w:tcPr>
            <w:tcW w:w="2263" w:type="dxa"/>
            <w:shd w:val="clear" w:color="auto" w:fill="auto"/>
          </w:tcPr>
          <w:p w:rsidR="00093C06" w:rsidRPr="00D74092" w:rsidRDefault="00093C06" w:rsidP="00287A99">
            <w:r w:rsidRPr="00D74092">
              <w:t>Предмет</w:t>
            </w:r>
          </w:p>
        </w:tc>
        <w:tc>
          <w:tcPr>
            <w:tcW w:w="12191" w:type="dxa"/>
            <w:shd w:val="clear" w:color="auto" w:fill="auto"/>
          </w:tcPr>
          <w:p w:rsidR="00093C06" w:rsidRPr="00D74092" w:rsidRDefault="00093C06" w:rsidP="00287A99">
            <w:r>
              <w:t>Математика</w:t>
            </w:r>
          </w:p>
        </w:tc>
      </w:tr>
      <w:tr w:rsidR="00093C06" w:rsidRPr="00D74092" w:rsidTr="00FE0918">
        <w:tc>
          <w:tcPr>
            <w:tcW w:w="2263" w:type="dxa"/>
            <w:shd w:val="clear" w:color="auto" w:fill="auto"/>
          </w:tcPr>
          <w:p w:rsidR="00093C06" w:rsidRPr="00D74092" w:rsidRDefault="00093C06" w:rsidP="00287A99">
            <w:r w:rsidRPr="00D74092">
              <w:t>Класс</w:t>
            </w:r>
          </w:p>
        </w:tc>
        <w:tc>
          <w:tcPr>
            <w:tcW w:w="12191" w:type="dxa"/>
            <w:shd w:val="clear" w:color="auto" w:fill="auto"/>
          </w:tcPr>
          <w:p w:rsidR="00093C06" w:rsidRPr="00D74092" w:rsidRDefault="00CD6C2B" w:rsidP="00287A99">
            <w:r>
              <w:t>5</w:t>
            </w:r>
          </w:p>
        </w:tc>
      </w:tr>
      <w:tr w:rsidR="00093C06" w:rsidRPr="00D74092" w:rsidTr="00FE0918">
        <w:tc>
          <w:tcPr>
            <w:tcW w:w="2263" w:type="dxa"/>
            <w:shd w:val="clear" w:color="auto" w:fill="auto"/>
          </w:tcPr>
          <w:p w:rsidR="00093C06" w:rsidRPr="00D74092" w:rsidRDefault="00093C06" w:rsidP="00287A99">
            <w:r w:rsidRPr="00D74092">
              <w:t>Автор УМК</w:t>
            </w:r>
          </w:p>
        </w:tc>
        <w:tc>
          <w:tcPr>
            <w:tcW w:w="12191" w:type="dxa"/>
            <w:shd w:val="clear" w:color="auto" w:fill="auto"/>
          </w:tcPr>
          <w:p w:rsidR="00093C06" w:rsidRPr="00093C06" w:rsidRDefault="00093C06" w:rsidP="00287A99">
            <w:pPr>
              <w:rPr>
                <w:sz w:val="28"/>
                <w:szCs w:val="28"/>
              </w:rPr>
            </w:pPr>
            <w:r w:rsidRPr="00093C06">
              <w:rPr>
                <w:color w:val="000000"/>
                <w:szCs w:val="28"/>
                <w:shd w:val="clear" w:color="auto" w:fill="FFFFFF"/>
              </w:rPr>
              <w:t>Г. В. Дорофеев, И. Ф. Шарыгин, С. Б. Суворова и др.</w:t>
            </w:r>
          </w:p>
        </w:tc>
      </w:tr>
      <w:tr w:rsidR="00093C06" w:rsidRPr="00D74092" w:rsidTr="00FE0918">
        <w:tc>
          <w:tcPr>
            <w:tcW w:w="2263" w:type="dxa"/>
            <w:shd w:val="clear" w:color="auto" w:fill="auto"/>
          </w:tcPr>
          <w:p w:rsidR="00093C06" w:rsidRPr="00D74092" w:rsidRDefault="00093C06" w:rsidP="00287A99">
            <w:r w:rsidRPr="00D74092">
              <w:t>Тема урока</w:t>
            </w:r>
          </w:p>
        </w:tc>
        <w:tc>
          <w:tcPr>
            <w:tcW w:w="12191" w:type="dxa"/>
            <w:shd w:val="clear" w:color="auto" w:fill="auto"/>
          </w:tcPr>
          <w:p w:rsidR="00093C06" w:rsidRPr="00D74092" w:rsidRDefault="00093C06" w:rsidP="00287A99">
            <w:r w:rsidRPr="00093C06">
              <w:rPr>
                <w:b/>
                <w:szCs w:val="32"/>
              </w:rPr>
              <w:t>Треугольники и их виды</w:t>
            </w:r>
          </w:p>
        </w:tc>
      </w:tr>
      <w:tr w:rsidR="00093C06" w:rsidRPr="00D74092" w:rsidTr="00FE0918">
        <w:tc>
          <w:tcPr>
            <w:tcW w:w="2263" w:type="dxa"/>
            <w:shd w:val="clear" w:color="auto" w:fill="auto"/>
          </w:tcPr>
          <w:p w:rsidR="00093C06" w:rsidRPr="00D74092" w:rsidRDefault="00093C06" w:rsidP="00287A99">
            <w:r w:rsidRPr="00D74092">
              <w:t>Тип урока</w:t>
            </w:r>
          </w:p>
        </w:tc>
        <w:tc>
          <w:tcPr>
            <w:tcW w:w="12191" w:type="dxa"/>
            <w:shd w:val="clear" w:color="auto" w:fill="auto"/>
          </w:tcPr>
          <w:p w:rsidR="00093C06" w:rsidRPr="0036069E" w:rsidRDefault="00093C06" w:rsidP="0036069E">
            <w:r w:rsidRPr="0036069E">
              <w:t xml:space="preserve">Изучение и первичное закрепление новых знаний </w:t>
            </w:r>
          </w:p>
        </w:tc>
      </w:tr>
      <w:tr w:rsidR="00093C06" w:rsidRPr="00D74092" w:rsidTr="00FE0918">
        <w:tc>
          <w:tcPr>
            <w:tcW w:w="2263" w:type="dxa"/>
            <w:shd w:val="clear" w:color="auto" w:fill="auto"/>
          </w:tcPr>
          <w:p w:rsidR="00093C06" w:rsidRPr="00D74092" w:rsidRDefault="00093C06" w:rsidP="00287A99">
            <w:r w:rsidRPr="00D74092">
              <w:t xml:space="preserve">Цели деятельности  </w:t>
            </w:r>
          </w:p>
          <w:p w:rsidR="00093C06" w:rsidRPr="00D74092" w:rsidRDefault="00093C06" w:rsidP="00287A99">
            <w:r w:rsidRPr="00D74092">
              <w:t>учителя</w:t>
            </w:r>
          </w:p>
        </w:tc>
        <w:tc>
          <w:tcPr>
            <w:tcW w:w="12191" w:type="dxa"/>
            <w:shd w:val="clear" w:color="auto" w:fill="auto"/>
          </w:tcPr>
          <w:p w:rsidR="00544D7A" w:rsidRPr="0047294D" w:rsidRDefault="00FE0918" w:rsidP="006B7AB9">
            <w:pPr>
              <w:jc w:val="both"/>
              <w:rPr>
                <w:color w:val="FF0000"/>
              </w:rPr>
            </w:pPr>
            <w:r w:rsidRPr="00A32A5F">
              <w:rPr>
                <w:b/>
              </w:rPr>
              <w:t>Дидактические цели:</w:t>
            </w:r>
            <w:r w:rsidRPr="00A32A5F">
              <w:t xml:space="preserve"> Ввести</w:t>
            </w:r>
            <w:r w:rsidR="00544D7A" w:rsidRPr="00A32A5F">
              <w:t xml:space="preserve"> понятие «треугольник», его элементов, обозначение, виды треугольников; Познакомить</w:t>
            </w:r>
            <w:r w:rsidR="00544D7A" w:rsidRPr="00544D7A">
              <w:t xml:space="preserve"> со свойствами геометрической фигуры; </w:t>
            </w:r>
            <w:r w:rsidR="0047294D" w:rsidRPr="0047294D">
              <w:rPr>
                <w:color w:val="FF0000"/>
              </w:rPr>
              <w:t xml:space="preserve"> </w:t>
            </w:r>
          </w:p>
          <w:p w:rsidR="006B7AB9" w:rsidRPr="00544D7A" w:rsidRDefault="00FE0918" w:rsidP="006B7AB9">
            <w:pPr>
              <w:jc w:val="both"/>
            </w:pPr>
            <w:r w:rsidRPr="00E701C1">
              <w:rPr>
                <w:b/>
              </w:rPr>
              <w:t xml:space="preserve">Развивающие цели: </w:t>
            </w:r>
            <w:r w:rsidRPr="00FE0918">
              <w:t>Развивать</w:t>
            </w:r>
            <w:r w:rsidR="006B7AB9" w:rsidRPr="00544D7A">
              <w:t xml:space="preserve"> пространственное воображение </w:t>
            </w:r>
            <w:r w:rsidR="006B7AB9">
              <w:t>обучающихся</w:t>
            </w:r>
            <w:r w:rsidR="006B7AB9" w:rsidRPr="00544D7A">
              <w:t xml:space="preserve">, геометрическое мышление, геометрическую </w:t>
            </w:r>
            <w:r w:rsidR="0036069E" w:rsidRPr="00544D7A">
              <w:t>интуицию, познавательную</w:t>
            </w:r>
            <w:r w:rsidR="006B7AB9" w:rsidRPr="00544D7A">
              <w:t xml:space="preserve"> и творческую деятельность </w:t>
            </w:r>
            <w:r w:rsidR="006B7AB9">
              <w:t>обучающихся</w:t>
            </w:r>
            <w:r w:rsidR="006B7AB9" w:rsidRPr="00544D7A">
              <w:t>, математическую речь</w:t>
            </w:r>
            <w:r>
              <w:t>.</w:t>
            </w:r>
          </w:p>
          <w:p w:rsidR="00093C06" w:rsidRDefault="00FE0918" w:rsidP="00287A99">
            <w:pPr>
              <w:jc w:val="both"/>
            </w:pPr>
            <w:r w:rsidRPr="00E701C1">
              <w:rPr>
                <w:b/>
              </w:rPr>
              <w:t xml:space="preserve">Воспитательные цели: </w:t>
            </w:r>
            <w:r w:rsidRPr="00FE0918">
              <w:t>воспитывать</w:t>
            </w:r>
            <w:r w:rsidRPr="00D74092">
              <w:t xml:space="preserve"> культуру поведения при фронтальной работе, индивидуальной работе</w:t>
            </w:r>
            <w:r w:rsidR="00093C06" w:rsidRPr="00D74092">
              <w:t xml:space="preserve">; </w:t>
            </w:r>
            <w:r w:rsidRPr="00D74092">
              <w:t>обеспечить условия для воспитания аккуратности, культуры общения, ответственного отношения к учению, интереса к изучению математики</w:t>
            </w:r>
            <w:r w:rsidR="00093C06" w:rsidRPr="00D74092">
              <w:t>.</w:t>
            </w:r>
          </w:p>
          <w:p w:rsidR="00353F6B" w:rsidRPr="00D74092" w:rsidRDefault="00353F6B" w:rsidP="00353F6B">
            <w:r w:rsidRPr="00353F6B">
              <w:rPr>
                <w:b/>
              </w:rPr>
              <w:t>Коррекционные</w:t>
            </w:r>
            <w:r>
              <w:rPr>
                <w:b/>
              </w:rPr>
              <w:t xml:space="preserve"> цели</w:t>
            </w:r>
            <w:r w:rsidRPr="00353F6B">
              <w:rPr>
                <w:b/>
              </w:rPr>
              <w:t>:</w:t>
            </w:r>
            <w:r>
              <w:rPr>
                <w:b/>
              </w:rPr>
              <w:t xml:space="preserve"> </w:t>
            </w:r>
            <w:r w:rsidRPr="00353F6B">
              <w:t>Развивать у обучающегося мелкую моторику и графо</w:t>
            </w:r>
            <w:r>
              <w:t>-</w:t>
            </w:r>
            <w:r w:rsidRPr="00353F6B">
              <w:t>моторные навыки. Развивать у обучающихся диалогическую и монологическую устную и письменную</w:t>
            </w:r>
            <w:r w:rsidRPr="00353F6B">
              <w:rPr>
                <w:spacing w:val="-12"/>
              </w:rPr>
              <w:t xml:space="preserve"> </w:t>
            </w:r>
            <w:r w:rsidRPr="00353F6B">
              <w:t>речь. Развивать умение сравнивать результат своей работы с образцом.</w:t>
            </w:r>
          </w:p>
          <w:p w:rsidR="00093C06" w:rsidRPr="00E701C1" w:rsidRDefault="00093C06" w:rsidP="00287A99">
            <w:pPr>
              <w:rPr>
                <w:b/>
              </w:rPr>
            </w:pPr>
            <w:r w:rsidRPr="00E701C1">
              <w:rPr>
                <w:b/>
              </w:rPr>
              <w:t xml:space="preserve">Формировать </w:t>
            </w:r>
            <w:r w:rsidR="00FE0918" w:rsidRPr="00E701C1">
              <w:rPr>
                <w:b/>
              </w:rPr>
              <w:t>универсальные учебные действия</w:t>
            </w:r>
            <w:r w:rsidRPr="00E701C1">
              <w:rPr>
                <w:b/>
              </w:rPr>
              <w:t>:</w:t>
            </w:r>
          </w:p>
          <w:p w:rsidR="00093C06" w:rsidRPr="00D74092" w:rsidRDefault="00FE0918" w:rsidP="00287A99">
            <w:r w:rsidRPr="00E701C1">
              <w:rPr>
                <w:b/>
              </w:rPr>
              <w:t>Личностные: способность</w:t>
            </w:r>
            <w:r w:rsidRPr="00D74092">
              <w:t xml:space="preserve"> к самооценке на основе критерия успешности учебной деятельности</w:t>
            </w:r>
            <w:r w:rsidR="00093C06" w:rsidRPr="00D74092">
              <w:t xml:space="preserve">. </w:t>
            </w:r>
          </w:p>
          <w:p w:rsidR="00093C06" w:rsidRPr="00D74092" w:rsidRDefault="00FE0918" w:rsidP="00287A99">
            <w:pPr>
              <w:jc w:val="both"/>
            </w:pPr>
            <w:r w:rsidRPr="00E701C1">
              <w:rPr>
                <w:b/>
              </w:rPr>
              <w:t>Регулятивные: умения</w:t>
            </w:r>
            <w:r w:rsidRPr="00D74092">
              <w:t xml:space="preserve"> определять и формулировать цель на уроке с помощью учителя; проговаривать последовательность действий на уроке; работать по коллективно составленному плану; оценивать правильность выполнения действия на уровне адекватной ретроспективной оценки</w:t>
            </w:r>
            <w:r w:rsidR="00093C06" w:rsidRPr="00D74092">
              <w:t xml:space="preserve">.   </w:t>
            </w:r>
            <w:r w:rsidRPr="00D74092">
              <w:t xml:space="preserve">Планировать свое действие в соответствии с поставленной задачей; вносить необходимые коррективы в действие после </w:t>
            </w:r>
            <w:r w:rsidR="008F153A" w:rsidRPr="00D74092">
              <w:t>его завершения</w:t>
            </w:r>
            <w:r w:rsidRPr="00D74092">
              <w:t xml:space="preserve"> на основе его оценки, </w:t>
            </w:r>
            <w:r w:rsidR="008F153A" w:rsidRPr="00D74092">
              <w:t>выявления сделанных</w:t>
            </w:r>
            <w:r w:rsidRPr="00D74092">
              <w:t xml:space="preserve"> ошибок; высказывать свое предположение</w:t>
            </w:r>
            <w:r w:rsidR="00093C06" w:rsidRPr="00D74092">
              <w:t xml:space="preserve">; формировать    самооценку – </w:t>
            </w:r>
            <w:r w:rsidRPr="00D74092">
              <w:t>способность осознать то, что уже усвоено, и то, что еще нужно</w:t>
            </w:r>
            <w:r w:rsidR="00093C06" w:rsidRPr="00D74092">
              <w:t xml:space="preserve"> усвоить, </w:t>
            </w:r>
            <w:r>
              <w:t xml:space="preserve">способность </w:t>
            </w:r>
            <w:r w:rsidR="00093C06" w:rsidRPr="00D74092">
              <w:t xml:space="preserve">осознать уровень усвоения.  </w:t>
            </w:r>
          </w:p>
          <w:p w:rsidR="00093C06" w:rsidRPr="00D74092" w:rsidRDefault="00FE0918" w:rsidP="00287A99">
            <w:pPr>
              <w:jc w:val="both"/>
            </w:pPr>
            <w:r w:rsidRPr="00E701C1">
              <w:rPr>
                <w:b/>
              </w:rPr>
              <w:t xml:space="preserve">Коммуникативные: </w:t>
            </w:r>
            <w:r w:rsidRPr="00FE0918">
              <w:t>умения</w:t>
            </w:r>
            <w:r w:rsidRPr="00D74092">
              <w:t xml:space="preserve"> оформлять свои мысли в устной форме; слушать </w:t>
            </w:r>
            <w:r w:rsidR="008F153A" w:rsidRPr="00D74092">
              <w:t>и понимать</w:t>
            </w:r>
            <w:r w:rsidRPr="00D74092">
              <w:t xml:space="preserve"> речь других; совместно договариваться о правилах поведения и общения в школе и следовать им.</w:t>
            </w:r>
          </w:p>
          <w:p w:rsidR="00093C06" w:rsidRPr="00D74092" w:rsidRDefault="00093C06" w:rsidP="00FE0918">
            <w:pPr>
              <w:jc w:val="both"/>
            </w:pPr>
            <w:r w:rsidRPr="00E701C1">
              <w:rPr>
                <w:b/>
              </w:rPr>
              <w:t xml:space="preserve">Познавательные: </w:t>
            </w:r>
            <w:r w:rsidR="00FE0918" w:rsidRPr="00D74092">
              <w:t>умения ориентироваться в своей системе знаний, отличать новое</w:t>
            </w:r>
            <w:r w:rsidRPr="00D74092">
              <w:t xml:space="preserve"> знание от </w:t>
            </w:r>
            <w:r w:rsidR="00FE0918" w:rsidRPr="00D74092">
              <w:t>уже известного</w:t>
            </w:r>
            <w:r w:rsidRPr="00D74092">
              <w:t xml:space="preserve"> </w:t>
            </w:r>
            <w:r w:rsidR="008F153A" w:rsidRPr="00D74092">
              <w:t>с помощью</w:t>
            </w:r>
            <w:r w:rsidRPr="00D74092">
              <w:t xml:space="preserve"> учителя; добывать </w:t>
            </w:r>
            <w:r w:rsidR="008F153A" w:rsidRPr="00D74092">
              <w:t>новые знания</w:t>
            </w:r>
            <w:r w:rsidR="00FE0918" w:rsidRPr="00D74092">
              <w:t xml:space="preserve">; находить ответы на вопросы, используя учебник, свой жизненный опыт и информацию, полученную на уроке. </w:t>
            </w:r>
          </w:p>
        </w:tc>
      </w:tr>
      <w:tr w:rsidR="00093C06" w:rsidRPr="00D74092" w:rsidTr="00FE0918">
        <w:tc>
          <w:tcPr>
            <w:tcW w:w="2263" w:type="dxa"/>
            <w:shd w:val="clear" w:color="auto" w:fill="auto"/>
          </w:tcPr>
          <w:p w:rsidR="00093C06" w:rsidRPr="00D74092" w:rsidRDefault="00093C06" w:rsidP="00287A99">
            <w:r w:rsidRPr="00D74092">
              <w:t xml:space="preserve">Планируемые  </w:t>
            </w:r>
          </w:p>
          <w:p w:rsidR="00093C06" w:rsidRPr="00D74092" w:rsidRDefault="00093C06" w:rsidP="00287A99">
            <w:r w:rsidRPr="00D74092">
              <w:t xml:space="preserve">образовательные  </w:t>
            </w:r>
          </w:p>
          <w:p w:rsidR="00093C06" w:rsidRPr="00D74092" w:rsidRDefault="00093C06" w:rsidP="00287A99">
            <w:r w:rsidRPr="00D74092">
              <w:lastRenderedPageBreak/>
              <w:t>результаты</w:t>
            </w:r>
          </w:p>
        </w:tc>
        <w:tc>
          <w:tcPr>
            <w:tcW w:w="12191" w:type="dxa"/>
            <w:shd w:val="clear" w:color="auto" w:fill="auto"/>
          </w:tcPr>
          <w:p w:rsidR="00093C06" w:rsidRPr="00D74092" w:rsidRDefault="00116DE8" w:rsidP="002616C9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E701C1">
              <w:rPr>
                <w:b/>
              </w:rPr>
              <w:lastRenderedPageBreak/>
              <w:t xml:space="preserve">Предметные: </w:t>
            </w:r>
            <w:r w:rsidR="002616C9" w:rsidRPr="002616C9">
              <w:t>уметь</w:t>
            </w:r>
            <w:r w:rsidR="002616C9" w:rsidRPr="00D74092">
              <w:t xml:space="preserve"> распознавать</w:t>
            </w:r>
            <w:r w:rsidR="002616C9" w:rsidRPr="002616C9">
              <w:rPr>
                <w:szCs w:val="21"/>
              </w:rPr>
              <w:t xml:space="preserve"> треугольники на чертежах и рисунках, приводить примеры аналогов этих фигур в окружающем мире, изображать треугольники от руки и с использованием чертежных инструментов на нелинованной </w:t>
            </w:r>
            <w:r w:rsidR="002616C9" w:rsidRPr="002616C9">
              <w:rPr>
                <w:szCs w:val="21"/>
              </w:rPr>
              <w:lastRenderedPageBreak/>
              <w:t>и клетчатой бумаге, моделировать, используя бумагу, исследовать свойства треугольников путем эксперимента, наблюдения, измерения, моделирования, измерять длины сторон треугольника, классифицировать треугольники по сторонам, распознавать равнобедренные и равносторонние треугольники</w:t>
            </w:r>
            <w:r w:rsidR="002616C9">
              <w:rPr>
                <w:szCs w:val="21"/>
              </w:rPr>
              <w:t>.</w:t>
            </w:r>
          </w:p>
          <w:p w:rsidR="00093C06" w:rsidRPr="00D74092" w:rsidRDefault="0036069E" w:rsidP="002616C9">
            <w:pPr>
              <w:jc w:val="both"/>
            </w:pPr>
            <w:r w:rsidRPr="00E701C1">
              <w:rPr>
                <w:b/>
              </w:rPr>
              <w:t>Личностные:</w:t>
            </w:r>
            <w:r w:rsidRPr="00D74092">
              <w:t xml:space="preserve"> уметь</w:t>
            </w:r>
            <w:r w:rsidR="002616C9" w:rsidRPr="00D74092">
              <w:t xml:space="preserve"> осуществлять самооценку на основе критерия успешности учебной деятельности; ориентироваться на успех в учебной деятельности</w:t>
            </w:r>
            <w:r w:rsidR="00093C06" w:rsidRPr="00D74092">
              <w:t xml:space="preserve">.  </w:t>
            </w:r>
          </w:p>
          <w:p w:rsidR="00093C06" w:rsidRPr="00D74092" w:rsidRDefault="002616C9" w:rsidP="00287A99">
            <w:pPr>
              <w:jc w:val="both"/>
            </w:pPr>
            <w:r w:rsidRPr="00E701C1">
              <w:rPr>
                <w:b/>
              </w:rPr>
              <w:t>Метапредметные: регулятивные</w:t>
            </w:r>
            <w:r w:rsidR="00093C06" w:rsidRPr="00E701C1">
              <w:rPr>
                <w:b/>
              </w:rPr>
              <w:t xml:space="preserve"> – </w:t>
            </w:r>
            <w:r w:rsidRPr="00D74092">
              <w:t>уметь определять и формулировать цель на уроке с помощью учителя; проговаривать последовательность действий на уроке; работать по коллективно составленному плану; оценивать правильность выполнения действия</w:t>
            </w:r>
            <w:r w:rsidR="00093C06" w:rsidRPr="00D74092">
              <w:t xml:space="preserve">.   </w:t>
            </w:r>
            <w:r w:rsidRPr="00D74092">
              <w:t>Планировать свое действие в соответствии с поставленной задачей; вносить необходимые коррективыв действие после его завершения на основе его оценки, выявления сделанных ошибок; высказывать свое предположение</w:t>
            </w:r>
            <w:r w:rsidR="00093C06" w:rsidRPr="00D74092">
              <w:t xml:space="preserve">.    </w:t>
            </w:r>
            <w:r w:rsidR="00093C06" w:rsidRPr="00E701C1">
              <w:rPr>
                <w:b/>
              </w:rPr>
              <w:t xml:space="preserve">Коммуникативные - </w:t>
            </w:r>
            <w:r w:rsidRPr="00D74092">
              <w:t>уметь оформлять свои мысли в устной форме; слушать ипонимать речь других; совместно договариваться о правилах поведения и общения в школе и следовать им.</w:t>
            </w:r>
          </w:p>
          <w:p w:rsidR="00093C06" w:rsidRPr="00D74092" w:rsidRDefault="00093C06" w:rsidP="00287A99">
            <w:pPr>
              <w:jc w:val="both"/>
            </w:pPr>
            <w:r w:rsidRPr="00E701C1">
              <w:rPr>
                <w:b/>
              </w:rPr>
              <w:t xml:space="preserve">Познавательные - </w:t>
            </w:r>
            <w:r w:rsidRPr="00D74092">
              <w:t xml:space="preserve">уметь </w:t>
            </w:r>
            <w:r w:rsidR="007D3563" w:rsidRPr="00D74092">
              <w:t>ориентироваться в своей системе знаний, отличать новое знание отуже известного с помощью учителя; добывать новые знания; находить ответы на вопросы, используя учебник, свой жизненный опыт и информацию, полученную на уроке</w:t>
            </w:r>
            <w:r w:rsidRPr="00D74092">
              <w:t>.</w:t>
            </w:r>
          </w:p>
        </w:tc>
      </w:tr>
      <w:tr w:rsidR="00093C06" w:rsidRPr="00D74092" w:rsidTr="00FE0918">
        <w:tc>
          <w:tcPr>
            <w:tcW w:w="2263" w:type="dxa"/>
            <w:shd w:val="clear" w:color="auto" w:fill="auto"/>
          </w:tcPr>
          <w:p w:rsidR="00093C06" w:rsidRPr="00D74092" w:rsidRDefault="007D3563" w:rsidP="00287A99">
            <w:r w:rsidRPr="00D74092">
              <w:lastRenderedPageBreak/>
              <w:t>Основные понятия</w:t>
            </w:r>
          </w:p>
        </w:tc>
        <w:tc>
          <w:tcPr>
            <w:tcW w:w="12191" w:type="dxa"/>
            <w:shd w:val="clear" w:color="auto" w:fill="auto"/>
          </w:tcPr>
          <w:p w:rsidR="00093C06" w:rsidRPr="00D74092" w:rsidRDefault="00713620" w:rsidP="00713620">
            <w:pPr>
              <w:spacing w:line="259" w:lineRule="auto"/>
              <w:jc w:val="both"/>
            </w:pPr>
            <w:r w:rsidRPr="00713620">
              <w:rPr>
                <w:szCs w:val="28"/>
              </w:rPr>
              <w:t>Треугольник, виды треугольников, типы треугольников, сумма углов треугольника.</w:t>
            </w:r>
          </w:p>
        </w:tc>
      </w:tr>
      <w:tr w:rsidR="00093C06" w:rsidRPr="00D74092" w:rsidTr="00FE0918">
        <w:tc>
          <w:tcPr>
            <w:tcW w:w="2263" w:type="dxa"/>
            <w:shd w:val="clear" w:color="auto" w:fill="auto"/>
          </w:tcPr>
          <w:p w:rsidR="00093C06" w:rsidRPr="00D74092" w:rsidRDefault="00093C06" w:rsidP="00287A99">
            <w:r w:rsidRPr="00D74092">
              <w:t xml:space="preserve">Ресурсы  </w:t>
            </w:r>
          </w:p>
        </w:tc>
        <w:tc>
          <w:tcPr>
            <w:tcW w:w="12191" w:type="dxa"/>
            <w:shd w:val="clear" w:color="auto" w:fill="auto"/>
          </w:tcPr>
          <w:p w:rsidR="00093C06" w:rsidRPr="00D74092" w:rsidRDefault="00CD6C2B" w:rsidP="00CD6C2B">
            <w:pPr>
              <w:jc w:val="both"/>
            </w:pPr>
            <w:r w:rsidRPr="00CD6C2B">
              <w:rPr>
                <w:rFonts w:eastAsiaTheme="minorHAnsi"/>
                <w:szCs w:val="28"/>
                <w:lang w:eastAsia="en-US"/>
              </w:rPr>
              <w:t>5 класс: учеб. для общеобразоват. организаций / [Г.В. Дорофеев, И.Ф. Шарыгин, С.Б. Суворова и др.]; под ред. Г.В. Дорофеева, И.Ф. Шарыгина. –3-е изд. – М.: Просвещение, 2015.</w:t>
            </w:r>
          </w:p>
        </w:tc>
      </w:tr>
      <w:tr w:rsidR="00093C06" w:rsidRPr="00D74092" w:rsidTr="00FE0918">
        <w:tc>
          <w:tcPr>
            <w:tcW w:w="2263" w:type="dxa"/>
            <w:shd w:val="clear" w:color="auto" w:fill="auto"/>
          </w:tcPr>
          <w:p w:rsidR="00093C06" w:rsidRPr="00D74092" w:rsidRDefault="00093C06" w:rsidP="00287A99">
            <w:r w:rsidRPr="00D74092">
              <w:t xml:space="preserve">Организация  </w:t>
            </w:r>
          </w:p>
          <w:p w:rsidR="00093C06" w:rsidRPr="00D74092" w:rsidRDefault="00093C06" w:rsidP="00287A99">
            <w:r w:rsidRPr="00D74092">
              <w:t>пространства</w:t>
            </w:r>
          </w:p>
        </w:tc>
        <w:tc>
          <w:tcPr>
            <w:tcW w:w="12191" w:type="dxa"/>
            <w:shd w:val="clear" w:color="auto" w:fill="auto"/>
          </w:tcPr>
          <w:p w:rsidR="00093C06" w:rsidRPr="00D74092" w:rsidRDefault="007D3563" w:rsidP="009B07B9">
            <w:r w:rsidRPr="00D74092">
              <w:t xml:space="preserve">Фронтальная, индивидуальная, </w:t>
            </w:r>
            <w:r w:rsidR="00E754E3" w:rsidRPr="00D74092">
              <w:t>групповая</w:t>
            </w:r>
            <w:r w:rsidR="00E754E3">
              <w:t xml:space="preserve"> </w:t>
            </w:r>
            <w:r w:rsidR="00E754E3" w:rsidRPr="00D74092">
              <w:t>работа</w:t>
            </w:r>
            <w:r w:rsidR="00093C06" w:rsidRPr="00D74092">
              <w:t>.</w:t>
            </w:r>
          </w:p>
        </w:tc>
      </w:tr>
      <w:tr w:rsidR="00C073CB" w:rsidRPr="00D74092" w:rsidTr="00FE0918">
        <w:tc>
          <w:tcPr>
            <w:tcW w:w="2263" w:type="dxa"/>
            <w:shd w:val="clear" w:color="auto" w:fill="auto"/>
          </w:tcPr>
          <w:p w:rsidR="00C073CB" w:rsidRPr="00150E4B" w:rsidRDefault="0036069E" w:rsidP="00287A99">
            <w:r w:rsidRPr="00150E4B">
              <w:t xml:space="preserve">Применяемые технологии </w:t>
            </w:r>
          </w:p>
        </w:tc>
        <w:tc>
          <w:tcPr>
            <w:tcW w:w="12191" w:type="dxa"/>
            <w:shd w:val="clear" w:color="auto" w:fill="auto"/>
          </w:tcPr>
          <w:p w:rsidR="00C073CB" w:rsidRDefault="0036069E" w:rsidP="00150E4B">
            <w:pPr>
              <w:jc w:val="both"/>
            </w:pPr>
            <w:r>
              <w:t>Технология критического мышления через чтение и письмо;</w:t>
            </w:r>
          </w:p>
          <w:p w:rsidR="0036069E" w:rsidRDefault="0036069E" w:rsidP="00150E4B">
            <w:pPr>
              <w:jc w:val="both"/>
            </w:pPr>
            <w:r>
              <w:t xml:space="preserve">Проблемно – диалоговая </w:t>
            </w:r>
            <w:r w:rsidR="00150E4B">
              <w:t>технология;</w:t>
            </w:r>
          </w:p>
          <w:p w:rsidR="0036069E" w:rsidRPr="0036069E" w:rsidRDefault="0036069E" w:rsidP="00150E4B">
            <w:pPr>
              <w:jc w:val="both"/>
            </w:pPr>
            <w:r w:rsidRPr="0036069E">
              <w:rPr>
                <w:szCs w:val="20"/>
                <w:shd w:val="clear" w:color="auto" w:fill="FFFFFF"/>
              </w:rPr>
              <w:t>Технология дифференцированного обучения</w:t>
            </w:r>
            <w:r w:rsidR="00150E4B">
              <w:rPr>
                <w:szCs w:val="20"/>
                <w:shd w:val="clear" w:color="auto" w:fill="FFFFFF"/>
              </w:rPr>
              <w:t>.</w:t>
            </w:r>
          </w:p>
        </w:tc>
      </w:tr>
    </w:tbl>
    <w:p w:rsidR="00093C06" w:rsidRDefault="00093C06" w:rsidP="00093C06">
      <w:pPr>
        <w:jc w:val="center"/>
        <w:rPr>
          <w:sz w:val="32"/>
          <w:szCs w:val="32"/>
        </w:rPr>
      </w:pPr>
    </w:p>
    <w:p w:rsidR="00915512" w:rsidRDefault="00915512" w:rsidP="00093C06">
      <w:pPr>
        <w:jc w:val="center"/>
        <w:rPr>
          <w:sz w:val="32"/>
          <w:szCs w:val="32"/>
        </w:rPr>
      </w:pPr>
    </w:p>
    <w:p w:rsidR="00915512" w:rsidRDefault="00915512" w:rsidP="00093C06">
      <w:pPr>
        <w:jc w:val="center"/>
        <w:rPr>
          <w:sz w:val="32"/>
          <w:szCs w:val="32"/>
        </w:rPr>
      </w:pPr>
    </w:p>
    <w:p w:rsidR="00915512" w:rsidRDefault="00915512" w:rsidP="00093C06">
      <w:pPr>
        <w:jc w:val="center"/>
        <w:rPr>
          <w:sz w:val="32"/>
          <w:szCs w:val="32"/>
        </w:rPr>
      </w:pPr>
    </w:p>
    <w:p w:rsidR="00915512" w:rsidRDefault="00915512" w:rsidP="00093C06">
      <w:pPr>
        <w:jc w:val="center"/>
        <w:rPr>
          <w:sz w:val="32"/>
          <w:szCs w:val="32"/>
        </w:rPr>
      </w:pPr>
    </w:p>
    <w:p w:rsidR="00915512" w:rsidRDefault="00915512" w:rsidP="00093C06">
      <w:pPr>
        <w:jc w:val="center"/>
        <w:rPr>
          <w:sz w:val="32"/>
          <w:szCs w:val="32"/>
        </w:rPr>
      </w:pPr>
    </w:p>
    <w:p w:rsidR="00915512" w:rsidRDefault="00915512" w:rsidP="00093C06">
      <w:pPr>
        <w:jc w:val="center"/>
        <w:rPr>
          <w:sz w:val="32"/>
          <w:szCs w:val="32"/>
        </w:rPr>
      </w:pPr>
    </w:p>
    <w:p w:rsidR="00915512" w:rsidRDefault="00915512" w:rsidP="00093C06">
      <w:pPr>
        <w:jc w:val="center"/>
        <w:rPr>
          <w:sz w:val="32"/>
          <w:szCs w:val="32"/>
        </w:rPr>
      </w:pPr>
    </w:p>
    <w:p w:rsidR="00915512" w:rsidRDefault="00915512" w:rsidP="00093C06">
      <w:pPr>
        <w:jc w:val="center"/>
        <w:rPr>
          <w:sz w:val="32"/>
          <w:szCs w:val="32"/>
        </w:rPr>
      </w:pPr>
    </w:p>
    <w:p w:rsidR="007603C2" w:rsidRDefault="007603C2" w:rsidP="00093C06">
      <w:pPr>
        <w:jc w:val="center"/>
        <w:rPr>
          <w:sz w:val="32"/>
          <w:szCs w:val="32"/>
        </w:rPr>
        <w:sectPr w:rsidR="007603C2" w:rsidSect="00093C06">
          <w:pgSz w:w="16838" w:h="11906" w:orient="landscape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6018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15"/>
        <w:gridCol w:w="1984"/>
        <w:gridCol w:w="2410"/>
        <w:gridCol w:w="4111"/>
        <w:gridCol w:w="2693"/>
        <w:gridCol w:w="3005"/>
      </w:tblGrid>
      <w:tr w:rsidR="00A54829" w:rsidRPr="00D74092" w:rsidTr="00470531">
        <w:tc>
          <w:tcPr>
            <w:tcW w:w="1815" w:type="dxa"/>
            <w:shd w:val="clear" w:color="auto" w:fill="auto"/>
          </w:tcPr>
          <w:p w:rsidR="00A54829" w:rsidRPr="0058458E" w:rsidRDefault="00A54829" w:rsidP="00287A99">
            <w:pPr>
              <w:jc w:val="center"/>
            </w:pPr>
            <w:r w:rsidRPr="0058458E">
              <w:lastRenderedPageBreak/>
              <w:t>Этап урока</w:t>
            </w:r>
          </w:p>
        </w:tc>
        <w:tc>
          <w:tcPr>
            <w:tcW w:w="1984" w:type="dxa"/>
            <w:shd w:val="clear" w:color="auto" w:fill="auto"/>
          </w:tcPr>
          <w:p w:rsidR="00A54829" w:rsidRPr="0058458E" w:rsidRDefault="00A54829" w:rsidP="00287A99">
            <w:pPr>
              <w:jc w:val="center"/>
            </w:pPr>
            <w:r w:rsidRPr="0058458E">
              <w:t>Задачи этапа</w:t>
            </w:r>
          </w:p>
        </w:tc>
        <w:tc>
          <w:tcPr>
            <w:tcW w:w="2410" w:type="dxa"/>
            <w:shd w:val="clear" w:color="auto" w:fill="auto"/>
          </w:tcPr>
          <w:p w:rsidR="00A54829" w:rsidRPr="0058458E" w:rsidRDefault="00A54829" w:rsidP="00287A99">
            <w:pPr>
              <w:jc w:val="center"/>
            </w:pPr>
            <w:r w:rsidRPr="0058458E">
              <w:t>Деятельность учителя</w:t>
            </w:r>
          </w:p>
        </w:tc>
        <w:tc>
          <w:tcPr>
            <w:tcW w:w="4111" w:type="dxa"/>
            <w:shd w:val="clear" w:color="auto" w:fill="auto"/>
          </w:tcPr>
          <w:p w:rsidR="00A54829" w:rsidRPr="0058458E" w:rsidRDefault="00A54829" w:rsidP="00287A99">
            <w:pPr>
              <w:jc w:val="center"/>
            </w:pPr>
            <w:r w:rsidRPr="0058458E">
              <w:t>Содержание учебного материала</w:t>
            </w:r>
          </w:p>
        </w:tc>
        <w:tc>
          <w:tcPr>
            <w:tcW w:w="2693" w:type="dxa"/>
            <w:shd w:val="clear" w:color="auto" w:fill="auto"/>
          </w:tcPr>
          <w:p w:rsidR="00A54829" w:rsidRPr="0058458E" w:rsidRDefault="00A54829" w:rsidP="00287A99">
            <w:pPr>
              <w:jc w:val="center"/>
            </w:pPr>
            <w:r w:rsidRPr="0058458E">
              <w:t>Деятельность обучающихся</w:t>
            </w:r>
          </w:p>
        </w:tc>
        <w:tc>
          <w:tcPr>
            <w:tcW w:w="3005" w:type="dxa"/>
            <w:shd w:val="clear" w:color="auto" w:fill="auto"/>
          </w:tcPr>
          <w:p w:rsidR="00353F6B" w:rsidRPr="00470531" w:rsidRDefault="00353F6B" w:rsidP="00353F6B">
            <w:pPr>
              <w:pStyle w:val="TableParagraph"/>
              <w:ind w:left="125" w:right="119"/>
              <w:jc w:val="center"/>
              <w:rPr>
                <w:sz w:val="24"/>
                <w:szCs w:val="24"/>
              </w:rPr>
            </w:pPr>
            <w:r w:rsidRPr="00470531">
              <w:rPr>
                <w:sz w:val="24"/>
                <w:szCs w:val="24"/>
              </w:rPr>
              <w:t>Деятельность обучающегося с ОВЗ</w:t>
            </w:r>
          </w:p>
          <w:p w:rsidR="00A54829" w:rsidRPr="0058458E" w:rsidRDefault="00353F6B" w:rsidP="00353F6B">
            <w:pPr>
              <w:jc w:val="center"/>
            </w:pPr>
            <w:r w:rsidRPr="00470531">
              <w:t>(ЗПР)</w:t>
            </w:r>
          </w:p>
        </w:tc>
      </w:tr>
      <w:tr w:rsidR="00150E4B" w:rsidRPr="00D74092" w:rsidTr="00FB3A3D">
        <w:tc>
          <w:tcPr>
            <w:tcW w:w="16018" w:type="dxa"/>
            <w:gridSpan w:val="6"/>
            <w:shd w:val="clear" w:color="auto" w:fill="auto"/>
          </w:tcPr>
          <w:p w:rsidR="00150E4B" w:rsidRDefault="00150E4B" w:rsidP="00150E4B">
            <w:pPr>
              <w:jc w:val="center"/>
              <w:rPr>
                <w:b/>
              </w:rPr>
            </w:pPr>
            <w:r w:rsidRPr="00150E4B">
              <w:rPr>
                <w:b/>
              </w:rPr>
              <w:t>Стадия вызова</w:t>
            </w:r>
          </w:p>
          <w:p w:rsidR="00150E4B" w:rsidRDefault="00150E4B" w:rsidP="00C062DE">
            <w:pPr>
              <w:jc w:val="both"/>
              <w:rPr>
                <w:color w:val="000000"/>
                <w:szCs w:val="21"/>
                <w:shd w:val="clear" w:color="auto" w:fill="FFFFFF"/>
              </w:rPr>
            </w:pPr>
            <w:r>
              <w:rPr>
                <w:b/>
              </w:rPr>
              <w:t xml:space="preserve">Задачи: </w:t>
            </w:r>
            <w:r>
              <w:rPr>
                <w:rFonts w:ascii="Helvetica" w:hAnsi="Helvetica"/>
                <w:color w:val="000000"/>
                <w:sz w:val="21"/>
                <w:szCs w:val="21"/>
                <w:shd w:val="clear" w:color="auto" w:fill="FFFFFF"/>
              </w:rPr>
              <w:t xml:space="preserve">– </w:t>
            </w:r>
            <w:r w:rsidRPr="00150E4B">
              <w:rPr>
                <w:color w:val="000000"/>
                <w:szCs w:val="21"/>
                <w:shd w:val="clear" w:color="auto" w:fill="FFFFFF"/>
              </w:rPr>
              <w:t xml:space="preserve">актуализация имеющихся знаний; </w:t>
            </w:r>
          </w:p>
          <w:p w:rsidR="00150E4B" w:rsidRDefault="00150E4B" w:rsidP="00C062DE">
            <w:pPr>
              <w:jc w:val="both"/>
              <w:rPr>
                <w:color w:val="000000"/>
                <w:szCs w:val="21"/>
                <w:shd w:val="clear" w:color="auto" w:fill="FFFFFF"/>
              </w:rPr>
            </w:pPr>
            <w:r>
              <w:rPr>
                <w:color w:val="000000"/>
                <w:szCs w:val="21"/>
                <w:shd w:val="clear" w:color="auto" w:fill="FFFFFF"/>
              </w:rPr>
              <w:t xml:space="preserve">               </w:t>
            </w:r>
            <w:r w:rsidRPr="00150E4B">
              <w:rPr>
                <w:color w:val="000000"/>
                <w:szCs w:val="21"/>
                <w:shd w:val="clear" w:color="auto" w:fill="FFFFFF"/>
              </w:rPr>
              <w:t>– пробуждение интереса к получению новой информации;</w:t>
            </w:r>
          </w:p>
          <w:p w:rsidR="00150E4B" w:rsidRPr="00150E4B" w:rsidRDefault="00150E4B" w:rsidP="00C062DE">
            <w:pPr>
              <w:jc w:val="both"/>
              <w:rPr>
                <w:b/>
              </w:rPr>
            </w:pPr>
            <w:r>
              <w:rPr>
                <w:color w:val="000000"/>
                <w:szCs w:val="21"/>
                <w:shd w:val="clear" w:color="auto" w:fill="FFFFFF"/>
              </w:rPr>
              <w:t xml:space="preserve">              </w:t>
            </w:r>
            <w:r w:rsidRPr="00150E4B">
              <w:rPr>
                <w:color w:val="000000"/>
                <w:szCs w:val="21"/>
                <w:shd w:val="clear" w:color="auto" w:fill="FFFFFF"/>
              </w:rPr>
              <w:t xml:space="preserve"> – постановка учеником собственных целей обучения.</w:t>
            </w:r>
          </w:p>
        </w:tc>
      </w:tr>
      <w:tr w:rsidR="00353F6B" w:rsidRPr="00D74092" w:rsidTr="00470531">
        <w:tc>
          <w:tcPr>
            <w:tcW w:w="1815" w:type="dxa"/>
            <w:shd w:val="clear" w:color="auto" w:fill="auto"/>
          </w:tcPr>
          <w:p w:rsidR="00353F6B" w:rsidRPr="00762014" w:rsidRDefault="00353F6B" w:rsidP="00150E4B">
            <w:pPr>
              <w:rPr>
                <w:color w:val="FF0000"/>
              </w:rPr>
            </w:pPr>
            <w:r>
              <w:t xml:space="preserve"> Организационный</w:t>
            </w:r>
          </w:p>
        </w:tc>
        <w:tc>
          <w:tcPr>
            <w:tcW w:w="1984" w:type="dxa"/>
            <w:shd w:val="clear" w:color="auto" w:fill="auto"/>
          </w:tcPr>
          <w:p w:rsidR="00353F6B" w:rsidRPr="0058458E" w:rsidRDefault="00353F6B" w:rsidP="00287A99">
            <w:r w:rsidRPr="0058458E">
              <w:t>Создать благоприятный психологический настрой на работу</w:t>
            </w:r>
          </w:p>
        </w:tc>
        <w:tc>
          <w:tcPr>
            <w:tcW w:w="2410" w:type="dxa"/>
            <w:shd w:val="clear" w:color="auto" w:fill="auto"/>
          </w:tcPr>
          <w:p w:rsidR="00353F6B" w:rsidRPr="0058458E" w:rsidRDefault="00353F6B" w:rsidP="00287A99">
            <w:r w:rsidRPr="0058458E">
              <w:t>Приветствует учащихся, проверяет подготовленность к уроку, организует внимание детей</w:t>
            </w:r>
          </w:p>
        </w:tc>
        <w:tc>
          <w:tcPr>
            <w:tcW w:w="4111" w:type="dxa"/>
            <w:shd w:val="clear" w:color="auto" w:fill="auto"/>
          </w:tcPr>
          <w:p w:rsidR="00353F6B" w:rsidRPr="0058458E" w:rsidRDefault="00353F6B" w:rsidP="007603C2">
            <w:pPr>
              <w:jc w:val="both"/>
            </w:pPr>
            <w:r w:rsidRPr="0058458E">
              <w:t>Здравствуйте, ребята. Прошу занять свои места</w:t>
            </w:r>
          </w:p>
          <w:p w:rsidR="00353F6B" w:rsidRPr="0058458E" w:rsidRDefault="00353F6B" w:rsidP="007603C2">
            <w:pPr>
              <w:jc w:val="both"/>
            </w:pPr>
            <w:r w:rsidRPr="0058458E">
              <w:t>Сегодня наш урок будет посвящён</w:t>
            </w:r>
          </w:p>
          <w:p w:rsidR="00353F6B" w:rsidRPr="0058458E" w:rsidRDefault="00353F6B" w:rsidP="007603C2">
            <w:pPr>
              <w:jc w:val="both"/>
            </w:pPr>
            <w:r w:rsidRPr="0058458E">
              <w:t>Фигуре геометрической одной</w:t>
            </w:r>
          </w:p>
          <w:p w:rsidR="00353F6B" w:rsidRPr="0058458E" w:rsidRDefault="00353F6B" w:rsidP="007603C2">
            <w:pPr>
              <w:jc w:val="both"/>
            </w:pPr>
            <w:r w:rsidRPr="0058458E">
              <w:t>Слушайте меня внимательно</w:t>
            </w:r>
          </w:p>
          <w:p w:rsidR="00353F6B" w:rsidRPr="0058458E" w:rsidRDefault="00353F6B" w:rsidP="007603C2">
            <w:pPr>
              <w:jc w:val="both"/>
            </w:pPr>
            <w:r w:rsidRPr="0058458E">
              <w:t>На вопросы отвечайте</w:t>
            </w:r>
          </w:p>
          <w:p w:rsidR="00353F6B" w:rsidRPr="0058458E" w:rsidRDefault="00353F6B" w:rsidP="007603C2">
            <w:pPr>
              <w:jc w:val="both"/>
            </w:pPr>
            <w:r w:rsidRPr="0058458E">
              <w:t>Все, ребята, подмечайте,</w:t>
            </w:r>
          </w:p>
          <w:p w:rsidR="00353F6B" w:rsidRPr="0058458E" w:rsidRDefault="00353F6B" w:rsidP="007603C2">
            <w:r w:rsidRPr="0058458E">
              <w:t>Ничего не забывайте.</w:t>
            </w:r>
          </w:p>
        </w:tc>
        <w:tc>
          <w:tcPr>
            <w:tcW w:w="5698" w:type="dxa"/>
            <w:gridSpan w:val="2"/>
            <w:shd w:val="clear" w:color="auto" w:fill="auto"/>
          </w:tcPr>
          <w:p w:rsidR="00353F6B" w:rsidRPr="0058458E" w:rsidRDefault="00353F6B" w:rsidP="00287A99">
            <w:r w:rsidRPr="0058458E">
              <w:t>Включаются в деловой ритм урока.</w:t>
            </w:r>
          </w:p>
          <w:p w:rsidR="00353F6B" w:rsidRPr="0058458E" w:rsidRDefault="00353F6B" w:rsidP="00353F6B">
            <w:pPr>
              <w:jc w:val="both"/>
            </w:pPr>
            <w:r w:rsidRPr="0058458E">
              <w:t xml:space="preserve">Записывают дату урока. </w:t>
            </w:r>
          </w:p>
        </w:tc>
      </w:tr>
      <w:tr w:rsidR="00A54829" w:rsidRPr="00D74092" w:rsidTr="00470531">
        <w:tc>
          <w:tcPr>
            <w:tcW w:w="1815" w:type="dxa"/>
            <w:shd w:val="clear" w:color="auto" w:fill="auto"/>
          </w:tcPr>
          <w:p w:rsidR="00A54829" w:rsidRDefault="00A54829" w:rsidP="00287A99">
            <w:r w:rsidRPr="0058458E">
              <w:t>Актуализация знаний. Постановка темы и цели урока</w:t>
            </w:r>
          </w:p>
          <w:p w:rsidR="00C073CB" w:rsidRDefault="00C073CB" w:rsidP="00287A99"/>
          <w:p w:rsidR="00C073CB" w:rsidRPr="00C073CB" w:rsidRDefault="00C073CB" w:rsidP="00287A99">
            <w:pPr>
              <w:rPr>
                <w:color w:val="FF0000"/>
              </w:rPr>
            </w:pPr>
          </w:p>
        </w:tc>
        <w:tc>
          <w:tcPr>
            <w:tcW w:w="1984" w:type="dxa"/>
            <w:shd w:val="clear" w:color="auto" w:fill="auto"/>
          </w:tcPr>
          <w:p w:rsidR="00A54829" w:rsidRPr="0058458E" w:rsidRDefault="00A54829" w:rsidP="00287A99">
            <w:r w:rsidRPr="0058458E">
              <w:t>Создать ситуацию успеха путем проверки владения материалом прошлых уроков. Сформулировать тему и цели урока.</w:t>
            </w:r>
          </w:p>
        </w:tc>
        <w:tc>
          <w:tcPr>
            <w:tcW w:w="2410" w:type="dxa"/>
            <w:shd w:val="clear" w:color="auto" w:fill="auto"/>
          </w:tcPr>
          <w:p w:rsidR="00A54829" w:rsidRPr="0058458E" w:rsidRDefault="00A54829" w:rsidP="00287A99">
            <w:r w:rsidRPr="0058458E">
              <w:t>Организует работу по актуализации опорных знаний, создает проблемную ситуацию, акцентирует внимание учеников на значимость    данной темы</w:t>
            </w:r>
          </w:p>
        </w:tc>
        <w:tc>
          <w:tcPr>
            <w:tcW w:w="4111" w:type="dxa"/>
            <w:shd w:val="clear" w:color="auto" w:fill="auto"/>
          </w:tcPr>
          <w:p w:rsidR="00A26759" w:rsidRPr="0058458E" w:rsidRDefault="00A26759" w:rsidP="00A26759">
            <w:pPr>
              <w:jc w:val="both"/>
            </w:pPr>
            <w:r w:rsidRPr="0058458E">
              <w:t>Сегодня мы познакомимся с интересным и загадочным многоугольником.</w:t>
            </w:r>
          </w:p>
          <w:p w:rsidR="00A26759" w:rsidRPr="0058458E" w:rsidRDefault="00A26759" w:rsidP="00A26759">
            <w:pPr>
              <w:jc w:val="both"/>
            </w:pPr>
            <w:r w:rsidRPr="0058458E">
              <w:t>Но прежде чем узнать, с какой фигурой мы будем работать, ответьте на вопрос:</w:t>
            </w:r>
          </w:p>
          <w:p w:rsidR="00A26759" w:rsidRPr="00A26759" w:rsidRDefault="00A26759" w:rsidP="00A26759">
            <w:pPr>
              <w:jc w:val="both"/>
            </w:pPr>
            <w:r w:rsidRPr="00A26759">
              <w:t xml:space="preserve">Из каких частей состоит слово </w:t>
            </w:r>
            <w:r w:rsidRPr="00A26759">
              <w:rPr>
                <w:i/>
              </w:rPr>
              <w:t>«многоугольник»</w:t>
            </w:r>
            <w:r w:rsidRPr="00A26759">
              <w:t>?</w:t>
            </w:r>
          </w:p>
          <w:p w:rsidR="00A26759" w:rsidRPr="00A26759" w:rsidRDefault="00A26759" w:rsidP="00A26759">
            <w:pPr>
              <w:jc w:val="both"/>
              <w:rPr>
                <w:i/>
              </w:rPr>
            </w:pPr>
            <w:r w:rsidRPr="00A26759">
              <w:t xml:space="preserve">Каким наименьшим числом можно заменить часть «много» в слове </w:t>
            </w:r>
            <w:r w:rsidRPr="00A26759">
              <w:rPr>
                <w:i/>
              </w:rPr>
              <w:t>«многоугольник»?</w:t>
            </w:r>
          </w:p>
          <w:p w:rsidR="00A26759" w:rsidRPr="0058458E" w:rsidRDefault="00A26759" w:rsidP="00A26759">
            <w:pPr>
              <w:jc w:val="both"/>
            </w:pPr>
            <w:r w:rsidRPr="0058458E">
              <w:t xml:space="preserve">Самым простым многоугольником является </w:t>
            </w:r>
            <w:r w:rsidRPr="00A26759">
              <w:t>треугольник.</w:t>
            </w:r>
            <w:r w:rsidRPr="0058458E">
              <w:t xml:space="preserve"> Но «простым», не значит «неинтересным». </w:t>
            </w:r>
          </w:p>
          <w:p w:rsidR="00571D54" w:rsidRDefault="00A26759" w:rsidP="00275254">
            <w:pPr>
              <w:jc w:val="both"/>
            </w:pPr>
            <w:r w:rsidRPr="0058458E">
              <w:t xml:space="preserve">Мы </w:t>
            </w:r>
            <w:r>
              <w:t xml:space="preserve">повторим то что знаем из начальной школы о </w:t>
            </w:r>
            <w:r w:rsidRPr="0058458E">
              <w:t>геометрической фигур</w:t>
            </w:r>
            <w:r>
              <w:t>е</w:t>
            </w:r>
            <w:r w:rsidRPr="0058458E">
              <w:t xml:space="preserve"> из семейства многоугольников – треугольник</w:t>
            </w:r>
            <w:r>
              <w:t xml:space="preserve">, </w:t>
            </w:r>
            <w:r w:rsidR="00571D54">
              <w:t>провед</w:t>
            </w:r>
            <w:r w:rsidR="003D4193">
              <w:t>я</w:t>
            </w:r>
            <w:r w:rsidR="00571D54">
              <w:t xml:space="preserve"> игру «</w:t>
            </w:r>
            <w:r w:rsidR="00571D54" w:rsidRPr="00571D54">
              <w:rPr>
                <w:color w:val="000000"/>
                <w:szCs w:val="21"/>
                <w:shd w:val="clear" w:color="auto" w:fill="FFFFFF"/>
              </w:rPr>
              <w:t>Верные-неверные суждения</w:t>
            </w:r>
            <w:r w:rsidR="00571D54">
              <w:t xml:space="preserve">». В тетрадях вы ставите </w:t>
            </w:r>
            <w:r w:rsidR="00571D54">
              <w:lastRenderedPageBreak/>
              <w:t>знак «+»</w:t>
            </w:r>
            <w:r w:rsidR="00A82E24">
              <w:t xml:space="preserve"> на верные утверждения, знак «-» неверные.</w:t>
            </w:r>
          </w:p>
          <w:p w:rsidR="00A82E24" w:rsidRPr="000734EF" w:rsidRDefault="00A82E24" w:rsidP="003D4193">
            <w:pPr>
              <w:pStyle w:val="a4"/>
              <w:numPr>
                <w:ilvl w:val="0"/>
                <w:numId w:val="6"/>
              </w:num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0734EF">
              <w:rPr>
                <w:rFonts w:ascii="Times New Roman" w:hAnsi="Times New Roman"/>
                <w:sz w:val="24"/>
              </w:rPr>
              <w:t>Треугольник состоит из трех вершин.</w:t>
            </w:r>
          </w:p>
          <w:p w:rsidR="00A82E24" w:rsidRPr="000734EF" w:rsidRDefault="000734EF" w:rsidP="003D4193">
            <w:pPr>
              <w:pStyle w:val="a4"/>
              <w:numPr>
                <w:ilvl w:val="0"/>
                <w:numId w:val="6"/>
              </w:num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0734EF">
              <w:rPr>
                <w:rFonts w:ascii="Times New Roman" w:hAnsi="Times New Roman"/>
                <w:sz w:val="24"/>
              </w:rPr>
              <w:t>Треугольник имеет три стороны.</w:t>
            </w:r>
          </w:p>
          <w:p w:rsidR="000734EF" w:rsidRPr="000734EF" w:rsidRDefault="000734EF" w:rsidP="003D4193">
            <w:pPr>
              <w:pStyle w:val="a4"/>
              <w:numPr>
                <w:ilvl w:val="0"/>
                <w:numId w:val="6"/>
              </w:num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0734EF">
              <w:rPr>
                <w:rFonts w:ascii="Times New Roman" w:hAnsi="Times New Roman"/>
                <w:sz w:val="24"/>
              </w:rPr>
              <w:t>Стороны треугольника равны.</w:t>
            </w:r>
          </w:p>
          <w:p w:rsidR="000734EF" w:rsidRPr="000734EF" w:rsidRDefault="000734EF" w:rsidP="003D4193">
            <w:pPr>
              <w:pStyle w:val="a4"/>
              <w:numPr>
                <w:ilvl w:val="0"/>
                <w:numId w:val="6"/>
              </w:num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0734EF">
              <w:rPr>
                <w:rFonts w:ascii="Times New Roman" w:hAnsi="Times New Roman"/>
                <w:sz w:val="24"/>
              </w:rPr>
              <w:t>Треугольник состоит из трёх углов.</w:t>
            </w:r>
          </w:p>
          <w:p w:rsidR="000734EF" w:rsidRPr="003D4193" w:rsidRDefault="000734EF" w:rsidP="003D4193">
            <w:pPr>
              <w:pStyle w:val="a4"/>
              <w:numPr>
                <w:ilvl w:val="0"/>
                <w:numId w:val="6"/>
              </w:numPr>
              <w:spacing w:after="0"/>
              <w:jc w:val="both"/>
              <w:rPr>
                <w:b/>
                <w:i/>
              </w:rPr>
            </w:pPr>
            <w:r w:rsidRPr="000734EF">
              <w:rPr>
                <w:rFonts w:ascii="Times New Roman" w:hAnsi="Times New Roman"/>
                <w:sz w:val="24"/>
              </w:rPr>
              <w:t>Все углы треугольника острые.</w:t>
            </w:r>
          </w:p>
          <w:p w:rsidR="003D4193" w:rsidRDefault="003D4193" w:rsidP="003D4193">
            <w:pPr>
              <w:jc w:val="both"/>
            </w:pPr>
            <w:r>
              <w:t>Выполните самопроверку;</w:t>
            </w:r>
          </w:p>
          <w:p w:rsidR="003D4193" w:rsidRDefault="003D4193" w:rsidP="003D4193">
            <w:pPr>
              <w:jc w:val="both"/>
            </w:pPr>
            <w:r>
              <w:t>Оцените себя.</w:t>
            </w:r>
          </w:p>
          <w:p w:rsidR="00410752" w:rsidRPr="003D4193" w:rsidRDefault="003D4193" w:rsidP="00410752">
            <w:pPr>
              <w:jc w:val="both"/>
            </w:pPr>
            <w:r>
              <w:t>Какие трудности у вас возникли?</w:t>
            </w:r>
            <w:r w:rsidR="00410752">
              <w:t xml:space="preserve"> После обсуждения ответов формулируем тему урока:</w:t>
            </w:r>
          </w:p>
          <w:p w:rsidR="003D4193" w:rsidRDefault="00410752" w:rsidP="00410752">
            <w:pPr>
              <w:jc w:val="both"/>
            </w:pPr>
            <w:r w:rsidRPr="0047294D">
              <w:rPr>
                <w:b/>
              </w:rPr>
              <w:t xml:space="preserve"> </w:t>
            </w:r>
            <w:r w:rsidRPr="0058458E">
              <w:rPr>
                <w:b/>
              </w:rPr>
              <w:t>«Треугольники и их виды».</w:t>
            </w:r>
          </w:p>
          <w:p w:rsidR="003D4193" w:rsidRDefault="003D4193" w:rsidP="003D4193">
            <w:pPr>
              <w:jc w:val="both"/>
            </w:pPr>
            <w:r>
              <w:t xml:space="preserve">Определяем проблему урока: </w:t>
            </w:r>
            <w:r w:rsidR="00410752">
              <w:t xml:space="preserve">«Как определять виды треугольников по сторонам и углам?». </w:t>
            </w:r>
          </w:p>
          <w:p w:rsidR="0047294D" w:rsidRPr="0047294D" w:rsidRDefault="00410752" w:rsidP="00410752">
            <w:pPr>
              <w:jc w:val="both"/>
            </w:pPr>
            <w:r>
              <w:t>Запишите его себе в тетрадь.</w:t>
            </w:r>
          </w:p>
        </w:tc>
        <w:tc>
          <w:tcPr>
            <w:tcW w:w="2693" w:type="dxa"/>
            <w:shd w:val="clear" w:color="auto" w:fill="auto"/>
          </w:tcPr>
          <w:p w:rsidR="003D4193" w:rsidRDefault="003D4193" w:rsidP="00287A99"/>
          <w:p w:rsidR="003D4193" w:rsidRDefault="003D4193" w:rsidP="00287A99"/>
          <w:p w:rsidR="003D4193" w:rsidRDefault="003D4193" w:rsidP="00287A99"/>
          <w:p w:rsidR="003D4193" w:rsidRDefault="003D4193" w:rsidP="00287A99"/>
          <w:p w:rsidR="003D4193" w:rsidRDefault="003D4193" w:rsidP="00287A99"/>
          <w:p w:rsidR="003D4193" w:rsidRDefault="003D4193" w:rsidP="00287A99"/>
          <w:p w:rsidR="003D4193" w:rsidRDefault="003D4193" w:rsidP="00287A99"/>
          <w:p w:rsidR="003D4193" w:rsidRDefault="003D4193" w:rsidP="00287A99"/>
          <w:p w:rsidR="003D4193" w:rsidRDefault="003D4193" w:rsidP="00287A99"/>
          <w:p w:rsidR="003D4193" w:rsidRDefault="003D4193" w:rsidP="00287A99"/>
          <w:p w:rsidR="003D4193" w:rsidRDefault="003D4193" w:rsidP="00287A99"/>
          <w:p w:rsidR="003D4193" w:rsidRDefault="003D4193" w:rsidP="00287A99"/>
          <w:p w:rsidR="003D4193" w:rsidRDefault="003D4193" w:rsidP="00287A99"/>
          <w:p w:rsidR="003D4193" w:rsidRDefault="003D4193" w:rsidP="00287A99"/>
          <w:p w:rsidR="003D4193" w:rsidRDefault="003D4193" w:rsidP="00287A99"/>
          <w:p w:rsidR="003D4193" w:rsidRDefault="003D4193" w:rsidP="00287A99"/>
          <w:p w:rsidR="003D4193" w:rsidRDefault="003D4193" w:rsidP="00287A99"/>
          <w:p w:rsidR="003D4193" w:rsidRDefault="003D4193" w:rsidP="00287A99"/>
          <w:p w:rsidR="003D4193" w:rsidRDefault="003D4193" w:rsidP="00287A99"/>
          <w:p w:rsidR="003D4193" w:rsidRDefault="003D4193" w:rsidP="00287A99"/>
          <w:p w:rsidR="003D4193" w:rsidRDefault="003D4193" w:rsidP="00287A99"/>
          <w:p w:rsidR="003D4193" w:rsidRDefault="003D4193" w:rsidP="00287A99"/>
          <w:p w:rsidR="00A54829" w:rsidRDefault="00A54829" w:rsidP="00287A99">
            <w:r w:rsidRPr="0058458E">
              <w:t>Отвечают на вопросы, вспом</w:t>
            </w:r>
            <w:r w:rsidR="003D4193">
              <w:t>инают изученный ранее материал.</w:t>
            </w:r>
          </w:p>
          <w:p w:rsidR="003D4193" w:rsidRDefault="003D4193" w:rsidP="00287A99"/>
          <w:p w:rsidR="003D4193" w:rsidRDefault="003D4193" w:rsidP="00287A99"/>
          <w:p w:rsidR="003D4193" w:rsidRDefault="003D4193" w:rsidP="00287A99"/>
          <w:p w:rsidR="003D4193" w:rsidRDefault="003D4193" w:rsidP="00287A99"/>
          <w:p w:rsidR="003D4193" w:rsidRDefault="003D4193" w:rsidP="00287A99"/>
          <w:p w:rsidR="003D4193" w:rsidRDefault="003D4193" w:rsidP="00287A99"/>
          <w:p w:rsidR="003D4193" w:rsidRDefault="003D4193" w:rsidP="00287A99">
            <w:r>
              <w:t>Выполняют самопроверку и оценивают себя.</w:t>
            </w:r>
          </w:p>
          <w:p w:rsidR="003D4193" w:rsidRDefault="003D4193" w:rsidP="00287A99"/>
          <w:p w:rsidR="003D4193" w:rsidRPr="0058458E" w:rsidRDefault="003D4193" w:rsidP="00287A99">
            <w:r>
              <w:t>Формулируют тему урока.</w:t>
            </w:r>
          </w:p>
          <w:p w:rsidR="00C16C2F" w:rsidRPr="0058458E" w:rsidRDefault="00C16C2F" w:rsidP="00287A99"/>
          <w:p w:rsidR="0099460A" w:rsidRPr="0058458E" w:rsidRDefault="0099460A" w:rsidP="0099460A"/>
        </w:tc>
        <w:tc>
          <w:tcPr>
            <w:tcW w:w="3005" w:type="dxa"/>
            <w:shd w:val="clear" w:color="auto" w:fill="auto"/>
          </w:tcPr>
          <w:p w:rsidR="00470531" w:rsidRDefault="00470531" w:rsidP="00470531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Обучающемуся с ОВЗ дается инструкция:</w:t>
            </w:r>
          </w:p>
          <w:p w:rsidR="00470531" w:rsidRPr="00D448E6" w:rsidRDefault="00470531" w:rsidP="00470531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D448E6">
              <w:rPr>
                <w:color w:val="000000" w:themeColor="text1"/>
                <w:sz w:val="20"/>
                <w:szCs w:val="20"/>
              </w:rPr>
              <w:t>У отца был мальчик странный,</w:t>
            </w:r>
          </w:p>
          <w:p w:rsidR="00470531" w:rsidRPr="00D448E6" w:rsidRDefault="00470531" w:rsidP="00470531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D448E6">
              <w:rPr>
                <w:color w:val="000000" w:themeColor="text1"/>
                <w:sz w:val="20"/>
                <w:szCs w:val="20"/>
              </w:rPr>
              <w:t>Необычный – деревянный.</w:t>
            </w:r>
          </w:p>
          <w:p w:rsidR="00470531" w:rsidRPr="00D448E6" w:rsidRDefault="00470531" w:rsidP="00470531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D448E6">
              <w:rPr>
                <w:color w:val="000000" w:themeColor="text1"/>
                <w:sz w:val="20"/>
                <w:szCs w:val="20"/>
              </w:rPr>
              <w:t>На земле и под водой</w:t>
            </w:r>
          </w:p>
          <w:p w:rsidR="00470531" w:rsidRPr="00D448E6" w:rsidRDefault="00470531" w:rsidP="00470531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D448E6">
              <w:rPr>
                <w:color w:val="000000" w:themeColor="text1"/>
                <w:sz w:val="20"/>
                <w:szCs w:val="20"/>
              </w:rPr>
              <w:t>Ищет ключик золотой!</w:t>
            </w:r>
          </w:p>
          <w:p w:rsidR="00470531" w:rsidRPr="00D448E6" w:rsidRDefault="00470531" w:rsidP="00470531">
            <w:pPr>
              <w:contextualSpacing/>
              <w:jc w:val="center"/>
              <w:rPr>
                <w:sz w:val="20"/>
                <w:szCs w:val="20"/>
              </w:rPr>
            </w:pPr>
            <w:r w:rsidRPr="00D448E6">
              <w:rPr>
                <w:color w:val="000000" w:themeColor="text1"/>
                <w:sz w:val="20"/>
                <w:szCs w:val="20"/>
              </w:rPr>
              <w:t>Всюду нос суёт свой длинный</w:t>
            </w:r>
            <w:r w:rsidRPr="00D448E6">
              <w:rPr>
                <w:sz w:val="20"/>
                <w:szCs w:val="20"/>
              </w:rPr>
              <w:t>.</w:t>
            </w:r>
          </w:p>
          <w:p w:rsidR="00470531" w:rsidRDefault="00470531" w:rsidP="00470531">
            <w:pPr>
              <w:contextualSpacing/>
              <w:jc w:val="center"/>
              <w:rPr>
                <w:sz w:val="20"/>
                <w:szCs w:val="20"/>
              </w:rPr>
            </w:pPr>
            <w:r w:rsidRPr="00D448E6">
              <w:rPr>
                <w:sz w:val="20"/>
                <w:szCs w:val="20"/>
              </w:rPr>
              <w:t>Кто же это?..</w:t>
            </w:r>
          </w:p>
          <w:p w:rsidR="00470531" w:rsidRDefault="00470531" w:rsidP="00470531">
            <w:pPr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 wp14:anchorId="7E80EB82" wp14:editId="32D7CDEB">
                  <wp:simplePos x="0" y="0"/>
                  <wp:positionH relativeFrom="column">
                    <wp:posOffset>110490</wp:posOffset>
                  </wp:positionH>
                  <wp:positionV relativeFrom="paragraph">
                    <wp:posOffset>200025</wp:posOffset>
                  </wp:positionV>
                  <wp:extent cx="1219835" cy="1009650"/>
                  <wp:effectExtent l="0" t="0" r="0" b="0"/>
                  <wp:wrapSquare wrapText="bothSides"/>
                  <wp:docPr id="1" name="Рисунок 1" descr="E:\картинки\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картинки\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835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448E6">
              <w:rPr>
                <w:sz w:val="20"/>
                <w:szCs w:val="20"/>
              </w:rPr>
              <w:t xml:space="preserve">Правильно </w:t>
            </w:r>
            <w:r w:rsidRPr="00D448E6">
              <w:rPr>
                <w:b/>
                <w:sz w:val="20"/>
                <w:szCs w:val="20"/>
              </w:rPr>
              <w:t>Буратино</w:t>
            </w:r>
          </w:p>
          <w:p w:rsidR="00470531" w:rsidRPr="00D448E6" w:rsidRDefault="00470531" w:rsidP="00470531">
            <w:pPr>
              <w:contextualSpacing/>
              <w:rPr>
                <w:sz w:val="20"/>
                <w:szCs w:val="20"/>
              </w:rPr>
            </w:pPr>
            <w:r w:rsidRPr="00D448E6">
              <w:rPr>
                <w:sz w:val="20"/>
                <w:szCs w:val="20"/>
              </w:rPr>
              <w:t xml:space="preserve">Но Буратино у нас особенный. Он состоит из геометрических фигур. </w:t>
            </w:r>
          </w:p>
          <w:p w:rsidR="00470531" w:rsidRDefault="00470531" w:rsidP="00470531">
            <w:pPr>
              <w:contextualSpacing/>
              <w:rPr>
                <w:sz w:val="20"/>
                <w:szCs w:val="20"/>
              </w:rPr>
            </w:pPr>
            <w:r w:rsidRPr="00D448E6">
              <w:rPr>
                <w:sz w:val="20"/>
                <w:szCs w:val="20"/>
              </w:rPr>
              <w:t>Давай</w:t>
            </w:r>
            <w:r>
              <w:rPr>
                <w:sz w:val="20"/>
                <w:szCs w:val="20"/>
              </w:rPr>
              <w:t xml:space="preserve">те </w:t>
            </w:r>
            <w:r w:rsidRPr="00D448E6">
              <w:rPr>
                <w:sz w:val="20"/>
                <w:szCs w:val="20"/>
              </w:rPr>
              <w:t xml:space="preserve">посмотрим, из каких фигур состоит Буратино? </w:t>
            </w:r>
          </w:p>
          <w:p w:rsidR="00470531" w:rsidRPr="00D448E6" w:rsidRDefault="00470531" w:rsidP="00470531">
            <w:pPr>
              <w:tabs>
                <w:tab w:val="left" w:pos="2220"/>
              </w:tabs>
              <w:contextualSpacing/>
              <w:rPr>
                <w:sz w:val="20"/>
                <w:szCs w:val="20"/>
              </w:rPr>
            </w:pPr>
            <w:r w:rsidRPr="00D448E6">
              <w:rPr>
                <w:sz w:val="20"/>
                <w:szCs w:val="20"/>
              </w:rPr>
              <w:t>Давай</w:t>
            </w:r>
            <w:r>
              <w:rPr>
                <w:sz w:val="20"/>
                <w:szCs w:val="20"/>
              </w:rPr>
              <w:t xml:space="preserve">те </w:t>
            </w:r>
            <w:r w:rsidRPr="00D448E6">
              <w:rPr>
                <w:sz w:val="20"/>
                <w:szCs w:val="20"/>
              </w:rPr>
              <w:t xml:space="preserve">сосчитаем все геометрические фигуры. </w:t>
            </w:r>
          </w:p>
          <w:p w:rsidR="00470531" w:rsidRPr="00D448E6" w:rsidRDefault="00470531" w:rsidP="00470531">
            <w:pPr>
              <w:pStyle w:val="a4"/>
              <w:numPr>
                <w:ilvl w:val="0"/>
                <w:numId w:val="8"/>
              </w:numPr>
              <w:tabs>
                <w:tab w:val="left" w:pos="22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448E6">
              <w:rPr>
                <w:rFonts w:ascii="Times New Roman" w:hAnsi="Times New Roman"/>
                <w:sz w:val="20"/>
                <w:szCs w:val="20"/>
              </w:rPr>
              <w:t>Квадратов – 8;</w:t>
            </w:r>
          </w:p>
          <w:p w:rsidR="00470531" w:rsidRPr="00D448E6" w:rsidRDefault="00470531" w:rsidP="00470531">
            <w:pPr>
              <w:pStyle w:val="a4"/>
              <w:numPr>
                <w:ilvl w:val="0"/>
                <w:numId w:val="8"/>
              </w:numPr>
              <w:tabs>
                <w:tab w:val="left" w:pos="22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448E6">
              <w:rPr>
                <w:rFonts w:ascii="Times New Roman" w:hAnsi="Times New Roman"/>
                <w:sz w:val="20"/>
                <w:szCs w:val="20"/>
              </w:rPr>
              <w:lastRenderedPageBreak/>
              <w:t>Прямоугольников – 7;</w:t>
            </w:r>
          </w:p>
          <w:p w:rsidR="00470531" w:rsidRPr="00D448E6" w:rsidRDefault="00470531" w:rsidP="00470531">
            <w:pPr>
              <w:pStyle w:val="a4"/>
              <w:numPr>
                <w:ilvl w:val="0"/>
                <w:numId w:val="8"/>
              </w:numPr>
              <w:tabs>
                <w:tab w:val="left" w:pos="22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448E6">
              <w:rPr>
                <w:rFonts w:ascii="Times New Roman" w:hAnsi="Times New Roman"/>
                <w:sz w:val="20"/>
                <w:szCs w:val="20"/>
              </w:rPr>
              <w:t xml:space="preserve">Треугольников - 6.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</w:t>
            </w:r>
            <w:r w:rsidRPr="00D448E6">
              <w:rPr>
                <w:rFonts w:ascii="Times New Roman" w:hAnsi="Times New Roman"/>
                <w:sz w:val="20"/>
                <w:szCs w:val="20"/>
              </w:rPr>
              <w:t>Отлично!</w:t>
            </w:r>
          </w:p>
          <w:p w:rsidR="00470531" w:rsidRPr="00D448E6" w:rsidRDefault="00470531" w:rsidP="00470531">
            <w:pPr>
              <w:contextualSpacing/>
              <w:jc w:val="center"/>
              <w:rPr>
                <w:sz w:val="20"/>
                <w:szCs w:val="20"/>
              </w:rPr>
            </w:pPr>
            <w:r w:rsidRPr="00D448E6">
              <w:rPr>
                <w:sz w:val="20"/>
                <w:szCs w:val="20"/>
              </w:rPr>
              <w:t>Каких фигур меньше всех?</w:t>
            </w:r>
          </w:p>
          <w:p w:rsidR="00470531" w:rsidRPr="00470531" w:rsidRDefault="00470531" w:rsidP="00470531">
            <w:pPr>
              <w:contextualSpacing/>
              <w:rPr>
                <w:szCs w:val="20"/>
              </w:rPr>
            </w:pPr>
            <w:r>
              <w:t xml:space="preserve"> </w:t>
            </w:r>
            <w:r w:rsidRPr="00D079AD">
              <w:rPr>
                <w:lang w:bidi="ru-RU"/>
              </w:rPr>
              <w:t>Обучающийся с ОВЗ выполняет задание на карточке</w:t>
            </w:r>
            <w:r>
              <w:rPr>
                <w:lang w:bidi="ru-RU"/>
              </w:rPr>
              <w:t xml:space="preserve">. </w:t>
            </w:r>
            <w:r w:rsidRPr="00470531">
              <w:rPr>
                <w:sz w:val="22"/>
                <w:szCs w:val="20"/>
              </w:rPr>
              <w:t>Обучающиеся устанавливают, каких геометрических фигур меньше 1 пара обучающихся считает – треугольники, 2 пара – прямоугольники, 3 пара – квадраты. Выходят к доске и записывают результаты.</w:t>
            </w:r>
          </w:p>
          <w:p w:rsidR="00A54829" w:rsidRPr="0058458E" w:rsidRDefault="00470531" w:rsidP="00470531">
            <w:pPr>
              <w:pStyle w:val="TableParagraph"/>
            </w:pPr>
            <w:r w:rsidRPr="00470531">
              <w:rPr>
                <w:szCs w:val="20"/>
              </w:rPr>
              <w:t>Меньше всех треугольников</w:t>
            </w:r>
          </w:p>
        </w:tc>
      </w:tr>
      <w:tr w:rsidR="002351D4" w:rsidRPr="00D74092" w:rsidTr="003958E9">
        <w:tc>
          <w:tcPr>
            <w:tcW w:w="16018" w:type="dxa"/>
            <w:gridSpan w:val="6"/>
            <w:shd w:val="clear" w:color="auto" w:fill="auto"/>
          </w:tcPr>
          <w:p w:rsidR="002351D4" w:rsidRDefault="002351D4" w:rsidP="002351D4">
            <w:pPr>
              <w:jc w:val="center"/>
              <w:rPr>
                <w:b/>
              </w:rPr>
            </w:pPr>
            <w:r w:rsidRPr="00150E4B">
              <w:rPr>
                <w:b/>
              </w:rPr>
              <w:lastRenderedPageBreak/>
              <w:t xml:space="preserve">Стадия </w:t>
            </w:r>
            <w:r>
              <w:rPr>
                <w:b/>
              </w:rPr>
              <w:t>осмысления</w:t>
            </w:r>
          </w:p>
          <w:p w:rsidR="002351D4" w:rsidRPr="002351D4" w:rsidRDefault="002351D4" w:rsidP="002351D4">
            <w:pPr>
              <w:jc w:val="both"/>
              <w:rPr>
                <w:color w:val="000000"/>
                <w:szCs w:val="21"/>
                <w:shd w:val="clear" w:color="auto" w:fill="FFFFFF"/>
              </w:rPr>
            </w:pPr>
            <w:r>
              <w:rPr>
                <w:b/>
              </w:rPr>
              <w:t xml:space="preserve">Задачи: </w:t>
            </w:r>
            <w:r w:rsidRPr="002351D4">
              <w:rPr>
                <w:color w:val="000000"/>
                <w:szCs w:val="21"/>
                <w:shd w:val="clear" w:color="auto" w:fill="FFFFFF"/>
              </w:rPr>
              <w:t xml:space="preserve">– получение новой информации; </w:t>
            </w:r>
          </w:p>
          <w:p w:rsidR="002351D4" w:rsidRPr="0058458E" w:rsidRDefault="002351D4" w:rsidP="002351D4">
            <w:pPr>
              <w:jc w:val="both"/>
            </w:pPr>
            <w:r w:rsidRPr="002351D4">
              <w:rPr>
                <w:color w:val="000000"/>
                <w:szCs w:val="21"/>
                <w:shd w:val="clear" w:color="auto" w:fill="FFFFFF"/>
              </w:rPr>
              <w:t xml:space="preserve">               – учащиеся соотносят старые знания с новыми.</w:t>
            </w:r>
          </w:p>
        </w:tc>
      </w:tr>
      <w:tr w:rsidR="00A54829" w:rsidRPr="00D74092" w:rsidTr="00470531">
        <w:tc>
          <w:tcPr>
            <w:tcW w:w="1815" w:type="dxa"/>
            <w:shd w:val="clear" w:color="auto" w:fill="auto"/>
          </w:tcPr>
          <w:p w:rsidR="00A54829" w:rsidRPr="0058458E" w:rsidRDefault="00A54829" w:rsidP="00287A99">
            <w:r w:rsidRPr="0058458E">
              <w:t>Изучение нового материала</w:t>
            </w:r>
          </w:p>
        </w:tc>
        <w:tc>
          <w:tcPr>
            <w:tcW w:w="1984" w:type="dxa"/>
            <w:shd w:val="clear" w:color="auto" w:fill="auto"/>
          </w:tcPr>
          <w:p w:rsidR="00A54829" w:rsidRPr="0058458E" w:rsidRDefault="00663749" w:rsidP="00287A99">
            <w:r w:rsidRPr="0058458E">
              <w:t>Формировать основы теоретического</w:t>
            </w:r>
            <w:r w:rsidR="00A32A5F">
              <w:t xml:space="preserve"> </w:t>
            </w:r>
            <w:r w:rsidRPr="0058458E">
              <w:t>мышления, развивать</w:t>
            </w:r>
            <w:r w:rsidR="00A54829" w:rsidRPr="0058458E">
              <w:t xml:space="preserve"> способности определять последовательность </w:t>
            </w:r>
            <w:r w:rsidRPr="0058458E">
              <w:t xml:space="preserve">действий для решения </w:t>
            </w:r>
            <w:r w:rsidRPr="0058458E">
              <w:lastRenderedPageBreak/>
              <w:t>поставленной задачи, способности к обобщению</w:t>
            </w:r>
          </w:p>
        </w:tc>
        <w:tc>
          <w:tcPr>
            <w:tcW w:w="2410" w:type="dxa"/>
            <w:shd w:val="clear" w:color="auto" w:fill="auto"/>
          </w:tcPr>
          <w:p w:rsidR="00A54829" w:rsidRPr="0058458E" w:rsidRDefault="00663749" w:rsidP="00287A99">
            <w:r w:rsidRPr="0058458E">
              <w:lastRenderedPageBreak/>
              <w:t>Побуждает учащихся к теоретическому объяснению фактов</w:t>
            </w:r>
            <w:r w:rsidR="00A54829" w:rsidRPr="0058458E">
              <w:t xml:space="preserve">, </w:t>
            </w:r>
            <w:r w:rsidRPr="0058458E">
              <w:t>стимулирует активное участие</w:t>
            </w:r>
            <w:r w:rsidR="00A54829" w:rsidRPr="0058458E">
              <w:t xml:space="preserve"> всех   </w:t>
            </w:r>
            <w:r w:rsidRPr="0058458E">
              <w:t xml:space="preserve">детей в поисковой деятельности, организует </w:t>
            </w:r>
            <w:r w:rsidRPr="0058458E">
              <w:lastRenderedPageBreak/>
              <w:t>самостоятельную работу с учебником</w:t>
            </w:r>
          </w:p>
        </w:tc>
        <w:tc>
          <w:tcPr>
            <w:tcW w:w="4111" w:type="dxa"/>
            <w:shd w:val="clear" w:color="auto" w:fill="auto"/>
          </w:tcPr>
          <w:p w:rsidR="002351D4" w:rsidRDefault="002351D4" w:rsidP="00287A99">
            <w:r>
              <w:rPr>
                <w:b/>
              </w:rPr>
              <w:lastRenderedPageBreak/>
              <w:t xml:space="preserve">Работа с учебником. </w:t>
            </w:r>
            <w:r>
              <w:t xml:space="preserve">Самостоятельное чтение параграфа 7.1. </w:t>
            </w:r>
          </w:p>
          <w:p w:rsidR="002351D4" w:rsidRDefault="002351D4" w:rsidP="00287A99">
            <w:r>
              <w:t>Обсуждение и составление кластера</w:t>
            </w:r>
            <w:r w:rsidR="00BA1B1F">
              <w:t xml:space="preserve"> (в паре)</w:t>
            </w:r>
            <w:r>
              <w:t>.</w:t>
            </w:r>
          </w:p>
          <w:p w:rsidR="002351D4" w:rsidRDefault="002351D4" w:rsidP="00BA1B1F">
            <w:pPr>
              <w:jc w:val="both"/>
            </w:pPr>
            <w:r>
              <w:t xml:space="preserve">После обсуждения один обучающийся показывает </w:t>
            </w:r>
            <w:r w:rsidR="00BA1B1F">
              <w:t>кластер, составленный классом.</w:t>
            </w:r>
          </w:p>
          <w:p w:rsidR="00BA1B1F" w:rsidRPr="00BA1B1F" w:rsidRDefault="00BA1B1F" w:rsidP="00BA1B1F">
            <w:pPr>
              <w:jc w:val="both"/>
              <w:rPr>
                <w:b/>
              </w:rPr>
            </w:pPr>
            <w:r>
              <w:rPr>
                <w:b/>
              </w:rPr>
              <w:t>Закрепление полученных знаний.</w:t>
            </w:r>
          </w:p>
          <w:p w:rsidR="00A54829" w:rsidRPr="0058458E" w:rsidRDefault="00663749" w:rsidP="00287A99">
            <w:r w:rsidRPr="00BA1B1F">
              <w:t>Давайте построим</w:t>
            </w:r>
            <w:r w:rsidRPr="0058458E">
              <w:t xml:space="preserve"> фигуру, о которой </w:t>
            </w:r>
            <w:r w:rsidRPr="0058458E">
              <w:lastRenderedPageBreak/>
              <w:t>мы будем сегодня говорить.</w:t>
            </w:r>
          </w:p>
          <w:p w:rsidR="00663749" w:rsidRPr="0058458E" w:rsidRDefault="00663749" w:rsidP="00287A99">
            <w:r w:rsidRPr="0058458E">
              <w:t>В тетрадях:</w:t>
            </w:r>
          </w:p>
          <w:p w:rsidR="00C062DE" w:rsidRPr="0058458E" w:rsidRDefault="00C062DE" w:rsidP="00C062DE">
            <w:pPr>
              <w:jc w:val="both"/>
            </w:pPr>
            <w:r w:rsidRPr="0058458E">
              <w:t>1.Отметьте три точки, обозначьте их прописными латинскими буквами А, В и С. Соедините точки попарно отрезками. Какая фигура получилась?</w:t>
            </w:r>
          </w:p>
          <w:p w:rsidR="00C062DE" w:rsidRPr="0058458E" w:rsidRDefault="00C062DE" w:rsidP="00C062DE">
            <w:pPr>
              <w:jc w:val="both"/>
            </w:pPr>
            <w:r w:rsidRPr="0058458E">
              <w:t>2.Как называются три точки А, В и С? Как называются отрезки, соединяющие эти точки?</w:t>
            </w:r>
          </w:p>
          <w:p w:rsidR="00C062DE" w:rsidRPr="0058458E" w:rsidRDefault="00C062DE" w:rsidP="00C062DE">
            <w:pPr>
              <w:jc w:val="both"/>
            </w:pPr>
            <w:r w:rsidRPr="0058458E">
              <w:t>3.Какие элементы есть еще у треугольника?</w:t>
            </w:r>
          </w:p>
          <w:p w:rsidR="00C062DE" w:rsidRPr="0058458E" w:rsidRDefault="00C062DE" w:rsidP="00C062DE">
            <w:pPr>
              <w:jc w:val="both"/>
            </w:pPr>
            <w:r w:rsidRPr="0058458E">
              <w:t xml:space="preserve">4.Дан треугольник </w:t>
            </w:r>
            <w:r w:rsidRPr="0058458E">
              <w:rPr>
                <w:lang w:val="en-US"/>
              </w:rPr>
              <w:t>FE</w:t>
            </w:r>
            <w:r w:rsidRPr="0058458E">
              <w:t xml:space="preserve">С. Назовите элементы треугольника </w:t>
            </w:r>
            <w:r w:rsidRPr="0058458E">
              <w:rPr>
                <w:lang w:val="en-US"/>
              </w:rPr>
              <w:t>FE</w:t>
            </w:r>
            <w:r w:rsidRPr="0058458E">
              <w:t>С, не используя чертеж.</w:t>
            </w:r>
          </w:p>
          <w:p w:rsidR="00C062DE" w:rsidRPr="0058458E" w:rsidRDefault="00C062DE" w:rsidP="00C062DE">
            <w:pPr>
              <w:jc w:val="both"/>
            </w:pPr>
          </w:p>
          <w:p w:rsidR="00C062DE" w:rsidRPr="0058458E" w:rsidRDefault="00C062DE" w:rsidP="00C062DE">
            <w:pPr>
              <w:jc w:val="both"/>
              <w:rPr>
                <w:b/>
              </w:rPr>
            </w:pPr>
            <w:r w:rsidRPr="0058458E">
              <w:rPr>
                <w:b/>
              </w:rPr>
              <w:t>Индивидуальная работа</w:t>
            </w:r>
          </w:p>
          <w:p w:rsidR="00C062DE" w:rsidRPr="0058458E" w:rsidRDefault="00C062DE" w:rsidP="00C062DE">
            <w:pPr>
              <w:pStyle w:val="a4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458E">
              <w:rPr>
                <w:rFonts w:ascii="Times New Roman" w:hAnsi="Times New Roman"/>
                <w:sz w:val="24"/>
                <w:szCs w:val="24"/>
              </w:rPr>
              <w:t>Начертите треугольник, обозначьте его, найдите сумму углов.</w:t>
            </w:r>
          </w:p>
          <w:p w:rsidR="00C062DE" w:rsidRPr="0058458E" w:rsidRDefault="00C062DE" w:rsidP="00C062DE">
            <w:pPr>
              <w:pStyle w:val="a4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458E">
              <w:rPr>
                <w:rFonts w:ascii="Times New Roman" w:hAnsi="Times New Roman"/>
                <w:sz w:val="24"/>
                <w:szCs w:val="24"/>
              </w:rPr>
              <w:t>Чему равна сумма углов в треугольнике?</w:t>
            </w:r>
          </w:p>
          <w:p w:rsidR="00C062DE" w:rsidRDefault="00C062DE" w:rsidP="00C062DE">
            <w:pPr>
              <w:pStyle w:val="a4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458E">
              <w:rPr>
                <w:rFonts w:ascii="Times New Roman" w:hAnsi="Times New Roman"/>
                <w:sz w:val="24"/>
                <w:szCs w:val="24"/>
              </w:rPr>
              <w:t>Почему мы получили разные ответы?</w:t>
            </w:r>
          </w:p>
          <w:p w:rsidR="00C062DE" w:rsidRPr="00E64B71" w:rsidRDefault="00C062DE" w:rsidP="00E64B71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sz w:val="24"/>
              </w:rPr>
            </w:pPr>
            <w:r w:rsidRPr="00E64B71">
              <w:rPr>
                <w:rFonts w:ascii="Times New Roman" w:hAnsi="Times New Roman"/>
                <w:sz w:val="24"/>
              </w:rPr>
              <w:t>Исследуем свойство углов треугольника, проводя эксперимент.</w:t>
            </w:r>
          </w:p>
          <w:p w:rsidR="00C062DE" w:rsidRPr="0058458E" w:rsidRDefault="00C062DE" w:rsidP="00C062DE">
            <w:pPr>
              <w:pStyle w:val="a4"/>
              <w:spacing w:after="0" w:line="24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062DE" w:rsidRPr="0058458E" w:rsidRDefault="00C062DE" w:rsidP="00287A99"/>
        </w:tc>
        <w:tc>
          <w:tcPr>
            <w:tcW w:w="2693" w:type="dxa"/>
            <w:shd w:val="clear" w:color="auto" w:fill="auto"/>
          </w:tcPr>
          <w:p w:rsidR="00C062DE" w:rsidRDefault="002351D4" w:rsidP="00C062DE">
            <w:pPr>
              <w:jc w:val="both"/>
            </w:pPr>
            <w:r>
              <w:lastRenderedPageBreak/>
              <w:t>Читают параграф, составляют кластер.</w:t>
            </w:r>
          </w:p>
          <w:p w:rsidR="00BA1B1F" w:rsidRDefault="00BA1B1F" w:rsidP="00C062DE">
            <w:pPr>
              <w:jc w:val="both"/>
            </w:pPr>
          </w:p>
          <w:p w:rsidR="00BA1B1F" w:rsidRDefault="00BA1B1F" w:rsidP="00C062DE">
            <w:pPr>
              <w:jc w:val="both"/>
            </w:pPr>
          </w:p>
          <w:p w:rsidR="00BA1B1F" w:rsidRDefault="00BA1B1F" w:rsidP="00C062DE">
            <w:pPr>
              <w:jc w:val="both"/>
            </w:pPr>
          </w:p>
          <w:p w:rsidR="00BA1B1F" w:rsidRDefault="00BA1B1F" w:rsidP="00C062DE">
            <w:pPr>
              <w:jc w:val="both"/>
            </w:pPr>
          </w:p>
          <w:p w:rsidR="00BA1B1F" w:rsidRDefault="00BA1B1F" w:rsidP="00C062DE">
            <w:pPr>
              <w:jc w:val="both"/>
            </w:pPr>
          </w:p>
          <w:p w:rsidR="00BA1B1F" w:rsidRDefault="00BA1B1F" w:rsidP="00C062DE">
            <w:pPr>
              <w:jc w:val="both"/>
            </w:pPr>
          </w:p>
          <w:p w:rsidR="00BA1B1F" w:rsidRPr="0058458E" w:rsidRDefault="00BA1B1F" w:rsidP="00C062DE">
            <w:pPr>
              <w:jc w:val="both"/>
            </w:pPr>
          </w:p>
          <w:p w:rsidR="00C062DE" w:rsidRPr="0058458E" w:rsidRDefault="00C062DE" w:rsidP="00C062DE">
            <w:pPr>
              <w:jc w:val="both"/>
            </w:pPr>
            <w:r w:rsidRPr="0058458E">
              <w:t xml:space="preserve">1.Выполняют работу, в </w:t>
            </w:r>
            <w:r w:rsidRPr="0058458E">
              <w:lastRenderedPageBreak/>
              <w:t xml:space="preserve">тетради </w:t>
            </w:r>
          </w:p>
          <w:p w:rsidR="00C062DE" w:rsidRPr="0058458E" w:rsidRDefault="00C062DE" w:rsidP="00C062DE">
            <w:pPr>
              <w:jc w:val="both"/>
            </w:pPr>
          </w:p>
          <w:p w:rsidR="00C062DE" w:rsidRPr="0058458E" w:rsidRDefault="00C062DE" w:rsidP="00C062DE">
            <w:pPr>
              <w:jc w:val="both"/>
            </w:pPr>
            <w:r w:rsidRPr="0058458E">
              <w:t xml:space="preserve">2.Формулируют определение треугольника </w:t>
            </w:r>
          </w:p>
          <w:p w:rsidR="00C062DE" w:rsidRPr="0058458E" w:rsidRDefault="00C062DE" w:rsidP="00C062DE">
            <w:r w:rsidRPr="0058458E">
              <w:t>Треугольник – это __________, состоящая из___________________</w:t>
            </w:r>
          </w:p>
          <w:p w:rsidR="00C062DE" w:rsidRPr="0058458E" w:rsidRDefault="00C062DE" w:rsidP="00C062DE">
            <w:pPr>
              <w:jc w:val="both"/>
              <w:rPr>
                <w:vertAlign w:val="superscript"/>
              </w:rPr>
            </w:pPr>
            <w:r w:rsidRPr="0058458E">
              <w:t>3.Обсуждают в паре, как нужно работать, чтобы легко определить стороны, вершины, углы</w:t>
            </w:r>
          </w:p>
          <w:p w:rsidR="00C062DE" w:rsidRPr="0058458E" w:rsidRDefault="00C062DE" w:rsidP="00C062DE">
            <w:r w:rsidRPr="0058458E">
              <w:t xml:space="preserve">Обсуждают решение между собой. Представляют результат. </w:t>
            </w:r>
          </w:p>
          <w:p w:rsidR="00E64B71" w:rsidRDefault="00E64B71" w:rsidP="00C062DE">
            <w:pPr>
              <w:jc w:val="both"/>
            </w:pPr>
          </w:p>
          <w:p w:rsidR="00E64B71" w:rsidRDefault="00E64B71" w:rsidP="00C062DE">
            <w:pPr>
              <w:jc w:val="both"/>
            </w:pPr>
          </w:p>
          <w:p w:rsidR="00E64B71" w:rsidRDefault="00E64B71" w:rsidP="00C062DE">
            <w:pPr>
              <w:jc w:val="both"/>
            </w:pPr>
          </w:p>
          <w:p w:rsidR="00E64B71" w:rsidRDefault="00E64B71" w:rsidP="00C062DE">
            <w:pPr>
              <w:jc w:val="both"/>
            </w:pPr>
          </w:p>
          <w:p w:rsidR="00E64B71" w:rsidRDefault="00E64B71" w:rsidP="00C062DE">
            <w:pPr>
              <w:jc w:val="both"/>
            </w:pPr>
          </w:p>
          <w:p w:rsidR="00C062DE" w:rsidRPr="0058458E" w:rsidRDefault="00C062DE" w:rsidP="00C062DE">
            <w:pPr>
              <w:jc w:val="both"/>
            </w:pPr>
            <w:r w:rsidRPr="0058458E">
              <w:t>Выясняют, что разные ответы получились из-за неточности определения градусной меры углов.</w:t>
            </w:r>
          </w:p>
          <w:p w:rsidR="00E64B71" w:rsidRPr="0058458E" w:rsidRDefault="00E64B71" w:rsidP="00C062DE">
            <w:pPr>
              <w:jc w:val="both"/>
            </w:pPr>
          </w:p>
          <w:p w:rsidR="005E51DE" w:rsidRPr="0058458E" w:rsidRDefault="00C062DE" w:rsidP="0038621A">
            <w:r w:rsidRPr="0058458E">
              <w:t xml:space="preserve">Обозначают углы треугольника цифрами, отрезают ножницами все углы, собирают их в одной точке. Делают вывод о сумме углов </w:t>
            </w:r>
            <w:r w:rsidRPr="0058458E">
              <w:lastRenderedPageBreak/>
              <w:t>треугольника</w:t>
            </w:r>
            <w:r w:rsidR="0038621A">
              <w:t>.</w:t>
            </w:r>
          </w:p>
        </w:tc>
        <w:tc>
          <w:tcPr>
            <w:tcW w:w="3005" w:type="dxa"/>
            <w:shd w:val="clear" w:color="auto" w:fill="auto"/>
          </w:tcPr>
          <w:p w:rsidR="00A54829" w:rsidRDefault="00A36788" w:rsidP="00C062DE">
            <w:pPr>
              <w:jc w:val="both"/>
            </w:pPr>
            <w:r>
              <w:lastRenderedPageBreak/>
              <w:t>Читают параграф</w:t>
            </w:r>
          </w:p>
          <w:p w:rsidR="00A36788" w:rsidRDefault="00A36788" w:rsidP="00C062DE">
            <w:pPr>
              <w:jc w:val="both"/>
            </w:pPr>
          </w:p>
          <w:p w:rsidR="00A36788" w:rsidRDefault="00A36788" w:rsidP="00C062DE">
            <w:pPr>
              <w:jc w:val="both"/>
            </w:pPr>
          </w:p>
          <w:p w:rsidR="00A36788" w:rsidRDefault="00A36788" w:rsidP="00C062DE">
            <w:pPr>
              <w:jc w:val="both"/>
            </w:pPr>
          </w:p>
          <w:p w:rsidR="00A36788" w:rsidRDefault="00A36788" w:rsidP="00C062DE">
            <w:pPr>
              <w:jc w:val="both"/>
            </w:pPr>
          </w:p>
          <w:p w:rsidR="00A36788" w:rsidRDefault="00A36788" w:rsidP="00C062DE">
            <w:pPr>
              <w:jc w:val="both"/>
            </w:pPr>
          </w:p>
          <w:p w:rsidR="00A36788" w:rsidRDefault="00A36788" w:rsidP="00C062DE">
            <w:pPr>
              <w:jc w:val="both"/>
            </w:pPr>
          </w:p>
          <w:p w:rsidR="00A36788" w:rsidRDefault="00A36788" w:rsidP="00C062DE">
            <w:pPr>
              <w:jc w:val="both"/>
            </w:pPr>
          </w:p>
          <w:p w:rsidR="00A36788" w:rsidRDefault="00A36788" w:rsidP="00C062DE">
            <w:pPr>
              <w:jc w:val="both"/>
            </w:pPr>
          </w:p>
          <w:p w:rsidR="00A36788" w:rsidRPr="0058458E" w:rsidRDefault="00A36788" w:rsidP="00A36788">
            <w:pPr>
              <w:jc w:val="both"/>
            </w:pPr>
            <w:r w:rsidRPr="0058458E">
              <w:t xml:space="preserve">1.Выполняют работу, в </w:t>
            </w:r>
            <w:r w:rsidRPr="0058458E">
              <w:lastRenderedPageBreak/>
              <w:t xml:space="preserve">тетради </w:t>
            </w:r>
          </w:p>
          <w:p w:rsidR="00A36788" w:rsidRPr="0058458E" w:rsidRDefault="00A36788" w:rsidP="00C062DE">
            <w:pPr>
              <w:jc w:val="both"/>
            </w:pPr>
          </w:p>
        </w:tc>
      </w:tr>
      <w:tr w:rsidR="00055275" w:rsidRPr="00D74092" w:rsidTr="00470531">
        <w:tc>
          <w:tcPr>
            <w:tcW w:w="1815" w:type="dxa"/>
            <w:shd w:val="clear" w:color="auto" w:fill="auto"/>
          </w:tcPr>
          <w:p w:rsidR="00055275" w:rsidRPr="00D079AD" w:rsidRDefault="00055275" w:rsidP="00055275">
            <w:pPr>
              <w:pStyle w:val="TableParagraph"/>
              <w:ind w:left="107" w:right="146"/>
              <w:rPr>
                <w:b/>
                <w:sz w:val="24"/>
                <w:szCs w:val="24"/>
              </w:rPr>
            </w:pPr>
            <w:r w:rsidRPr="009D56E2">
              <w:rPr>
                <w:b/>
                <w:sz w:val="24"/>
                <w:szCs w:val="24"/>
              </w:rPr>
              <w:lastRenderedPageBreak/>
              <w:t>Физминутка</w:t>
            </w:r>
          </w:p>
        </w:tc>
        <w:tc>
          <w:tcPr>
            <w:tcW w:w="1984" w:type="dxa"/>
            <w:shd w:val="clear" w:color="auto" w:fill="auto"/>
          </w:tcPr>
          <w:p w:rsidR="00055275" w:rsidRPr="009D56E2" w:rsidRDefault="00055275" w:rsidP="0005527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055275" w:rsidRPr="009D56E2" w:rsidRDefault="00055275" w:rsidP="00055275">
            <w:pPr>
              <w:pStyle w:val="TableParagraph"/>
              <w:ind w:left="111" w:right="77"/>
              <w:jc w:val="both"/>
              <w:rPr>
                <w:sz w:val="24"/>
                <w:szCs w:val="24"/>
              </w:rPr>
            </w:pPr>
            <w:r w:rsidRPr="009D56E2">
              <w:rPr>
                <w:sz w:val="24"/>
                <w:szCs w:val="24"/>
              </w:rPr>
              <w:t>Практический метод.</w:t>
            </w:r>
          </w:p>
        </w:tc>
        <w:tc>
          <w:tcPr>
            <w:tcW w:w="4111" w:type="dxa"/>
            <w:shd w:val="clear" w:color="auto" w:fill="auto"/>
          </w:tcPr>
          <w:p w:rsidR="00055275" w:rsidRDefault="00055275" w:rsidP="00055275">
            <w:pPr>
              <w:shd w:val="clear" w:color="auto" w:fill="FFFFFF"/>
              <w:ind w:firstLine="360"/>
              <w:jc w:val="center"/>
              <w:rPr>
                <w:rStyle w:val="apple-converted-space"/>
                <w:color w:val="000000"/>
                <w:sz w:val="20"/>
                <w:szCs w:val="20"/>
              </w:rPr>
            </w:pPr>
            <w:r w:rsidRPr="00054D4B">
              <w:rPr>
                <w:color w:val="000000"/>
                <w:sz w:val="20"/>
                <w:szCs w:val="20"/>
              </w:rPr>
              <w:t>Буратино потянулся</w:t>
            </w:r>
          </w:p>
          <w:p w:rsidR="00055275" w:rsidRPr="00054D4B" w:rsidRDefault="00055275" w:rsidP="00055275">
            <w:pPr>
              <w:shd w:val="clear" w:color="auto" w:fill="FFFFFF"/>
              <w:ind w:firstLine="360"/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54D4B">
              <w:rPr>
                <w:i/>
                <w:iCs/>
                <w:color w:val="000000"/>
                <w:sz w:val="20"/>
                <w:szCs w:val="20"/>
              </w:rPr>
              <w:t>(руки поднимаем вверх),</w:t>
            </w:r>
          </w:p>
          <w:p w:rsidR="00055275" w:rsidRDefault="00055275" w:rsidP="00055275">
            <w:pPr>
              <w:shd w:val="clear" w:color="auto" w:fill="FFFFFF"/>
              <w:ind w:firstLine="360"/>
              <w:jc w:val="center"/>
              <w:rPr>
                <w:color w:val="000000"/>
                <w:sz w:val="20"/>
                <w:szCs w:val="20"/>
              </w:rPr>
            </w:pPr>
            <w:r w:rsidRPr="00054D4B">
              <w:rPr>
                <w:color w:val="000000"/>
                <w:sz w:val="20"/>
                <w:szCs w:val="20"/>
              </w:rPr>
              <w:t>Раз – нагнулся. Два – нагнулся</w:t>
            </w:r>
          </w:p>
          <w:p w:rsidR="00055275" w:rsidRPr="00054D4B" w:rsidRDefault="00055275" w:rsidP="00055275">
            <w:pPr>
              <w:shd w:val="clear" w:color="auto" w:fill="FFFFFF"/>
              <w:ind w:firstLine="360"/>
              <w:jc w:val="center"/>
              <w:rPr>
                <w:color w:val="000000"/>
                <w:sz w:val="20"/>
                <w:szCs w:val="20"/>
              </w:rPr>
            </w:pPr>
            <w:r w:rsidRPr="00054D4B">
              <w:rPr>
                <w:i/>
                <w:iCs/>
                <w:color w:val="000000"/>
                <w:sz w:val="20"/>
                <w:szCs w:val="20"/>
              </w:rPr>
              <w:t>(наклоны к левой и правой ноге),</w:t>
            </w:r>
          </w:p>
          <w:p w:rsidR="00055275" w:rsidRPr="00054D4B" w:rsidRDefault="00055275" w:rsidP="00055275">
            <w:pPr>
              <w:shd w:val="clear" w:color="auto" w:fill="FFFFFF"/>
              <w:ind w:firstLine="360"/>
              <w:jc w:val="center"/>
              <w:rPr>
                <w:color w:val="000000"/>
                <w:sz w:val="20"/>
                <w:szCs w:val="20"/>
              </w:rPr>
            </w:pPr>
            <w:r w:rsidRPr="00054D4B">
              <w:rPr>
                <w:color w:val="000000"/>
                <w:sz w:val="20"/>
                <w:szCs w:val="20"/>
              </w:rPr>
              <w:t>Руки в стороны развёл,</w:t>
            </w:r>
          </w:p>
          <w:p w:rsidR="00055275" w:rsidRDefault="00055275" w:rsidP="00055275">
            <w:pPr>
              <w:shd w:val="clear" w:color="auto" w:fill="FFFFFF"/>
              <w:ind w:firstLine="360"/>
              <w:jc w:val="center"/>
              <w:rPr>
                <w:color w:val="000000"/>
                <w:sz w:val="20"/>
                <w:szCs w:val="20"/>
              </w:rPr>
            </w:pPr>
            <w:r w:rsidRPr="00054D4B">
              <w:rPr>
                <w:color w:val="000000"/>
                <w:sz w:val="20"/>
                <w:szCs w:val="20"/>
              </w:rPr>
              <w:t>Ключик, видно, не нашёл</w:t>
            </w:r>
          </w:p>
          <w:p w:rsidR="00055275" w:rsidRPr="00054D4B" w:rsidRDefault="00055275" w:rsidP="00055275">
            <w:pPr>
              <w:shd w:val="clear" w:color="auto" w:fill="FFFFFF"/>
              <w:ind w:firstLine="360"/>
              <w:jc w:val="center"/>
              <w:rPr>
                <w:color w:val="000000"/>
                <w:sz w:val="20"/>
                <w:szCs w:val="20"/>
              </w:rPr>
            </w:pPr>
            <w:r w:rsidRPr="00054D4B">
              <w:rPr>
                <w:i/>
                <w:iCs/>
                <w:color w:val="000000"/>
                <w:sz w:val="20"/>
                <w:szCs w:val="20"/>
              </w:rPr>
              <w:t>(руки в стороны, повороты направо, налево).</w:t>
            </w:r>
          </w:p>
          <w:p w:rsidR="00055275" w:rsidRPr="00054D4B" w:rsidRDefault="00055275" w:rsidP="00055275">
            <w:pPr>
              <w:shd w:val="clear" w:color="auto" w:fill="FFFFFF"/>
              <w:ind w:firstLine="360"/>
              <w:jc w:val="center"/>
              <w:rPr>
                <w:color w:val="000000"/>
                <w:sz w:val="20"/>
                <w:szCs w:val="20"/>
              </w:rPr>
            </w:pPr>
            <w:r w:rsidRPr="00054D4B">
              <w:rPr>
                <w:color w:val="000000"/>
                <w:sz w:val="20"/>
                <w:szCs w:val="20"/>
              </w:rPr>
              <w:t>Чтобы ключик нам достать,</w:t>
            </w:r>
          </w:p>
          <w:p w:rsidR="00055275" w:rsidRDefault="00055275" w:rsidP="00055275">
            <w:pPr>
              <w:jc w:val="center"/>
              <w:rPr>
                <w:color w:val="000000"/>
                <w:sz w:val="20"/>
                <w:szCs w:val="20"/>
              </w:rPr>
            </w:pPr>
            <w:r w:rsidRPr="00054D4B">
              <w:rPr>
                <w:color w:val="000000"/>
                <w:sz w:val="20"/>
                <w:szCs w:val="20"/>
              </w:rPr>
              <w:t>Нужно на носочки встать</w:t>
            </w:r>
          </w:p>
          <w:p w:rsidR="00055275" w:rsidRDefault="00055275" w:rsidP="00055275">
            <w:pPr>
              <w:jc w:val="center"/>
              <w:rPr>
                <w:b/>
              </w:rPr>
            </w:pPr>
            <w:r w:rsidRPr="00054D4B">
              <w:rPr>
                <w:i/>
                <w:iCs/>
                <w:color w:val="000000"/>
                <w:sz w:val="20"/>
                <w:szCs w:val="20"/>
              </w:rPr>
              <w:t>(Встаём на носки).</w:t>
            </w:r>
            <w:r>
              <w:rPr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054D4B">
              <w:rPr>
                <w:i/>
                <w:iCs/>
                <w:color w:val="000000"/>
                <w:sz w:val="20"/>
                <w:szCs w:val="20"/>
              </w:rPr>
              <w:t>Повторить 2 раза.</w:t>
            </w:r>
          </w:p>
        </w:tc>
        <w:tc>
          <w:tcPr>
            <w:tcW w:w="2693" w:type="dxa"/>
            <w:shd w:val="clear" w:color="auto" w:fill="auto"/>
          </w:tcPr>
          <w:p w:rsidR="00055275" w:rsidRDefault="00055275" w:rsidP="00055275">
            <w:pPr>
              <w:jc w:val="both"/>
            </w:pPr>
            <w:r w:rsidRPr="009D56E2">
              <w:t>Выполняют физминутку</w:t>
            </w:r>
          </w:p>
        </w:tc>
        <w:tc>
          <w:tcPr>
            <w:tcW w:w="3005" w:type="dxa"/>
            <w:shd w:val="clear" w:color="auto" w:fill="auto"/>
          </w:tcPr>
          <w:p w:rsidR="00055275" w:rsidRDefault="00055275" w:rsidP="00055275">
            <w:pPr>
              <w:jc w:val="both"/>
            </w:pPr>
          </w:p>
        </w:tc>
      </w:tr>
      <w:tr w:rsidR="00A54829" w:rsidRPr="00D74092" w:rsidTr="00470531">
        <w:tc>
          <w:tcPr>
            <w:tcW w:w="1815" w:type="dxa"/>
            <w:shd w:val="clear" w:color="auto" w:fill="auto"/>
          </w:tcPr>
          <w:p w:rsidR="00A54829" w:rsidRPr="0058458E" w:rsidRDefault="00A54829" w:rsidP="00287A99">
            <w:pPr>
              <w:rPr>
                <w:color w:val="000000" w:themeColor="text1"/>
              </w:rPr>
            </w:pPr>
            <w:r w:rsidRPr="0058458E">
              <w:rPr>
                <w:color w:val="000000" w:themeColor="text1"/>
              </w:rPr>
              <w:t>Первичное закрепление нового материала</w:t>
            </w:r>
          </w:p>
        </w:tc>
        <w:tc>
          <w:tcPr>
            <w:tcW w:w="1984" w:type="dxa"/>
            <w:shd w:val="clear" w:color="auto" w:fill="auto"/>
          </w:tcPr>
          <w:p w:rsidR="00A54829" w:rsidRPr="0058458E" w:rsidRDefault="008702FC" w:rsidP="008702FC">
            <w:pPr>
              <w:jc w:val="both"/>
              <w:rPr>
                <w:color w:val="000000" w:themeColor="text1"/>
              </w:rPr>
            </w:pPr>
            <w:r w:rsidRPr="0058458E">
              <w:rPr>
                <w:color w:val="000000" w:themeColor="text1"/>
              </w:rPr>
              <w:t>Выявление пробелов первичного осмысления изученного материала, коррекция выявленных пробелов, обеспечение закрепления в памяти детей знаний и способов действий, которые им необходимы для самостоятельной работы по новому материалу.</w:t>
            </w:r>
          </w:p>
        </w:tc>
        <w:tc>
          <w:tcPr>
            <w:tcW w:w="2410" w:type="dxa"/>
            <w:shd w:val="clear" w:color="auto" w:fill="auto"/>
          </w:tcPr>
          <w:p w:rsidR="00A54829" w:rsidRPr="0058458E" w:rsidRDefault="00A54829" w:rsidP="00287A99">
            <w:pPr>
              <w:rPr>
                <w:color w:val="000000" w:themeColor="text1"/>
              </w:rPr>
            </w:pPr>
            <w:r w:rsidRPr="0058458E">
              <w:rPr>
                <w:color w:val="000000" w:themeColor="text1"/>
              </w:rPr>
              <w:t xml:space="preserve">Предлагает </w:t>
            </w:r>
            <w:r w:rsidR="00CD6C2B" w:rsidRPr="0058458E">
              <w:rPr>
                <w:color w:val="000000" w:themeColor="text1"/>
              </w:rPr>
              <w:t>задания на</w:t>
            </w:r>
            <w:r w:rsidRPr="0058458E">
              <w:rPr>
                <w:color w:val="000000" w:themeColor="text1"/>
              </w:rPr>
              <w:t xml:space="preserve"> «новое» </w:t>
            </w:r>
            <w:r w:rsidR="0058458E" w:rsidRPr="0058458E">
              <w:rPr>
                <w:color w:val="000000" w:themeColor="text1"/>
              </w:rPr>
              <w:t xml:space="preserve">знание, </w:t>
            </w:r>
            <w:r w:rsidR="00CD532A" w:rsidRPr="0058458E">
              <w:rPr>
                <w:color w:val="000000" w:themeColor="text1"/>
              </w:rPr>
              <w:t>поддерживает интерес и познавательную</w:t>
            </w:r>
            <w:r w:rsidRPr="0058458E">
              <w:rPr>
                <w:color w:val="000000" w:themeColor="text1"/>
              </w:rPr>
              <w:t xml:space="preserve"> активность учащихся, создает </w:t>
            </w:r>
            <w:r w:rsidR="0038621A" w:rsidRPr="0058458E">
              <w:rPr>
                <w:color w:val="000000" w:themeColor="text1"/>
              </w:rPr>
              <w:t>условия для</w:t>
            </w:r>
            <w:r w:rsidRPr="0058458E">
              <w:rPr>
                <w:color w:val="000000" w:themeColor="text1"/>
              </w:rPr>
              <w:t xml:space="preserve"> сотрудничества – работы </w:t>
            </w:r>
            <w:r w:rsidR="0038621A" w:rsidRPr="0058458E">
              <w:rPr>
                <w:color w:val="000000" w:themeColor="text1"/>
              </w:rPr>
              <w:t>в парах</w:t>
            </w:r>
            <w:r w:rsidRPr="0058458E">
              <w:rPr>
                <w:color w:val="000000" w:themeColor="text1"/>
              </w:rPr>
              <w:t xml:space="preserve">, группах. Создает </w:t>
            </w:r>
            <w:r w:rsidR="00CD6C2B" w:rsidRPr="0058458E">
              <w:rPr>
                <w:color w:val="000000" w:themeColor="text1"/>
              </w:rPr>
              <w:t xml:space="preserve">ситуацию </w:t>
            </w:r>
            <w:r w:rsidR="0058458E" w:rsidRPr="0058458E">
              <w:rPr>
                <w:color w:val="000000" w:themeColor="text1"/>
              </w:rPr>
              <w:t xml:space="preserve">успеха </w:t>
            </w:r>
            <w:r w:rsidR="00CD532A" w:rsidRPr="0058458E">
              <w:rPr>
                <w:color w:val="000000" w:themeColor="text1"/>
              </w:rPr>
              <w:t>для каждого учащегося</w:t>
            </w:r>
            <w:r w:rsidRPr="0058458E">
              <w:rPr>
                <w:color w:val="000000" w:themeColor="text1"/>
              </w:rPr>
              <w:t xml:space="preserve">.  </w:t>
            </w:r>
            <w:r w:rsidR="0038621A" w:rsidRPr="0058458E">
              <w:rPr>
                <w:color w:val="000000" w:themeColor="text1"/>
              </w:rPr>
              <w:t>Организует и контролирует процесс решения задач</w:t>
            </w:r>
          </w:p>
        </w:tc>
        <w:tc>
          <w:tcPr>
            <w:tcW w:w="4111" w:type="dxa"/>
            <w:shd w:val="clear" w:color="auto" w:fill="auto"/>
          </w:tcPr>
          <w:p w:rsidR="00CD6C2B" w:rsidRPr="0058458E" w:rsidRDefault="00CD6C2B" w:rsidP="00287A99">
            <w:pPr>
              <w:rPr>
                <w:color w:val="000000" w:themeColor="text1"/>
              </w:rPr>
            </w:pPr>
            <w:r w:rsidRPr="0058458E">
              <w:rPr>
                <w:color w:val="000000" w:themeColor="text1"/>
              </w:rPr>
              <w:t xml:space="preserve">Работа по учебнику стр. 138 </w:t>
            </w:r>
          </w:p>
          <w:p w:rsidR="0058458E" w:rsidRPr="0058458E" w:rsidRDefault="00CD6C2B" w:rsidP="00287A99">
            <w:pPr>
              <w:rPr>
                <w:color w:val="000000" w:themeColor="text1"/>
              </w:rPr>
            </w:pPr>
            <w:r w:rsidRPr="0058458E">
              <w:rPr>
                <w:color w:val="000000" w:themeColor="text1"/>
              </w:rPr>
              <w:t xml:space="preserve">А: </w:t>
            </w:r>
            <w:r w:rsidR="0058458E" w:rsidRPr="0058458E">
              <w:rPr>
                <w:color w:val="000000" w:themeColor="text1"/>
              </w:rPr>
              <w:t xml:space="preserve">№ 527 </w:t>
            </w:r>
          </w:p>
          <w:p w:rsidR="00A54829" w:rsidRPr="0058458E" w:rsidRDefault="0058458E" w:rsidP="00287A99">
            <w:pPr>
              <w:rPr>
                <w:color w:val="FF0000"/>
              </w:rPr>
            </w:pPr>
            <w:r w:rsidRPr="0058458E">
              <w:rPr>
                <w:color w:val="000000" w:themeColor="text1"/>
              </w:rPr>
              <w:t>Б: № 530</w:t>
            </w:r>
          </w:p>
        </w:tc>
        <w:tc>
          <w:tcPr>
            <w:tcW w:w="2693" w:type="dxa"/>
            <w:shd w:val="clear" w:color="auto" w:fill="auto"/>
          </w:tcPr>
          <w:p w:rsidR="00A54829" w:rsidRPr="0058458E" w:rsidRDefault="00CD6C2B" w:rsidP="00287A99">
            <w:pPr>
              <w:rPr>
                <w:color w:val="000000" w:themeColor="text1"/>
              </w:rPr>
            </w:pPr>
            <w:r w:rsidRPr="0058458E">
              <w:rPr>
                <w:color w:val="000000" w:themeColor="text1"/>
              </w:rPr>
              <w:t xml:space="preserve">Выполняют </w:t>
            </w:r>
            <w:r w:rsidR="0058458E" w:rsidRPr="0058458E">
              <w:rPr>
                <w:color w:val="000000" w:themeColor="text1"/>
              </w:rPr>
              <w:t xml:space="preserve">задания </w:t>
            </w:r>
            <w:r w:rsidR="00CD532A" w:rsidRPr="0058458E">
              <w:rPr>
                <w:color w:val="000000" w:themeColor="text1"/>
              </w:rPr>
              <w:t xml:space="preserve">на новый </w:t>
            </w:r>
            <w:r w:rsidR="0038621A" w:rsidRPr="0058458E">
              <w:rPr>
                <w:color w:val="000000" w:themeColor="text1"/>
              </w:rPr>
              <w:t>материал, предлагают</w:t>
            </w:r>
            <w:r w:rsidR="00A54829" w:rsidRPr="0058458E">
              <w:rPr>
                <w:color w:val="000000" w:themeColor="text1"/>
              </w:rPr>
              <w:t xml:space="preserve"> </w:t>
            </w:r>
            <w:r w:rsidR="0038621A" w:rsidRPr="0058458E">
              <w:rPr>
                <w:color w:val="000000" w:themeColor="text1"/>
              </w:rPr>
              <w:t>свое обобщение</w:t>
            </w:r>
            <w:r w:rsidR="00A54829" w:rsidRPr="0058458E">
              <w:rPr>
                <w:color w:val="000000" w:themeColor="text1"/>
              </w:rPr>
              <w:t xml:space="preserve"> и </w:t>
            </w:r>
            <w:r w:rsidR="0038621A" w:rsidRPr="0058458E">
              <w:rPr>
                <w:color w:val="000000" w:themeColor="text1"/>
              </w:rPr>
              <w:t>варианты ответов по учебной проблеме</w:t>
            </w:r>
            <w:r w:rsidR="00A54829" w:rsidRPr="0058458E">
              <w:rPr>
                <w:color w:val="000000" w:themeColor="text1"/>
              </w:rPr>
              <w:t xml:space="preserve">.  </w:t>
            </w:r>
            <w:r w:rsidR="0038621A" w:rsidRPr="0058458E">
              <w:rPr>
                <w:color w:val="000000" w:themeColor="text1"/>
              </w:rPr>
              <w:t>Работают в парах над поставленными задачами, высказывают свои предположения в паре</w:t>
            </w:r>
            <w:r w:rsidR="00A54829" w:rsidRPr="0058458E">
              <w:rPr>
                <w:color w:val="000000" w:themeColor="text1"/>
              </w:rPr>
              <w:t xml:space="preserve"> </w:t>
            </w:r>
          </w:p>
        </w:tc>
        <w:tc>
          <w:tcPr>
            <w:tcW w:w="3005" w:type="dxa"/>
            <w:shd w:val="clear" w:color="auto" w:fill="auto"/>
          </w:tcPr>
          <w:p w:rsidR="00EA5411" w:rsidRDefault="00EA5411" w:rsidP="00EA5411">
            <w:pPr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партах лежат отрезки (полоски) разного цвета и разной длины.</w:t>
            </w:r>
          </w:p>
          <w:p w:rsidR="00EA5411" w:rsidRDefault="00EA5411" w:rsidP="00EA5411">
            <w:pPr>
              <w:outlineLvl w:val="1"/>
              <w:rPr>
                <w:sz w:val="20"/>
                <w:szCs w:val="20"/>
              </w:rPr>
            </w:pPr>
            <w:r w:rsidRPr="00DC1988">
              <w:rPr>
                <w:b/>
                <w:sz w:val="20"/>
                <w:szCs w:val="20"/>
              </w:rPr>
              <w:t>Задание</w:t>
            </w:r>
            <w:r>
              <w:rPr>
                <w:sz w:val="20"/>
                <w:szCs w:val="20"/>
              </w:rPr>
              <w:t>: Из данных полосок одного цвета составить треугольники и определить, какие треугольники получились.</w:t>
            </w:r>
          </w:p>
          <w:p w:rsidR="00EA5411" w:rsidRDefault="00EA5411" w:rsidP="00EA5411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Составляют треугольники из полосок соответствующего цвета и определяют, какие треугольники у них получились.</w:t>
            </w:r>
          </w:p>
          <w:p w:rsidR="00EA5411" w:rsidRDefault="00EA5411" w:rsidP="00EA5411">
            <w:pPr>
              <w:contextualSpacing/>
              <w:rPr>
                <w:sz w:val="20"/>
                <w:szCs w:val="20"/>
              </w:rPr>
            </w:pPr>
          </w:p>
          <w:p w:rsidR="00EA5411" w:rsidRDefault="00EA5411" w:rsidP="00EA5411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Сегодня распознавали три вида треугольников: равносторонний, разносторонний и равнобедренный</w:t>
            </w:r>
          </w:p>
          <w:p w:rsidR="00EA5411" w:rsidRPr="00484B6F" w:rsidRDefault="00EA5411" w:rsidP="00EA5411">
            <w:pPr>
              <w:outlineLvl w:val="1"/>
              <w:rPr>
                <w:b/>
                <w:bCs/>
                <w:color w:val="1978E1"/>
                <w:sz w:val="20"/>
                <w:szCs w:val="20"/>
              </w:rPr>
            </w:pPr>
          </w:p>
          <w:p w:rsidR="00A54829" w:rsidRPr="0058458E" w:rsidRDefault="00A54829" w:rsidP="00EA5411">
            <w:pPr>
              <w:jc w:val="both"/>
              <w:rPr>
                <w:color w:val="000000" w:themeColor="text1"/>
              </w:rPr>
            </w:pPr>
          </w:p>
        </w:tc>
      </w:tr>
      <w:tr w:rsidR="00A54829" w:rsidRPr="00D74092" w:rsidTr="00470531">
        <w:tc>
          <w:tcPr>
            <w:tcW w:w="1815" w:type="dxa"/>
            <w:shd w:val="clear" w:color="auto" w:fill="auto"/>
          </w:tcPr>
          <w:p w:rsidR="00A54829" w:rsidRPr="002351D4" w:rsidRDefault="00A54829" w:rsidP="002351D4">
            <w:r w:rsidRPr="002351D4">
              <w:t>Самопроверка знаний</w:t>
            </w:r>
            <w:r w:rsidR="008702FC" w:rsidRPr="002351D4"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A54829" w:rsidRPr="0058458E" w:rsidRDefault="008702FC" w:rsidP="00287A99">
            <w:r w:rsidRPr="0058458E">
              <w:t>Выявить качество</w:t>
            </w:r>
            <w:r w:rsidR="002351D4">
              <w:t xml:space="preserve"> </w:t>
            </w:r>
            <w:r w:rsidRPr="0058458E">
              <w:t xml:space="preserve">усвоения изученного </w:t>
            </w:r>
            <w:r w:rsidRPr="0058458E">
              <w:lastRenderedPageBreak/>
              <w:t>материала</w:t>
            </w:r>
          </w:p>
        </w:tc>
        <w:tc>
          <w:tcPr>
            <w:tcW w:w="2410" w:type="dxa"/>
            <w:shd w:val="clear" w:color="auto" w:fill="auto"/>
          </w:tcPr>
          <w:p w:rsidR="00A54829" w:rsidRPr="0058458E" w:rsidRDefault="008702FC" w:rsidP="00287A99">
            <w:r w:rsidRPr="0058458E">
              <w:lastRenderedPageBreak/>
              <w:t xml:space="preserve">Организует самопроверку знаний, предлагает индивидуальные </w:t>
            </w:r>
            <w:r w:rsidRPr="0058458E">
              <w:lastRenderedPageBreak/>
              <w:t xml:space="preserve">задания, </w:t>
            </w:r>
            <w:r w:rsidR="0038621A" w:rsidRPr="0058458E">
              <w:t>обеспечивает мотивацию</w:t>
            </w:r>
            <w:r w:rsidRPr="0058458E">
              <w:t xml:space="preserve"> выполнения заданий</w:t>
            </w:r>
          </w:p>
        </w:tc>
        <w:tc>
          <w:tcPr>
            <w:tcW w:w="4111" w:type="dxa"/>
            <w:shd w:val="clear" w:color="auto" w:fill="auto"/>
          </w:tcPr>
          <w:p w:rsidR="008702FC" w:rsidRPr="0058458E" w:rsidRDefault="008702FC" w:rsidP="008702FC">
            <w:r w:rsidRPr="0058458E">
              <w:lastRenderedPageBreak/>
              <w:t>1)  Существует ли треугольник с углами:</w:t>
            </w:r>
          </w:p>
          <w:p w:rsidR="008702FC" w:rsidRPr="0058458E" w:rsidRDefault="008702FC" w:rsidP="008702FC">
            <w:r w:rsidRPr="0058458E">
              <w:t>а) 30</w:t>
            </w:r>
            <w:r w:rsidRPr="0058458E">
              <w:rPr>
                <w:vertAlign w:val="superscript"/>
              </w:rPr>
              <w:t>о</w:t>
            </w:r>
            <w:r w:rsidRPr="0058458E">
              <w:t xml:space="preserve"> , 60</w:t>
            </w:r>
            <w:r w:rsidRPr="0058458E">
              <w:rPr>
                <w:vertAlign w:val="superscript"/>
              </w:rPr>
              <w:t>о</w:t>
            </w:r>
            <w:r w:rsidRPr="0058458E">
              <w:t xml:space="preserve"> , 90</w:t>
            </w:r>
            <w:r w:rsidRPr="0058458E">
              <w:rPr>
                <w:vertAlign w:val="superscript"/>
              </w:rPr>
              <w:t>о</w:t>
            </w:r>
            <w:r w:rsidRPr="0058458E">
              <w:t>;</w:t>
            </w:r>
          </w:p>
          <w:p w:rsidR="008702FC" w:rsidRPr="0058458E" w:rsidRDefault="008702FC" w:rsidP="008702FC">
            <w:r w:rsidRPr="0058458E">
              <w:t>б) 46</w:t>
            </w:r>
            <w:r w:rsidRPr="0058458E">
              <w:rPr>
                <w:vertAlign w:val="superscript"/>
              </w:rPr>
              <w:t>о</w:t>
            </w:r>
            <w:r w:rsidRPr="0058458E">
              <w:t xml:space="preserve"> , 160</w:t>
            </w:r>
            <w:r w:rsidRPr="0058458E">
              <w:rPr>
                <w:vertAlign w:val="superscript"/>
              </w:rPr>
              <w:t>о</w:t>
            </w:r>
            <w:r w:rsidRPr="0058458E">
              <w:t xml:space="preserve"> , 4</w:t>
            </w:r>
            <w:r w:rsidRPr="0058458E">
              <w:rPr>
                <w:vertAlign w:val="superscript"/>
              </w:rPr>
              <w:t>о</w:t>
            </w:r>
            <w:r w:rsidRPr="0058458E">
              <w:t>?</w:t>
            </w:r>
          </w:p>
          <w:p w:rsidR="008702FC" w:rsidRPr="0058458E" w:rsidRDefault="008702FC" w:rsidP="008702FC">
            <w:pPr>
              <w:jc w:val="both"/>
            </w:pPr>
            <w:r w:rsidRPr="0058458E">
              <w:lastRenderedPageBreak/>
              <w:t>2) Найдите периметр треугольника, имеющего стороны 2 см 5 мм, 3 см, 4 см 7мм.</w:t>
            </w:r>
          </w:p>
          <w:p w:rsidR="008702FC" w:rsidRPr="0058458E" w:rsidRDefault="008702FC" w:rsidP="008702FC">
            <w:pPr>
              <w:jc w:val="both"/>
            </w:pPr>
            <w:r w:rsidRPr="0058458E">
              <w:t>3) Может ли в треугольнике быть:</w:t>
            </w:r>
          </w:p>
          <w:p w:rsidR="008702FC" w:rsidRPr="0058458E" w:rsidRDefault="008702FC" w:rsidP="008702FC">
            <w:pPr>
              <w:jc w:val="both"/>
            </w:pPr>
            <w:r w:rsidRPr="0058458E">
              <w:t>а) два тупых угла;</w:t>
            </w:r>
          </w:p>
          <w:p w:rsidR="008702FC" w:rsidRPr="0058458E" w:rsidRDefault="008702FC" w:rsidP="008702FC">
            <w:pPr>
              <w:jc w:val="both"/>
            </w:pPr>
            <w:r w:rsidRPr="0058458E">
              <w:t>б) тупой и прямой углы?</w:t>
            </w:r>
          </w:p>
          <w:p w:rsidR="008702FC" w:rsidRPr="0058458E" w:rsidRDefault="008702FC" w:rsidP="008702FC">
            <w:pPr>
              <w:jc w:val="both"/>
            </w:pPr>
            <w:r w:rsidRPr="0058458E">
              <w:t>4) Определите вид треугольника, если один угол 40</w:t>
            </w:r>
            <w:r w:rsidRPr="0058458E">
              <w:rPr>
                <w:vertAlign w:val="superscript"/>
              </w:rPr>
              <w:t>о</w:t>
            </w:r>
            <w:r w:rsidRPr="0058458E">
              <w:t>, другой 100</w:t>
            </w:r>
            <w:r w:rsidRPr="0058458E">
              <w:rPr>
                <w:vertAlign w:val="superscript"/>
              </w:rPr>
              <w:t>о</w:t>
            </w:r>
            <w:r w:rsidRPr="0058458E">
              <w:t>.</w:t>
            </w:r>
          </w:p>
          <w:p w:rsidR="00A54829" w:rsidRPr="0058458E" w:rsidRDefault="008702FC" w:rsidP="008702FC">
            <w:r w:rsidRPr="0058458E">
              <w:t>5) В каком треугольнике сумма углов больше: в остроугольном или тупоугольном треугольнике?</w:t>
            </w:r>
          </w:p>
        </w:tc>
        <w:tc>
          <w:tcPr>
            <w:tcW w:w="2693" w:type="dxa"/>
            <w:shd w:val="clear" w:color="auto" w:fill="auto"/>
          </w:tcPr>
          <w:p w:rsidR="008702FC" w:rsidRPr="0058458E" w:rsidRDefault="008702FC" w:rsidP="008702FC">
            <w:r w:rsidRPr="0058458E">
              <w:lastRenderedPageBreak/>
              <w:t>Самостоятельное выполнение.</w:t>
            </w:r>
          </w:p>
          <w:p w:rsidR="00A54829" w:rsidRPr="00762014" w:rsidRDefault="00A54829" w:rsidP="008702FC">
            <w:pPr>
              <w:rPr>
                <w:color w:val="FF0000"/>
              </w:rPr>
            </w:pPr>
          </w:p>
        </w:tc>
        <w:tc>
          <w:tcPr>
            <w:tcW w:w="3005" w:type="dxa"/>
            <w:shd w:val="clear" w:color="auto" w:fill="auto"/>
          </w:tcPr>
          <w:p w:rsidR="00EA5411" w:rsidRPr="00484B6F" w:rsidRDefault="00EA5411" w:rsidP="00EA5411">
            <w:pPr>
              <w:rPr>
                <w:b/>
                <w:i/>
                <w:color w:val="1978E1"/>
                <w:sz w:val="20"/>
                <w:szCs w:val="20"/>
                <w:u w:val="single"/>
              </w:rPr>
            </w:pPr>
            <w:r w:rsidRPr="00484B6F">
              <w:rPr>
                <w:b/>
                <w:i/>
                <w:color w:val="1978E1"/>
                <w:sz w:val="20"/>
                <w:szCs w:val="20"/>
                <w:u w:val="single"/>
              </w:rPr>
              <w:t>Упражнение «</w:t>
            </w:r>
            <w:r>
              <w:rPr>
                <w:b/>
                <w:i/>
                <w:color w:val="1978E1"/>
                <w:sz w:val="20"/>
                <w:szCs w:val="20"/>
                <w:u w:val="single"/>
              </w:rPr>
              <w:t>Мальвина</w:t>
            </w:r>
            <w:r w:rsidRPr="00484B6F">
              <w:rPr>
                <w:b/>
                <w:i/>
                <w:color w:val="1978E1"/>
                <w:sz w:val="20"/>
                <w:szCs w:val="20"/>
                <w:u w:val="single"/>
              </w:rPr>
              <w:t>»</w:t>
            </w:r>
          </w:p>
          <w:p w:rsidR="00EA5411" w:rsidRDefault="00EA5411" w:rsidP="00EA54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Мальвина приготовила для Буратино составить правило из двух частей. Но он все забыл. Помогите ему, соедините </w:t>
            </w:r>
            <w:r>
              <w:rPr>
                <w:sz w:val="20"/>
                <w:szCs w:val="20"/>
              </w:rPr>
              <w:lastRenderedPageBreak/>
              <w:t>фразы, чтобы получилось правильное предложение.</w:t>
            </w:r>
            <w:r>
              <w:rPr>
                <w:b/>
                <w:sz w:val="20"/>
                <w:szCs w:val="20"/>
              </w:rPr>
              <w:t xml:space="preserve"> (</w:t>
            </w:r>
            <w:r w:rsidRPr="00D03042">
              <w:rPr>
                <w:sz w:val="20"/>
                <w:szCs w:val="20"/>
              </w:rPr>
              <w:t>предложения разрезаны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D03042">
              <w:rPr>
                <w:sz w:val="20"/>
                <w:szCs w:val="20"/>
              </w:rPr>
              <w:t>необходимо их правильно собрать)</w:t>
            </w:r>
          </w:p>
          <w:p w:rsidR="00A54829" w:rsidRDefault="00EA5411" w:rsidP="00EA5411">
            <w:pPr>
              <w:jc w:val="both"/>
              <w:rPr>
                <w:b/>
                <w:sz w:val="20"/>
                <w:szCs w:val="20"/>
              </w:rPr>
            </w:pPr>
            <w:r w:rsidRPr="00D03042">
              <w:rPr>
                <w:b/>
                <w:sz w:val="20"/>
                <w:szCs w:val="20"/>
              </w:rPr>
              <w:t xml:space="preserve">Если в треугольнике все стороны равны, </w:t>
            </w:r>
            <w:r>
              <w:rPr>
                <w:b/>
                <w:sz w:val="20"/>
                <w:szCs w:val="20"/>
              </w:rPr>
              <w:t>(</w:t>
            </w:r>
            <w:r w:rsidRPr="00D03042">
              <w:rPr>
                <w:b/>
                <w:sz w:val="20"/>
                <w:szCs w:val="20"/>
              </w:rPr>
              <w:t>то треугольник называется равносторонним.</w:t>
            </w:r>
            <w:r>
              <w:rPr>
                <w:b/>
                <w:sz w:val="20"/>
                <w:szCs w:val="20"/>
              </w:rPr>
              <w:t>)</w:t>
            </w:r>
            <w:r w:rsidRPr="00D03042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 Если в треугольнике все стороны разной длины, (то такой треугольник называется разносторонним.) Если две стороны треугольника равны, (то треугольник называется равнобедренным.)</w:t>
            </w:r>
          </w:p>
          <w:p w:rsidR="00EA5411" w:rsidRPr="0058458E" w:rsidRDefault="00EA5411" w:rsidP="00EA5411">
            <w:pPr>
              <w:jc w:val="both"/>
            </w:pPr>
            <w:r>
              <w:rPr>
                <w:sz w:val="20"/>
                <w:szCs w:val="20"/>
              </w:rPr>
              <w:t>Обучающиеся составляют предложения (правила) из отдельных фраз</w:t>
            </w:r>
          </w:p>
        </w:tc>
      </w:tr>
      <w:tr w:rsidR="00E64B71" w:rsidRPr="00D74092" w:rsidTr="00F979DA">
        <w:tc>
          <w:tcPr>
            <w:tcW w:w="16018" w:type="dxa"/>
            <w:gridSpan w:val="6"/>
            <w:shd w:val="clear" w:color="auto" w:fill="auto"/>
          </w:tcPr>
          <w:p w:rsidR="00E64B71" w:rsidRDefault="00E64B71" w:rsidP="00E64B71">
            <w:pPr>
              <w:jc w:val="center"/>
              <w:rPr>
                <w:b/>
              </w:rPr>
            </w:pPr>
            <w:r w:rsidRPr="00150E4B">
              <w:rPr>
                <w:b/>
              </w:rPr>
              <w:lastRenderedPageBreak/>
              <w:t xml:space="preserve">Стадия </w:t>
            </w:r>
            <w:r>
              <w:rPr>
                <w:b/>
              </w:rPr>
              <w:t>рефлексии</w:t>
            </w:r>
          </w:p>
          <w:p w:rsidR="00E64B71" w:rsidRPr="00E64B71" w:rsidRDefault="00E64B71" w:rsidP="00E64B71">
            <w:pPr>
              <w:jc w:val="both"/>
              <w:rPr>
                <w:color w:val="000000"/>
                <w:shd w:val="clear" w:color="auto" w:fill="FFFFFF"/>
              </w:rPr>
            </w:pPr>
            <w:r>
              <w:rPr>
                <w:b/>
              </w:rPr>
              <w:t xml:space="preserve">Задачи: </w:t>
            </w:r>
            <w:r w:rsidRPr="00E64B71">
              <w:rPr>
                <w:color w:val="000000"/>
                <w:shd w:val="clear" w:color="auto" w:fill="FFFFFF"/>
              </w:rPr>
              <w:t xml:space="preserve">– размышление, рождение нового знания; </w:t>
            </w:r>
          </w:p>
          <w:p w:rsidR="00E64B71" w:rsidRDefault="00E64B71" w:rsidP="00E64B71">
            <w:pPr>
              <w:jc w:val="both"/>
              <w:rPr>
                <w:color w:val="000000"/>
                <w:shd w:val="clear" w:color="auto" w:fill="FFFFFF"/>
              </w:rPr>
            </w:pPr>
            <w:r w:rsidRPr="00E64B71">
              <w:rPr>
                <w:color w:val="000000"/>
                <w:shd w:val="clear" w:color="auto" w:fill="FFFFFF"/>
              </w:rPr>
              <w:t xml:space="preserve">               – постановка учеником новых целей обучения</w:t>
            </w:r>
          </w:p>
          <w:p w:rsidR="0038621A" w:rsidRPr="0058458E" w:rsidRDefault="0038621A" w:rsidP="00E64B71">
            <w:pPr>
              <w:jc w:val="both"/>
            </w:pPr>
          </w:p>
        </w:tc>
      </w:tr>
      <w:tr w:rsidR="00E64B71" w:rsidRPr="00D74092" w:rsidTr="00470531">
        <w:tc>
          <w:tcPr>
            <w:tcW w:w="1815" w:type="dxa"/>
            <w:shd w:val="clear" w:color="auto" w:fill="auto"/>
          </w:tcPr>
          <w:p w:rsidR="00E64B71" w:rsidRPr="0058458E" w:rsidRDefault="00E64B71" w:rsidP="00E64B71">
            <w:r w:rsidRPr="0058458E">
              <w:t>Подведение итогов.  Рефлексия</w:t>
            </w:r>
          </w:p>
        </w:tc>
        <w:tc>
          <w:tcPr>
            <w:tcW w:w="1984" w:type="dxa"/>
            <w:shd w:val="clear" w:color="auto" w:fill="auto"/>
          </w:tcPr>
          <w:p w:rsidR="00E64B71" w:rsidRPr="0058458E" w:rsidRDefault="00E64B71" w:rsidP="00E64B71">
            <w:r w:rsidRPr="0058458E">
              <w:t xml:space="preserve">Дать качественную и количественную </w:t>
            </w:r>
            <w:r w:rsidR="0038621A" w:rsidRPr="0058458E">
              <w:t>оценку работы</w:t>
            </w:r>
            <w:r w:rsidRPr="0058458E">
              <w:t xml:space="preserve"> класса </w:t>
            </w:r>
            <w:r w:rsidR="0038621A" w:rsidRPr="0058458E">
              <w:t>и отдельных</w:t>
            </w:r>
            <w:r w:rsidRPr="0058458E">
              <w:t xml:space="preserve"> учащихся</w:t>
            </w:r>
          </w:p>
        </w:tc>
        <w:tc>
          <w:tcPr>
            <w:tcW w:w="2410" w:type="dxa"/>
            <w:shd w:val="clear" w:color="auto" w:fill="auto"/>
          </w:tcPr>
          <w:p w:rsidR="00E64B71" w:rsidRPr="0058458E" w:rsidRDefault="00E64B71" w:rsidP="00E64B71">
            <w:r w:rsidRPr="0058458E">
              <w:t>Подводит итоги урока, предлагает оценить меру личного продвижения к цели и успехи каждого ученика</w:t>
            </w:r>
          </w:p>
        </w:tc>
        <w:tc>
          <w:tcPr>
            <w:tcW w:w="4111" w:type="dxa"/>
            <w:shd w:val="clear" w:color="auto" w:fill="auto"/>
          </w:tcPr>
          <w:p w:rsidR="00E64B71" w:rsidRPr="0058458E" w:rsidRDefault="00E64B71" w:rsidP="00E64B71">
            <w:pPr>
              <w:ind w:right="-6"/>
              <w:jc w:val="both"/>
            </w:pPr>
            <w:r w:rsidRPr="0058458E">
              <w:t>Рефлексия учебного материала и деятельности учащихся.</w:t>
            </w:r>
          </w:p>
          <w:p w:rsidR="00E64B71" w:rsidRDefault="00E64B71" w:rsidP="00E64B71">
            <w:r>
              <w:t xml:space="preserve">После изучения и закрепления нового материала, вернёмся </w:t>
            </w:r>
            <w:r w:rsidR="00410752">
              <w:t>к вопросу, возникшему в начале урока: «Как определять виды треугольников по углам и сторона?»</w:t>
            </w:r>
          </w:p>
          <w:p w:rsidR="00410752" w:rsidRDefault="00410752" w:rsidP="00E64B71">
            <w:r>
              <w:t>Смогли мы дать ответ на данный вопрос?</w:t>
            </w:r>
          </w:p>
          <w:p w:rsidR="00410752" w:rsidRPr="00410752" w:rsidRDefault="00410752" w:rsidP="00410752">
            <w:pPr>
              <w:jc w:val="both"/>
              <w:rPr>
                <w:szCs w:val="28"/>
              </w:rPr>
            </w:pPr>
            <w:r w:rsidRPr="00410752">
              <w:rPr>
                <w:szCs w:val="28"/>
              </w:rPr>
              <w:t>Создайте синквейн на тему «Треугольник».</w:t>
            </w:r>
          </w:p>
          <w:p w:rsidR="00410752" w:rsidRDefault="00410752" w:rsidP="00410752">
            <w:pPr>
              <w:pStyle w:val="a3"/>
              <w:spacing w:before="0" w:beforeAutospacing="0" w:after="0" w:afterAutospacing="0"/>
            </w:pPr>
            <w:r>
              <w:rPr>
                <w:rStyle w:val="a5"/>
              </w:rPr>
              <w:t>Синквейн</w:t>
            </w:r>
            <w:r>
              <w:t xml:space="preserve"> – это не простое стихотворение, а стихотворение, написанное по следующим правилам:</w:t>
            </w:r>
          </w:p>
          <w:p w:rsidR="00410752" w:rsidRDefault="00410752" w:rsidP="00410752">
            <w:pPr>
              <w:pStyle w:val="a3"/>
              <w:spacing w:before="0" w:beforeAutospacing="0" w:after="0" w:afterAutospacing="0"/>
            </w:pPr>
            <w:r>
              <w:t xml:space="preserve">1 строка – одно существительное, </w:t>
            </w:r>
            <w:r>
              <w:lastRenderedPageBreak/>
              <w:t>выражающее главную тему cинквейна.</w:t>
            </w:r>
          </w:p>
          <w:p w:rsidR="00410752" w:rsidRDefault="00410752" w:rsidP="00410752">
            <w:pPr>
              <w:pStyle w:val="a3"/>
              <w:spacing w:before="0" w:beforeAutospacing="0" w:after="0" w:afterAutospacing="0"/>
            </w:pPr>
            <w:r>
              <w:t>2 строка – два прилагательных, выражающих главную мысль.</w:t>
            </w:r>
          </w:p>
          <w:p w:rsidR="00410752" w:rsidRDefault="00410752" w:rsidP="00410752">
            <w:pPr>
              <w:pStyle w:val="a3"/>
              <w:spacing w:before="0" w:beforeAutospacing="0" w:after="0" w:afterAutospacing="0"/>
            </w:pPr>
            <w:r>
              <w:t>3 строка – три глагола, описывающие действия в рамках темы.</w:t>
            </w:r>
          </w:p>
          <w:p w:rsidR="00410752" w:rsidRDefault="00410752" w:rsidP="00410752">
            <w:pPr>
              <w:pStyle w:val="a3"/>
              <w:spacing w:before="0" w:beforeAutospacing="0" w:after="0" w:afterAutospacing="0"/>
            </w:pPr>
            <w:r>
              <w:t>4 строка – фраза, несущая определенный смысл.</w:t>
            </w:r>
          </w:p>
          <w:p w:rsidR="00410752" w:rsidRDefault="00410752" w:rsidP="00410752">
            <w:pPr>
              <w:pStyle w:val="a3"/>
              <w:spacing w:before="0" w:beforeAutospacing="0" w:after="0" w:afterAutospacing="0"/>
            </w:pPr>
            <w:r>
              <w:t>5 строка – заключение в форме существительного (ассоциация с первым словом).</w:t>
            </w:r>
          </w:p>
          <w:p w:rsidR="00410752" w:rsidRDefault="00410752" w:rsidP="00E64B71"/>
          <w:p w:rsidR="00410752" w:rsidRPr="0058458E" w:rsidRDefault="00410752" w:rsidP="00E64B71">
            <w:r>
              <w:t>Оцените свою работу на уроке, заполните таблицу, которая лежит у вас на столе.</w:t>
            </w:r>
          </w:p>
        </w:tc>
        <w:tc>
          <w:tcPr>
            <w:tcW w:w="2693" w:type="dxa"/>
            <w:shd w:val="clear" w:color="auto" w:fill="auto"/>
          </w:tcPr>
          <w:p w:rsidR="00410752" w:rsidRDefault="00410752" w:rsidP="00E64B71">
            <w:r>
              <w:lastRenderedPageBreak/>
              <w:t>Делают вывод.</w:t>
            </w:r>
          </w:p>
          <w:p w:rsidR="00410752" w:rsidRDefault="00410752" w:rsidP="00E64B71">
            <w:r>
              <w:t>Составляют синквейн</w:t>
            </w:r>
          </w:p>
          <w:p w:rsidR="00410752" w:rsidRDefault="00410752" w:rsidP="00E64B71"/>
          <w:p w:rsidR="00410752" w:rsidRDefault="00410752" w:rsidP="00E64B71"/>
          <w:p w:rsidR="00410752" w:rsidRDefault="00410752" w:rsidP="00E64B71"/>
          <w:p w:rsidR="00410752" w:rsidRDefault="00410752" w:rsidP="00E64B71"/>
          <w:p w:rsidR="00410752" w:rsidRDefault="00410752" w:rsidP="00E64B71"/>
          <w:p w:rsidR="00410752" w:rsidRDefault="00410752" w:rsidP="00E64B71"/>
          <w:p w:rsidR="00410752" w:rsidRDefault="00410752" w:rsidP="00E64B71"/>
          <w:p w:rsidR="00410752" w:rsidRDefault="00410752" w:rsidP="00E64B71"/>
          <w:p w:rsidR="00410752" w:rsidRDefault="00410752" w:rsidP="00E64B71"/>
          <w:p w:rsidR="00410752" w:rsidRDefault="00410752" w:rsidP="00E64B71"/>
          <w:p w:rsidR="00410752" w:rsidRDefault="00410752" w:rsidP="00E64B71"/>
          <w:p w:rsidR="00410752" w:rsidRDefault="00410752" w:rsidP="00E64B71"/>
          <w:p w:rsidR="00410752" w:rsidRDefault="00410752" w:rsidP="00E64B71"/>
          <w:p w:rsidR="00410752" w:rsidRDefault="00410752" w:rsidP="00E64B71"/>
          <w:p w:rsidR="00410752" w:rsidRDefault="00410752" w:rsidP="00E64B71"/>
          <w:p w:rsidR="00410752" w:rsidRDefault="00410752" w:rsidP="00E64B71"/>
          <w:p w:rsidR="00410752" w:rsidRDefault="00410752" w:rsidP="00E64B71"/>
          <w:p w:rsidR="00410752" w:rsidRDefault="00410752" w:rsidP="00E64B71"/>
          <w:p w:rsidR="00410752" w:rsidRDefault="00410752" w:rsidP="00E64B71"/>
          <w:p w:rsidR="00410752" w:rsidRDefault="00410752" w:rsidP="00E64B71"/>
          <w:p w:rsidR="00410752" w:rsidRDefault="00410752" w:rsidP="00E64B71"/>
          <w:p w:rsidR="00410752" w:rsidRDefault="00410752" w:rsidP="00E64B71"/>
          <w:p w:rsidR="00410752" w:rsidRDefault="00410752" w:rsidP="00E64B71"/>
          <w:p w:rsidR="00410752" w:rsidRDefault="00410752" w:rsidP="00E64B71"/>
          <w:p w:rsidR="00410752" w:rsidRDefault="00410752" w:rsidP="00E64B71"/>
          <w:p w:rsidR="00E64B71" w:rsidRPr="0058458E" w:rsidRDefault="00E64B71" w:rsidP="00E64B71">
            <w:r w:rsidRPr="0058458E">
              <w:t>Ставят «+» около того высказывания, с которым согласны</w:t>
            </w:r>
          </w:p>
          <w:p w:rsidR="00E64B71" w:rsidRPr="0058458E" w:rsidRDefault="00E64B71" w:rsidP="00E64B71">
            <w:pPr>
              <w:jc w:val="both"/>
            </w:pPr>
            <w:r w:rsidRPr="0058458E">
              <w:t>- теперь я знаю определение треугольника</w:t>
            </w:r>
          </w:p>
          <w:p w:rsidR="00E64B71" w:rsidRPr="0058458E" w:rsidRDefault="00E64B71" w:rsidP="00E64B71">
            <w:r w:rsidRPr="0058458E">
              <w:t>- теперь я знаю виды треугольника</w:t>
            </w:r>
          </w:p>
          <w:p w:rsidR="00E64B71" w:rsidRPr="0058458E" w:rsidRDefault="00E64B71" w:rsidP="00E64B71">
            <w:r w:rsidRPr="0058458E">
              <w:t>- теперь я знаю, чему равна сумма углов в треугольник</w:t>
            </w:r>
          </w:p>
          <w:p w:rsidR="00E64B71" w:rsidRPr="0058458E" w:rsidRDefault="00E64B71" w:rsidP="00E64B71">
            <w:pPr>
              <w:jc w:val="both"/>
            </w:pPr>
            <w:r w:rsidRPr="0058458E">
              <w:t>- теперь я могу находить периметр треугольник</w:t>
            </w:r>
          </w:p>
          <w:p w:rsidR="00E64B71" w:rsidRPr="0058458E" w:rsidRDefault="00E64B71" w:rsidP="00E64B71">
            <w:pPr>
              <w:jc w:val="both"/>
            </w:pPr>
            <w:r w:rsidRPr="0058458E">
              <w:t>-теперь я могу строить треугольник от руки и с помощью чертежных инструментов</w:t>
            </w:r>
          </w:p>
          <w:p w:rsidR="00E64B71" w:rsidRPr="0058458E" w:rsidRDefault="00E64B71" w:rsidP="00E64B71">
            <w:pPr>
              <w:jc w:val="both"/>
            </w:pPr>
            <w:r w:rsidRPr="0058458E">
              <w:t>Закончить предложение</w:t>
            </w:r>
          </w:p>
          <w:p w:rsidR="00E64B71" w:rsidRPr="0058458E" w:rsidRDefault="00E64B71" w:rsidP="00E64B71">
            <w:r w:rsidRPr="0058458E">
              <w:t>- мне было интересно…</w:t>
            </w:r>
          </w:p>
          <w:p w:rsidR="00E64B71" w:rsidRPr="0058458E" w:rsidRDefault="00E64B71" w:rsidP="00E64B71">
            <w:r w:rsidRPr="0058458E">
              <w:t>- мне было трудно…</w:t>
            </w:r>
          </w:p>
        </w:tc>
        <w:tc>
          <w:tcPr>
            <w:tcW w:w="3005" w:type="dxa"/>
            <w:shd w:val="clear" w:color="auto" w:fill="auto"/>
          </w:tcPr>
          <w:p w:rsidR="003C2A64" w:rsidRDefault="003C2A64" w:rsidP="003C2A64">
            <w:pPr>
              <w:jc w:val="both"/>
            </w:pPr>
            <w:r>
              <w:lastRenderedPageBreak/>
              <w:t>- О какой фигуре шла речь?</w:t>
            </w:r>
          </w:p>
          <w:p w:rsidR="003C2A64" w:rsidRDefault="003C2A64" w:rsidP="003C2A64">
            <w:pPr>
              <w:jc w:val="both"/>
            </w:pPr>
            <w:r>
              <w:t>- Что нового узнали?</w:t>
            </w:r>
          </w:p>
          <w:p w:rsidR="003C2A64" w:rsidRDefault="003C2A64" w:rsidP="003C2A64">
            <w:pPr>
              <w:jc w:val="both"/>
            </w:pPr>
            <w:r>
              <w:t>- С какими новыми словами познакомились?</w:t>
            </w:r>
          </w:p>
          <w:p w:rsidR="00E64B71" w:rsidRDefault="003C2A64" w:rsidP="003C2A64">
            <w:pPr>
              <w:jc w:val="both"/>
            </w:pPr>
            <w:r>
              <w:t>- Что было трудно?</w:t>
            </w:r>
          </w:p>
          <w:p w:rsidR="003C2A64" w:rsidRDefault="003C2A64" w:rsidP="003C2A64">
            <w:pPr>
              <w:contextualSpacing/>
              <w:rPr>
                <w:szCs w:val="20"/>
              </w:rPr>
            </w:pPr>
            <w:r w:rsidRPr="003C2A64">
              <w:rPr>
                <w:sz w:val="22"/>
                <w:szCs w:val="20"/>
              </w:rPr>
              <w:t>Ответы детей.</w:t>
            </w:r>
          </w:p>
          <w:p w:rsidR="003C2A64" w:rsidRDefault="003C2A64" w:rsidP="003C2A64">
            <w:pPr>
              <w:contextualSpacing/>
              <w:rPr>
                <w:szCs w:val="20"/>
              </w:rPr>
            </w:pPr>
          </w:p>
          <w:p w:rsidR="003C2A64" w:rsidRDefault="003C2A64" w:rsidP="003C2A64">
            <w:pPr>
              <w:contextualSpacing/>
              <w:rPr>
                <w:szCs w:val="20"/>
              </w:rPr>
            </w:pPr>
          </w:p>
          <w:p w:rsidR="003C2A64" w:rsidRDefault="003C2A64" w:rsidP="003C2A64">
            <w:pPr>
              <w:contextualSpacing/>
              <w:rPr>
                <w:szCs w:val="20"/>
              </w:rPr>
            </w:pPr>
          </w:p>
          <w:p w:rsidR="003C2A64" w:rsidRDefault="003C2A64" w:rsidP="003C2A64">
            <w:pPr>
              <w:contextualSpacing/>
              <w:rPr>
                <w:szCs w:val="20"/>
              </w:rPr>
            </w:pPr>
          </w:p>
          <w:p w:rsidR="003C2A64" w:rsidRDefault="003C2A64" w:rsidP="003C2A64">
            <w:pPr>
              <w:contextualSpacing/>
              <w:rPr>
                <w:szCs w:val="20"/>
              </w:rPr>
            </w:pPr>
          </w:p>
          <w:p w:rsidR="003C2A64" w:rsidRDefault="003C2A64" w:rsidP="003C2A64">
            <w:pPr>
              <w:contextualSpacing/>
              <w:rPr>
                <w:szCs w:val="20"/>
              </w:rPr>
            </w:pPr>
          </w:p>
          <w:p w:rsidR="003C2A64" w:rsidRDefault="003C2A64" w:rsidP="003C2A64">
            <w:pPr>
              <w:contextualSpacing/>
              <w:rPr>
                <w:szCs w:val="20"/>
              </w:rPr>
            </w:pPr>
          </w:p>
          <w:p w:rsidR="003C2A64" w:rsidRDefault="003C2A64" w:rsidP="003C2A64">
            <w:pPr>
              <w:contextualSpacing/>
              <w:rPr>
                <w:szCs w:val="20"/>
              </w:rPr>
            </w:pPr>
          </w:p>
          <w:p w:rsidR="003C2A64" w:rsidRDefault="003C2A64" w:rsidP="003C2A64">
            <w:pPr>
              <w:contextualSpacing/>
              <w:rPr>
                <w:szCs w:val="20"/>
              </w:rPr>
            </w:pPr>
          </w:p>
          <w:p w:rsidR="003C2A64" w:rsidRDefault="003C2A64" w:rsidP="003C2A64">
            <w:pPr>
              <w:contextualSpacing/>
              <w:rPr>
                <w:szCs w:val="20"/>
              </w:rPr>
            </w:pPr>
          </w:p>
          <w:p w:rsidR="003C2A64" w:rsidRDefault="003C2A64" w:rsidP="003C2A64">
            <w:pPr>
              <w:contextualSpacing/>
              <w:rPr>
                <w:szCs w:val="20"/>
              </w:rPr>
            </w:pPr>
          </w:p>
          <w:p w:rsidR="003C2A64" w:rsidRDefault="003C2A64" w:rsidP="003C2A64">
            <w:pPr>
              <w:contextualSpacing/>
              <w:rPr>
                <w:szCs w:val="20"/>
              </w:rPr>
            </w:pPr>
          </w:p>
          <w:p w:rsidR="003C2A64" w:rsidRDefault="003C2A64" w:rsidP="003C2A64">
            <w:pPr>
              <w:contextualSpacing/>
              <w:rPr>
                <w:szCs w:val="20"/>
              </w:rPr>
            </w:pPr>
          </w:p>
          <w:p w:rsidR="003C2A64" w:rsidRDefault="003C2A64" w:rsidP="003C2A64">
            <w:pPr>
              <w:contextualSpacing/>
              <w:rPr>
                <w:szCs w:val="20"/>
              </w:rPr>
            </w:pPr>
          </w:p>
          <w:p w:rsidR="003C2A64" w:rsidRDefault="003C2A64" w:rsidP="003C2A64">
            <w:pPr>
              <w:contextualSpacing/>
              <w:rPr>
                <w:szCs w:val="20"/>
              </w:rPr>
            </w:pPr>
          </w:p>
          <w:p w:rsidR="003C2A64" w:rsidRDefault="003C2A64" w:rsidP="003C2A64">
            <w:pPr>
              <w:contextualSpacing/>
              <w:rPr>
                <w:szCs w:val="20"/>
              </w:rPr>
            </w:pPr>
          </w:p>
          <w:p w:rsidR="003C2A64" w:rsidRDefault="003C2A64" w:rsidP="003C2A64">
            <w:pPr>
              <w:contextualSpacing/>
              <w:rPr>
                <w:szCs w:val="20"/>
              </w:rPr>
            </w:pPr>
          </w:p>
          <w:p w:rsidR="003C2A64" w:rsidRDefault="003C2A64" w:rsidP="003C2A64">
            <w:pPr>
              <w:contextualSpacing/>
              <w:rPr>
                <w:szCs w:val="20"/>
              </w:rPr>
            </w:pPr>
          </w:p>
          <w:p w:rsidR="003C2A64" w:rsidRDefault="003C2A64" w:rsidP="003C2A64">
            <w:pPr>
              <w:contextualSpacing/>
              <w:rPr>
                <w:szCs w:val="20"/>
              </w:rPr>
            </w:pPr>
          </w:p>
          <w:p w:rsidR="003C2A64" w:rsidRDefault="003C2A64" w:rsidP="003C2A64">
            <w:pPr>
              <w:contextualSpacing/>
              <w:rPr>
                <w:szCs w:val="20"/>
              </w:rPr>
            </w:pPr>
          </w:p>
          <w:p w:rsidR="003C2A64" w:rsidRDefault="003C2A64" w:rsidP="003C2A64">
            <w:pPr>
              <w:contextualSpacing/>
              <w:rPr>
                <w:szCs w:val="20"/>
              </w:rPr>
            </w:pPr>
          </w:p>
          <w:p w:rsidR="003C2A64" w:rsidRDefault="003C2A64" w:rsidP="003C2A64">
            <w:pPr>
              <w:contextualSpacing/>
              <w:rPr>
                <w:szCs w:val="20"/>
              </w:rPr>
            </w:pPr>
          </w:p>
          <w:p w:rsidR="003C2A64" w:rsidRDefault="003C2A64" w:rsidP="003C2A64">
            <w:pPr>
              <w:jc w:val="both"/>
            </w:pPr>
            <w:r>
              <w:t>Оцените свою работу. Приклейте в тетради в конце работы смайлики:</w:t>
            </w:r>
          </w:p>
          <w:p w:rsidR="00F847A0" w:rsidRDefault="0066557C" w:rsidP="003C2A64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981710</wp:posOffset>
                      </wp:positionH>
                      <wp:positionV relativeFrom="paragraph">
                        <wp:posOffset>32385</wp:posOffset>
                      </wp:positionV>
                      <wp:extent cx="556260" cy="535940"/>
                      <wp:effectExtent l="5715" t="11430" r="9525" b="5080"/>
                      <wp:wrapNone/>
                      <wp:docPr id="5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6260" cy="535940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89D5FF6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  <v:formulas>
                        <v:f eqn="sum 33030 0 #0"/>
                        <v:f eqn="prod #0 4 3"/>
                        <v:f eqn="prod @0 1 3"/>
                        <v:f eqn="sum @1 0 @2"/>
                      </v:formulas>
                      <v:path o:extrusionok="f" gradientshapeok="t" o:connecttype="custom" o:connectlocs="10800,0;3163,3163;0,10800;3163,18437;10800,21600;18437,18437;21600,10800;18437,3163" textboxrect="3163,3163,18437,18437"/>
                      <v:handles>
                        <v:h position="center,#0" yrange="15510,17520"/>
                      </v:handles>
                      <o:complex v:ext="view"/>
                    </v:shapetype>
                    <v:shape id="AutoShape 5" o:spid="_x0000_s1026" type="#_x0000_t96" style="position:absolute;margin-left:77.3pt;margin-top:2.55pt;width:43.8pt;height:4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" fillcolor="red"/>
                  </w:pict>
                </mc:Fallback>
              </mc:AlternateContent>
            </w:r>
            <w:r w:rsidR="003C2A64">
              <w:t xml:space="preserve">Я доволен   </w:t>
            </w:r>
          </w:p>
          <w:p w:rsidR="00F847A0" w:rsidRDefault="00F847A0" w:rsidP="003C2A64">
            <w:pPr>
              <w:jc w:val="both"/>
            </w:pPr>
          </w:p>
          <w:p w:rsidR="00F847A0" w:rsidRDefault="00F847A0" w:rsidP="003C2A64">
            <w:pPr>
              <w:jc w:val="both"/>
            </w:pPr>
          </w:p>
          <w:p w:rsidR="00F847A0" w:rsidRDefault="00F847A0" w:rsidP="003C2A64">
            <w:pPr>
              <w:jc w:val="both"/>
            </w:pPr>
          </w:p>
          <w:p w:rsidR="00F847A0" w:rsidRDefault="003C2A64" w:rsidP="003C2A64">
            <w:pPr>
              <w:jc w:val="both"/>
              <w:rPr>
                <w:szCs w:val="20"/>
              </w:rPr>
            </w:pPr>
            <w:r>
              <w:t>Мне нужно ещё</w:t>
            </w:r>
            <w:r w:rsidR="00F847A0" w:rsidRPr="00F30CD0">
              <w:rPr>
                <w:sz w:val="20"/>
                <w:szCs w:val="20"/>
              </w:rPr>
              <w:t xml:space="preserve"> </w:t>
            </w:r>
            <w:r w:rsidR="00F847A0" w:rsidRPr="00F847A0">
              <w:rPr>
                <w:sz w:val="22"/>
                <w:szCs w:val="20"/>
              </w:rPr>
              <w:t>потрудиться</w:t>
            </w:r>
          </w:p>
          <w:p w:rsidR="00F847A0" w:rsidRDefault="00F847A0" w:rsidP="003C2A64">
            <w:pPr>
              <w:jc w:val="both"/>
              <w:rPr>
                <w:szCs w:val="20"/>
              </w:rPr>
            </w:pPr>
            <w:r>
              <w:rPr>
                <w:noProof/>
                <w:sz w:val="22"/>
                <w:szCs w:val="20"/>
              </w:rPr>
              <w:drawing>
                <wp:inline distT="0" distB="0" distL="0" distR="0" wp14:anchorId="6E38C25F">
                  <wp:extent cx="619125" cy="5715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C2A64" w:rsidRDefault="003C2A64" w:rsidP="00F847A0">
            <w:pPr>
              <w:jc w:val="both"/>
            </w:pPr>
            <w:r>
              <w:t>Я не доволен своей                               работой</w:t>
            </w:r>
          </w:p>
          <w:p w:rsidR="00F847A0" w:rsidRPr="0058458E" w:rsidRDefault="00F847A0" w:rsidP="00F847A0">
            <w:pPr>
              <w:jc w:val="both"/>
            </w:pPr>
            <w:r>
              <w:rPr>
                <w:noProof/>
              </w:rPr>
              <w:drawing>
                <wp:inline distT="0" distB="0" distL="0" distR="0" wp14:anchorId="2CDD7CFC">
                  <wp:extent cx="619125" cy="52387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523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4B71" w:rsidRPr="00D74092" w:rsidTr="00470531">
        <w:tc>
          <w:tcPr>
            <w:tcW w:w="1815" w:type="dxa"/>
            <w:shd w:val="clear" w:color="auto" w:fill="auto"/>
          </w:tcPr>
          <w:p w:rsidR="00E64B71" w:rsidRPr="0058458E" w:rsidRDefault="00E64B71" w:rsidP="00E64B71">
            <w:r w:rsidRPr="0058458E">
              <w:lastRenderedPageBreak/>
              <w:t>Домашнее задание</w:t>
            </w:r>
          </w:p>
        </w:tc>
        <w:tc>
          <w:tcPr>
            <w:tcW w:w="1984" w:type="dxa"/>
            <w:shd w:val="clear" w:color="auto" w:fill="auto"/>
          </w:tcPr>
          <w:p w:rsidR="00E64B71" w:rsidRPr="0058458E" w:rsidRDefault="00E64B71" w:rsidP="00E64B71">
            <w:r w:rsidRPr="0058458E">
              <w:t xml:space="preserve">Обеспечить понимание </w:t>
            </w:r>
            <w:r w:rsidRPr="0058458E">
              <w:lastRenderedPageBreak/>
              <w:t xml:space="preserve">учащимися содержания </w:t>
            </w:r>
            <w:r w:rsidR="0038621A" w:rsidRPr="0058458E">
              <w:t>и способов</w:t>
            </w:r>
            <w:r w:rsidRPr="0058458E">
              <w:t xml:space="preserve"> выполнения домашнего задания</w:t>
            </w:r>
          </w:p>
        </w:tc>
        <w:tc>
          <w:tcPr>
            <w:tcW w:w="2410" w:type="dxa"/>
            <w:shd w:val="clear" w:color="auto" w:fill="auto"/>
          </w:tcPr>
          <w:p w:rsidR="00E64B71" w:rsidRPr="0058458E" w:rsidRDefault="00E64B71" w:rsidP="00E64B71">
            <w:r w:rsidRPr="0058458E">
              <w:lastRenderedPageBreak/>
              <w:t xml:space="preserve">Дает комментарий к домашнему заданию, </w:t>
            </w:r>
            <w:r w:rsidRPr="0058458E">
              <w:lastRenderedPageBreak/>
              <w:t>обеспечивает понимание способов выполнения</w:t>
            </w:r>
          </w:p>
        </w:tc>
        <w:tc>
          <w:tcPr>
            <w:tcW w:w="4111" w:type="dxa"/>
            <w:shd w:val="clear" w:color="auto" w:fill="auto"/>
          </w:tcPr>
          <w:p w:rsidR="00E64B71" w:rsidRPr="0058458E" w:rsidRDefault="00E64B71" w:rsidP="00E64B71">
            <w:pPr>
              <w:jc w:val="both"/>
              <w:rPr>
                <w:color w:val="000000" w:themeColor="text1"/>
              </w:rPr>
            </w:pPr>
            <w:r w:rsidRPr="0058458E">
              <w:rPr>
                <w:color w:val="000000" w:themeColor="text1"/>
              </w:rPr>
              <w:lastRenderedPageBreak/>
              <w:t>1 вариант: П. 7.1 (стр. 136-137), №523 (2), 526</w:t>
            </w:r>
          </w:p>
          <w:p w:rsidR="00E64B71" w:rsidRPr="0058458E" w:rsidRDefault="00E64B71" w:rsidP="00E64B71">
            <w:r w:rsidRPr="0058458E">
              <w:rPr>
                <w:color w:val="000000" w:themeColor="text1"/>
              </w:rPr>
              <w:lastRenderedPageBreak/>
              <w:t>2 вариант №523 (2) (</w:t>
            </w:r>
            <w:r w:rsidRPr="0058458E">
              <w:t>для тех, кто не испытывает затруднений в определении вида треугольника, нахождении периметра и суммы углов): составить аппликацию из треугольников. Изготовить геометрическую фигуру гранями которой являются треугольники.</w:t>
            </w:r>
          </w:p>
        </w:tc>
        <w:tc>
          <w:tcPr>
            <w:tcW w:w="2693" w:type="dxa"/>
            <w:shd w:val="clear" w:color="auto" w:fill="auto"/>
          </w:tcPr>
          <w:p w:rsidR="00E64B71" w:rsidRPr="0058458E" w:rsidRDefault="00E64B71" w:rsidP="00E64B71">
            <w:r w:rsidRPr="0058458E">
              <w:lastRenderedPageBreak/>
              <w:t>Записывают домашнее задание</w:t>
            </w:r>
          </w:p>
        </w:tc>
        <w:tc>
          <w:tcPr>
            <w:tcW w:w="3005" w:type="dxa"/>
            <w:shd w:val="clear" w:color="auto" w:fill="auto"/>
          </w:tcPr>
          <w:p w:rsidR="003C2A64" w:rsidRDefault="003C2A64" w:rsidP="003C2A64">
            <w:pPr>
              <w:pStyle w:val="a3"/>
              <w:spacing w:before="0" w:beforeAutospacing="0" w:after="0" w:afterAutospacing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Проведем небольшое расследование «Треугольники в повседневной жизни» </w:t>
            </w:r>
          </w:p>
          <w:p w:rsidR="00E64B71" w:rsidRPr="0058458E" w:rsidRDefault="003C2A64" w:rsidP="003C2A64">
            <w:pPr>
              <w:jc w:val="both"/>
            </w:pPr>
            <w:r>
              <w:rPr>
                <w:sz w:val="20"/>
                <w:szCs w:val="20"/>
              </w:rPr>
              <w:lastRenderedPageBreak/>
              <w:t>– выполнить аппликацию из треугольников</w:t>
            </w:r>
          </w:p>
        </w:tc>
      </w:tr>
    </w:tbl>
    <w:p w:rsidR="00915512" w:rsidRDefault="00915512" w:rsidP="00093C06">
      <w:pPr>
        <w:jc w:val="center"/>
        <w:rPr>
          <w:sz w:val="32"/>
          <w:szCs w:val="32"/>
        </w:rPr>
      </w:pPr>
    </w:p>
    <w:p w:rsidR="003D3FE8" w:rsidRDefault="003D3FE8" w:rsidP="00093C06">
      <w:pPr>
        <w:jc w:val="center"/>
        <w:rPr>
          <w:sz w:val="32"/>
          <w:szCs w:val="32"/>
        </w:rPr>
      </w:pPr>
    </w:p>
    <w:p w:rsidR="003D3FE8" w:rsidRDefault="003D3FE8" w:rsidP="00093C06">
      <w:pPr>
        <w:jc w:val="center"/>
        <w:rPr>
          <w:sz w:val="32"/>
          <w:szCs w:val="32"/>
        </w:rPr>
      </w:pPr>
    </w:p>
    <w:p w:rsidR="003D3FE8" w:rsidRDefault="003D3FE8" w:rsidP="00093C06">
      <w:pPr>
        <w:jc w:val="center"/>
        <w:rPr>
          <w:sz w:val="32"/>
          <w:szCs w:val="32"/>
        </w:rPr>
      </w:pPr>
    </w:p>
    <w:p w:rsidR="003D3FE8" w:rsidRDefault="003D3FE8" w:rsidP="00093C06">
      <w:pPr>
        <w:jc w:val="center"/>
        <w:rPr>
          <w:sz w:val="32"/>
          <w:szCs w:val="32"/>
        </w:rPr>
      </w:pPr>
    </w:p>
    <w:p w:rsidR="003D3FE8" w:rsidRDefault="003D3FE8" w:rsidP="00093C06">
      <w:pPr>
        <w:jc w:val="center"/>
        <w:rPr>
          <w:sz w:val="32"/>
          <w:szCs w:val="32"/>
        </w:rPr>
        <w:sectPr w:rsidR="003D3FE8" w:rsidSect="0038621A">
          <w:pgSz w:w="16838" w:h="11906" w:orient="landscape"/>
          <w:pgMar w:top="851" w:right="850" w:bottom="1134" w:left="1701" w:header="708" w:footer="708" w:gutter="0"/>
          <w:cols w:space="708"/>
          <w:docGrid w:linePitch="360"/>
        </w:sectPr>
      </w:pPr>
    </w:p>
    <w:p w:rsidR="003D3FE8" w:rsidRDefault="003D3FE8" w:rsidP="00093C06">
      <w:pPr>
        <w:jc w:val="center"/>
        <w:rPr>
          <w:sz w:val="32"/>
          <w:szCs w:val="32"/>
        </w:rPr>
      </w:pPr>
    </w:p>
    <w:p w:rsidR="003D3FE8" w:rsidRPr="00075D34" w:rsidRDefault="003D3FE8" w:rsidP="003D3FE8">
      <w:pPr>
        <w:jc w:val="center"/>
        <w:rPr>
          <w:b/>
        </w:rPr>
      </w:pPr>
      <w:r w:rsidRPr="00075D34">
        <w:rPr>
          <w:b/>
        </w:rPr>
        <w:t>Рефлексия учебной деятельности</w:t>
      </w:r>
    </w:p>
    <w:p w:rsidR="003D3FE8" w:rsidRDefault="003D3FE8" w:rsidP="003D3FE8">
      <w:r>
        <w:t>ФИ ученика: __________________________________</w:t>
      </w:r>
    </w:p>
    <w:p w:rsidR="003D3FE8" w:rsidRDefault="003D3FE8" w:rsidP="003D3FE8">
      <w:r>
        <w:t>Тема урока: _____________________________________________________________________</w:t>
      </w:r>
    </w:p>
    <w:p w:rsidR="003D3FE8" w:rsidRDefault="003D3FE8" w:rsidP="003D3FE8">
      <w:r>
        <w:t xml:space="preserve">Поставьте «+» около тех высказываний, с которыми вы согласны 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504"/>
        <w:gridCol w:w="5875"/>
        <w:gridCol w:w="567"/>
      </w:tblGrid>
      <w:tr w:rsidR="003D3FE8" w:rsidRPr="0026040D" w:rsidTr="001F3194">
        <w:tc>
          <w:tcPr>
            <w:tcW w:w="0" w:type="auto"/>
            <w:gridSpan w:val="2"/>
          </w:tcPr>
          <w:p w:rsidR="003D3FE8" w:rsidRPr="0026040D" w:rsidRDefault="003D3FE8" w:rsidP="001F3194">
            <w:pPr>
              <w:jc w:val="center"/>
              <w:rPr>
                <w:b/>
              </w:rPr>
            </w:pPr>
            <w:r w:rsidRPr="0026040D">
              <w:rPr>
                <w:b/>
              </w:rPr>
              <w:t>Я знаю</w:t>
            </w:r>
          </w:p>
        </w:tc>
        <w:tc>
          <w:tcPr>
            <w:tcW w:w="6442" w:type="dxa"/>
            <w:gridSpan w:val="2"/>
          </w:tcPr>
          <w:p w:rsidR="003D3FE8" w:rsidRPr="0026040D" w:rsidRDefault="003D3FE8" w:rsidP="001F3194">
            <w:pPr>
              <w:jc w:val="center"/>
              <w:rPr>
                <w:b/>
              </w:rPr>
            </w:pPr>
            <w:r w:rsidRPr="0026040D">
              <w:rPr>
                <w:b/>
              </w:rPr>
              <w:t>Я умею</w:t>
            </w:r>
          </w:p>
        </w:tc>
      </w:tr>
      <w:tr w:rsidR="003D3FE8" w:rsidRPr="0026040D" w:rsidTr="001F3194">
        <w:tc>
          <w:tcPr>
            <w:tcW w:w="3085" w:type="dxa"/>
          </w:tcPr>
          <w:p w:rsidR="003D3FE8" w:rsidRPr="0026040D" w:rsidRDefault="003D3FE8" w:rsidP="001F3194">
            <w:r w:rsidRPr="0026040D">
              <w:t>определение треугольника</w:t>
            </w:r>
          </w:p>
        </w:tc>
        <w:tc>
          <w:tcPr>
            <w:tcW w:w="504" w:type="dxa"/>
          </w:tcPr>
          <w:p w:rsidR="003D3FE8" w:rsidRPr="0026040D" w:rsidRDefault="003D3FE8" w:rsidP="001F3194"/>
        </w:tc>
        <w:tc>
          <w:tcPr>
            <w:tcW w:w="5875" w:type="dxa"/>
          </w:tcPr>
          <w:p w:rsidR="003D3FE8" w:rsidRPr="0026040D" w:rsidRDefault="003D3FE8" w:rsidP="001F3194">
            <w:r w:rsidRPr="0026040D">
              <w:t>находить периметр треугольника</w:t>
            </w:r>
          </w:p>
        </w:tc>
        <w:tc>
          <w:tcPr>
            <w:tcW w:w="567" w:type="dxa"/>
          </w:tcPr>
          <w:p w:rsidR="003D3FE8" w:rsidRPr="0026040D" w:rsidRDefault="003D3FE8" w:rsidP="001F3194"/>
        </w:tc>
      </w:tr>
      <w:tr w:rsidR="003D3FE8" w:rsidRPr="0026040D" w:rsidTr="001F3194">
        <w:tc>
          <w:tcPr>
            <w:tcW w:w="3085" w:type="dxa"/>
          </w:tcPr>
          <w:p w:rsidR="003D3FE8" w:rsidRPr="0026040D" w:rsidRDefault="003D3FE8" w:rsidP="001F3194">
            <w:r w:rsidRPr="0026040D">
              <w:t>элементы треугольника</w:t>
            </w:r>
          </w:p>
        </w:tc>
        <w:tc>
          <w:tcPr>
            <w:tcW w:w="504" w:type="dxa"/>
          </w:tcPr>
          <w:p w:rsidR="003D3FE8" w:rsidRPr="0026040D" w:rsidRDefault="003D3FE8" w:rsidP="001F3194"/>
        </w:tc>
        <w:tc>
          <w:tcPr>
            <w:tcW w:w="5875" w:type="dxa"/>
          </w:tcPr>
          <w:p w:rsidR="003D3FE8" w:rsidRPr="0026040D" w:rsidRDefault="003D3FE8" w:rsidP="001F3194">
            <w:r w:rsidRPr="0026040D">
              <w:t>строить треугольники от руки и с помощью чертежных инструментов</w:t>
            </w:r>
          </w:p>
        </w:tc>
        <w:tc>
          <w:tcPr>
            <w:tcW w:w="567" w:type="dxa"/>
          </w:tcPr>
          <w:p w:rsidR="003D3FE8" w:rsidRPr="0026040D" w:rsidRDefault="003D3FE8" w:rsidP="001F3194"/>
        </w:tc>
      </w:tr>
      <w:tr w:rsidR="003D3FE8" w:rsidRPr="0026040D" w:rsidTr="001F3194">
        <w:tc>
          <w:tcPr>
            <w:tcW w:w="3085" w:type="dxa"/>
          </w:tcPr>
          <w:p w:rsidR="003D3FE8" w:rsidRPr="0026040D" w:rsidRDefault="003D3FE8" w:rsidP="001F3194">
            <w:r w:rsidRPr="0026040D">
              <w:t>виды треугольников</w:t>
            </w:r>
          </w:p>
        </w:tc>
        <w:tc>
          <w:tcPr>
            <w:tcW w:w="504" w:type="dxa"/>
          </w:tcPr>
          <w:p w:rsidR="003D3FE8" w:rsidRPr="0026040D" w:rsidRDefault="003D3FE8" w:rsidP="001F3194"/>
        </w:tc>
        <w:tc>
          <w:tcPr>
            <w:tcW w:w="5875" w:type="dxa"/>
          </w:tcPr>
          <w:p w:rsidR="003D3FE8" w:rsidRPr="0026040D" w:rsidRDefault="003D3FE8" w:rsidP="001F3194">
            <w:r w:rsidRPr="0026040D">
              <w:t>определять вид треугольника, используя чертеж</w:t>
            </w:r>
          </w:p>
        </w:tc>
        <w:tc>
          <w:tcPr>
            <w:tcW w:w="567" w:type="dxa"/>
          </w:tcPr>
          <w:p w:rsidR="003D3FE8" w:rsidRPr="0026040D" w:rsidRDefault="003D3FE8" w:rsidP="001F3194"/>
        </w:tc>
      </w:tr>
      <w:tr w:rsidR="003D3FE8" w:rsidRPr="0026040D" w:rsidTr="001F3194">
        <w:tc>
          <w:tcPr>
            <w:tcW w:w="3085" w:type="dxa"/>
          </w:tcPr>
          <w:p w:rsidR="003D3FE8" w:rsidRPr="0026040D" w:rsidRDefault="003D3FE8" w:rsidP="001F3194">
            <w:r w:rsidRPr="0026040D">
              <w:t>чему равна сумма углов треугольника</w:t>
            </w:r>
          </w:p>
        </w:tc>
        <w:tc>
          <w:tcPr>
            <w:tcW w:w="504" w:type="dxa"/>
          </w:tcPr>
          <w:p w:rsidR="003D3FE8" w:rsidRPr="0026040D" w:rsidRDefault="003D3FE8" w:rsidP="001F3194"/>
        </w:tc>
        <w:tc>
          <w:tcPr>
            <w:tcW w:w="5875" w:type="dxa"/>
          </w:tcPr>
          <w:p w:rsidR="003D3FE8" w:rsidRPr="0026040D" w:rsidRDefault="003D3FE8" w:rsidP="001F3194">
            <w:r w:rsidRPr="0026040D">
              <w:t>определять вид треугольника, не используя чертеж</w:t>
            </w:r>
          </w:p>
        </w:tc>
        <w:tc>
          <w:tcPr>
            <w:tcW w:w="567" w:type="dxa"/>
          </w:tcPr>
          <w:p w:rsidR="003D3FE8" w:rsidRPr="0026040D" w:rsidRDefault="003D3FE8" w:rsidP="001F3194"/>
        </w:tc>
      </w:tr>
      <w:tr w:rsidR="003D3FE8" w:rsidRPr="0026040D" w:rsidTr="001F3194">
        <w:tc>
          <w:tcPr>
            <w:tcW w:w="3085" w:type="dxa"/>
          </w:tcPr>
          <w:p w:rsidR="003D3FE8" w:rsidRPr="0026040D" w:rsidRDefault="003D3FE8" w:rsidP="001F3194"/>
        </w:tc>
        <w:tc>
          <w:tcPr>
            <w:tcW w:w="504" w:type="dxa"/>
          </w:tcPr>
          <w:p w:rsidR="003D3FE8" w:rsidRPr="0026040D" w:rsidRDefault="003D3FE8" w:rsidP="001F3194"/>
        </w:tc>
        <w:tc>
          <w:tcPr>
            <w:tcW w:w="5875" w:type="dxa"/>
          </w:tcPr>
          <w:p w:rsidR="003D3FE8" w:rsidRPr="0026040D" w:rsidRDefault="003D3FE8" w:rsidP="001F3194">
            <w:r w:rsidRPr="0026040D">
              <w:t>находить сумму углов треугольника</w:t>
            </w:r>
          </w:p>
        </w:tc>
        <w:tc>
          <w:tcPr>
            <w:tcW w:w="567" w:type="dxa"/>
          </w:tcPr>
          <w:p w:rsidR="003D3FE8" w:rsidRPr="0026040D" w:rsidRDefault="003D3FE8" w:rsidP="001F3194"/>
        </w:tc>
      </w:tr>
    </w:tbl>
    <w:p w:rsidR="003D3FE8" w:rsidRDefault="0058458E" w:rsidP="003D3FE8">
      <w:r>
        <w:t>Мне было</w:t>
      </w:r>
      <w:r w:rsidR="003D3FE8">
        <w:t xml:space="preserve"> трудно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D3FE8" w:rsidRPr="0054257C" w:rsidRDefault="003D3FE8" w:rsidP="003D3FE8">
      <w:r>
        <w:t>Мне было интересно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D3FE8" w:rsidRDefault="003D3FE8" w:rsidP="00093C06">
      <w:pPr>
        <w:jc w:val="center"/>
        <w:rPr>
          <w:sz w:val="32"/>
          <w:szCs w:val="32"/>
        </w:rPr>
      </w:pPr>
    </w:p>
    <w:p w:rsidR="003D3FE8" w:rsidRDefault="00E65897" w:rsidP="00093C06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6410325" cy="3409950"/>
            <wp:effectExtent l="0" t="0" r="0" b="0"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C95E7F" w:rsidRDefault="00C95E7F" w:rsidP="00093C06">
      <w:pPr>
        <w:jc w:val="center"/>
        <w:rPr>
          <w:sz w:val="32"/>
          <w:szCs w:val="32"/>
        </w:rPr>
      </w:pPr>
    </w:p>
    <w:p w:rsidR="004D2C1E" w:rsidRPr="00286902" w:rsidRDefault="004D2C1E" w:rsidP="004D2C1E"/>
    <w:p w:rsidR="0047294D" w:rsidRDefault="0047294D" w:rsidP="0047294D">
      <w:pPr>
        <w:pStyle w:val="a3"/>
        <w:spacing w:before="0" w:beforeAutospacing="0" w:after="0" w:afterAutospacing="0"/>
      </w:pPr>
      <w:r>
        <w:rPr>
          <w:rStyle w:val="a5"/>
        </w:rPr>
        <w:t>Синквейн</w:t>
      </w:r>
      <w:r w:rsidR="00E65897">
        <w:t xml:space="preserve"> на тему </w:t>
      </w:r>
      <w:r w:rsidR="005E51DE">
        <w:t>«Треугольники и их виды»</w:t>
      </w:r>
      <w:r>
        <w:t>:</w:t>
      </w:r>
    </w:p>
    <w:p w:rsidR="0047294D" w:rsidRDefault="0047294D" w:rsidP="0047294D">
      <w:pPr>
        <w:pStyle w:val="a3"/>
        <w:spacing w:before="0" w:beforeAutospacing="0" w:after="0" w:afterAutospacing="0"/>
      </w:pPr>
      <w:r>
        <w:t xml:space="preserve">1 строка – </w:t>
      </w:r>
      <w:r w:rsidR="005E51DE">
        <w:t>Треугольник.</w:t>
      </w:r>
    </w:p>
    <w:p w:rsidR="0047294D" w:rsidRDefault="0047294D" w:rsidP="0047294D">
      <w:pPr>
        <w:pStyle w:val="a3"/>
        <w:spacing w:before="0" w:beforeAutospacing="0" w:after="0" w:afterAutospacing="0"/>
      </w:pPr>
      <w:r>
        <w:t xml:space="preserve">2 строка – </w:t>
      </w:r>
      <w:r w:rsidR="005E51DE">
        <w:t>равносторонний, прямоугольный.</w:t>
      </w:r>
    </w:p>
    <w:p w:rsidR="0047294D" w:rsidRDefault="0047294D" w:rsidP="0047294D">
      <w:pPr>
        <w:pStyle w:val="a3"/>
        <w:spacing w:before="0" w:beforeAutospacing="0" w:after="0" w:afterAutospacing="0"/>
      </w:pPr>
      <w:r>
        <w:t xml:space="preserve">3 строка – </w:t>
      </w:r>
      <w:r w:rsidR="005E51DE">
        <w:t>обозначать, чертить, измерять</w:t>
      </w:r>
      <w:r>
        <w:t>.</w:t>
      </w:r>
    </w:p>
    <w:p w:rsidR="0047294D" w:rsidRDefault="0047294D" w:rsidP="0047294D">
      <w:pPr>
        <w:pStyle w:val="a3"/>
        <w:spacing w:before="0" w:beforeAutospacing="0" w:after="0" w:afterAutospacing="0"/>
      </w:pPr>
      <w:r>
        <w:t xml:space="preserve">4 строка – </w:t>
      </w:r>
      <w:r w:rsidR="0038621A">
        <w:t>Бывает,</w:t>
      </w:r>
      <w:r w:rsidR="005E51DE">
        <w:t xml:space="preserve"> что, треугольник не существует</w:t>
      </w:r>
    </w:p>
    <w:p w:rsidR="0047294D" w:rsidRDefault="0047294D" w:rsidP="0047294D">
      <w:pPr>
        <w:pStyle w:val="a3"/>
        <w:spacing w:before="0" w:beforeAutospacing="0" w:after="0" w:afterAutospacing="0"/>
      </w:pPr>
      <w:r>
        <w:t xml:space="preserve">5 строка – </w:t>
      </w:r>
      <w:r w:rsidR="005E51DE">
        <w:t>Фигура с тремя углами</w:t>
      </w:r>
      <w:r>
        <w:t>.</w:t>
      </w:r>
    </w:p>
    <w:p w:rsidR="00E65897" w:rsidRDefault="00E65897" w:rsidP="0047294D">
      <w:pPr>
        <w:pStyle w:val="a3"/>
        <w:spacing w:before="0" w:beforeAutospacing="0" w:after="0" w:afterAutospacing="0"/>
      </w:pPr>
    </w:p>
    <w:sectPr w:rsidR="00E65897" w:rsidSect="003D3FE8">
      <w:pgSz w:w="11906" w:h="16838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D0A5C"/>
    <w:multiLevelType w:val="hybridMultilevel"/>
    <w:tmpl w:val="1C368704"/>
    <w:lvl w:ilvl="0" w:tplc="0650ACAE">
      <w:start w:val="1"/>
      <w:numFmt w:val="decimal"/>
      <w:lvlText w:val="%1)"/>
      <w:lvlJc w:val="left"/>
      <w:pPr>
        <w:tabs>
          <w:tab w:val="num" w:pos="369"/>
        </w:tabs>
        <w:ind w:left="369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FC72B8"/>
    <w:multiLevelType w:val="hybridMultilevel"/>
    <w:tmpl w:val="8D0A631E"/>
    <w:lvl w:ilvl="0" w:tplc="E9A4D43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923BAF"/>
    <w:multiLevelType w:val="multilevel"/>
    <w:tmpl w:val="B0CCF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0E218A"/>
    <w:multiLevelType w:val="hybridMultilevel"/>
    <w:tmpl w:val="49CA3BB0"/>
    <w:lvl w:ilvl="0" w:tplc="35DCAC2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784ECC"/>
    <w:multiLevelType w:val="hybridMultilevel"/>
    <w:tmpl w:val="8A404BC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3B03CC6"/>
    <w:multiLevelType w:val="multilevel"/>
    <w:tmpl w:val="61660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67476C"/>
    <w:multiLevelType w:val="hybridMultilevel"/>
    <w:tmpl w:val="9C7E3C9C"/>
    <w:lvl w:ilvl="0" w:tplc="840073A6">
      <w:start w:val="1"/>
      <w:numFmt w:val="decimal"/>
      <w:lvlText w:val="%1)"/>
      <w:lvlJc w:val="left"/>
      <w:pPr>
        <w:ind w:left="968" w:hanging="305"/>
        <w:jc w:val="left"/>
      </w:pPr>
      <w:rPr>
        <w:rFonts w:hint="default"/>
        <w:i/>
        <w:spacing w:val="0"/>
        <w:w w:val="100"/>
        <w:lang w:val="ru-RU" w:eastAsia="ru-RU" w:bidi="ru-RU"/>
      </w:rPr>
    </w:lvl>
    <w:lvl w:ilvl="1" w:tplc="2DFA3834">
      <w:numFmt w:val="bullet"/>
      <w:lvlText w:val="•"/>
      <w:lvlJc w:val="left"/>
      <w:pPr>
        <w:ind w:left="2435" w:hanging="305"/>
      </w:pPr>
      <w:rPr>
        <w:rFonts w:hint="default"/>
        <w:lang w:val="ru-RU" w:eastAsia="ru-RU" w:bidi="ru-RU"/>
      </w:rPr>
    </w:lvl>
    <w:lvl w:ilvl="2" w:tplc="95C05F38">
      <w:numFmt w:val="bullet"/>
      <w:lvlText w:val="•"/>
      <w:lvlJc w:val="left"/>
      <w:pPr>
        <w:ind w:left="3911" w:hanging="305"/>
      </w:pPr>
      <w:rPr>
        <w:rFonts w:hint="default"/>
        <w:lang w:val="ru-RU" w:eastAsia="ru-RU" w:bidi="ru-RU"/>
      </w:rPr>
    </w:lvl>
    <w:lvl w:ilvl="3" w:tplc="8180872A">
      <w:numFmt w:val="bullet"/>
      <w:lvlText w:val="•"/>
      <w:lvlJc w:val="left"/>
      <w:pPr>
        <w:ind w:left="5387" w:hanging="305"/>
      </w:pPr>
      <w:rPr>
        <w:rFonts w:hint="default"/>
        <w:lang w:val="ru-RU" w:eastAsia="ru-RU" w:bidi="ru-RU"/>
      </w:rPr>
    </w:lvl>
    <w:lvl w:ilvl="4" w:tplc="EA660FDA">
      <w:numFmt w:val="bullet"/>
      <w:lvlText w:val="•"/>
      <w:lvlJc w:val="left"/>
      <w:pPr>
        <w:ind w:left="6863" w:hanging="305"/>
      </w:pPr>
      <w:rPr>
        <w:rFonts w:hint="default"/>
        <w:lang w:val="ru-RU" w:eastAsia="ru-RU" w:bidi="ru-RU"/>
      </w:rPr>
    </w:lvl>
    <w:lvl w:ilvl="5" w:tplc="6EEE29BE">
      <w:numFmt w:val="bullet"/>
      <w:lvlText w:val="•"/>
      <w:lvlJc w:val="left"/>
      <w:pPr>
        <w:ind w:left="8339" w:hanging="305"/>
      </w:pPr>
      <w:rPr>
        <w:rFonts w:hint="default"/>
        <w:lang w:val="ru-RU" w:eastAsia="ru-RU" w:bidi="ru-RU"/>
      </w:rPr>
    </w:lvl>
    <w:lvl w:ilvl="6" w:tplc="ACF269A6">
      <w:numFmt w:val="bullet"/>
      <w:lvlText w:val="•"/>
      <w:lvlJc w:val="left"/>
      <w:pPr>
        <w:ind w:left="9815" w:hanging="305"/>
      </w:pPr>
      <w:rPr>
        <w:rFonts w:hint="default"/>
        <w:lang w:val="ru-RU" w:eastAsia="ru-RU" w:bidi="ru-RU"/>
      </w:rPr>
    </w:lvl>
    <w:lvl w:ilvl="7" w:tplc="76D2C1AC">
      <w:numFmt w:val="bullet"/>
      <w:lvlText w:val="•"/>
      <w:lvlJc w:val="left"/>
      <w:pPr>
        <w:ind w:left="11290" w:hanging="305"/>
      </w:pPr>
      <w:rPr>
        <w:rFonts w:hint="default"/>
        <w:lang w:val="ru-RU" w:eastAsia="ru-RU" w:bidi="ru-RU"/>
      </w:rPr>
    </w:lvl>
    <w:lvl w:ilvl="8" w:tplc="772AFD26">
      <w:numFmt w:val="bullet"/>
      <w:lvlText w:val="•"/>
      <w:lvlJc w:val="left"/>
      <w:pPr>
        <w:ind w:left="12766" w:hanging="305"/>
      </w:pPr>
      <w:rPr>
        <w:rFonts w:hint="default"/>
        <w:lang w:val="ru-RU" w:eastAsia="ru-RU" w:bidi="ru-RU"/>
      </w:rPr>
    </w:lvl>
  </w:abstractNum>
  <w:abstractNum w:abstractNumId="7" w15:restartNumberingAfterBreak="0">
    <w:nsid w:val="7DB31455"/>
    <w:multiLevelType w:val="hybridMultilevel"/>
    <w:tmpl w:val="1B9C8D3A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2"/>
  </w:num>
  <w:num w:numId="6">
    <w:abstractNumId w:val="3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87B"/>
    <w:rsid w:val="0001487B"/>
    <w:rsid w:val="00055275"/>
    <w:rsid w:val="000734EF"/>
    <w:rsid w:val="00093C06"/>
    <w:rsid w:val="00116DE8"/>
    <w:rsid w:val="00150E4B"/>
    <w:rsid w:val="002351D4"/>
    <w:rsid w:val="002616C9"/>
    <w:rsid w:val="00275254"/>
    <w:rsid w:val="00353F6B"/>
    <w:rsid w:val="0036069E"/>
    <w:rsid w:val="0038621A"/>
    <w:rsid w:val="003C2A64"/>
    <w:rsid w:val="003D3FE8"/>
    <w:rsid w:val="003D4193"/>
    <w:rsid w:val="00410752"/>
    <w:rsid w:val="00470531"/>
    <w:rsid w:val="0047294D"/>
    <w:rsid w:val="00486D42"/>
    <w:rsid w:val="004D2C1E"/>
    <w:rsid w:val="00544D7A"/>
    <w:rsid w:val="00571D54"/>
    <w:rsid w:val="0058458E"/>
    <w:rsid w:val="005E51DE"/>
    <w:rsid w:val="00634121"/>
    <w:rsid w:val="00663749"/>
    <w:rsid w:val="0066557C"/>
    <w:rsid w:val="006A4530"/>
    <w:rsid w:val="006B7AB9"/>
    <w:rsid w:val="00713620"/>
    <w:rsid w:val="007603C2"/>
    <w:rsid w:val="00762014"/>
    <w:rsid w:val="007D3563"/>
    <w:rsid w:val="008702FC"/>
    <w:rsid w:val="008E3DF4"/>
    <w:rsid w:val="008F153A"/>
    <w:rsid w:val="00915512"/>
    <w:rsid w:val="0099460A"/>
    <w:rsid w:val="009B07B9"/>
    <w:rsid w:val="00A26759"/>
    <w:rsid w:val="00A32A5F"/>
    <w:rsid w:val="00A36788"/>
    <w:rsid w:val="00A54829"/>
    <w:rsid w:val="00A82E24"/>
    <w:rsid w:val="00B8330E"/>
    <w:rsid w:val="00BA1B1F"/>
    <w:rsid w:val="00C062DE"/>
    <w:rsid w:val="00C073CB"/>
    <w:rsid w:val="00C16C2F"/>
    <w:rsid w:val="00C31A16"/>
    <w:rsid w:val="00C95E7F"/>
    <w:rsid w:val="00CD532A"/>
    <w:rsid w:val="00CD6C2B"/>
    <w:rsid w:val="00D46BED"/>
    <w:rsid w:val="00D52C7C"/>
    <w:rsid w:val="00DB77AA"/>
    <w:rsid w:val="00E62BAA"/>
    <w:rsid w:val="00E64B71"/>
    <w:rsid w:val="00E65897"/>
    <w:rsid w:val="00E754E3"/>
    <w:rsid w:val="00E91D67"/>
    <w:rsid w:val="00EA5411"/>
    <w:rsid w:val="00F52575"/>
    <w:rsid w:val="00F847A0"/>
    <w:rsid w:val="00FE09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7950C6-2782-4531-A6EA-BF08D20D9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3C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2616C9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99460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5">
    <w:name w:val="Strong"/>
    <w:basedOn w:val="a0"/>
    <w:uiPriority w:val="22"/>
    <w:qFormat/>
    <w:rsid w:val="00C95E7F"/>
    <w:rPr>
      <w:b/>
      <w:bCs/>
    </w:rPr>
  </w:style>
  <w:style w:type="character" w:styleId="a6">
    <w:name w:val="Hyperlink"/>
    <w:basedOn w:val="a0"/>
    <w:uiPriority w:val="99"/>
    <w:semiHidden/>
    <w:unhideWhenUsed/>
    <w:rsid w:val="00C95E7F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A2675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26759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TableParagraph">
    <w:name w:val="Table Paragraph"/>
    <w:basedOn w:val="a"/>
    <w:uiPriority w:val="1"/>
    <w:qFormat/>
    <w:rsid w:val="00353F6B"/>
    <w:pPr>
      <w:widowControl w:val="0"/>
      <w:autoSpaceDE w:val="0"/>
      <w:autoSpaceDN w:val="0"/>
    </w:pPr>
    <w:rPr>
      <w:sz w:val="22"/>
      <w:szCs w:val="22"/>
      <w:lang w:bidi="ru-RU"/>
    </w:rPr>
  </w:style>
  <w:style w:type="paragraph" w:styleId="a9">
    <w:name w:val="No Spacing"/>
    <w:link w:val="aa"/>
    <w:uiPriority w:val="1"/>
    <w:qFormat/>
    <w:rsid w:val="00470531"/>
    <w:pPr>
      <w:spacing w:after="0" w:line="240" w:lineRule="auto"/>
    </w:pPr>
  </w:style>
  <w:style w:type="character" w:customStyle="1" w:styleId="aa">
    <w:name w:val="Без интервала Знак"/>
    <w:basedOn w:val="a0"/>
    <w:link w:val="a9"/>
    <w:uiPriority w:val="1"/>
    <w:rsid w:val="00470531"/>
  </w:style>
  <w:style w:type="character" w:customStyle="1" w:styleId="apple-converted-space">
    <w:name w:val="apple-converted-space"/>
    <w:basedOn w:val="a0"/>
    <w:rsid w:val="000552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90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microsoft.com/office/2007/relationships/diagramDrawing" Target="diagrams/drawing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diagramColors" Target="diagrams/colors1.xml"/><Relationship Id="rId5" Type="http://schemas.openxmlformats.org/officeDocument/2006/relationships/image" Target="media/image1.png"/><Relationship Id="rId10" Type="http://schemas.openxmlformats.org/officeDocument/2006/relationships/diagramQuickStyle" Target="diagrams/quickStyle1.xml"/><Relationship Id="rId4" Type="http://schemas.openxmlformats.org/officeDocument/2006/relationships/webSettings" Target="webSettings.xml"/><Relationship Id="rId9" Type="http://schemas.openxmlformats.org/officeDocument/2006/relationships/diagramLayout" Target="diagrams/layout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2">
  <dgm:title val=""/>
  <dgm:desc val=""/>
  <dgm:catLst>
    <dgm:cat type="mainScheme" pri="10200"/>
  </dgm:catLst>
  <dgm:styleLbl name="node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lig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l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f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con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align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trAlignAcc1">
    <dgm:fillClrLst meth="repeat">
      <a:schemeClr val="dk2">
        <a:alpha val="4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F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Align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B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fgAcc0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2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3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4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1"/>
    </dgm:linClrLst>
    <dgm:effectClrLst/>
    <dgm:txLinClrLst/>
    <dgm:txFillClrLst meth="repeat">
      <a:schemeClr val="dk2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2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17600D9-218F-4FD6-9BD5-53E1F583AA69}" type="doc">
      <dgm:prSet loTypeId="urn:microsoft.com/office/officeart/2005/8/layout/hierarchy2" loCatId="hierarchy" qsTypeId="urn:microsoft.com/office/officeart/2005/8/quickstyle/simple1" qsCatId="simple" csTypeId="urn:microsoft.com/office/officeart/2005/8/colors/accent0_2" csCatId="mainScheme" phldr="1"/>
      <dgm:spPr/>
      <dgm:t>
        <a:bodyPr/>
        <a:lstStyle/>
        <a:p>
          <a:endParaRPr lang="ru-RU"/>
        </a:p>
      </dgm:t>
    </dgm:pt>
    <dgm:pt modelId="{33E4EDCA-F00F-4455-96AE-D5478E2627E2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треугольник</a:t>
          </a:r>
        </a:p>
      </dgm:t>
    </dgm:pt>
    <dgm:pt modelId="{2CE75309-51ED-4A9E-84FD-186ADC294458}" type="parTrans" cxnId="{1F571739-CBAA-4F29-9ED9-566E10B310A4}">
      <dgm:prSet/>
      <dgm:spPr/>
      <dgm:t>
        <a:bodyPr/>
        <a:lstStyle/>
        <a:p>
          <a:endParaRPr lang="ru-RU"/>
        </a:p>
      </dgm:t>
    </dgm:pt>
    <dgm:pt modelId="{65B73BDF-0446-4E31-A9AF-C6D200A17EAA}" type="sibTrans" cxnId="{1F571739-CBAA-4F29-9ED9-566E10B310A4}">
      <dgm:prSet/>
      <dgm:spPr/>
      <dgm:t>
        <a:bodyPr/>
        <a:lstStyle/>
        <a:p>
          <a:endParaRPr lang="ru-RU"/>
        </a:p>
      </dgm:t>
    </dgm:pt>
    <dgm:pt modelId="{A7F45AA3-D99B-4635-A3F5-878441DA5E0C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по сторонам</a:t>
          </a:r>
        </a:p>
      </dgm:t>
    </dgm:pt>
    <dgm:pt modelId="{BE02BF56-7931-451D-9B91-2E9D5C76E232}" type="parTrans" cxnId="{BAA6F431-CF02-4517-9A0D-B82912F64937}">
      <dgm:prSet/>
      <dgm:spPr/>
      <dgm:t>
        <a:bodyPr/>
        <a:lstStyle/>
        <a:p>
          <a:endParaRPr lang="ru-RU"/>
        </a:p>
      </dgm:t>
    </dgm:pt>
    <dgm:pt modelId="{3C957141-16CF-4A3A-8A77-B689571F45A1}" type="sibTrans" cxnId="{BAA6F431-CF02-4517-9A0D-B82912F64937}">
      <dgm:prSet/>
      <dgm:spPr/>
      <dgm:t>
        <a:bodyPr/>
        <a:lstStyle/>
        <a:p>
          <a:endParaRPr lang="ru-RU"/>
        </a:p>
      </dgm:t>
    </dgm:pt>
    <dgm:pt modelId="{01039205-0629-4C60-AB38-A21C123F8875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равнобедренный</a:t>
          </a:r>
        </a:p>
      </dgm:t>
    </dgm:pt>
    <dgm:pt modelId="{9307461B-A406-49E9-866F-E78FD2EBEA78}" type="parTrans" cxnId="{0C8DFEEA-14FC-4A91-8D08-C2E8DA7FCE45}">
      <dgm:prSet/>
      <dgm:spPr/>
      <dgm:t>
        <a:bodyPr/>
        <a:lstStyle/>
        <a:p>
          <a:endParaRPr lang="ru-RU"/>
        </a:p>
      </dgm:t>
    </dgm:pt>
    <dgm:pt modelId="{D37CF6E5-6E98-4C8E-B62C-EA9E44A97AD1}" type="sibTrans" cxnId="{0C8DFEEA-14FC-4A91-8D08-C2E8DA7FCE45}">
      <dgm:prSet/>
      <dgm:spPr/>
      <dgm:t>
        <a:bodyPr/>
        <a:lstStyle/>
        <a:p>
          <a:endParaRPr lang="ru-RU"/>
        </a:p>
      </dgm:t>
    </dgm:pt>
    <dgm:pt modelId="{7F984B85-8ACE-42F7-9E1B-927BD6BF3231}">
      <dgm:prSet phldrT="[Текст]" custT="1"/>
      <dgm:spPr/>
      <dgm:t>
        <a:bodyPr/>
        <a:lstStyle/>
        <a:p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равносторонний</a:t>
          </a:r>
        </a:p>
      </dgm:t>
    </dgm:pt>
    <dgm:pt modelId="{2F5EA474-B58E-40AE-B550-5B8BC25E0744}" type="parTrans" cxnId="{8B1212B3-2CEE-49B4-A0E4-1374BAF28AC6}">
      <dgm:prSet/>
      <dgm:spPr/>
      <dgm:t>
        <a:bodyPr/>
        <a:lstStyle/>
        <a:p>
          <a:endParaRPr lang="ru-RU"/>
        </a:p>
      </dgm:t>
    </dgm:pt>
    <dgm:pt modelId="{E843CBE3-2E2D-4517-AF7A-DE2C5A42B9D0}" type="sibTrans" cxnId="{8B1212B3-2CEE-49B4-A0E4-1374BAF28AC6}">
      <dgm:prSet/>
      <dgm:spPr/>
      <dgm:t>
        <a:bodyPr/>
        <a:lstStyle/>
        <a:p>
          <a:endParaRPr lang="ru-RU"/>
        </a:p>
      </dgm:t>
    </dgm:pt>
    <dgm:pt modelId="{6E06907A-D59B-4298-AC30-407A515E77F1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по углам</a:t>
          </a:r>
        </a:p>
      </dgm:t>
    </dgm:pt>
    <dgm:pt modelId="{088DD871-2F44-49AD-8399-07382896485C}" type="parTrans" cxnId="{D68D5B4F-B6C0-4C9A-BF5C-A3F80BF39D41}">
      <dgm:prSet/>
      <dgm:spPr/>
      <dgm:t>
        <a:bodyPr/>
        <a:lstStyle/>
        <a:p>
          <a:endParaRPr lang="ru-RU"/>
        </a:p>
      </dgm:t>
    </dgm:pt>
    <dgm:pt modelId="{14EAACE4-8B4F-4BEA-B1C1-693B51C3DA4E}" type="sibTrans" cxnId="{D68D5B4F-B6C0-4C9A-BF5C-A3F80BF39D41}">
      <dgm:prSet/>
      <dgm:spPr/>
      <dgm:t>
        <a:bodyPr/>
        <a:lstStyle/>
        <a:p>
          <a:endParaRPr lang="ru-RU"/>
        </a:p>
      </dgm:t>
    </dgm:pt>
    <dgm:pt modelId="{5DD45D82-6FF5-49B3-990C-A6FE4F2D564A}">
      <dgm:prSet phldrT="[Текст]" custT="1"/>
      <dgm:spPr/>
      <dgm:t>
        <a:bodyPr/>
        <a:lstStyle/>
        <a:p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прямоугольнй</a:t>
          </a:r>
        </a:p>
      </dgm:t>
    </dgm:pt>
    <dgm:pt modelId="{00CB43B1-B1BE-43D3-AAEA-B84509713094}" type="parTrans" cxnId="{3AC9AA4D-ABDB-4BFC-9621-50A75543E425}">
      <dgm:prSet/>
      <dgm:spPr/>
      <dgm:t>
        <a:bodyPr/>
        <a:lstStyle/>
        <a:p>
          <a:endParaRPr lang="ru-RU"/>
        </a:p>
      </dgm:t>
    </dgm:pt>
    <dgm:pt modelId="{83483BA4-349C-4F65-97E0-E9CF5996C9C6}" type="sibTrans" cxnId="{3AC9AA4D-ABDB-4BFC-9621-50A75543E425}">
      <dgm:prSet/>
      <dgm:spPr/>
      <dgm:t>
        <a:bodyPr/>
        <a:lstStyle/>
        <a:p>
          <a:endParaRPr lang="ru-RU"/>
        </a:p>
      </dgm:t>
    </dgm:pt>
    <dgm:pt modelId="{D5396BA4-B97C-4180-8E90-599064F751CA}">
      <dgm:prSet phldrT="[Текст]" custT="1"/>
      <dgm:spPr/>
      <dgm:t>
        <a:bodyPr/>
        <a:lstStyle/>
        <a:p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разносторонний</a:t>
          </a:r>
        </a:p>
      </dgm:t>
    </dgm:pt>
    <dgm:pt modelId="{6093A5BF-B7F8-4C3C-85BF-FA847B4157BD}" type="parTrans" cxnId="{420AE548-E395-4778-99CC-531F13C9330D}">
      <dgm:prSet/>
      <dgm:spPr/>
      <dgm:t>
        <a:bodyPr/>
        <a:lstStyle/>
        <a:p>
          <a:endParaRPr lang="ru-RU"/>
        </a:p>
      </dgm:t>
    </dgm:pt>
    <dgm:pt modelId="{F803F0FD-4636-4B11-8C45-8F725367B786}" type="sibTrans" cxnId="{420AE548-E395-4778-99CC-531F13C9330D}">
      <dgm:prSet/>
      <dgm:spPr/>
      <dgm:t>
        <a:bodyPr/>
        <a:lstStyle/>
        <a:p>
          <a:endParaRPr lang="ru-RU"/>
        </a:p>
      </dgm:t>
    </dgm:pt>
    <dgm:pt modelId="{4C53956E-0802-47C3-8159-817E2E74C2E6}">
      <dgm:prSet phldrT="[Текст]" custT="1"/>
      <dgm:spPr/>
      <dgm:t>
        <a:bodyPr/>
        <a:lstStyle/>
        <a:p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тупоугольный</a:t>
          </a:r>
        </a:p>
      </dgm:t>
    </dgm:pt>
    <dgm:pt modelId="{F66F4480-F358-4FF9-841C-68F65F6372F7}" type="parTrans" cxnId="{B6FD860D-474D-4500-B342-596FCC65780F}">
      <dgm:prSet/>
      <dgm:spPr/>
      <dgm:t>
        <a:bodyPr/>
        <a:lstStyle/>
        <a:p>
          <a:endParaRPr lang="ru-RU"/>
        </a:p>
      </dgm:t>
    </dgm:pt>
    <dgm:pt modelId="{564CC273-13B9-4297-A8E5-67331228E61A}" type="sibTrans" cxnId="{B6FD860D-474D-4500-B342-596FCC65780F}">
      <dgm:prSet/>
      <dgm:spPr/>
      <dgm:t>
        <a:bodyPr/>
        <a:lstStyle/>
        <a:p>
          <a:endParaRPr lang="ru-RU"/>
        </a:p>
      </dgm:t>
    </dgm:pt>
    <dgm:pt modelId="{86149082-78C9-4A27-9B27-23A6AA8FEC11}">
      <dgm:prSet phldrT="[Текст]" custT="1"/>
      <dgm:spPr/>
      <dgm:t>
        <a:bodyPr/>
        <a:lstStyle/>
        <a:p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остроугольный</a:t>
          </a:r>
        </a:p>
      </dgm:t>
    </dgm:pt>
    <dgm:pt modelId="{49FFD967-FAAB-4462-82CD-602FF3C212BC}" type="parTrans" cxnId="{643D7FDE-8B36-4597-85BE-074D7F2DC5BB}">
      <dgm:prSet/>
      <dgm:spPr/>
      <dgm:t>
        <a:bodyPr/>
        <a:lstStyle/>
        <a:p>
          <a:endParaRPr lang="ru-RU"/>
        </a:p>
      </dgm:t>
    </dgm:pt>
    <dgm:pt modelId="{06F61792-7556-445D-AFF5-1DD189F63130}" type="sibTrans" cxnId="{643D7FDE-8B36-4597-85BE-074D7F2DC5BB}">
      <dgm:prSet/>
      <dgm:spPr/>
      <dgm:t>
        <a:bodyPr/>
        <a:lstStyle/>
        <a:p>
          <a:endParaRPr lang="ru-RU"/>
        </a:p>
      </dgm:t>
    </dgm:pt>
    <dgm:pt modelId="{C4AB4BC5-D9A7-478E-862F-A4C1639D614A}" type="pres">
      <dgm:prSet presAssocID="{617600D9-218F-4FD6-9BD5-53E1F583AA69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FCF572CF-680E-43DE-872F-5444E8810B64}" type="pres">
      <dgm:prSet presAssocID="{33E4EDCA-F00F-4455-96AE-D5478E2627E2}" presName="root1" presStyleCnt="0"/>
      <dgm:spPr/>
    </dgm:pt>
    <dgm:pt modelId="{5F5275F4-7A1C-4F29-B066-50D3E5E5FCBC}" type="pres">
      <dgm:prSet presAssocID="{33E4EDCA-F00F-4455-96AE-D5478E2627E2}" presName="LevelOneTextNode" presStyleLbl="node0" presStyleIdx="0" presStyleCnt="1" custLinFactX="-12651" custLinFactNeighborX="-100000" custLinFactNeighborY="-603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FC6330B-8BC5-4FAA-82E1-91A7CD6DC4F3}" type="pres">
      <dgm:prSet presAssocID="{33E4EDCA-F00F-4455-96AE-D5478E2627E2}" presName="level2hierChild" presStyleCnt="0"/>
      <dgm:spPr/>
    </dgm:pt>
    <dgm:pt modelId="{786D73FF-EA63-4597-9D64-04CDF7A2377D}" type="pres">
      <dgm:prSet presAssocID="{BE02BF56-7931-451D-9B91-2E9D5C76E232}" presName="conn2-1" presStyleLbl="parChTrans1D2" presStyleIdx="0" presStyleCnt="2"/>
      <dgm:spPr/>
      <dgm:t>
        <a:bodyPr/>
        <a:lstStyle/>
        <a:p>
          <a:endParaRPr lang="ru-RU"/>
        </a:p>
      </dgm:t>
    </dgm:pt>
    <dgm:pt modelId="{EF9D6D94-4F99-4AF5-A415-E021A2ECD76C}" type="pres">
      <dgm:prSet presAssocID="{BE02BF56-7931-451D-9B91-2E9D5C76E232}" presName="connTx" presStyleLbl="parChTrans1D2" presStyleIdx="0" presStyleCnt="2"/>
      <dgm:spPr/>
      <dgm:t>
        <a:bodyPr/>
        <a:lstStyle/>
        <a:p>
          <a:endParaRPr lang="ru-RU"/>
        </a:p>
      </dgm:t>
    </dgm:pt>
    <dgm:pt modelId="{BA245C16-0637-4EA4-BA2E-F67B28356DAB}" type="pres">
      <dgm:prSet presAssocID="{A7F45AA3-D99B-4635-A3F5-878441DA5E0C}" presName="root2" presStyleCnt="0"/>
      <dgm:spPr/>
    </dgm:pt>
    <dgm:pt modelId="{A62CBFD8-4B13-4E26-8A14-3C2922CC00F9}" type="pres">
      <dgm:prSet presAssocID="{A7F45AA3-D99B-4635-A3F5-878441DA5E0C}" presName="LevelTwoTextNode" presStyleLbl="node2" presStyleIdx="0" presStyleCnt="2" custLinFactNeighborX="-67389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39227DD-6651-47CB-AF94-77FA059DA56F}" type="pres">
      <dgm:prSet presAssocID="{A7F45AA3-D99B-4635-A3F5-878441DA5E0C}" presName="level3hierChild" presStyleCnt="0"/>
      <dgm:spPr/>
    </dgm:pt>
    <dgm:pt modelId="{505E15AD-E978-4621-AA2E-92C83E21DD3E}" type="pres">
      <dgm:prSet presAssocID="{9307461B-A406-49E9-866F-E78FD2EBEA78}" presName="conn2-1" presStyleLbl="parChTrans1D3" presStyleIdx="0" presStyleCnt="6"/>
      <dgm:spPr/>
      <dgm:t>
        <a:bodyPr/>
        <a:lstStyle/>
        <a:p>
          <a:endParaRPr lang="ru-RU"/>
        </a:p>
      </dgm:t>
    </dgm:pt>
    <dgm:pt modelId="{C28E9205-B289-46A6-8A0E-4FE365DAA31E}" type="pres">
      <dgm:prSet presAssocID="{9307461B-A406-49E9-866F-E78FD2EBEA78}" presName="connTx" presStyleLbl="parChTrans1D3" presStyleIdx="0" presStyleCnt="6"/>
      <dgm:spPr/>
      <dgm:t>
        <a:bodyPr/>
        <a:lstStyle/>
        <a:p>
          <a:endParaRPr lang="ru-RU"/>
        </a:p>
      </dgm:t>
    </dgm:pt>
    <dgm:pt modelId="{CF2BF282-669C-46F4-BC5F-FCA7A61AE327}" type="pres">
      <dgm:prSet presAssocID="{01039205-0629-4C60-AB38-A21C123F8875}" presName="root2" presStyleCnt="0"/>
      <dgm:spPr/>
    </dgm:pt>
    <dgm:pt modelId="{69B7F943-672E-424D-A92C-773429439276}" type="pres">
      <dgm:prSet presAssocID="{01039205-0629-4C60-AB38-A21C123F8875}" presName="LevelTwoTextNode" presStyleLbl="node3" presStyleIdx="0" presStyleCnt="6" custScaleX="18816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CD9ACD87-FB5A-4E46-B730-532AB2CAA388}" type="pres">
      <dgm:prSet presAssocID="{01039205-0629-4C60-AB38-A21C123F8875}" presName="level3hierChild" presStyleCnt="0"/>
      <dgm:spPr/>
    </dgm:pt>
    <dgm:pt modelId="{9A28374B-6E85-4119-8F5D-BD59B569B05F}" type="pres">
      <dgm:prSet presAssocID="{2F5EA474-B58E-40AE-B550-5B8BC25E0744}" presName="conn2-1" presStyleLbl="parChTrans1D3" presStyleIdx="1" presStyleCnt="6"/>
      <dgm:spPr/>
      <dgm:t>
        <a:bodyPr/>
        <a:lstStyle/>
        <a:p>
          <a:endParaRPr lang="ru-RU"/>
        </a:p>
      </dgm:t>
    </dgm:pt>
    <dgm:pt modelId="{2F623139-D677-4830-B742-152B28B719BB}" type="pres">
      <dgm:prSet presAssocID="{2F5EA474-B58E-40AE-B550-5B8BC25E0744}" presName="connTx" presStyleLbl="parChTrans1D3" presStyleIdx="1" presStyleCnt="6"/>
      <dgm:spPr/>
      <dgm:t>
        <a:bodyPr/>
        <a:lstStyle/>
        <a:p>
          <a:endParaRPr lang="ru-RU"/>
        </a:p>
      </dgm:t>
    </dgm:pt>
    <dgm:pt modelId="{628CF81F-CB4D-408B-B948-1C52299D8130}" type="pres">
      <dgm:prSet presAssocID="{7F984B85-8ACE-42F7-9E1B-927BD6BF3231}" presName="root2" presStyleCnt="0"/>
      <dgm:spPr/>
    </dgm:pt>
    <dgm:pt modelId="{CB9C3605-7504-49BC-9620-3D4310F36E6A}" type="pres">
      <dgm:prSet presAssocID="{7F984B85-8ACE-42F7-9E1B-927BD6BF3231}" presName="LevelTwoTextNode" presStyleLbl="node3" presStyleIdx="1" presStyleCnt="6" custScaleX="198229" custLinFactNeighborY="-9449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E8451FE-D216-475D-AF67-82C7D2211814}" type="pres">
      <dgm:prSet presAssocID="{7F984B85-8ACE-42F7-9E1B-927BD6BF3231}" presName="level3hierChild" presStyleCnt="0"/>
      <dgm:spPr/>
    </dgm:pt>
    <dgm:pt modelId="{A102CA9B-DA6F-4439-8AA0-EDEC132DC2B0}" type="pres">
      <dgm:prSet presAssocID="{6093A5BF-B7F8-4C3C-85BF-FA847B4157BD}" presName="conn2-1" presStyleLbl="parChTrans1D3" presStyleIdx="2" presStyleCnt="6"/>
      <dgm:spPr/>
      <dgm:t>
        <a:bodyPr/>
        <a:lstStyle/>
        <a:p>
          <a:endParaRPr lang="ru-RU"/>
        </a:p>
      </dgm:t>
    </dgm:pt>
    <dgm:pt modelId="{BA73A705-3E52-40F5-9E91-0D808F1FE208}" type="pres">
      <dgm:prSet presAssocID="{6093A5BF-B7F8-4C3C-85BF-FA847B4157BD}" presName="connTx" presStyleLbl="parChTrans1D3" presStyleIdx="2" presStyleCnt="6"/>
      <dgm:spPr/>
      <dgm:t>
        <a:bodyPr/>
        <a:lstStyle/>
        <a:p>
          <a:endParaRPr lang="ru-RU"/>
        </a:p>
      </dgm:t>
    </dgm:pt>
    <dgm:pt modelId="{999B9338-0F7A-4CD4-87B9-41EEB1A38A85}" type="pres">
      <dgm:prSet presAssocID="{D5396BA4-B97C-4180-8E90-599064F751CA}" presName="root2" presStyleCnt="0"/>
      <dgm:spPr/>
    </dgm:pt>
    <dgm:pt modelId="{91C4EFAB-BB85-4C68-A04A-8B62616695AC}" type="pres">
      <dgm:prSet presAssocID="{D5396BA4-B97C-4180-8E90-599064F751CA}" presName="LevelTwoTextNode" presStyleLbl="node3" presStyleIdx="2" presStyleCnt="6" custScaleX="210311" custLinFactNeighborX="-945" custLinFactNeighborY="-11339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2E35B02-EDE3-4684-90FC-701D88E6669C}" type="pres">
      <dgm:prSet presAssocID="{D5396BA4-B97C-4180-8E90-599064F751CA}" presName="level3hierChild" presStyleCnt="0"/>
      <dgm:spPr/>
    </dgm:pt>
    <dgm:pt modelId="{FAC17DAE-87ED-4E0F-9DBD-CDECDEFB556F}" type="pres">
      <dgm:prSet presAssocID="{088DD871-2F44-49AD-8399-07382896485C}" presName="conn2-1" presStyleLbl="parChTrans1D2" presStyleIdx="1" presStyleCnt="2"/>
      <dgm:spPr/>
      <dgm:t>
        <a:bodyPr/>
        <a:lstStyle/>
        <a:p>
          <a:endParaRPr lang="ru-RU"/>
        </a:p>
      </dgm:t>
    </dgm:pt>
    <dgm:pt modelId="{208282F6-1907-4875-8C3C-91DD8F6C3E0A}" type="pres">
      <dgm:prSet presAssocID="{088DD871-2F44-49AD-8399-07382896485C}" presName="connTx" presStyleLbl="parChTrans1D2" presStyleIdx="1" presStyleCnt="2"/>
      <dgm:spPr/>
      <dgm:t>
        <a:bodyPr/>
        <a:lstStyle/>
        <a:p>
          <a:endParaRPr lang="ru-RU"/>
        </a:p>
      </dgm:t>
    </dgm:pt>
    <dgm:pt modelId="{3768D4E1-AD70-4C01-8369-78B4ABDBC1E7}" type="pres">
      <dgm:prSet presAssocID="{6E06907A-D59B-4298-AC30-407A515E77F1}" presName="root2" presStyleCnt="0"/>
      <dgm:spPr/>
    </dgm:pt>
    <dgm:pt modelId="{B378B22F-CB17-4406-9185-8B53715505D6}" type="pres">
      <dgm:prSet presAssocID="{6E06907A-D59B-4298-AC30-407A515E77F1}" presName="LevelTwoTextNode" presStyleLbl="node2" presStyleIdx="1" presStyleCnt="2" custLinFactNeighborX="-66384" custLinFactNeighborY="-804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6873B97-2FC3-4C41-95DB-31C695A4E0E7}" type="pres">
      <dgm:prSet presAssocID="{6E06907A-D59B-4298-AC30-407A515E77F1}" presName="level3hierChild" presStyleCnt="0"/>
      <dgm:spPr/>
    </dgm:pt>
    <dgm:pt modelId="{FBD09299-B2B9-40AC-A6F8-5A11955F236C}" type="pres">
      <dgm:prSet presAssocID="{00CB43B1-B1BE-43D3-AAEA-B84509713094}" presName="conn2-1" presStyleLbl="parChTrans1D3" presStyleIdx="3" presStyleCnt="6"/>
      <dgm:spPr/>
      <dgm:t>
        <a:bodyPr/>
        <a:lstStyle/>
        <a:p>
          <a:endParaRPr lang="ru-RU"/>
        </a:p>
      </dgm:t>
    </dgm:pt>
    <dgm:pt modelId="{148D52E9-91E2-407D-8B54-82DED311FE26}" type="pres">
      <dgm:prSet presAssocID="{00CB43B1-B1BE-43D3-AAEA-B84509713094}" presName="connTx" presStyleLbl="parChTrans1D3" presStyleIdx="3" presStyleCnt="6"/>
      <dgm:spPr/>
      <dgm:t>
        <a:bodyPr/>
        <a:lstStyle/>
        <a:p>
          <a:endParaRPr lang="ru-RU"/>
        </a:p>
      </dgm:t>
    </dgm:pt>
    <dgm:pt modelId="{402E9A91-8F68-471B-98D8-08874CABCB34}" type="pres">
      <dgm:prSet presAssocID="{5DD45D82-6FF5-49B3-990C-A6FE4F2D564A}" presName="root2" presStyleCnt="0"/>
      <dgm:spPr/>
    </dgm:pt>
    <dgm:pt modelId="{D54B45D2-99E2-481F-8847-831A263A1667}" type="pres">
      <dgm:prSet presAssocID="{5DD45D82-6FF5-49B3-990C-A6FE4F2D564A}" presName="LevelTwoTextNode" presStyleLbl="node3" presStyleIdx="3" presStyleCnt="6" custScaleX="194639" custLinFactNeighborX="945" custLinFactNeighborY="-9449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C67FFFDB-0E02-4D23-AE07-136C9DD726C4}" type="pres">
      <dgm:prSet presAssocID="{5DD45D82-6FF5-49B3-990C-A6FE4F2D564A}" presName="level3hierChild" presStyleCnt="0"/>
      <dgm:spPr/>
    </dgm:pt>
    <dgm:pt modelId="{511886D9-F79E-4D56-80D2-484BC51DCE7A}" type="pres">
      <dgm:prSet presAssocID="{F66F4480-F358-4FF9-841C-68F65F6372F7}" presName="conn2-1" presStyleLbl="parChTrans1D3" presStyleIdx="4" presStyleCnt="6"/>
      <dgm:spPr/>
      <dgm:t>
        <a:bodyPr/>
        <a:lstStyle/>
        <a:p>
          <a:endParaRPr lang="ru-RU"/>
        </a:p>
      </dgm:t>
    </dgm:pt>
    <dgm:pt modelId="{A870C78D-D9C2-4C4D-8382-13EE31228B74}" type="pres">
      <dgm:prSet presAssocID="{F66F4480-F358-4FF9-841C-68F65F6372F7}" presName="connTx" presStyleLbl="parChTrans1D3" presStyleIdx="4" presStyleCnt="6"/>
      <dgm:spPr/>
      <dgm:t>
        <a:bodyPr/>
        <a:lstStyle/>
        <a:p>
          <a:endParaRPr lang="ru-RU"/>
        </a:p>
      </dgm:t>
    </dgm:pt>
    <dgm:pt modelId="{80148F38-4E4A-4F62-9F52-2DCC68AC61C6}" type="pres">
      <dgm:prSet presAssocID="{4C53956E-0802-47C3-8159-817E2E74C2E6}" presName="root2" presStyleCnt="0"/>
      <dgm:spPr/>
    </dgm:pt>
    <dgm:pt modelId="{F7AA3C56-D190-4D53-B4F6-C4EFEF0388C5}" type="pres">
      <dgm:prSet presAssocID="{4C53956E-0802-47C3-8159-817E2E74C2E6}" presName="LevelTwoTextNode" presStyleLbl="node3" presStyleIdx="4" presStyleCnt="6" custScaleX="206720" custLinFactNeighborX="945" custLinFactNeighborY="-15119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4A515C9-4CAA-4DC7-A8DD-C8BEF0FC8A1F}" type="pres">
      <dgm:prSet presAssocID="{4C53956E-0802-47C3-8159-817E2E74C2E6}" presName="level3hierChild" presStyleCnt="0"/>
      <dgm:spPr/>
    </dgm:pt>
    <dgm:pt modelId="{6CD13609-A1B1-4E0A-AA62-E98BDEC44A8D}" type="pres">
      <dgm:prSet presAssocID="{49FFD967-FAAB-4462-82CD-602FF3C212BC}" presName="conn2-1" presStyleLbl="parChTrans1D3" presStyleIdx="5" presStyleCnt="6"/>
      <dgm:spPr/>
      <dgm:t>
        <a:bodyPr/>
        <a:lstStyle/>
        <a:p>
          <a:endParaRPr lang="ru-RU"/>
        </a:p>
      </dgm:t>
    </dgm:pt>
    <dgm:pt modelId="{05E66FD8-6DA1-4A39-8232-824C68DBBDF2}" type="pres">
      <dgm:prSet presAssocID="{49FFD967-FAAB-4462-82CD-602FF3C212BC}" presName="connTx" presStyleLbl="parChTrans1D3" presStyleIdx="5" presStyleCnt="6"/>
      <dgm:spPr/>
      <dgm:t>
        <a:bodyPr/>
        <a:lstStyle/>
        <a:p>
          <a:endParaRPr lang="ru-RU"/>
        </a:p>
      </dgm:t>
    </dgm:pt>
    <dgm:pt modelId="{72068BC5-0342-4998-84E9-870A58FFF3C4}" type="pres">
      <dgm:prSet presAssocID="{86149082-78C9-4A27-9B27-23A6AA8FEC11}" presName="root2" presStyleCnt="0"/>
      <dgm:spPr/>
    </dgm:pt>
    <dgm:pt modelId="{4B1A47AF-71B4-4152-8EF9-FBBC640F15A0}" type="pres">
      <dgm:prSet presAssocID="{86149082-78C9-4A27-9B27-23A6AA8FEC11}" presName="LevelTwoTextNode" presStyleLbl="node3" presStyleIdx="5" presStyleCnt="6" custScaleX="202913" custLinFactNeighborY="-567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B4623E2-7C8B-4A47-A704-73942F3D0DB2}" type="pres">
      <dgm:prSet presAssocID="{86149082-78C9-4A27-9B27-23A6AA8FEC11}" presName="level3hierChild" presStyleCnt="0"/>
      <dgm:spPr/>
    </dgm:pt>
  </dgm:ptLst>
  <dgm:cxnLst>
    <dgm:cxn modelId="{8174A048-DF80-44BE-AAA3-A6B1D66F7613}" type="presOf" srcId="{49FFD967-FAAB-4462-82CD-602FF3C212BC}" destId="{6CD13609-A1B1-4E0A-AA62-E98BDEC44A8D}" srcOrd="0" destOrd="0" presId="urn:microsoft.com/office/officeart/2005/8/layout/hierarchy2"/>
    <dgm:cxn modelId="{3AC9AA4D-ABDB-4BFC-9621-50A75543E425}" srcId="{6E06907A-D59B-4298-AC30-407A515E77F1}" destId="{5DD45D82-6FF5-49B3-990C-A6FE4F2D564A}" srcOrd="0" destOrd="0" parTransId="{00CB43B1-B1BE-43D3-AAEA-B84509713094}" sibTransId="{83483BA4-349C-4F65-97E0-E9CF5996C9C6}"/>
    <dgm:cxn modelId="{8B1212B3-2CEE-49B4-A0E4-1374BAF28AC6}" srcId="{A7F45AA3-D99B-4635-A3F5-878441DA5E0C}" destId="{7F984B85-8ACE-42F7-9E1B-927BD6BF3231}" srcOrd="1" destOrd="0" parTransId="{2F5EA474-B58E-40AE-B550-5B8BC25E0744}" sibTransId="{E843CBE3-2E2D-4517-AF7A-DE2C5A42B9D0}"/>
    <dgm:cxn modelId="{B0E17337-230C-413F-AB2B-47A926814F2F}" type="presOf" srcId="{D5396BA4-B97C-4180-8E90-599064F751CA}" destId="{91C4EFAB-BB85-4C68-A04A-8B62616695AC}" srcOrd="0" destOrd="0" presId="urn:microsoft.com/office/officeart/2005/8/layout/hierarchy2"/>
    <dgm:cxn modelId="{77B68E94-EC1B-44A6-92F5-DDFA7DB5DD27}" type="presOf" srcId="{33E4EDCA-F00F-4455-96AE-D5478E2627E2}" destId="{5F5275F4-7A1C-4F29-B066-50D3E5E5FCBC}" srcOrd="0" destOrd="0" presId="urn:microsoft.com/office/officeart/2005/8/layout/hierarchy2"/>
    <dgm:cxn modelId="{E6825303-D8B8-4AC4-9E6C-F9183B7754D5}" type="presOf" srcId="{9307461B-A406-49E9-866F-E78FD2EBEA78}" destId="{C28E9205-B289-46A6-8A0E-4FE365DAA31E}" srcOrd="1" destOrd="0" presId="urn:microsoft.com/office/officeart/2005/8/layout/hierarchy2"/>
    <dgm:cxn modelId="{F0879BCA-E071-4CEF-BAEE-83D39240EAEC}" type="presOf" srcId="{4C53956E-0802-47C3-8159-817E2E74C2E6}" destId="{F7AA3C56-D190-4D53-B4F6-C4EFEF0388C5}" srcOrd="0" destOrd="0" presId="urn:microsoft.com/office/officeart/2005/8/layout/hierarchy2"/>
    <dgm:cxn modelId="{6BE12820-8C08-43A8-B07E-5E6FCA8BFFE5}" type="presOf" srcId="{F66F4480-F358-4FF9-841C-68F65F6372F7}" destId="{511886D9-F79E-4D56-80D2-484BC51DCE7A}" srcOrd="0" destOrd="0" presId="urn:microsoft.com/office/officeart/2005/8/layout/hierarchy2"/>
    <dgm:cxn modelId="{643D7FDE-8B36-4597-85BE-074D7F2DC5BB}" srcId="{6E06907A-D59B-4298-AC30-407A515E77F1}" destId="{86149082-78C9-4A27-9B27-23A6AA8FEC11}" srcOrd="2" destOrd="0" parTransId="{49FFD967-FAAB-4462-82CD-602FF3C212BC}" sibTransId="{06F61792-7556-445D-AFF5-1DD189F63130}"/>
    <dgm:cxn modelId="{DC9B43BB-AA20-40C0-85F3-36B24C760DBA}" type="presOf" srcId="{2F5EA474-B58E-40AE-B550-5B8BC25E0744}" destId="{9A28374B-6E85-4119-8F5D-BD59B569B05F}" srcOrd="0" destOrd="0" presId="urn:microsoft.com/office/officeart/2005/8/layout/hierarchy2"/>
    <dgm:cxn modelId="{EC1DE0AC-AD0F-4C75-8326-272109D6EFD0}" type="presOf" srcId="{2F5EA474-B58E-40AE-B550-5B8BC25E0744}" destId="{2F623139-D677-4830-B742-152B28B719BB}" srcOrd="1" destOrd="0" presId="urn:microsoft.com/office/officeart/2005/8/layout/hierarchy2"/>
    <dgm:cxn modelId="{B6FD860D-474D-4500-B342-596FCC65780F}" srcId="{6E06907A-D59B-4298-AC30-407A515E77F1}" destId="{4C53956E-0802-47C3-8159-817E2E74C2E6}" srcOrd="1" destOrd="0" parTransId="{F66F4480-F358-4FF9-841C-68F65F6372F7}" sibTransId="{564CC273-13B9-4297-A8E5-67331228E61A}"/>
    <dgm:cxn modelId="{D459C769-E7AD-40A8-9B39-DEE9261DB7C7}" type="presOf" srcId="{00CB43B1-B1BE-43D3-AAEA-B84509713094}" destId="{FBD09299-B2B9-40AC-A6F8-5A11955F236C}" srcOrd="0" destOrd="0" presId="urn:microsoft.com/office/officeart/2005/8/layout/hierarchy2"/>
    <dgm:cxn modelId="{014BF2E5-1267-4A53-8C79-39D6399D5C83}" type="presOf" srcId="{A7F45AA3-D99B-4635-A3F5-878441DA5E0C}" destId="{A62CBFD8-4B13-4E26-8A14-3C2922CC00F9}" srcOrd="0" destOrd="0" presId="urn:microsoft.com/office/officeart/2005/8/layout/hierarchy2"/>
    <dgm:cxn modelId="{4BAC9AA0-96AE-4BB4-8E36-918C2AF91295}" type="presOf" srcId="{01039205-0629-4C60-AB38-A21C123F8875}" destId="{69B7F943-672E-424D-A92C-773429439276}" srcOrd="0" destOrd="0" presId="urn:microsoft.com/office/officeart/2005/8/layout/hierarchy2"/>
    <dgm:cxn modelId="{1F571739-CBAA-4F29-9ED9-566E10B310A4}" srcId="{617600D9-218F-4FD6-9BD5-53E1F583AA69}" destId="{33E4EDCA-F00F-4455-96AE-D5478E2627E2}" srcOrd="0" destOrd="0" parTransId="{2CE75309-51ED-4A9E-84FD-186ADC294458}" sibTransId="{65B73BDF-0446-4E31-A9AF-C6D200A17EAA}"/>
    <dgm:cxn modelId="{D68D5B4F-B6C0-4C9A-BF5C-A3F80BF39D41}" srcId="{33E4EDCA-F00F-4455-96AE-D5478E2627E2}" destId="{6E06907A-D59B-4298-AC30-407A515E77F1}" srcOrd="1" destOrd="0" parTransId="{088DD871-2F44-49AD-8399-07382896485C}" sibTransId="{14EAACE4-8B4F-4BEA-B1C1-693B51C3DA4E}"/>
    <dgm:cxn modelId="{01900058-818F-4C10-9FE6-0A50A4C74771}" type="presOf" srcId="{617600D9-218F-4FD6-9BD5-53E1F583AA69}" destId="{C4AB4BC5-D9A7-478E-862F-A4C1639D614A}" srcOrd="0" destOrd="0" presId="urn:microsoft.com/office/officeart/2005/8/layout/hierarchy2"/>
    <dgm:cxn modelId="{D5433FA6-A2B9-4227-9713-0ECA44465BB6}" type="presOf" srcId="{9307461B-A406-49E9-866F-E78FD2EBEA78}" destId="{505E15AD-E978-4621-AA2E-92C83E21DD3E}" srcOrd="0" destOrd="0" presId="urn:microsoft.com/office/officeart/2005/8/layout/hierarchy2"/>
    <dgm:cxn modelId="{07BB5D73-7262-4F98-A8DA-BA158C4880A9}" type="presOf" srcId="{088DD871-2F44-49AD-8399-07382896485C}" destId="{FAC17DAE-87ED-4E0F-9DBD-CDECDEFB556F}" srcOrd="0" destOrd="0" presId="urn:microsoft.com/office/officeart/2005/8/layout/hierarchy2"/>
    <dgm:cxn modelId="{84F345F0-07ED-4DB1-ACF4-900DF9A20FCB}" type="presOf" srcId="{86149082-78C9-4A27-9B27-23A6AA8FEC11}" destId="{4B1A47AF-71B4-4152-8EF9-FBBC640F15A0}" srcOrd="0" destOrd="0" presId="urn:microsoft.com/office/officeart/2005/8/layout/hierarchy2"/>
    <dgm:cxn modelId="{AC6B930E-73DC-46BD-8F6A-B5126D347858}" type="presOf" srcId="{7F984B85-8ACE-42F7-9E1B-927BD6BF3231}" destId="{CB9C3605-7504-49BC-9620-3D4310F36E6A}" srcOrd="0" destOrd="0" presId="urn:microsoft.com/office/officeart/2005/8/layout/hierarchy2"/>
    <dgm:cxn modelId="{7DBCBCF8-D4DA-4B9A-B202-E3A134424EC3}" type="presOf" srcId="{BE02BF56-7931-451D-9B91-2E9D5C76E232}" destId="{EF9D6D94-4F99-4AF5-A415-E021A2ECD76C}" srcOrd="1" destOrd="0" presId="urn:microsoft.com/office/officeart/2005/8/layout/hierarchy2"/>
    <dgm:cxn modelId="{0B8E64D4-8737-4A84-AD60-1B95FB86CBF3}" type="presOf" srcId="{49FFD967-FAAB-4462-82CD-602FF3C212BC}" destId="{05E66FD8-6DA1-4A39-8232-824C68DBBDF2}" srcOrd="1" destOrd="0" presId="urn:microsoft.com/office/officeart/2005/8/layout/hierarchy2"/>
    <dgm:cxn modelId="{0C8DFEEA-14FC-4A91-8D08-C2E8DA7FCE45}" srcId="{A7F45AA3-D99B-4635-A3F5-878441DA5E0C}" destId="{01039205-0629-4C60-AB38-A21C123F8875}" srcOrd="0" destOrd="0" parTransId="{9307461B-A406-49E9-866F-E78FD2EBEA78}" sibTransId="{D37CF6E5-6E98-4C8E-B62C-EA9E44A97AD1}"/>
    <dgm:cxn modelId="{8AF97FA3-9B59-48BD-ABB1-17BF028CD4F6}" type="presOf" srcId="{F66F4480-F358-4FF9-841C-68F65F6372F7}" destId="{A870C78D-D9C2-4C4D-8382-13EE31228B74}" srcOrd="1" destOrd="0" presId="urn:microsoft.com/office/officeart/2005/8/layout/hierarchy2"/>
    <dgm:cxn modelId="{BAA6F431-CF02-4517-9A0D-B82912F64937}" srcId="{33E4EDCA-F00F-4455-96AE-D5478E2627E2}" destId="{A7F45AA3-D99B-4635-A3F5-878441DA5E0C}" srcOrd="0" destOrd="0" parTransId="{BE02BF56-7931-451D-9B91-2E9D5C76E232}" sibTransId="{3C957141-16CF-4A3A-8A77-B689571F45A1}"/>
    <dgm:cxn modelId="{0A5F35C6-988D-4ECB-9BD2-79D5A66A9E96}" type="presOf" srcId="{5DD45D82-6FF5-49B3-990C-A6FE4F2D564A}" destId="{D54B45D2-99E2-481F-8847-831A263A1667}" srcOrd="0" destOrd="0" presId="urn:microsoft.com/office/officeart/2005/8/layout/hierarchy2"/>
    <dgm:cxn modelId="{752F33FB-BB40-43BB-BEC7-4C8B8FFF9810}" type="presOf" srcId="{6093A5BF-B7F8-4C3C-85BF-FA847B4157BD}" destId="{A102CA9B-DA6F-4439-8AA0-EDEC132DC2B0}" srcOrd="0" destOrd="0" presId="urn:microsoft.com/office/officeart/2005/8/layout/hierarchy2"/>
    <dgm:cxn modelId="{9C2F0015-174B-4BD3-A93D-1274134B6722}" type="presOf" srcId="{088DD871-2F44-49AD-8399-07382896485C}" destId="{208282F6-1907-4875-8C3C-91DD8F6C3E0A}" srcOrd="1" destOrd="0" presId="urn:microsoft.com/office/officeart/2005/8/layout/hierarchy2"/>
    <dgm:cxn modelId="{41CFCDCB-B788-41F1-B87B-B132326EEAAC}" type="presOf" srcId="{6093A5BF-B7F8-4C3C-85BF-FA847B4157BD}" destId="{BA73A705-3E52-40F5-9E91-0D808F1FE208}" srcOrd="1" destOrd="0" presId="urn:microsoft.com/office/officeart/2005/8/layout/hierarchy2"/>
    <dgm:cxn modelId="{28289D09-A427-4317-ABF7-E85855C1819C}" type="presOf" srcId="{00CB43B1-B1BE-43D3-AAEA-B84509713094}" destId="{148D52E9-91E2-407D-8B54-82DED311FE26}" srcOrd="1" destOrd="0" presId="urn:microsoft.com/office/officeart/2005/8/layout/hierarchy2"/>
    <dgm:cxn modelId="{598149BC-63BA-4ABF-92BA-760B07973529}" type="presOf" srcId="{BE02BF56-7931-451D-9B91-2E9D5C76E232}" destId="{786D73FF-EA63-4597-9D64-04CDF7A2377D}" srcOrd="0" destOrd="0" presId="urn:microsoft.com/office/officeart/2005/8/layout/hierarchy2"/>
    <dgm:cxn modelId="{59C07911-6100-477E-85C0-A77E5C480CA2}" type="presOf" srcId="{6E06907A-D59B-4298-AC30-407A515E77F1}" destId="{B378B22F-CB17-4406-9185-8B53715505D6}" srcOrd="0" destOrd="0" presId="urn:microsoft.com/office/officeart/2005/8/layout/hierarchy2"/>
    <dgm:cxn modelId="{420AE548-E395-4778-99CC-531F13C9330D}" srcId="{A7F45AA3-D99B-4635-A3F5-878441DA5E0C}" destId="{D5396BA4-B97C-4180-8E90-599064F751CA}" srcOrd="2" destOrd="0" parTransId="{6093A5BF-B7F8-4C3C-85BF-FA847B4157BD}" sibTransId="{F803F0FD-4636-4B11-8C45-8F725367B786}"/>
    <dgm:cxn modelId="{56B773EA-EE85-471B-AA48-7FC4662EF39D}" type="presParOf" srcId="{C4AB4BC5-D9A7-478E-862F-A4C1639D614A}" destId="{FCF572CF-680E-43DE-872F-5444E8810B64}" srcOrd="0" destOrd="0" presId="urn:microsoft.com/office/officeart/2005/8/layout/hierarchy2"/>
    <dgm:cxn modelId="{A2AEA1D3-3451-4913-8D61-D5A66FB01EC7}" type="presParOf" srcId="{FCF572CF-680E-43DE-872F-5444E8810B64}" destId="{5F5275F4-7A1C-4F29-B066-50D3E5E5FCBC}" srcOrd="0" destOrd="0" presId="urn:microsoft.com/office/officeart/2005/8/layout/hierarchy2"/>
    <dgm:cxn modelId="{821220EB-ADE4-44F2-9DAD-121C921C3AE3}" type="presParOf" srcId="{FCF572CF-680E-43DE-872F-5444E8810B64}" destId="{DFC6330B-8BC5-4FAA-82E1-91A7CD6DC4F3}" srcOrd="1" destOrd="0" presId="urn:microsoft.com/office/officeart/2005/8/layout/hierarchy2"/>
    <dgm:cxn modelId="{DAB44080-BC07-4B0F-A446-1E1B5FAA33A1}" type="presParOf" srcId="{DFC6330B-8BC5-4FAA-82E1-91A7CD6DC4F3}" destId="{786D73FF-EA63-4597-9D64-04CDF7A2377D}" srcOrd="0" destOrd="0" presId="urn:microsoft.com/office/officeart/2005/8/layout/hierarchy2"/>
    <dgm:cxn modelId="{B7F7BB24-DAB5-40A4-8E2B-C0C9D03E24C3}" type="presParOf" srcId="{786D73FF-EA63-4597-9D64-04CDF7A2377D}" destId="{EF9D6D94-4F99-4AF5-A415-E021A2ECD76C}" srcOrd="0" destOrd="0" presId="urn:microsoft.com/office/officeart/2005/8/layout/hierarchy2"/>
    <dgm:cxn modelId="{CB814E90-8B34-41B3-81B4-E4698982ABCF}" type="presParOf" srcId="{DFC6330B-8BC5-4FAA-82E1-91A7CD6DC4F3}" destId="{BA245C16-0637-4EA4-BA2E-F67B28356DAB}" srcOrd="1" destOrd="0" presId="urn:microsoft.com/office/officeart/2005/8/layout/hierarchy2"/>
    <dgm:cxn modelId="{77FC888A-0448-44D6-8CE3-AD36DBFF014A}" type="presParOf" srcId="{BA245C16-0637-4EA4-BA2E-F67B28356DAB}" destId="{A62CBFD8-4B13-4E26-8A14-3C2922CC00F9}" srcOrd="0" destOrd="0" presId="urn:microsoft.com/office/officeart/2005/8/layout/hierarchy2"/>
    <dgm:cxn modelId="{0FA9821F-055B-45BB-8ED0-55DCA8FB5E95}" type="presParOf" srcId="{BA245C16-0637-4EA4-BA2E-F67B28356DAB}" destId="{339227DD-6651-47CB-AF94-77FA059DA56F}" srcOrd="1" destOrd="0" presId="urn:microsoft.com/office/officeart/2005/8/layout/hierarchy2"/>
    <dgm:cxn modelId="{3AA46F4A-25BF-46C3-A38D-D5189CF9D057}" type="presParOf" srcId="{339227DD-6651-47CB-AF94-77FA059DA56F}" destId="{505E15AD-E978-4621-AA2E-92C83E21DD3E}" srcOrd="0" destOrd="0" presId="urn:microsoft.com/office/officeart/2005/8/layout/hierarchy2"/>
    <dgm:cxn modelId="{AA4D57B9-16F0-4816-AB1F-131D39126137}" type="presParOf" srcId="{505E15AD-E978-4621-AA2E-92C83E21DD3E}" destId="{C28E9205-B289-46A6-8A0E-4FE365DAA31E}" srcOrd="0" destOrd="0" presId="urn:microsoft.com/office/officeart/2005/8/layout/hierarchy2"/>
    <dgm:cxn modelId="{D201E309-FC2F-48BF-9771-F5F2DB0EDCB3}" type="presParOf" srcId="{339227DD-6651-47CB-AF94-77FA059DA56F}" destId="{CF2BF282-669C-46F4-BC5F-FCA7A61AE327}" srcOrd="1" destOrd="0" presId="urn:microsoft.com/office/officeart/2005/8/layout/hierarchy2"/>
    <dgm:cxn modelId="{C61D891C-064D-457F-8B73-7FA53DC7F3CD}" type="presParOf" srcId="{CF2BF282-669C-46F4-BC5F-FCA7A61AE327}" destId="{69B7F943-672E-424D-A92C-773429439276}" srcOrd="0" destOrd="0" presId="urn:microsoft.com/office/officeart/2005/8/layout/hierarchy2"/>
    <dgm:cxn modelId="{19B71C94-42A1-4FA4-8C68-2F816C064A77}" type="presParOf" srcId="{CF2BF282-669C-46F4-BC5F-FCA7A61AE327}" destId="{CD9ACD87-FB5A-4E46-B730-532AB2CAA388}" srcOrd="1" destOrd="0" presId="urn:microsoft.com/office/officeart/2005/8/layout/hierarchy2"/>
    <dgm:cxn modelId="{36D22A64-F0F0-4EA5-B765-E5691D8BC695}" type="presParOf" srcId="{339227DD-6651-47CB-AF94-77FA059DA56F}" destId="{9A28374B-6E85-4119-8F5D-BD59B569B05F}" srcOrd="2" destOrd="0" presId="urn:microsoft.com/office/officeart/2005/8/layout/hierarchy2"/>
    <dgm:cxn modelId="{BE9E6FEF-B1FC-4D85-B5A9-EF5A8BFBABA2}" type="presParOf" srcId="{9A28374B-6E85-4119-8F5D-BD59B569B05F}" destId="{2F623139-D677-4830-B742-152B28B719BB}" srcOrd="0" destOrd="0" presId="urn:microsoft.com/office/officeart/2005/8/layout/hierarchy2"/>
    <dgm:cxn modelId="{81932584-3DDF-4E67-89C9-4FDF9F520835}" type="presParOf" srcId="{339227DD-6651-47CB-AF94-77FA059DA56F}" destId="{628CF81F-CB4D-408B-B948-1C52299D8130}" srcOrd="3" destOrd="0" presId="urn:microsoft.com/office/officeart/2005/8/layout/hierarchy2"/>
    <dgm:cxn modelId="{18A2ED34-8E68-4B8C-B157-CBC05A805919}" type="presParOf" srcId="{628CF81F-CB4D-408B-B948-1C52299D8130}" destId="{CB9C3605-7504-49BC-9620-3D4310F36E6A}" srcOrd="0" destOrd="0" presId="urn:microsoft.com/office/officeart/2005/8/layout/hierarchy2"/>
    <dgm:cxn modelId="{033CA301-A884-486F-877D-79054753088F}" type="presParOf" srcId="{628CF81F-CB4D-408B-B948-1C52299D8130}" destId="{AE8451FE-D216-475D-AF67-82C7D2211814}" srcOrd="1" destOrd="0" presId="urn:microsoft.com/office/officeart/2005/8/layout/hierarchy2"/>
    <dgm:cxn modelId="{2187CFB6-D938-45C6-9AA1-F97642EB4A8F}" type="presParOf" srcId="{339227DD-6651-47CB-AF94-77FA059DA56F}" destId="{A102CA9B-DA6F-4439-8AA0-EDEC132DC2B0}" srcOrd="4" destOrd="0" presId="urn:microsoft.com/office/officeart/2005/8/layout/hierarchy2"/>
    <dgm:cxn modelId="{0F94628D-055D-439A-9C27-6BDD116795A6}" type="presParOf" srcId="{A102CA9B-DA6F-4439-8AA0-EDEC132DC2B0}" destId="{BA73A705-3E52-40F5-9E91-0D808F1FE208}" srcOrd="0" destOrd="0" presId="urn:microsoft.com/office/officeart/2005/8/layout/hierarchy2"/>
    <dgm:cxn modelId="{231C0E1F-7F9E-49C5-B3C4-2791FFD7225C}" type="presParOf" srcId="{339227DD-6651-47CB-AF94-77FA059DA56F}" destId="{999B9338-0F7A-4CD4-87B9-41EEB1A38A85}" srcOrd="5" destOrd="0" presId="urn:microsoft.com/office/officeart/2005/8/layout/hierarchy2"/>
    <dgm:cxn modelId="{DD17ADC0-68D6-4172-AEB8-02F5106D682E}" type="presParOf" srcId="{999B9338-0F7A-4CD4-87B9-41EEB1A38A85}" destId="{91C4EFAB-BB85-4C68-A04A-8B62616695AC}" srcOrd="0" destOrd="0" presId="urn:microsoft.com/office/officeart/2005/8/layout/hierarchy2"/>
    <dgm:cxn modelId="{08D0DDB4-48CB-4E19-B39A-992AAE459298}" type="presParOf" srcId="{999B9338-0F7A-4CD4-87B9-41EEB1A38A85}" destId="{62E35B02-EDE3-4684-90FC-701D88E6669C}" srcOrd="1" destOrd="0" presId="urn:microsoft.com/office/officeart/2005/8/layout/hierarchy2"/>
    <dgm:cxn modelId="{61538D10-9721-4225-A42D-E3E79433B033}" type="presParOf" srcId="{DFC6330B-8BC5-4FAA-82E1-91A7CD6DC4F3}" destId="{FAC17DAE-87ED-4E0F-9DBD-CDECDEFB556F}" srcOrd="2" destOrd="0" presId="urn:microsoft.com/office/officeart/2005/8/layout/hierarchy2"/>
    <dgm:cxn modelId="{155A0DA8-93F2-4057-B216-F93A21C99E1E}" type="presParOf" srcId="{FAC17DAE-87ED-4E0F-9DBD-CDECDEFB556F}" destId="{208282F6-1907-4875-8C3C-91DD8F6C3E0A}" srcOrd="0" destOrd="0" presId="urn:microsoft.com/office/officeart/2005/8/layout/hierarchy2"/>
    <dgm:cxn modelId="{683635AE-C9FA-4D03-933D-C0F2E8982A8A}" type="presParOf" srcId="{DFC6330B-8BC5-4FAA-82E1-91A7CD6DC4F3}" destId="{3768D4E1-AD70-4C01-8369-78B4ABDBC1E7}" srcOrd="3" destOrd="0" presId="urn:microsoft.com/office/officeart/2005/8/layout/hierarchy2"/>
    <dgm:cxn modelId="{94B8BF7D-55B2-46E0-B8B7-30EC1C43EBFA}" type="presParOf" srcId="{3768D4E1-AD70-4C01-8369-78B4ABDBC1E7}" destId="{B378B22F-CB17-4406-9185-8B53715505D6}" srcOrd="0" destOrd="0" presId="urn:microsoft.com/office/officeart/2005/8/layout/hierarchy2"/>
    <dgm:cxn modelId="{C27E5009-4BEC-4B80-9B2F-B0CF63F9717A}" type="presParOf" srcId="{3768D4E1-AD70-4C01-8369-78B4ABDBC1E7}" destId="{96873B97-2FC3-4C41-95DB-31C695A4E0E7}" srcOrd="1" destOrd="0" presId="urn:microsoft.com/office/officeart/2005/8/layout/hierarchy2"/>
    <dgm:cxn modelId="{CC810ADB-0578-45E3-B918-DFCA8CFEE60D}" type="presParOf" srcId="{96873B97-2FC3-4C41-95DB-31C695A4E0E7}" destId="{FBD09299-B2B9-40AC-A6F8-5A11955F236C}" srcOrd="0" destOrd="0" presId="urn:microsoft.com/office/officeart/2005/8/layout/hierarchy2"/>
    <dgm:cxn modelId="{D26F7E0E-022D-4C85-9CD4-B45CE8CA7039}" type="presParOf" srcId="{FBD09299-B2B9-40AC-A6F8-5A11955F236C}" destId="{148D52E9-91E2-407D-8B54-82DED311FE26}" srcOrd="0" destOrd="0" presId="urn:microsoft.com/office/officeart/2005/8/layout/hierarchy2"/>
    <dgm:cxn modelId="{ACE70DA2-04A4-4991-9CD5-AABFB140BC50}" type="presParOf" srcId="{96873B97-2FC3-4C41-95DB-31C695A4E0E7}" destId="{402E9A91-8F68-471B-98D8-08874CABCB34}" srcOrd="1" destOrd="0" presId="urn:microsoft.com/office/officeart/2005/8/layout/hierarchy2"/>
    <dgm:cxn modelId="{A0C7362B-8B66-4D8C-A80E-7FC56A5FC48B}" type="presParOf" srcId="{402E9A91-8F68-471B-98D8-08874CABCB34}" destId="{D54B45D2-99E2-481F-8847-831A263A1667}" srcOrd="0" destOrd="0" presId="urn:microsoft.com/office/officeart/2005/8/layout/hierarchy2"/>
    <dgm:cxn modelId="{29C6F16E-F4A2-4928-9887-3CD606FDE35A}" type="presParOf" srcId="{402E9A91-8F68-471B-98D8-08874CABCB34}" destId="{C67FFFDB-0E02-4D23-AE07-136C9DD726C4}" srcOrd="1" destOrd="0" presId="urn:microsoft.com/office/officeart/2005/8/layout/hierarchy2"/>
    <dgm:cxn modelId="{9E4904B5-CBAD-4D93-A005-365665D3D539}" type="presParOf" srcId="{96873B97-2FC3-4C41-95DB-31C695A4E0E7}" destId="{511886D9-F79E-4D56-80D2-484BC51DCE7A}" srcOrd="2" destOrd="0" presId="urn:microsoft.com/office/officeart/2005/8/layout/hierarchy2"/>
    <dgm:cxn modelId="{3834F4F8-C5B5-4441-A529-CE534AE03C78}" type="presParOf" srcId="{511886D9-F79E-4D56-80D2-484BC51DCE7A}" destId="{A870C78D-D9C2-4C4D-8382-13EE31228B74}" srcOrd="0" destOrd="0" presId="urn:microsoft.com/office/officeart/2005/8/layout/hierarchy2"/>
    <dgm:cxn modelId="{01EC2E1F-9709-4D2F-A395-6A6800619593}" type="presParOf" srcId="{96873B97-2FC3-4C41-95DB-31C695A4E0E7}" destId="{80148F38-4E4A-4F62-9F52-2DCC68AC61C6}" srcOrd="3" destOrd="0" presId="urn:microsoft.com/office/officeart/2005/8/layout/hierarchy2"/>
    <dgm:cxn modelId="{5922DF7C-F534-4E89-9BDB-B1F6488E8EA1}" type="presParOf" srcId="{80148F38-4E4A-4F62-9F52-2DCC68AC61C6}" destId="{F7AA3C56-D190-4D53-B4F6-C4EFEF0388C5}" srcOrd="0" destOrd="0" presId="urn:microsoft.com/office/officeart/2005/8/layout/hierarchy2"/>
    <dgm:cxn modelId="{886E7357-19C2-4B5D-8B3B-C27250DDF96E}" type="presParOf" srcId="{80148F38-4E4A-4F62-9F52-2DCC68AC61C6}" destId="{E4A515C9-4CAA-4DC7-A8DD-C8BEF0FC8A1F}" srcOrd="1" destOrd="0" presId="urn:microsoft.com/office/officeart/2005/8/layout/hierarchy2"/>
    <dgm:cxn modelId="{BC85B694-13A7-4762-AB39-1841DA425728}" type="presParOf" srcId="{96873B97-2FC3-4C41-95DB-31C695A4E0E7}" destId="{6CD13609-A1B1-4E0A-AA62-E98BDEC44A8D}" srcOrd="4" destOrd="0" presId="urn:microsoft.com/office/officeart/2005/8/layout/hierarchy2"/>
    <dgm:cxn modelId="{D070DC02-5B48-47BE-9417-87B7AB5FD255}" type="presParOf" srcId="{6CD13609-A1B1-4E0A-AA62-E98BDEC44A8D}" destId="{05E66FD8-6DA1-4A39-8232-824C68DBBDF2}" srcOrd="0" destOrd="0" presId="urn:microsoft.com/office/officeart/2005/8/layout/hierarchy2"/>
    <dgm:cxn modelId="{03AE2D48-EC6B-4FDF-86BD-2DFA9A0E6D4B}" type="presParOf" srcId="{96873B97-2FC3-4C41-95DB-31C695A4E0E7}" destId="{72068BC5-0342-4998-84E9-870A58FFF3C4}" srcOrd="5" destOrd="0" presId="urn:microsoft.com/office/officeart/2005/8/layout/hierarchy2"/>
    <dgm:cxn modelId="{045A1083-30CA-4FF8-8DAA-26F11F5EF131}" type="presParOf" srcId="{72068BC5-0342-4998-84E9-870A58FFF3C4}" destId="{4B1A47AF-71B4-4152-8EF9-FBBC640F15A0}" srcOrd="0" destOrd="0" presId="urn:microsoft.com/office/officeart/2005/8/layout/hierarchy2"/>
    <dgm:cxn modelId="{67C40AA2-C3C0-4254-9DFA-C9758F716C84}" type="presParOf" srcId="{72068BC5-0342-4998-84E9-870A58FFF3C4}" destId="{FB4623E2-7C8B-4A47-A704-73942F3D0DB2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5275F4-7A1C-4F29-B066-50D3E5E5FCBC}">
      <dsp:nvSpPr>
        <dsp:cNvPr id="0" name=""/>
        <dsp:cNvSpPr/>
      </dsp:nvSpPr>
      <dsp:spPr>
        <a:xfrm>
          <a:off x="0" y="1422554"/>
          <a:ext cx="1008013" cy="504006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треугольник</a:t>
          </a:r>
        </a:p>
      </dsp:txBody>
      <dsp:txXfrm>
        <a:off x="14762" y="1437316"/>
        <a:ext cx="978489" cy="474482"/>
      </dsp:txXfrm>
    </dsp:sp>
    <dsp:sp modelId="{786D73FF-EA63-4597-9D64-04CDF7A2377D}">
      <dsp:nvSpPr>
        <dsp:cNvPr id="0" name=""/>
        <dsp:cNvSpPr/>
      </dsp:nvSpPr>
      <dsp:spPr>
        <a:xfrm rot="17917396">
          <a:off x="759049" y="1241758"/>
          <a:ext cx="955805" cy="26604"/>
        </a:xfrm>
        <a:custGeom>
          <a:avLst/>
          <a:gdLst/>
          <a:ahLst/>
          <a:cxnLst/>
          <a:rect l="0" t="0" r="0" b="0"/>
          <a:pathLst>
            <a:path>
              <a:moveTo>
                <a:pt x="0" y="13302"/>
              </a:moveTo>
              <a:lnTo>
                <a:pt x="955805" y="13302"/>
              </a:lnTo>
            </a:path>
          </a:pathLst>
        </a:custGeom>
        <a:noFill/>
        <a:ln w="127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1213056" y="1231165"/>
        <a:ext cx="47790" cy="47790"/>
      </dsp:txXfrm>
    </dsp:sp>
    <dsp:sp modelId="{A62CBFD8-4B13-4E26-8A14-3C2922CC00F9}">
      <dsp:nvSpPr>
        <dsp:cNvPr id="0" name=""/>
        <dsp:cNvSpPr/>
      </dsp:nvSpPr>
      <dsp:spPr>
        <a:xfrm>
          <a:off x="1465890" y="583559"/>
          <a:ext cx="1008013" cy="504006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по сторонам</a:t>
          </a:r>
        </a:p>
      </dsp:txBody>
      <dsp:txXfrm>
        <a:off x="1480652" y="598321"/>
        <a:ext cx="978489" cy="474482"/>
      </dsp:txXfrm>
    </dsp:sp>
    <dsp:sp modelId="{505E15AD-E978-4621-AA2E-92C83E21DD3E}">
      <dsp:nvSpPr>
        <dsp:cNvPr id="0" name=""/>
        <dsp:cNvSpPr/>
      </dsp:nvSpPr>
      <dsp:spPr>
        <a:xfrm rot="19910026">
          <a:off x="2401201" y="532457"/>
          <a:ext cx="1227901" cy="26604"/>
        </a:xfrm>
        <a:custGeom>
          <a:avLst/>
          <a:gdLst/>
          <a:ahLst/>
          <a:cxnLst/>
          <a:rect l="0" t="0" r="0" b="0"/>
          <a:pathLst>
            <a:path>
              <a:moveTo>
                <a:pt x="0" y="13302"/>
              </a:moveTo>
              <a:lnTo>
                <a:pt x="1227901" y="13302"/>
              </a:lnTo>
            </a:path>
          </a:pathLst>
        </a:custGeom>
        <a:noFill/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2984454" y="515061"/>
        <a:ext cx="61395" cy="61395"/>
      </dsp:txXfrm>
    </dsp:sp>
    <dsp:sp modelId="{69B7F943-672E-424D-A92C-773429439276}">
      <dsp:nvSpPr>
        <dsp:cNvPr id="0" name=""/>
        <dsp:cNvSpPr/>
      </dsp:nvSpPr>
      <dsp:spPr>
        <a:xfrm>
          <a:off x="3556399" y="3952"/>
          <a:ext cx="1896688" cy="504006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равнобедренный</a:t>
          </a:r>
        </a:p>
      </dsp:txBody>
      <dsp:txXfrm>
        <a:off x="3571161" y="18714"/>
        <a:ext cx="1867164" cy="474482"/>
      </dsp:txXfrm>
    </dsp:sp>
    <dsp:sp modelId="{9A28374B-6E85-4119-8F5D-BD59B569B05F}">
      <dsp:nvSpPr>
        <dsp:cNvPr id="0" name=""/>
        <dsp:cNvSpPr/>
      </dsp:nvSpPr>
      <dsp:spPr>
        <a:xfrm rot="21448856">
          <a:off x="2473380" y="798449"/>
          <a:ext cx="1083542" cy="26604"/>
        </a:xfrm>
        <a:custGeom>
          <a:avLst/>
          <a:gdLst/>
          <a:ahLst/>
          <a:cxnLst/>
          <a:rect l="0" t="0" r="0" b="0"/>
          <a:pathLst>
            <a:path>
              <a:moveTo>
                <a:pt x="0" y="13302"/>
              </a:moveTo>
              <a:lnTo>
                <a:pt x="1083542" y="13302"/>
              </a:lnTo>
            </a:path>
          </a:pathLst>
        </a:custGeom>
        <a:noFill/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2988063" y="784662"/>
        <a:ext cx="54177" cy="54177"/>
      </dsp:txXfrm>
    </dsp:sp>
    <dsp:sp modelId="{CB9C3605-7504-49BC-9620-3D4310F36E6A}">
      <dsp:nvSpPr>
        <dsp:cNvPr id="0" name=""/>
        <dsp:cNvSpPr/>
      </dsp:nvSpPr>
      <dsp:spPr>
        <a:xfrm>
          <a:off x="3556399" y="535936"/>
          <a:ext cx="1998175" cy="504006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равносторонний</a:t>
          </a:r>
        </a:p>
      </dsp:txBody>
      <dsp:txXfrm>
        <a:off x="3571161" y="550698"/>
        <a:ext cx="1968651" cy="474482"/>
      </dsp:txXfrm>
    </dsp:sp>
    <dsp:sp modelId="{A102CA9B-DA6F-4439-8AA0-EDEC132DC2B0}">
      <dsp:nvSpPr>
        <dsp:cNvPr id="0" name=""/>
        <dsp:cNvSpPr/>
      </dsp:nvSpPr>
      <dsp:spPr>
        <a:xfrm rot="1557763">
          <a:off x="2413684" y="1083490"/>
          <a:ext cx="1193409" cy="26604"/>
        </a:xfrm>
        <a:custGeom>
          <a:avLst/>
          <a:gdLst/>
          <a:ahLst/>
          <a:cxnLst/>
          <a:rect l="0" t="0" r="0" b="0"/>
          <a:pathLst>
            <a:path>
              <a:moveTo>
                <a:pt x="0" y="13302"/>
              </a:moveTo>
              <a:lnTo>
                <a:pt x="1193409" y="13302"/>
              </a:lnTo>
            </a:path>
          </a:pathLst>
        </a:custGeom>
        <a:noFill/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2980553" y="1066957"/>
        <a:ext cx="59670" cy="59670"/>
      </dsp:txXfrm>
    </dsp:sp>
    <dsp:sp modelId="{91C4EFAB-BB85-4C68-A04A-8B62616695AC}">
      <dsp:nvSpPr>
        <dsp:cNvPr id="0" name=""/>
        <dsp:cNvSpPr/>
      </dsp:nvSpPr>
      <dsp:spPr>
        <a:xfrm>
          <a:off x="3546874" y="1106018"/>
          <a:ext cx="2119963" cy="504006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разносторонний</a:t>
          </a:r>
        </a:p>
      </dsp:txBody>
      <dsp:txXfrm>
        <a:off x="3561636" y="1120780"/>
        <a:ext cx="2090439" cy="474482"/>
      </dsp:txXfrm>
    </dsp:sp>
    <dsp:sp modelId="{FAC17DAE-87ED-4E0F-9DBD-CDECDEFB556F}">
      <dsp:nvSpPr>
        <dsp:cNvPr id="0" name=""/>
        <dsp:cNvSpPr/>
      </dsp:nvSpPr>
      <dsp:spPr>
        <a:xfrm rot="3685487">
          <a:off x="752788" y="2090891"/>
          <a:ext cx="978456" cy="26604"/>
        </a:xfrm>
        <a:custGeom>
          <a:avLst/>
          <a:gdLst/>
          <a:ahLst/>
          <a:cxnLst/>
          <a:rect l="0" t="0" r="0" b="0"/>
          <a:pathLst>
            <a:path>
              <a:moveTo>
                <a:pt x="0" y="13302"/>
              </a:moveTo>
              <a:lnTo>
                <a:pt x="978456" y="13302"/>
              </a:lnTo>
            </a:path>
          </a:pathLst>
        </a:custGeom>
        <a:noFill/>
        <a:ln w="127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1217555" y="2079732"/>
        <a:ext cx="48922" cy="48922"/>
      </dsp:txXfrm>
    </dsp:sp>
    <dsp:sp modelId="{B378B22F-CB17-4406-9185-8B53715505D6}">
      <dsp:nvSpPr>
        <dsp:cNvPr id="0" name=""/>
        <dsp:cNvSpPr/>
      </dsp:nvSpPr>
      <dsp:spPr>
        <a:xfrm>
          <a:off x="1476021" y="2281825"/>
          <a:ext cx="1008013" cy="504006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по углам</a:t>
          </a:r>
        </a:p>
      </dsp:txBody>
      <dsp:txXfrm>
        <a:off x="1490783" y="2296587"/>
        <a:ext cx="978489" cy="474482"/>
      </dsp:txXfrm>
    </dsp:sp>
    <dsp:sp modelId="{FBD09299-B2B9-40AC-A6F8-5A11955F236C}">
      <dsp:nvSpPr>
        <dsp:cNvPr id="0" name=""/>
        <dsp:cNvSpPr/>
      </dsp:nvSpPr>
      <dsp:spPr>
        <a:xfrm rot="19891828">
          <a:off x="2409619" y="2227189"/>
          <a:ext cx="1230720" cy="26604"/>
        </a:xfrm>
        <a:custGeom>
          <a:avLst/>
          <a:gdLst/>
          <a:ahLst/>
          <a:cxnLst/>
          <a:rect l="0" t="0" r="0" b="0"/>
          <a:pathLst>
            <a:path>
              <a:moveTo>
                <a:pt x="0" y="13302"/>
              </a:moveTo>
              <a:lnTo>
                <a:pt x="1230720" y="13302"/>
              </a:lnTo>
            </a:path>
          </a:pathLst>
        </a:custGeom>
        <a:noFill/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2994212" y="2209724"/>
        <a:ext cx="61536" cy="61536"/>
      </dsp:txXfrm>
    </dsp:sp>
    <dsp:sp modelId="{D54B45D2-99E2-481F-8847-831A263A1667}">
      <dsp:nvSpPr>
        <dsp:cNvPr id="0" name=""/>
        <dsp:cNvSpPr/>
      </dsp:nvSpPr>
      <dsp:spPr>
        <a:xfrm>
          <a:off x="3565925" y="1695151"/>
          <a:ext cx="1961987" cy="504006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прямоугольнй</a:t>
          </a:r>
        </a:p>
      </dsp:txBody>
      <dsp:txXfrm>
        <a:off x="3580687" y="1709913"/>
        <a:ext cx="1932463" cy="474482"/>
      </dsp:txXfrm>
    </dsp:sp>
    <dsp:sp modelId="{511886D9-F79E-4D56-80D2-484BC51DCE7A}">
      <dsp:nvSpPr>
        <dsp:cNvPr id="0" name=""/>
        <dsp:cNvSpPr/>
      </dsp:nvSpPr>
      <dsp:spPr>
        <a:xfrm rot="21486783">
          <a:off x="2483741" y="2502705"/>
          <a:ext cx="1082477" cy="26604"/>
        </a:xfrm>
        <a:custGeom>
          <a:avLst/>
          <a:gdLst/>
          <a:ahLst/>
          <a:cxnLst/>
          <a:rect l="0" t="0" r="0" b="0"/>
          <a:pathLst>
            <a:path>
              <a:moveTo>
                <a:pt x="0" y="13302"/>
              </a:moveTo>
              <a:lnTo>
                <a:pt x="1082477" y="13302"/>
              </a:lnTo>
            </a:path>
          </a:pathLst>
        </a:custGeom>
        <a:noFill/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2997918" y="2488945"/>
        <a:ext cx="54123" cy="54123"/>
      </dsp:txXfrm>
    </dsp:sp>
    <dsp:sp modelId="{F7AA3C56-D190-4D53-B4F6-C4EFEF0388C5}">
      <dsp:nvSpPr>
        <dsp:cNvPr id="0" name=""/>
        <dsp:cNvSpPr/>
      </dsp:nvSpPr>
      <dsp:spPr>
        <a:xfrm>
          <a:off x="3565925" y="2246182"/>
          <a:ext cx="2083765" cy="504006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тупоугольный</a:t>
          </a:r>
        </a:p>
      </dsp:txBody>
      <dsp:txXfrm>
        <a:off x="3580687" y="2260944"/>
        <a:ext cx="2054241" cy="474482"/>
      </dsp:txXfrm>
    </dsp:sp>
    <dsp:sp modelId="{6CD13609-A1B1-4E0A-AA62-E98BDEC44A8D}">
      <dsp:nvSpPr>
        <dsp:cNvPr id="0" name=""/>
        <dsp:cNvSpPr/>
      </dsp:nvSpPr>
      <dsp:spPr>
        <a:xfrm rot="1733043">
          <a:off x="2407856" y="2816320"/>
          <a:ext cx="1224721" cy="26604"/>
        </a:xfrm>
        <a:custGeom>
          <a:avLst/>
          <a:gdLst/>
          <a:ahLst/>
          <a:cxnLst/>
          <a:rect l="0" t="0" r="0" b="0"/>
          <a:pathLst>
            <a:path>
              <a:moveTo>
                <a:pt x="0" y="13302"/>
              </a:moveTo>
              <a:lnTo>
                <a:pt x="1224721" y="13302"/>
              </a:lnTo>
            </a:path>
          </a:pathLst>
        </a:custGeom>
        <a:noFill/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2989599" y="2799005"/>
        <a:ext cx="61236" cy="61236"/>
      </dsp:txXfrm>
    </dsp:sp>
    <dsp:sp modelId="{4B1A47AF-71B4-4152-8EF9-FBBC640F15A0}">
      <dsp:nvSpPr>
        <dsp:cNvPr id="0" name=""/>
        <dsp:cNvSpPr/>
      </dsp:nvSpPr>
      <dsp:spPr>
        <a:xfrm>
          <a:off x="3556399" y="2873413"/>
          <a:ext cx="2045390" cy="504006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остроугольный</a:t>
          </a:r>
        </a:p>
      </dsp:txBody>
      <dsp:txXfrm>
        <a:off x="3571161" y="2888175"/>
        <a:ext cx="2015866" cy="47448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2334</Words>
  <Characters>13306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Пользователь</cp:lastModifiedBy>
  <cp:revision>2</cp:revision>
  <cp:lastPrinted>2016-12-01T08:17:00Z</cp:lastPrinted>
  <dcterms:created xsi:type="dcterms:W3CDTF">2025-02-05T11:47:00Z</dcterms:created>
  <dcterms:modified xsi:type="dcterms:W3CDTF">2025-02-05T11:47:00Z</dcterms:modified>
</cp:coreProperties>
</file>