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113CCA" w14:textId="49F67C8E" w:rsidR="009C00BE" w:rsidRPr="00AA1B16" w:rsidRDefault="009C00BE" w:rsidP="009C00BE">
      <w:pPr>
        <w:spacing w:after="0" w:line="240" w:lineRule="auto"/>
        <w:jc w:val="center"/>
        <w:rPr>
          <w:rFonts w:ascii="Times New Roman" w:hAnsi="Times New Roman" w:cs="Times New Roman"/>
          <w:b/>
          <w:sz w:val="24"/>
          <w:szCs w:val="24"/>
        </w:rPr>
      </w:pPr>
      <w:r w:rsidRPr="00AA1B16">
        <w:rPr>
          <w:rFonts w:ascii="Times New Roman" w:hAnsi="Times New Roman" w:cs="Times New Roman"/>
          <w:b/>
          <w:sz w:val="24"/>
          <w:szCs w:val="24"/>
        </w:rPr>
        <w:t>Разработка открытого урока</w:t>
      </w:r>
      <w:r w:rsidR="00C53343">
        <w:rPr>
          <w:rFonts w:ascii="Times New Roman" w:hAnsi="Times New Roman" w:cs="Times New Roman"/>
          <w:b/>
          <w:sz w:val="24"/>
          <w:szCs w:val="24"/>
        </w:rPr>
        <w:t xml:space="preserve"> истории</w:t>
      </w:r>
      <w:r w:rsidRPr="00AA1B16">
        <w:rPr>
          <w:rFonts w:ascii="Times New Roman" w:hAnsi="Times New Roman" w:cs="Times New Roman"/>
          <w:b/>
          <w:sz w:val="24"/>
          <w:szCs w:val="24"/>
        </w:rPr>
        <w:t xml:space="preserve"> </w:t>
      </w:r>
    </w:p>
    <w:p w14:paraId="2455BA72" w14:textId="77777777" w:rsidR="009C00BE" w:rsidRPr="00AA1B16" w:rsidRDefault="009C00BE" w:rsidP="009C00BE">
      <w:pPr>
        <w:shd w:val="clear" w:color="auto" w:fill="FFFFFF"/>
        <w:spacing w:after="0" w:line="240" w:lineRule="auto"/>
        <w:jc w:val="center"/>
        <w:rPr>
          <w:rFonts w:ascii="Times New Roman" w:eastAsia="Times New Roman" w:hAnsi="Times New Roman" w:cs="Times New Roman"/>
          <w:color w:val="1D1D1B"/>
          <w:sz w:val="24"/>
          <w:szCs w:val="24"/>
          <w:lang w:eastAsia="ru-RU"/>
        </w:rPr>
      </w:pPr>
      <w:r w:rsidRPr="00AA1B16">
        <w:rPr>
          <w:rFonts w:ascii="Times New Roman" w:hAnsi="Times New Roman" w:cs="Times New Roman"/>
          <w:b/>
          <w:sz w:val="24"/>
          <w:szCs w:val="24"/>
        </w:rPr>
        <w:t>Тема: «</w:t>
      </w:r>
      <w:r w:rsidRPr="00AA1B16">
        <w:rPr>
          <w:rFonts w:ascii="Times New Roman" w:eastAsia="Times New Roman" w:hAnsi="Times New Roman" w:cs="Times New Roman"/>
          <w:b/>
          <w:bCs/>
          <w:color w:val="1D1D1B"/>
          <w:sz w:val="24"/>
          <w:szCs w:val="24"/>
          <w:lang w:eastAsia="ru-RU"/>
        </w:rPr>
        <w:t>Внешняя политика в конце XX – начале XXI в.»</w:t>
      </w:r>
    </w:p>
    <w:p w14:paraId="18655F99" w14:textId="77777777" w:rsidR="009C00BE" w:rsidRDefault="009C00BE" w:rsidP="009C00BE">
      <w:pPr>
        <w:spacing w:after="0" w:line="240" w:lineRule="auto"/>
        <w:rPr>
          <w:rFonts w:ascii="Times New Roman" w:hAnsi="Times New Roman" w:cs="Times New Roman"/>
          <w:b/>
          <w:sz w:val="24"/>
          <w:szCs w:val="24"/>
        </w:rPr>
      </w:pPr>
    </w:p>
    <w:p w14:paraId="75AFF109" w14:textId="4FBCC884" w:rsidR="00FB0F35" w:rsidRPr="00E10E1E" w:rsidRDefault="00FB0F35" w:rsidP="00FB0F35">
      <w:pPr>
        <w:spacing w:after="0" w:line="240" w:lineRule="auto"/>
        <w:jc w:val="center"/>
        <w:rPr>
          <w:rFonts w:ascii="Times New Roman" w:hAnsi="Times New Roman" w:cs="Times New Roman"/>
          <w:sz w:val="24"/>
          <w:szCs w:val="24"/>
        </w:rPr>
      </w:pPr>
      <w:bookmarkStart w:id="0" w:name="_GoBack"/>
      <w:bookmarkEnd w:id="0"/>
      <w:r w:rsidRPr="00E10E1E">
        <w:rPr>
          <w:rFonts w:ascii="Times New Roman" w:hAnsi="Times New Roman" w:cs="Times New Roman"/>
          <w:sz w:val="24"/>
          <w:szCs w:val="24"/>
        </w:rPr>
        <w:t>План открытого урока</w:t>
      </w:r>
    </w:p>
    <w:p w14:paraId="2AC4EB54" w14:textId="5CB99A17" w:rsidR="00FB0F35" w:rsidRPr="009C00BE" w:rsidRDefault="00FB0F35" w:rsidP="009C00BE">
      <w:pPr>
        <w:spacing w:after="0" w:line="240" w:lineRule="auto"/>
        <w:jc w:val="center"/>
        <w:rPr>
          <w:rFonts w:ascii="Times New Roman" w:hAnsi="Times New Roman" w:cs="Times New Roman"/>
          <w:sz w:val="24"/>
          <w:szCs w:val="24"/>
        </w:rPr>
      </w:pPr>
      <w:r w:rsidRPr="009C00BE">
        <w:rPr>
          <w:rFonts w:ascii="Times New Roman" w:hAnsi="Times New Roman" w:cs="Times New Roman"/>
          <w:sz w:val="24"/>
          <w:szCs w:val="24"/>
        </w:rPr>
        <w:t>по дисциплине</w:t>
      </w:r>
      <w:r w:rsidR="009C00BE" w:rsidRPr="009C00BE">
        <w:rPr>
          <w:rFonts w:ascii="Times New Roman" w:hAnsi="Times New Roman" w:cs="Times New Roman"/>
          <w:sz w:val="24"/>
          <w:szCs w:val="24"/>
        </w:rPr>
        <w:t xml:space="preserve"> </w:t>
      </w:r>
      <w:r w:rsidRPr="009C00BE">
        <w:rPr>
          <w:rFonts w:ascii="Times New Roman" w:hAnsi="Times New Roman" w:cs="Times New Roman"/>
          <w:sz w:val="24"/>
          <w:szCs w:val="24"/>
        </w:rPr>
        <w:t>ОГСЭ.02. История</w:t>
      </w:r>
    </w:p>
    <w:p w14:paraId="5F84D127" w14:textId="77777777" w:rsidR="00FB0F35" w:rsidRPr="009C00BE" w:rsidRDefault="00FB0F35" w:rsidP="00FB0F35">
      <w:pPr>
        <w:spacing w:after="0" w:line="240" w:lineRule="auto"/>
        <w:jc w:val="center"/>
        <w:rPr>
          <w:rFonts w:ascii="Times New Roman" w:hAnsi="Times New Roman" w:cs="Times New Roman"/>
          <w:sz w:val="24"/>
          <w:szCs w:val="24"/>
        </w:rPr>
      </w:pPr>
      <w:r w:rsidRPr="009C00BE">
        <w:rPr>
          <w:rFonts w:ascii="Times New Roman" w:hAnsi="Times New Roman" w:cs="Times New Roman"/>
          <w:sz w:val="24"/>
          <w:szCs w:val="24"/>
        </w:rPr>
        <w:t xml:space="preserve">ОГСЭ.00. Общий гуманитарный и социально-экономический цикл. </w:t>
      </w:r>
    </w:p>
    <w:p w14:paraId="0558A4A1" w14:textId="77777777" w:rsidR="00FB0F35" w:rsidRPr="009C00BE" w:rsidRDefault="00FB0F35" w:rsidP="00FB0F35">
      <w:pPr>
        <w:spacing w:after="0" w:line="240" w:lineRule="auto"/>
        <w:jc w:val="both"/>
        <w:rPr>
          <w:rFonts w:ascii="Times New Roman" w:hAnsi="Times New Roman" w:cs="Times New Roman"/>
          <w:sz w:val="24"/>
          <w:szCs w:val="24"/>
        </w:rPr>
      </w:pPr>
    </w:p>
    <w:p w14:paraId="34B077B3" w14:textId="77777777" w:rsidR="00FB0F35" w:rsidRPr="008C1BC0" w:rsidRDefault="00FB0F35" w:rsidP="00FB0F35">
      <w:pPr>
        <w:spacing w:after="0" w:line="240" w:lineRule="auto"/>
        <w:jc w:val="both"/>
        <w:rPr>
          <w:rFonts w:ascii="Times New Roman" w:hAnsi="Times New Roman" w:cs="Times New Roman"/>
          <w:sz w:val="24"/>
          <w:szCs w:val="24"/>
        </w:rPr>
      </w:pPr>
      <w:r w:rsidRPr="00FB0F35">
        <w:rPr>
          <w:rFonts w:ascii="Times New Roman" w:hAnsi="Times New Roman" w:cs="Times New Roman"/>
          <w:b/>
          <w:sz w:val="24"/>
          <w:szCs w:val="24"/>
        </w:rPr>
        <w:t xml:space="preserve">Преподаватель: </w:t>
      </w:r>
      <w:r w:rsidRPr="008C1BC0">
        <w:rPr>
          <w:rFonts w:ascii="Times New Roman" w:hAnsi="Times New Roman" w:cs="Times New Roman"/>
          <w:sz w:val="24"/>
          <w:szCs w:val="24"/>
        </w:rPr>
        <w:t>Лилиана Анатольевна Орлова</w:t>
      </w:r>
    </w:p>
    <w:p w14:paraId="11A81BD3" w14:textId="77777777" w:rsidR="00EF7834" w:rsidRPr="00FB0F35" w:rsidRDefault="00EF7834" w:rsidP="00EF7834">
      <w:pPr>
        <w:spacing w:after="0" w:line="240" w:lineRule="auto"/>
        <w:jc w:val="both"/>
        <w:rPr>
          <w:rFonts w:ascii="Times New Roman" w:hAnsi="Times New Roman" w:cs="Times New Roman"/>
          <w:b/>
          <w:i/>
          <w:sz w:val="24"/>
          <w:szCs w:val="24"/>
        </w:rPr>
      </w:pPr>
      <w:r w:rsidRPr="00FB0F35">
        <w:rPr>
          <w:rFonts w:ascii="Times New Roman" w:hAnsi="Times New Roman" w:cs="Times New Roman"/>
          <w:b/>
          <w:sz w:val="24"/>
          <w:szCs w:val="24"/>
        </w:rPr>
        <w:t xml:space="preserve">Учебная дисциплина: </w:t>
      </w:r>
      <w:r w:rsidRPr="008C1BC0">
        <w:rPr>
          <w:rFonts w:ascii="Times New Roman" w:hAnsi="Times New Roman" w:cs="Times New Roman"/>
          <w:sz w:val="24"/>
          <w:szCs w:val="24"/>
        </w:rPr>
        <w:t>История</w:t>
      </w:r>
    </w:p>
    <w:p w14:paraId="79402B77" w14:textId="77777777" w:rsidR="00EF7834" w:rsidRPr="00E10E1E" w:rsidRDefault="00EF7834" w:rsidP="00EF7834">
      <w:pPr>
        <w:shd w:val="clear" w:color="auto" w:fill="FFFFFF"/>
        <w:spacing w:after="0" w:line="240" w:lineRule="auto"/>
        <w:rPr>
          <w:rFonts w:ascii="Times New Roman" w:eastAsia="Times New Roman" w:hAnsi="Times New Roman" w:cs="Times New Roman"/>
          <w:color w:val="1D1D1B"/>
          <w:sz w:val="24"/>
          <w:szCs w:val="24"/>
          <w:lang w:eastAsia="ru-RU"/>
        </w:rPr>
      </w:pPr>
      <w:r w:rsidRPr="00FB0F35">
        <w:rPr>
          <w:rFonts w:ascii="Times New Roman" w:hAnsi="Times New Roman" w:cs="Times New Roman"/>
          <w:b/>
          <w:sz w:val="24"/>
          <w:szCs w:val="24"/>
        </w:rPr>
        <w:t xml:space="preserve">Тема занятия: </w:t>
      </w:r>
      <w:r w:rsidRPr="00E10E1E">
        <w:rPr>
          <w:rFonts w:ascii="Times New Roman" w:hAnsi="Times New Roman" w:cs="Times New Roman"/>
          <w:sz w:val="24"/>
          <w:szCs w:val="24"/>
        </w:rPr>
        <w:t>«</w:t>
      </w:r>
      <w:r w:rsidRPr="00E10E1E">
        <w:rPr>
          <w:rFonts w:ascii="Times New Roman" w:eastAsia="Times New Roman" w:hAnsi="Times New Roman" w:cs="Times New Roman"/>
          <w:bCs/>
          <w:color w:val="1D1D1B"/>
          <w:sz w:val="24"/>
          <w:szCs w:val="24"/>
          <w:lang w:eastAsia="ru-RU"/>
        </w:rPr>
        <w:t>Внешняя политика в конце XX – начале XXI в.»</w:t>
      </w:r>
    </w:p>
    <w:p w14:paraId="2DD06ED1" w14:textId="77777777" w:rsidR="00EF7834" w:rsidRPr="00FB0F35" w:rsidRDefault="00EF7834" w:rsidP="00EF7834">
      <w:pPr>
        <w:spacing w:after="0" w:line="240" w:lineRule="auto"/>
        <w:jc w:val="both"/>
        <w:rPr>
          <w:rFonts w:ascii="Times New Roman" w:hAnsi="Times New Roman" w:cs="Times New Roman"/>
          <w:sz w:val="24"/>
          <w:szCs w:val="24"/>
        </w:rPr>
      </w:pPr>
      <w:r w:rsidRPr="00FB0F35">
        <w:rPr>
          <w:rFonts w:ascii="Times New Roman" w:hAnsi="Times New Roman" w:cs="Times New Roman"/>
          <w:b/>
          <w:sz w:val="24"/>
          <w:szCs w:val="24"/>
        </w:rPr>
        <w:t>Тип урока:</w:t>
      </w:r>
      <w:r w:rsidRPr="00FB0F35">
        <w:rPr>
          <w:rFonts w:ascii="Times New Roman" w:hAnsi="Times New Roman" w:cs="Times New Roman"/>
          <w:sz w:val="24"/>
          <w:szCs w:val="24"/>
        </w:rPr>
        <w:t xml:space="preserve"> усвоение новых знаний</w:t>
      </w:r>
    </w:p>
    <w:p w14:paraId="6FA5E539" w14:textId="77777777" w:rsidR="00EF7834" w:rsidRPr="00FB0F35" w:rsidRDefault="00EF7834" w:rsidP="00EF7834">
      <w:pPr>
        <w:spacing w:after="0" w:line="240" w:lineRule="auto"/>
        <w:jc w:val="both"/>
        <w:rPr>
          <w:rFonts w:ascii="Times New Roman" w:hAnsi="Times New Roman" w:cs="Times New Roman"/>
          <w:sz w:val="24"/>
          <w:szCs w:val="24"/>
        </w:rPr>
      </w:pPr>
      <w:r w:rsidRPr="00FB0F35">
        <w:rPr>
          <w:rFonts w:ascii="Times New Roman" w:hAnsi="Times New Roman" w:cs="Times New Roman"/>
          <w:b/>
          <w:sz w:val="24"/>
          <w:szCs w:val="24"/>
        </w:rPr>
        <w:t>Дата проведения:</w:t>
      </w:r>
      <w:r w:rsidRPr="00FB0F35">
        <w:rPr>
          <w:rFonts w:ascii="Times New Roman" w:hAnsi="Times New Roman" w:cs="Times New Roman"/>
          <w:sz w:val="24"/>
          <w:szCs w:val="24"/>
        </w:rPr>
        <w:t xml:space="preserve"> «</w:t>
      </w:r>
      <w:r>
        <w:rPr>
          <w:rFonts w:ascii="Times New Roman" w:hAnsi="Times New Roman" w:cs="Times New Roman"/>
          <w:sz w:val="24"/>
          <w:szCs w:val="24"/>
        </w:rPr>
        <w:t>13</w:t>
      </w:r>
      <w:r w:rsidRPr="00FB0F35">
        <w:rPr>
          <w:rFonts w:ascii="Times New Roman" w:hAnsi="Times New Roman" w:cs="Times New Roman"/>
          <w:sz w:val="24"/>
          <w:szCs w:val="24"/>
        </w:rPr>
        <w:t>»</w:t>
      </w:r>
      <w:r>
        <w:rPr>
          <w:rFonts w:ascii="Times New Roman" w:hAnsi="Times New Roman" w:cs="Times New Roman"/>
          <w:sz w:val="24"/>
          <w:szCs w:val="24"/>
        </w:rPr>
        <w:t xml:space="preserve"> декабря</w:t>
      </w:r>
      <w:r w:rsidRPr="00FB0F35">
        <w:rPr>
          <w:rFonts w:ascii="Times New Roman" w:hAnsi="Times New Roman" w:cs="Times New Roman"/>
          <w:sz w:val="24"/>
          <w:szCs w:val="24"/>
        </w:rPr>
        <w:t xml:space="preserve"> 202</w:t>
      </w:r>
      <w:r>
        <w:rPr>
          <w:rFonts w:ascii="Times New Roman" w:hAnsi="Times New Roman" w:cs="Times New Roman"/>
          <w:sz w:val="24"/>
          <w:szCs w:val="24"/>
        </w:rPr>
        <w:t>4</w:t>
      </w:r>
      <w:r w:rsidRPr="00FB0F35">
        <w:rPr>
          <w:rFonts w:ascii="Times New Roman" w:hAnsi="Times New Roman" w:cs="Times New Roman"/>
          <w:sz w:val="24"/>
          <w:szCs w:val="24"/>
        </w:rPr>
        <w:t xml:space="preserve"> г. </w:t>
      </w:r>
    </w:p>
    <w:p w14:paraId="70ECE53E" w14:textId="38F2B2FB" w:rsidR="00FB0F35" w:rsidRPr="00FB0F35" w:rsidRDefault="00FB0F35" w:rsidP="00FB0F35">
      <w:pPr>
        <w:spacing w:after="0" w:line="240" w:lineRule="auto"/>
        <w:jc w:val="both"/>
        <w:rPr>
          <w:rFonts w:ascii="Times New Roman" w:hAnsi="Times New Roman" w:cs="Times New Roman"/>
          <w:sz w:val="24"/>
          <w:szCs w:val="24"/>
        </w:rPr>
      </w:pPr>
      <w:r w:rsidRPr="00FB0F35">
        <w:rPr>
          <w:rFonts w:ascii="Times New Roman" w:hAnsi="Times New Roman" w:cs="Times New Roman"/>
          <w:b/>
          <w:sz w:val="24"/>
          <w:szCs w:val="24"/>
        </w:rPr>
        <w:t>Группа:</w:t>
      </w:r>
      <w:r w:rsidRPr="00FB0F35">
        <w:rPr>
          <w:rFonts w:ascii="Times New Roman" w:hAnsi="Times New Roman" w:cs="Times New Roman"/>
          <w:sz w:val="24"/>
          <w:szCs w:val="24"/>
        </w:rPr>
        <w:t xml:space="preserve"> </w:t>
      </w:r>
      <w:r w:rsidR="00EF7834">
        <w:rPr>
          <w:rFonts w:ascii="Times New Roman" w:hAnsi="Times New Roman" w:cs="Times New Roman"/>
          <w:sz w:val="24"/>
          <w:szCs w:val="24"/>
        </w:rPr>
        <w:t>3</w:t>
      </w:r>
      <w:r w:rsidRPr="00FB0F35">
        <w:rPr>
          <w:rFonts w:ascii="Times New Roman" w:hAnsi="Times New Roman" w:cs="Times New Roman"/>
          <w:sz w:val="24"/>
          <w:szCs w:val="24"/>
        </w:rPr>
        <w:t xml:space="preserve"> курс</w:t>
      </w:r>
      <w:r w:rsidR="00BF790E">
        <w:rPr>
          <w:rFonts w:ascii="Times New Roman" w:hAnsi="Times New Roman" w:cs="Times New Roman"/>
          <w:sz w:val="24"/>
          <w:szCs w:val="24"/>
        </w:rPr>
        <w:t>,</w:t>
      </w:r>
      <w:r w:rsidRPr="00FB0F35">
        <w:rPr>
          <w:rFonts w:ascii="Times New Roman" w:hAnsi="Times New Roman" w:cs="Times New Roman"/>
          <w:sz w:val="24"/>
          <w:szCs w:val="24"/>
        </w:rPr>
        <w:t xml:space="preserve"> очное отделение. </w:t>
      </w:r>
    </w:p>
    <w:p w14:paraId="2CF111C2" w14:textId="0D1511A9" w:rsidR="00EF7834" w:rsidRPr="00AA1B16" w:rsidRDefault="00EF7834" w:rsidP="00EF7834">
      <w:pPr>
        <w:pStyle w:val="a3"/>
        <w:spacing w:before="0" w:beforeAutospacing="0" w:after="0" w:afterAutospacing="0"/>
        <w:jc w:val="both"/>
      </w:pPr>
      <w:r>
        <w:rPr>
          <w:b/>
        </w:rPr>
        <w:t xml:space="preserve">Приглашенные гости: </w:t>
      </w:r>
      <w:r w:rsidRPr="00AA1B16">
        <w:t xml:space="preserve">администрация колледжа, </w:t>
      </w:r>
      <w:r w:rsidR="00BF790E">
        <w:t xml:space="preserve">преподаватели, </w:t>
      </w:r>
      <w:r w:rsidRPr="00AA1B16">
        <w:t>студенты.</w:t>
      </w:r>
    </w:p>
    <w:p w14:paraId="6C1F13DC" w14:textId="5F7B6A73" w:rsidR="00EF7834" w:rsidRPr="00EF7834" w:rsidRDefault="00FB0F35" w:rsidP="00EF78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kern w:val="28"/>
          <w:sz w:val="24"/>
          <w:szCs w:val="24"/>
        </w:rPr>
      </w:pPr>
      <w:r w:rsidRPr="00EF7834">
        <w:rPr>
          <w:rFonts w:ascii="Times New Roman" w:hAnsi="Times New Roman" w:cs="Times New Roman"/>
          <w:b/>
          <w:sz w:val="24"/>
          <w:szCs w:val="24"/>
        </w:rPr>
        <w:t xml:space="preserve">Цель занятия: </w:t>
      </w:r>
      <w:r w:rsidRPr="00EF7834">
        <w:rPr>
          <w:rFonts w:ascii="Times New Roman" w:hAnsi="Times New Roman" w:cs="Times New Roman"/>
          <w:sz w:val="24"/>
          <w:szCs w:val="24"/>
        </w:rPr>
        <w:t xml:space="preserve">формирование знаний студентов </w:t>
      </w:r>
      <w:r w:rsidR="00EF7834" w:rsidRPr="00EF7834">
        <w:rPr>
          <w:rFonts w:ascii="Times New Roman" w:hAnsi="Times New Roman" w:cs="Times New Roman"/>
          <w:sz w:val="24"/>
          <w:szCs w:val="24"/>
        </w:rPr>
        <w:t>об исторических событиях, происходящих во внешней политике XX</w:t>
      </w:r>
      <w:r w:rsidR="00EF7834" w:rsidRPr="00EF7834">
        <w:rPr>
          <w:rFonts w:ascii="Times New Roman" w:eastAsia="Times New Roman" w:hAnsi="Times New Roman" w:cs="Times New Roman"/>
          <w:bCs/>
          <w:color w:val="1D1D1B"/>
          <w:sz w:val="24"/>
          <w:szCs w:val="24"/>
          <w:lang w:eastAsia="ru-RU"/>
        </w:rPr>
        <w:t xml:space="preserve"> – начале XXI в</w:t>
      </w:r>
      <w:r w:rsidR="008C1BC0">
        <w:rPr>
          <w:rFonts w:ascii="Times New Roman" w:eastAsia="Times New Roman" w:hAnsi="Times New Roman" w:cs="Times New Roman"/>
          <w:bCs/>
          <w:color w:val="1D1D1B"/>
          <w:sz w:val="24"/>
          <w:szCs w:val="24"/>
          <w:lang w:eastAsia="ru-RU"/>
        </w:rPr>
        <w:t>.</w:t>
      </w:r>
    </w:p>
    <w:p w14:paraId="532C2BCE" w14:textId="77777777" w:rsidR="00EF7834" w:rsidRPr="00AA1B16" w:rsidRDefault="00EF7834" w:rsidP="00EF7834">
      <w:pPr>
        <w:pStyle w:val="a3"/>
        <w:spacing w:before="0" w:beforeAutospacing="0" w:after="0" w:afterAutospacing="0"/>
        <w:jc w:val="both"/>
      </w:pPr>
      <w:r w:rsidRPr="00AA1B16">
        <w:rPr>
          <w:b/>
        </w:rPr>
        <w:t>Задачи:</w:t>
      </w:r>
      <w:r w:rsidRPr="00AA1B16">
        <w:t xml:space="preserve"> </w:t>
      </w:r>
    </w:p>
    <w:p w14:paraId="60995B0C" w14:textId="7327ADDA" w:rsidR="00EF7834" w:rsidRDefault="00EF7834" w:rsidP="00EF7834">
      <w:pPr>
        <w:pStyle w:val="a3"/>
        <w:spacing w:before="0" w:beforeAutospacing="0" w:after="0" w:afterAutospacing="0"/>
        <w:jc w:val="both"/>
      </w:pPr>
      <w:r w:rsidRPr="00AA1B16">
        <w:rPr>
          <w:b/>
        </w:rPr>
        <w:t>О</w:t>
      </w:r>
      <w:r w:rsidR="008C1BC0">
        <w:rPr>
          <w:b/>
        </w:rPr>
        <w:t>бучающие</w:t>
      </w:r>
      <w:r w:rsidRPr="00AA1B16">
        <w:t xml:space="preserve">: изучить основные периоды мировой истории в ходе противостояния </w:t>
      </w:r>
      <w:r>
        <w:t>мировых</w:t>
      </w:r>
      <w:r w:rsidRPr="00AA1B16">
        <w:t xml:space="preserve"> держав во второй половине ХХ века;</w:t>
      </w:r>
    </w:p>
    <w:p w14:paraId="102EB7D8" w14:textId="06D06A4F" w:rsidR="008C1BC0" w:rsidRPr="009A0427" w:rsidRDefault="00EF7834" w:rsidP="008C1BC0">
      <w:pPr>
        <w:spacing w:after="0" w:line="240" w:lineRule="auto"/>
        <w:jc w:val="both"/>
        <w:rPr>
          <w:rFonts w:ascii="Times New Roman" w:eastAsia="Times New Roman" w:hAnsi="Times New Roman" w:cs="Times New Roman"/>
          <w:bCs/>
          <w:color w:val="1D1D1B"/>
          <w:sz w:val="24"/>
          <w:szCs w:val="24"/>
          <w:lang w:eastAsia="ru-RU"/>
        </w:rPr>
      </w:pPr>
      <w:r w:rsidRPr="00FB0F35">
        <w:rPr>
          <w:rFonts w:ascii="Times New Roman" w:hAnsi="Times New Roman" w:cs="Times New Roman"/>
          <w:sz w:val="24"/>
          <w:szCs w:val="24"/>
        </w:rPr>
        <w:t xml:space="preserve">- сформировать знания и умения, необходимые для понимания сути </w:t>
      </w:r>
      <w:r>
        <w:rPr>
          <w:rFonts w:ascii="Times New Roman" w:hAnsi="Times New Roman" w:cs="Times New Roman"/>
          <w:sz w:val="24"/>
          <w:szCs w:val="24"/>
        </w:rPr>
        <w:t>внешней политики России и стран мира</w:t>
      </w:r>
      <w:r w:rsidR="008C1BC0">
        <w:rPr>
          <w:rFonts w:ascii="Times New Roman" w:hAnsi="Times New Roman" w:cs="Times New Roman"/>
          <w:sz w:val="24"/>
          <w:szCs w:val="24"/>
        </w:rPr>
        <w:t>; р</w:t>
      </w:r>
      <w:r w:rsidR="008C1BC0" w:rsidRPr="009A0427">
        <w:rPr>
          <w:rFonts w:ascii="Times New Roman" w:hAnsi="Times New Roman" w:cs="Times New Roman"/>
          <w:bCs/>
          <w:kern w:val="28"/>
          <w:sz w:val="24"/>
          <w:szCs w:val="24"/>
        </w:rPr>
        <w:t>оль международных организаций в конце XX – начале XXI века.</w:t>
      </w:r>
    </w:p>
    <w:p w14:paraId="7646B3B2" w14:textId="6BBE1D64" w:rsidR="00EF7834" w:rsidRPr="00AA1B16" w:rsidRDefault="00EF7834" w:rsidP="00EF7834">
      <w:pPr>
        <w:pStyle w:val="a3"/>
        <w:spacing w:before="0" w:beforeAutospacing="0" w:after="0" w:afterAutospacing="0"/>
        <w:jc w:val="both"/>
      </w:pPr>
      <w:r w:rsidRPr="00AA1B16">
        <w:rPr>
          <w:b/>
        </w:rPr>
        <w:t xml:space="preserve">Развивающие: </w:t>
      </w:r>
      <w:r w:rsidRPr="00AA1B16">
        <w:t>развитие логического мышления, умения аргументировано высказывать и отстаивать свою точку зрения, умение анализировать, сравнивать и обобщать, развитие исследовательских умений, развитие умений систематизировать исторический материал, устанавливать причинно-следственные связи.</w:t>
      </w:r>
    </w:p>
    <w:p w14:paraId="1B2A4731" w14:textId="77777777" w:rsidR="008C1BC0" w:rsidRDefault="00EF7834" w:rsidP="008C1BC0">
      <w:pPr>
        <w:spacing w:after="0" w:line="240" w:lineRule="auto"/>
        <w:jc w:val="both"/>
        <w:rPr>
          <w:rFonts w:ascii="Times New Roman" w:hAnsi="Times New Roman" w:cs="Times New Roman"/>
          <w:sz w:val="24"/>
          <w:szCs w:val="24"/>
        </w:rPr>
      </w:pPr>
      <w:r w:rsidRPr="008C1BC0">
        <w:rPr>
          <w:rFonts w:ascii="Times New Roman" w:hAnsi="Times New Roman" w:cs="Times New Roman"/>
          <w:b/>
          <w:sz w:val="24"/>
          <w:szCs w:val="24"/>
        </w:rPr>
        <w:t>Воспитательные:</w:t>
      </w:r>
      <w:r w:rsidRPr="008C1BC0">
        <w:rPr>
          <w:rFonts w:ascii="Times New Roman" w:hAnsi="Times New Roman" w:cs="Times New Roman"/>
          <w:sz w:val="24"/>
          <w:szCs w:val="24"/>
        </w:rPr>
        <w:t xml:space="preserve"> </w:t>
      </w:r>
    </w:p>
    <w:p w14:paraId="2D2DA64E" w14:textId="53538F28" w:rsidR="008C1BC0" w:rsidRDefault="008C1BC0" w:rsidP="008C1B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F7834" w:rsidRPr="008C1BC0">
        <w:rPr>
          <w:rFonts w:ascii="Times New Roman" w:hAnsi="Times New Roman" w:cs="Times New Roman"/>
          <w:sz w:val="24"/>
          <w:szCs w:val="24"/>
        </w:rPr>
        <w:t>воспитание критического мышления, дискуссионной культуры, уважительного отношения к истории своей страны и мира, воспитание гражданской позиции обучающихся</w:t>
      </w:r>
      <w:r>
        <w:rPr>
          <w:rFonts w:ascii="Times New Roman" w:hAnsi="Times New Roman" w:cs="Times New Roman"/>
          <w:sz w:val="24"/>
          <w:szCs w:val="24"/>
        </w:rPr>
        <w:t>;</w:t>
      </w:r>
    </w:p>
    <w:p w14:paraId="1F89869A" w14:textId="4A29C3EB" w:rsidR="008C1BC0" w:rsidRPr="008C1BC0" w:rsidRDefault="008C1BC0" w:rsidP="008C1BC0">
      <w:pPr>
        <w:spacing w:after="0" w:line="240" w:lineRule="auto"/>
        <w:jc w:val="both"/>
        <w:rPr>
          <w:rFonts w:ascii="Times New Roman" w:hAnsi="Times New Roman" w:cs="Times New Roman"/>
          <w:sz w:val="24"/>
          <w:szCs w:val="24"/>
        </w:rPr>
      </w:pPr>
      <w:r w:rsidRPr="008C1BC0">
        <w:rPr>
          <w:rFonts w:ascii="Times New Roman" w:hAnsi="Times New Roman" w:cs="Times New Roman"/>
          <w:sz w:val="24"/>
          <w:szCs w:val="24"/>
        </w:rPr>
        <w:t xml:space="preserve">- </w:t>
      </w:r>
      <w:r>
        <w:rPr>
          <w:rFonts w:ascii="Times New Roman" w:hAnsi="Times New Roman" w:cs="Times New Roman"/>
          <w:sz w:val="24"/>
          <w:szCs w:val="24"/>
        </w:rPr>
        <w:t>развитие</w:t>
      </w:r>
      <w:r w:rsidRPr="008C1BC0">
        <w:rPr>
          <w:rFonts w:ascii="Times New Roman" w:hAnsi="Times New Roman" w:cs="Times New Roman"/>
          <w:sz w:val="24"/>
          <w:szCs w:val="24"/>
        </w:rPr>
        <w:t xml:space="preserve"> профессионально важны</w:t>
      </w:r>
      <w:r>
        <w:rPr>
          <w:rFonts w:ascii="Times New Roman" w:hAnsi="Times New Roman" w:cs="Times New Roman"/>
          <w:sz w:val="24"/>
          <w:szCs w:val="24"/>
        </w:rPr>
        <w:t>х</w:t>
      </w:r>
      <w:r w:rsidRPr="008C1BC0">
        <w:rPr>
          <w:rFonts w:ascii="Times New Roman" w:hAnsi="Times New Roman" w:cs="Times New Roman"/>
          <w:sz w:val="24"/>
          <w:szCs w:val="24"/>
        </w:rPr>
        <w:t xml:space="preserve"> качества: профессиональный долг, исполнительность; </w:t>
      </w:r>
    </w:p>
    <w:p w14:paraId="79FD83CE" w14:textId="57C9974C" w:rsidR="008C1BC0" w:rsidRPr="008C1BC0" w:rsidRDefault="008C1BC0" w:rsidP="008C1BC0">
      <w:pPr>
        <w:spacing w:after="0" w:line="240" w:lineRule="auto"/>
        <w:jc w:val="both"/>
        <w:rPr>
          <w:rFonts w:ascii="Times New Roman" w:hAnsi="Times New Roman" w:cs="Times New Roman"/>
          <w:b/>
          <w:sz w:val="24"/>
          <w:szCs w:val="24"/>
        </w:rPr>
      </w:pPr>
      <w:r w:rsidRPr="008C1BC0">
        <w:rPr>
          <w:rFonts w:ascii="Times New Roman" w:hAnsi="Times New Roman" w:cs="Times New Roman"/>
          <w:sz w:val="24"/>
          <w:szCs w:val="24"/>
        </w:rPr>
        <w:t xml:space="preserve">- </w:t>
      </w:r>
      <w:r>
        <w:rPr>
          <w:rFonts w:ascii="Times New Roman" w:hAnsi="Times New Roman" w:cs="Times New Roman"/>
          <w:sz w:val="24"/>
          <w:szCs w:val="24"/>
        </w:rPr>
        <w:t>развитие</w:t>
      </w:r>
      <w:r w:rsidRPr="008C1BC0">
        <w:rPr>
          <w:rFonts w:ascii="Times New Roman" w:hAnsi="Times New Roman" w:cs="Times New Roman"/>
          <w:sz w:val="24"/>
          <w:szCs w:val="24"/>
        </w:rPr>
        <w:t xml:space="preserve"> внимательност</w:t>
      </w:r>
      <w:r>
        <w:rPr>
          <w:rFonts w:ascii="Times New Roman" w:hAnsi="Times New Roman" w:cs="Times New Roman"/>
          <w:sz w:val="24"/>
          <w:szCs w:val="24"/>
        </w:rPr>
        <w:t>и</w:t>
      </w:r>
      <w:r w:rsidRPr="008C1BC0">
        <w:rPr>
          <w:rFonts w:ascii="Times New Roman" w:hAnsi="Times New Roman" w:cs="Times New Roman"/>
          <w:sz w:val="24"/>
          <w:szCs w:val="24"/>
        </w:rPr>
        <w:t>, умени</w:t>
      </w:r>
      <w:r>
        <w:rPr>
          <w:rFonts w:ascii="Times New Roman" w:hAnsi="Times New Roman" w:cs="Times New Roman"/>
          <w:sz w:val="24"/>
          <w:szCs w:val="24"/>
        </w:rPr>
        <w:t>я</w:t>
      </w:r>
      <w:r w:rsidRPr="008C1BC0">
        <w:rPr>
          <w:rFonts w:ascii="Times New Roman" w:hAnsi="Times New Roman" w:cs="Times New Roman"/>
          <w:sz w:val="24"/>
          <w:szCs w:val="24"/>
        </w:rPr>
        <w:t xml:space="preserve"> слушать, анализировать, интерес к предмету.</w:t>
      </w:r>
    </w:p>
    <w:p w14:paraId="5E371948" w14:textId="77777777" w:rsidR="00EF7834" w:rsidRPr="00AA1B16" w:rsidRDefault="00EF7834" w:rsidP="00EF78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AA1B16">
        <w:rPr>
          <w:rFonts w:ascii="Times New Roman" w:hAnsi="Times New Roman" w:cs="Times New Roman"/>
          <w:b/>
          <w:sz w:val="24"/>
          <w:szCs w:val="24"/>
        </w:rPr>
        <w:t>Планируемые результаты:</w:t>
      </w:r>
      <w:r w:rsidRPr="00AA1B16">
        <w:rPr>
          <w:rFonts w:ascii="Times New Roman" w:hAnsi="Times New Roman" w:cs="Times New Roman"/>
          <w:sz w:val="24"/>
          <w:szCs w:val="24"/>
        </w:rPr>
        <w:t xml:space="preserve"> </w:t>
      </w:r>
    </w:p>
    <w:p w14:paraId="02D1C2E4" w14:textId="77777777" w:rsidR="00EF7834" w:rsidRPr="00AA1B16" w:rsidRDefault="00EF7834" w:rsidP="00EF78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AA1B16">
        <w:rPr>
          <w:rFonts w:ascii="Times New Roman" w:hAnsi="Times New Roman" w:cs="Times New Roman"/>
          <w:sz w:val="24"/>
          <w:szCs w:val="24"/>
        </w:rPr>
        <w:t>обучающиеся изучают вопросы в</w:t>
      </w:r>
      <w:r w:rsidRPr="00AA1B16">
        <w:rPr>
          <w:rFonts w:ascii="Times New Roman" w:hAnsi="Times New Roman" w:cs="Times New Roman"/>
          <w:bCs/>
          <w:color w:val="1D1D1B"/>
          <w:sz w:val="24"/>
          <w:szCs w:val="24"/>
        </w:rPr>
        <w:t>нешней политики в конце XX – начале XXI в.</w:t>
      </w:r>
      <w:r w:rsidRPr="00AA1B16">
        <w:rPr>
          <w:rFonts w:ascii="Times New Roman" w:hAnsi="Times New Roman" w:cs="Times New Roman"/>
          <w:sz w:val="24"/>
          <w:szCs w:val="24"/>
        </w:rPr>
        <w:t xml:space="preserve">; </w:t>
      </w:r>
    </w:p>
    <w:p w14:paraId="442E4F3D" w14:textId="77777777" w:rsidR="00EF7834" w:rsidRPr="00AA1B16" w:rsidRDefault="00EF7834" w:rsidP="00EF78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AA1B16">
        <w:rPr>
          <w:rFonts w:ascii="Times New Roman" w:hAnsi="Times New Roman" w:cs="Times New Roman"/>
          <w:sz w:val="24"/>
          <w:szCs w:val="24"/>
        </w:rPr>
        <w:t xml:space="preserve">причинах локальных войн и конфликтов; </w:t>
      </w:r>
    </w:p>
    <w:p w14:paraId="3FA2A9A9" w14:textId="77777777" w:rsidR="00EF7834" w:rsidRPr="00AA1B16" w:rsidRDefault="00EF7834" w:rsidP="00EF78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AA1B16">
        <w:rPr>
          <w:rFonts w:ascii="Times New Roman" w:hAnsi="Times New Roman" w:cs="Times New Roman"/>
          <w:sz w:val="24"/>
          <w:szCs w:val="24"/>
        </w:rPr>
        <w:t xml:space="preserve">причины и последствия образования НАТО и ОВД и др. </w:t>
      </w:r>
    </w:p>
    <w:p w14:paraId="5E538259" w14:textId="7E8F89D7" w:rsidR="00EF7834" w:rsidRPr="00AA1B16" w:rsidRDefault="00B35E8A" w:rsidP="00EF78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kern w:val="28"/>
          <w:sz w:val="24"/>
          <w:szCs w:val="24"/>
        </w:rPr>
      </w:pPr>
      <w:r>
        <w:rPr>
          <w:rFonts w:ascii="Times New Roman" w:hAnsi="Times New Roman" w:cs="Times New Roman"/>
          <w:sz w:val="24"/>
          <w:szCs w:val="24"/>
        </w:rPr>
        <w:t>Обучающиеся о</w:t>
      </w:r>
      <w:r w:rsidR="00EF7834" w:rsidRPr="00AA1B16">
        <w:rPr>
          <w:rFonts w:ascii="Times New Roman" w:hAnsi="Times New Roman" w:cs="Times New Roman"/>
          <w:sz w:val="24"/>
          <w:szCs w:val="24"/>
        </w:rPr>
        <w:t>твечают на вопросы</w:t>
      </w:r>
      <w:r w:rsidR="00EF7834" w:rsidRPr="00AA1B16">
        <w:rPr>
          <w:rFonts w:ascii="Times New Roman" w:hAnsi="Times New Roman" w:cs="Times New Roman"/>
          <w:b/>
          <w:bCs/>
          <w:kern w:val="28"/>
          <w:sz w:val="24"/>
          <w:szCs w:val="24"/>
        </w:rPr>
        <w:t xml:space="preserve"> </w:t>
      </w:r>
      <w:r w:rsidR="00EF7834" w:rsidRPr="00AA1B16">
        <w:rPr>
          <w:rFonts w:ascii="Times New Roman" w:hAnsi="Times New Roman" w:cs="Times New Roman"/>
          <w:bCs/>
          <w:kern w:val="28"/>
          <w:sz w:val="24"/>
          <w:szCs w:val="24"/>
        </w:rPr>
        <w:t>семинара: «Роль международных организаций в конце XX – начале XXI века».</w:t>
      </w:r>
    </w:p>
    <w:p w14:paraId="0CDCF92B" w14:textId="77777777" w:rsidR="00EF7834" w:rsidRPr="003A2CB3" w:rsidRDefault="00EF7834" w:rsidP="00EF7834">
      <w:pPr>
        <w:spacing w:after="0" w:line="240" w:lineRule="auto"/>
        <w:jc w:val="both"/>
        <w:rPr>
          <w:rFonts w:ascii="Times New Roman" w:hAnsi="Times New Roman"/>
          <w:sz w:val="24"/>
          <w:szCs w:val="24"/>
        </w:rPr>
      </w:pPr>
      <w:r w:rsidRPr="003A2CB3">
        <w:rPr>
          <w:rFonts w:ascii="Times New Roman" w:hAnsi="Times New Roman"/>
          <w:b/>
          <w:sz w:val="24"/>
          <w:szCs w:val="24"/>
        </w:rPr>
        <w:t xml:space="preserve">Методы обучения: </w:t>
      </w:r>
      <w:r w:rsidRPr="003A2CB3">
        <w:rPr>
          <w:rFonts w:ascii="Times New Roman" w:hAnsi="Times New Roman"/>
          <w:sz w:val="24"/>
          <w:szCs w:val="24"/>
        </w:rPr>
        <w:t>объяснительно-иллюстративный, частично-поисковый.</w:t>
      </w:r>
    </w:p>
    <w:p w14:paraId="3DD1BDCE" w14:textId="77777777" w:rsidR="008C1BC0" w:rsidRPr="008C1BC0" w:rsidRDefault="008C1BC0" w:rsidP="008C1BC0">
      <w:pPr>
        <w:spacing w:after="0" w:line="240" w:lineRule="auto"/>
        <w:jc w:val="both"/>
        <w:rPr>
          <w:rFonts w:ascii="Times New Roman" w:hAnsi="Times New Roman" w:cs="Times New Roman"/>
          <w:b/>
          <w:sz w:val="24"/>
          <w:szCs w:val="24"/>
        </w:rPr>
      </w:pPr>
      <w:r w:rsidRPr="008C1BC0">
        <w:rPr>
          <w:rFonts w:ascii="Times New Roman" w:hAnsi="Times New Roman" w:cs="Times New Roman"/>
          <w:b/>
          <w:sz w:val="24"/>
          <w:szCs w:val="24"/>
        </w:rPr>
        <w:t>Методическая цель:</w:t>
      </w:r>
      <w:r w:rsidRPr="008C1BC0">
        <w:rPr>
          <w:rFonts w:ascii="Times New Roman" w:hAnsi="Times New Roman" w:cs="Times New Roman"/>
          <w:sz w:val="24"/>
          <w:szCs w:val="24"/>
        </w:rPr>
        <w:t xml:space="preserve"> активизация познавательной деятельности студентов на занятиях с применением метода проблемной дискуссии и практической демонстрации с использованием информационных технологий в процессе изложения нового материала с учетом степени освоения обучающимися учебной дисциплины История, являющейся частью основной профессиональной образовательной программы в соответствии с ФГОС по специальности 51.02.03</w:t>
      </w:r>
      <w:r w:rsidRPr="008C1BC0">
        <w:rPr>
          <w:rFonts w:ascii="Times New Roman" w:hAnsi="Times New Roman" w:cs="Times New Roman"/>
          <w:spacing w:val="-1"/>
          <w:sz w:val="24"/>
          <w:szCs w:val="24"/>
        </w:rPr>
        <w:t xml:space="preserve"> </w:t>
      </w:r>
      <w:r w:rsidRPr="008C1BC0">
        <w:rPr>
          <w:rFonts w:ascii="Times New Roman" w:hAnsi="Times New Roman" w:cs="Times New Roman"/>
          <w:sz w:val="24"/>
          <w:szCs w:val="24"/>
        </w:rPr>
        <w:t>Библиотечно-информационная</w:t>
      </w:r>
      <w:r w:rsidRPr="008C1BC0">
        <w:rPr>
          <w:rFonts w:ascii="Times New Roman" w:hAnsi="Times New Roman" w:cs="Times New Roman"/>
          <w:spacing w:val="-1"/>
          <w:sz w:val="24"/>
          <w:szCs w:val="24"/>
        </w:rPr>
        <w:t xml:space="preserve"> </w:t>
      </w:r>
      <w:r w:rsidRPr="008C1BC0">
        <w:rPr>
          <w:rFonts w:ascii="Times New Roman" w:hAnsi="Times New Roman" w:cs="Times New Roman"/>
          <w:sz w:val="24"/>
          <w:szCs w:val="24"/>
        </w:rPr>
        <w:t>деятельность.</w:t>
      </w:r>
    </w:p>
    <w:p w14:paraId="3D6E9A1E" w14:textId="77777777" w:rsidR="00FB0F35" w:rsidRPr="00FB0F35" w:rsidRDefault="00FB0F35" w:rsidP="00FB0F35">
      <w:pPr>
        <w:spacing w:after="0" w:line="240" w:lineRule="auto"/>
        <w:jc w:val="both"/>
        <w:rPr>
          <w:rFonts w:ascii="Times New Roman" w:hAnsi="Times New Roman" w:cs="Times New Roman"/>
          <w:sz w:val="24"/>
          <w:szCs w:val="24"/>
        </w:rPr>
      </w:pPr>
      <w:r w:rsidRPr="00FB0F35">
        <w:rPr>
          <w:rFonts w:ascii="Times New Roman" w:hAnsi="Times New Roman" w:cs="Times New Roman"/>
          <w:b/>
          <w:sz w:val="24"/>
          <w:szCs w:val="24"/>
        </w:rPr>
        <w:t>Тип урока:</w:t>
      </w:r>
      <w:r w:rsidRPr="00FB0F35">
        <w:rPr>
          <w:rFonts w:ascii="Times New Roman" w:hAnsi="Times New Roman" w:cs="Times New Roman"/>
          <w:sz w:val="24"/>
          <w:szCs w:val="24"/>
        </w:rPr>
        <w:t xml:space="preserve"> усвоение новых знаний</w:t>
      </w:r>
    </w:p>
    <w:p w14:paraId="4FCBD73F" w14:textId="77777777" w:rsidR="008C1BC0" w:rsidRPr="003A2CB3" w:rsidRDefault="008C1BC0" w:rsidP="008C1BC0">
      <w:pPr>
        <w:spacing w:after="0" w:line="240" w:lineRule="auto"/>
        <w:jc w:val="both"/>
        <w:rPr>
          <w:rFonts w:ascii="Times New Roman" w:hAnsi="Times New Roman"/>
          <w:sz w:val="24"/>
          <w:szCs w:val="24"/>
        </w:rPr>
      </w:pPr>
      <w:r w:rsidRPr="003A2CB3">
        <w:rPr>
          <w:rFonts w:ascii="Times New Roman" w:hAnsi="Times New Roman"/>
          <w:b/>
          <w:sz w:val="24"/>
          <w:szCs w:val="24"/>
        </w:rPr>
        <w:t xml:space="preserve">Педагогические технологии: </w:t>
      </w:r>
      <w:r w:rsidRPr="003A2CB3">
        <w:rPr>
          <w:rFonts w:ascii="Times New Roman" w:hAnsi="Times New Roman"/>
          <w:sz w:val="24"/>
          <w:szCs w:val="24"/>
        </w:rPr>
        <w:t>личностно-ориентированное обучение.</w:t>
      </w:r>
    </w:p>
    <w:p w14:paraId="4E6AD6AF" w14:textId="7C532BB3" w:rsidR="00FB0F35" w:rsidRDefault="00FB0F35" w:rsidP="00FB0F35">
      <w:pPr>
        <w:spacing w:after="0" w:line="240" w:lineRule="auto"/>
        <w:jc w:val="both"/>
        <w:rPr>
          <w:rFonts w:ascii="Times New Roman" w:hAnsi="Times New Roman" w:cs="Times New Roman"/>
          <w:color w:val="333333"/>
          <w:sz w:val="24"/>
          <w:szCs w:val="24"/>
        </w:rPr>
      </w:pPr>
      <w:r w:rsidRPr="00FB0F35">
        <w:rPr>
          <w:rFonts w:ascii="Times New Roman" w:hAnsi="Times New Roman" w:cs="Times New Roman"/>
          <w:b/>
          <w:sz w:val="24"/>
          <w:szCs w:val="24"/>
        </w:rPr>
        <w:t>Методы обучения:</w:t>
      </w:r>
      <w:r w:rsidRPr="00FB0F35">
        <w:rPr>
          <w:rFonts w:ascii="Times New Roman" w:hAnsi="Times New Roman" w:cs="Times New Roman"/>
          <w:sz w:val="24"/>
          <w:szCs w:val="24"/>
        </w:rPr>
        <w:t xml:space="preserve"> наглядный, частично-поисковый, </w:t>
      </w:r>
      <w:r w:rsidRPr="00FB0F35">
        <w:rPr>
          <w:rFonts w:ascii="Times New Roman" w:hAnsi="Times New Roman" w:cs="Times New Roman"/>
          <w:color w:val="333333"/>
          <w:sz w:val="24"/>
          <w:szCs w:val="24"/>
        </w:rPr>
        <w:t>метод проблемной дискуссии.</w:t>
      </w:r>
    </w:p>
    <w:p w14:paraId="18741627" w14:textId="045B69FC" w:rsidR="009C00BE" w:rsidRPr="00FB0F35" w:rsidRDefault="009C00BE" w:rsidP="00FB0F35">
      <w:pPr>
        <w:spacing w:after="0" w:line="240" w:lineRule="auto"/>
        <w:jc w:val="both"/>
        <w:rPr>
          <w:rFonts w:ascii="Times New Roman" w:hAnsi="Times New Roman" w:cs="Times New Roman"/>
          <w:sz w:val="24"/>
          <w:szCs w:val="24"/>
        </w:rPr>
      </w:pPr>
      <w:r w:rsidRPr="009C00BE">
        <w:rPr>
          <w:rFonts w:ascii="Times New Roman" w:hAnsi="Times New Roman" w:cs="Times New Roman"/>
          <w:b/>
          <w:sz w:val="24"/>
          <w:szCs w:val="24"/>
        </w:rPr>
        <w:t>Форма урока:</w:t>
      </w:r>
      <w:r>
        <w:rPr>
          <w:rFonts w:ascii="Times New Roman" w:hAnsi="Times New Roman" w:cs="Times New Roman"/>
          <w:sz w:val="24"/>
          <w:szCs w:val="24"/>
        </w:rPr>
        <w:t xml:space="preserve"> семинар</w:t>
      </w:r>
    </w:p>
    <w:p w14:paraId="73BAD109" w14:textId="7C2AF69B" w:rsidR="00FB0F35" w:rsidRPr="00FB0F35" w:rsidRDefault="00FB0F35" w:rsidP="00FB0F35">
      <w:pPr>
        <w:pStyle w:val="a3"/>
        <w:shd w:val="clear" w:color="auto" w:fill="FFFFFF"/>
        <w:spacing w:before="0" w:beforeAutospacing="0" w:after="0" w:afterAutospacing="0"/>
        <w:jc w:val="both"/>
        <w:rPr>
          <w:color w:val="333333"/>
        </w:rPr>
      </w:pPr>
      <w:r w:rsidRPr="00FB0F35">
        <w:rPr>
          <w:b/>
          <w:color w:val="333333"/>
        </w:rPr>
        <w:t>Формы работы</w:t>
      </w:r>
      <w:r w:rsidRPr="00FB0F35">
        <w:rPr>
          <w:color w:val="333333"/>
        </w:rPr>
        <w:t>: групповая, фронтальная.</w:t>
      </w:r>
    </w:p>
    <w:p w14:paraId="3E12586E" w14:textId="77777777" w:rsidR="00B35E8A" w:rsidRDefault="00B35E8A" w:rsidP="00FB0F35">
      <w:pPr>
        <w:spacing w:after="0" w:line="240" w:lineRule="auto"/>
        <w:jc w:val="both"/>
        <w:rPr>
          <w:rFonts w:ascii="Times New Roman" w:hAnsi="Times New Roman" w:cs="Times New Roman"/>
          <w:b/>
          <w:sz w:val="24"/>
          <w:szCs w:val="24"/>
        </w:rPr>
      </w:pPr>
    </w:p>
    <w:p w14:paraId="48D429B9" w14:textId="63A7F943" w:rsidR="00FB0F35" w:rsidRPr="00FB0F35" w:rsidRDefault="00FB0F35" w:rsidP="00FB0F35">
      <w:pPr>
        <w:spacing w:after="0" w:line="240" w:lineRule="auto"/>
        <w:jc w:val="both"/>
        <w:rPr>
          <w:rFonts w:ascii="Times New Roman" w:hAnsi="Times New Roman" w:cs="Times New Roman"/>
          <w:b/>
          <w:sz w:val="24"/>
          <w:szCs w:val="24"/>
        </w:rPr>
      </w:pPr>
      <w:r w:rsidRPr="00FB0F35">
        <w:rPr>
          <w:rFonts w:ascii="Times New Roman" w:hAnsi="Times New Roman" w:cs="Times New Roman"/>
          <w:b/>
          <w:sz w:val="24"/>
          <w:szCs w:val="24"/>
        </w:rPr>
        <w:t>Формируемые компетенции:</w:t>
      </w:r>
    </w:p>
    <w:p w14:paraId="0E517188" w14:textId="4980B9BA" w:rsidR="00FB0F35" w:rsidRPr="00FB0F35" w:rsidRDefault="00FB0F35" w:rsidP="00FB0F35">
      <w:pPr>
        <w:spacing w:after="0" w:line="240" w:lineRule="auto"/>
        <w:jc w:val="both"/>
        <w:rPr>
          <w:rFonts w:ascii="Times New Roman" w:hAnsi="Times New Roman" w:cs="Times New Roman"/>
          <w:b/>
          <w:sz w:val="24"/>
          <w:szCs w:val="24"/>
        </w:rPr>
      </w:pPr>
      <w:r w:rsidRPr="00FB0F35">
        <w:rPr>
          <w:rFonts w:ascii="Times New Roman" w:hAnsi="Times New Roman" w:cs="Times New Roman"/>
          <w:b/>
          <w:sz w:val="24"/>
          <w:szCs w:val="24"/>
        </w:rPr>
        <w:t>Профессиональные компетенции:</w:t>
      </w:r>
    </w:p>
    <w:p w14:paraId="1B0B5F3E" w14:textId="77777777" w:rsidR="00750AC0" w:rsidRPr="00750AC0" w:rsidRDefault="00750AC0" w:rsidP="00750AC0">
      <w:pPr>
        <w:spacing w:after="0" w:line="240" w:lineRule="auto"/>
        <w:jc w:val="both"/>
        <w:rPr>
          <w:rFonts w:ascii="Times New Roman" w:hAnsi="Times New Roman" w:cs="Times New Roman"/>
          <w:sz w:val="24"/>
          <w:szCs w:val="24"/>
        </w:rPr>
      </w:pPr>
      <w:r w:rsidRPr="00750AC0">
        <w:rPr>
          <w:rFonts w:ascii="Times New Roman" w:hAnsi="Times New Roman" w:cs="Times New Roman"/>
          <w:sz w:val="24"/>
          <w:szCs w:val="24"/>
        </w:rPr>
        <w:lastRenderedPageBreak/>
        <w:t>ПК 3.1. Создавать условия для реализации творческих возможностей пользователей, повышать их образовательный, профессиональный уровень информационный культуры.</w:t>
      </w:r>
    </w:p>
    <w:p w14:paraId="1E518738" w14:textId="77777777" w:rsidR="00750AC0" w:rsidRPr="00750AC0" w:rsidRDefault="00750AC0" w:rsidP="00750A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750AC0">
        <w:rPr>
          <w:rFonts w:ascii="Times New Roman" w:hAnsi="Times New Roman" w:cs="Times New Roman"/>
          <w:sz w:val="24"/>
          <w:szCs w:val="24"/>
        </w:rPr>
        <w:t>ПК 3.4. Приобщать пользователей библиотеки к национальным и региональным традициям.</w:t>
      </w:r>
    </w:p>
    <w:p w14:paraId="38BD43F0" w14:textId="77777777" w:rsidR="00750AC0" w:rsidRPr="00750AC0" w:rsidRDefault="00750AC0" w:rsidP="00750A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750AC0">
        <w:rPr>
          <w:rFonts w:ascii="Times New Roman" w:hAnsi="Times New Roman" w:cs="Times New Roman"/>
          <w:sz w:val="24"/>
          <w:szCs w:val="24"/>
        </w:rPr>
        <w:t xml:space="preserve">ПК 3.5. Владеть культурой устной и письменной речи, профессиональной терминологией. </w:t>
      </w:r>
    </w:p>
    <w:p w14:paraId="7C582B40" w14:textId="72ACBCF1" w:rsidR="00FB0F35" w:rsidRPr="00FB0F35" w:rsidRDefault="00FB0F35" w:rsidP="00FB0F35">
      <w:pPr>
        <w:spacing w:after="0" w:line="240" w:lineRule="auto"/>
        <w:rPr>
          <w:rFonts w:ascii="Times New Roman" w:hAnsi="Times New Roman" w:cs="Times New Roman"/>
          <w:b/>
          <w:bCs/>
          <w:sz w:val="24"/>
          <w:szCs w:val="24"/>
        </w:rPr>
      </w:pPr>
      <w:r w:rsidRPr="00FB0F35">
        <w:rPr>
          <w:rFonts w:ascii="Times New Roman" w:hAnsi="Times New Roman" w:cs="Times New Roman"/>
          <w:b/>
          <w:bCs/>
          <w:sz w:val="24"/>
          <w:szCs w:val="24"/>
        </w:rPr>
        <w:t>Общие компетенции</w:t>
      </w:r>
      <w:r w:rsidRPr="00FB0F35">
        <w:rPr>
          <w:rFonts w:ascii="Times New Roman" w:hAnsi="Times New Roman" w:cs="Times New Roman"/>
          <w:i/>
          <w:iCs/>
          <w:sz w:val="24"/>
          <w:szCs w:val="24"/>
        </w:rPr>
        <w:t>:</w:t>
      </w:r>
      <w:r w:rsidRPr="00FB0F35">
        <w:rPr>
          <w:rFonts w:ascii="Times New Roman" w:hAnsi="Times New Roman" w:cs="Times New Roman"/>
          <w:b/>
          <w:bCs/>
          <w:sz w:val="24"/>
          <w:szCs w:val="24"/>
        </w:rPr>
        <w:t> </w:t>
      </w:r>
    </w:p>
    <w:p w14:paraId="64308169" w14:textId="77777777" w:rsidR="00750AC0" w:rsidRPr="00750AC0" w:rsidRDefault="00750AC0" w:rsidP="00750AC0">
      <w:pPr>
        <w:spacing w:after="0" w:line="240" w:lineRule="auto"/>
        <w:jc w:val="both"/>
        <w:rPr>
          <w:rFonts w:ascii="Times New Roman" w:hAnsi="Times New Roman" w:cs="Times New Roman"/>
          <w:sz w:val="24"/>
          <w:szCs w:val="24"/>
        </w:rPr>
      </w:pPr>
      <w:bookmarkStart w:id="1" w:name="_Hlk170305546"/>
      <w:r w:rsidRPr="00750AC0">
        <w:rPr>
          <w:rFonts w:ascii="Times New Roman" w:hAnsi="Times New Roman" w:cs="Times New Roman"/>
          <w:sz w:val="24"/>
          <w:szCs w:val="24"/>
        </w:rPr>
        <w:t>ОК 01. Выбирать способы решения задач профессиональной деятельности применительно к различным контекстам;</w:t>
      </w:r>
    </w:p>
    <w:p w14:paraId="33E193BA" w14:textId="77777777" w:rsidR="00750AC0" w:rsidRPr="00750AC0" w:rsidRDefault="00750AC0" w:rsidP="00750AC0">
      <w:pPr>
        <w:spacing w:after="0" w:line="240" w:lineRule="auto"/>
        <w:jc w:val="both"/>
        <w:rPr>
          <w:rFonts w:ascii="Times New Roman" w:hAnsi="Times New Roman" w:cs="Times New Roman"/>
          <w:sz w:val="24"/>
          <w:szCs w:val="24"/>
        </w:rPr>
      </w:pPr>
      <w:r w:rsidRPr="00750AC0">
        <w:rPr>
          <w:rFonts w:ascii="Times New Roman" w:hAnsi="Times New Roman" w:cs="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6FED26B3" w14:textId="77777777" w:rsidR="00750AC0" w:rsidRPr="00750AC0" w:rsidRDefault="00750AC0" w:rsidP="00750AC0">
      <w:pPr>
        <w:spacing w:after="0" w:line="240" w:lineRule="auto"/>
        <w:jc w:val="both"/>
        <w:rPr>
          <w:rFonts w:ascii="Times New Roman" w:hAnsi="Times New Roman" w:cs="Times New Roman"/>
          <w:sz w:val="24"/>
          <w:szCs w:val="24"/>
        </w:rPr>
      </w:pPr>
      <w:r w:rsidRPr="00750AC0">
        <w:rPr>
          <w:rFonts w:ascii="Times New Roman" w:hAnsi="Times New Roman" w:cs="Times New Roman"/>
          <w:sz w:val="24"/>
          <w:szCs w:val="24"/>
        </w:rPr>
        <w:t>ОК 04. Эффективно взаимодействовать и работать в коллективе и команде;</w:t>
      </w:r>
    </w:p>
    <w:p w14:paraId="77F2A2F3" w14:textId="77777777" w:rsidR="00750AC0" w:rsidRPr="00750AC0" w:rsidRDefault="00750AC0" w:rsidP="00750AC0">
      <w:pPr>
        <w:spacing w:after="0" w:line="240" w:lineRule="auto"/>
        <w:jc w:val="both"/>
        <w:rPr>
          <w:rFonts w:ascii="Times New Roman" w:hAnsi="Times New Roman" w:cs="Times New Roman"/>
          <w:sz w:val="24"/>
          <w:szCs w:val="24"/>
        </w:rPr>
      </w:pPr>
      <w:r w:rsidRPr="00750AC0">
        <w:rPr>
          <w:rFonts w:ascii="Times New Roman" w:hAnsi="Times New Roman" w:cs="Times New Roman"/>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32624348" w14:textId="77777777" w:rsidR="00750AC0" w:rsidRPr="00750AC0" w:rsidRDefault="00750AC0" w:rsidP="00750AC0">
      <w:pPr>
        <w:spacing w:after="0" w:line="240" w:lineRule="auto"/>
        <w:jc w:val="both"/>
        <w:rPr>
          <w:rFonts w:ascii="Times New Roman" w:hAnsi="Times New Roman" w:cs="Times New Roman"/>
          <w:sz w:val="24"/>
          <w:szCs w:val="24"/>
        </w:rPr>
      </w:pPr>
      <w:r w:rsidRPr="00750AC0">
        <w:rPr>
          <w:rFonts w:ascii="Times New Roman" w:hAnsi="Times New Roman" w:cs="Times New Roman"/>
          <w:sz w:val="24"/>
          <w:szCs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p w14:paraId="7EBBF67F" w14:textId="77777777" w:rsidR="00750AC0" w:rsidRPr="00750AC0" w:rsidRDefault="00750AC0" w:rsidP="00750AC0">
      <w:pPr>
        <w:spacing w:after="0" w:line="240" w:lineRule="auto"/>
        <w:jc w:val="both"/>
        <w:rPr>
          <w:rFonts w:ascii="Times New Roman" w:hAnsi="Times New Roman" w:cs="Times New Roman"/>
          <w:sz w:val="24"/>
          <w:szCs w:val="24"/>
        </w:rPr>
      </w:pPr>
      <w:r w:rsidRPr="00750AC0">
        <w:rPr>
          <w:rFonts w:ascii="Times New Roman" w:hAnsi="Times New Roman" w:cs="Times New Roman"/>
          <w:sz w:val="24"/>
          <w:szCs w:val="24"/>
        </w:rPr>
        <w:t>ОК 09. Пользоваться профессиональной документацией на государственном и иностранном языках.</w:t>
      </w:r>
    </w:p>
    <w:bookmarkEnd w:id="1"/>
    <w:p w14:paraId="683A68B1" w14:textId="49FEAB7F" w:rsidR="00FB0F35" w:rsidRPr="00FB0F35" w:rsidRDefault="00FB0F35" w:rsidP="00FB0F35">
      <w:pPr>
        <w:spacing w:after="0" w:line="240" w:lineRule="auto"/>
        <w:jc w:val="both"/>
        <w:rPr>
          <w:rFonts w:ascii="Times New Roman" w:hAnsi="Times New Roman" w:cs="Times New Roman"/>
          <w:b/>
          <w:sz w:val="24"/>
          <w:szCs w:val="24"/>
        </w:rPr>
      </w:pPr>
      <w:r w:rsidRPr="00FB0F35">
        <w:rPr>
          <w:rFonts w:ascii="Times New Roman" w:hAnsi="Times New Roman" w:cs="Times New Roman"/>
          <w:b/>
          <w:sz w:val="24"/>
          <w:szCs w:val="24"/>
        </w:rPr>
        <w:t>Дидактическое обеспечение:</w:t>
      </w:r>
    </w:p>
    <w:p w14:paraId="252BF0FD" w14:textId="39E71D63" w:rsidR="003F389B" w:rsidRPr="009C00BE" w:rsidRDefault="00FB0F35" w:rsidP="003F389B">
      <w:pPr>
        <w:spacing w:after="0" w:line="240" w:lineRule="auto"/>
        <w:jc w:val="both"/>
        <w:rPr>
          <w:rFonts w:ascii="Times New Roman" w:hAnsi="Times New Roman" w:cs="Times New Roman"/>
          <w:sz w:val="24"/>
          <w:szCs w:val="24"/>
        </w:rPr>
      </w:pPr>
      <w:r w:rsidRPr="00FB0F35">
        <w:rPr>
          <w:rFonts w:ascii="Times New Roman" w:hAnsi="Times New Roman" w:cs="Times New Roman"/>
          <w:sz w:val="24"/>
          <w:szCs w:val="24"/>
        </w:rPr>
        <w:t>мультимедиа материалы:</w:t>
      </w:r>
      <w:r w:rsidR="009C00BE">
        <w:rPr>
          <w:rFonts w:ascii="Times New Roman" w:hAnsi="Times New Roman" w:cs="Times New Roman"/>
          <w:sz w:val="24"/>
          <w:szCs w:val="24"/>
        </w:rPr>
        <w:t xml:space="preserve"> </w:t>
      </w:r>
      <w:r w:rsidRPr="00FB0F35">
        <w:rPr>
          <w:rFonts w:ascii="Times New Roman" w:hAnsi="Times New Roman" w:cs="Times New Roman"/>
          <w:sz w:val="24"/>
          <w:szCs w:val="24"/>
        </w:rPr>
        <w:t>- электронная презентация «</w:t>
      </w:r>
      <w:r w:rsidR="003F389B" w:rsidRPr="003F389B">
        <w:rPr>
          <w:rFonts w:ascii="Times New Roman" w:eastAsia="Times New Roman" w:hAnsi="Times New Roman" w:cs="Times New Roman"/>
          <w:bCs/>
          <w:color w:val="1D1D1B"/>
          <w:sz w:val="24"/>
          <w:szCs w:val="24"/>
          <w:lang w:eastAsia="ru-RU"/>
        </w:rPr>
        <w:t>Внешняя политика в конце XX – начале XXI в.»</w:t>
      </w:r>
      <w:r w:rsidR="003F389B">
        <w:rPr>
          <w:rFonts w:ascii="Times New Roman" w:eastAsia="Times New Roman" w:hAnsi="Times New Roman" w:cs="Times New Roman"/>
          <w:bCs/>
          <w:color w:val="1D1D1B"/>
          <w:sz w:val="24"/>
          <w:szCs w:val="24"/>
          <w:lang w:eastAsia="ru-RU"/>
        </w:rPr>
        <w:t>.</w:t>
      </w:r>
    </w:p>
    <w:p w14:paraId="21C8E298" w14:textId="77777777" w:rsidR="003F389B" w:rsidRPr="00AA1B16" w:rsidRDefault="003F389B" w:rsidP="003F389B">
      <w:pPr>
        <w:pStyle w:val="a6"/>
        <w:numPr>
          <w:ilvl w:val="0"/>
          <w:numId w:val="2"/>
        </w:numPr>
        <w:tabs>
          <w:tab w:val="left" w:pos="284"/>
        </w:tabs>
        <w:autoSpaceDE w:val="0"/>
        <w:autoSpaceDN w:val="0"/>
        <w:adjustRightInd w:val="0"/>
        <w:spacing w:after="0" w:line="240" w:lineRule="auto"/>
        <w:ind w:left="0" w:firstLine="0"/>
        <w:rPr>
          <w:bCs/>
          <w:kern w:val="28"/>
          <w:sz w:val="24"/>
          <w:szCs w:val="24"/>
          <w:lang w:val="ru-RU"/>
        </w:rPr>
      </w:pPr>
      <w:r w:rsidRPr="00AA1B16">
        <w:rPr>
          <w:bCs/>
          <w:kern w:val="28"/>
          <w:sz w:val="24"/>
          <w:szCs w:val="24"/>
          <w:lang w:val="ru-RU"/>
        </w:rPr>
        <w:t xml:space="preserve">Роль международных организаций в конце </w:t>
      </w:r>
      <w:r w:rsidRPr="00AA1B16">
        <w:rPr>
          <w:bCs/>
          <w:kern w:val="28"/>
          <w:sz w:val="24"/>
          <w:szCs w:val="24"/>
        </w:rPr>
        <w:t>XX</w:t>
      </w:r>
      <w:r w:rsidRPr="00AA1B16">
        <w:rPr>
          <w:bCs/>
          <w:kern w:val="28"/>
          <w:sz w:val="24"/>
          <w:szCs w:val="24"/>
          <w:lang w:val="ru-RU"/>
        </w:rPr>
        <w:t xml:space="preserve"> – начале </w:t>
      </w:r>
      <w:r w:rsidRPr="00AA1B16">
        <w:rPr>
          <w:bCs/>
          <w:kern w:val="28"/>
          <w:sz w:val="24"/>
          <w:szCs w:val="24"/>
        </w:rPr>
        <w:t>XXI</w:t>
      </w:r>
      <w:r w:rsidRPr="00AA1B16">
        <w:rPr>
          <w:bCs/>
          <w:kern w:val="28"/>
          <w:sz w:val="24"/>
          <w:szCs w:val="24"/>
          <w:lang w:val="ru-RU"/>
        </w:rPr>
        <w:t xml:space="preserve"> века.</w:t>
      </w:r>
    </w:p>
    <w:p w14:paraId="32A99C0A" w14:textId="77777777" w:rsidR="003F389B" w:rsidRPr="00AA1B16" w:rsidRDefault="003F389B" w:rsidP="003F389B">
      <w:pPr>
        <w:pStyle w:val="a6"/>
        <w:numPr>
          <w:ilvl w:val="0"/>
          <w:numId w:val="2"/>
        </w:numPr>
        <w:tabs>
          <w:tab w:val="left" w:pos="284"/>
        </w:tabs>
        <w:autoSpaceDE w:val="0"/>
        <w:autoSpaceDN w:val="0"/>
        <w:adjustRightInd w:val="0"/>
        <w:spacing w:after="0" w:line="240" w:lineRule="auto"/>
        <w:ind w:left="0" w:firstLine="0"/>
        <w:rPr>
          <w:bCs/>
          <w:kern w:val="28"/>
          <w:sz w:val="24"/>
          <w:szCs w:val="24"/>
          <w:lang w:val="ru-RU"/>
        </w:rPr>
      </w:pPr>
      <w:r w:rsidRPr="00AA1B16">
        <w:rPr>
          <w:bCs/>
          <w:kern w:val="28"/>
          <w:sz w:val="24"/>
          <w:szCs w:val="24"/>
          <w:lang w:val="ru-RU"/>
        </w:rPr>
        <w:t>От Европейского экономического сообщества к Европейскому союзу. Особенности внутренней организации ЕС.</w:t>
      </w:r>
    </w:p>
    <w:p w14:paraId="2FD3F5AA" w14:textId="77777777" w:rsidR="003F389B" w:rsidRPr="00AA1B16" w:rsidRDefault="003F389B" w:rsidP="003F389B">
      <w:pPr>
        <w:pStyle w:val="a6"/>
        <w:numPr>
          <w:ilvl w:val="0"/>
          <w:numId w:val="2"/>
        </w:numPr>
        <w:tabs>
          <w:tab w:val="left" w:pos="284"/>
        </w:tabs>
        <w:autoSpaceDE w:val="0"/>
        <w:autoSpaceDN w:val="0"/>
        <w:adjustRightInd w:val="0"/>
        <w:spacing w:after="0" w:line="240" w:lineRule="auto"/>
        <w:ind w:left="0" w:firstLine="0"/>
        <w:rPr>
          <w:bCs/>
          <w:kern w:val="28"/>
          <w:sz w:val="24"/>
          <w:szCs w:val="24"/>
          <w:lang w:val="ru-RU"/>
        </w:rPr>
      </w:pPr>
      <w:r w:rsidRPr="00AA1B16">
        <w:rPr>
          <w:bCs/>
          <w:kern w:val="28"/>
          <w:sz w:val="24"/>
          <w:szCs w:val="24"/>
          <w:lang w:val="ru-RU"/>
        </w:rPr>
        <w:t>Шан</w:t>
      </w:r>
      <w:r w:rsidRPr="00AA1B16">
        <w:rPr>
          <w:bCs/>
          <w:kern w:val="28"/>
          <w:sz w:val="24"/>
          <w:szCs w:val="24"/>
          <w:lang w:val="ru-RU"/>
        </w:rPr>
        <w:softHyphen/>
        <w:t>хайс</w:t>
      </w:r>
      <w:r w:rsidRPr="00AA1B16">
        <w:rPr>
          <w:bCs/>
          <w:kern w:val="28"/>
          <w:sz w:val="24"/>
          <w:szCs w:val="24"/>
          <w:lang w:val="ru-RU"/>
        </w:rPr>
        <w:softHyphen/>
        <w:t>кая ор</w:t>
      </w:r>
      <w:r w:rsidRPr="00AA1B16">
        <w:rPr>
          <w:bCs/>
          <w:kern w:val="28"/>
          <w:sz w:val="24"/>
          <w:szCs w:val="24"/>
          <w:lang w:val="ru-RU"/>
        </w:rPr>
        <w:softHyphen/>
        <w:t>га</w:t>
      </w:r>
      <w:r w:rsidRPr="00AA1B16">
        <w:rPr>
          <w:bCs/>
          <w:kern w:val="28"/>
          <w:sz w:val="24"/>
          <w:szCs w:val="24"/>
          <w:lang w:val="ru-RU"/>
        </w:rPr>
        <w:softHyphen/>
        <w:t>ни</w:t>
      </w:r>
      <w:r w:rsidRPr="00AA1B16">
        <w:rPr>
          <w:bCs/>
          <w:kern w:val="28"/>
          <w:sz w:val="24"/>
          <w:szCs w:val="24"/>
          <w:lang w:val="ru-RU"/>
        </w:rPr>
        <w:softHyphen/>
        <w:t>за</w:t>
      </w:r>
      <w:r w:rsidRPr="00AA1B16">
        <w:rPr>
          <w:bCs/>
          <w:kern w:val="28"/>
          <w:sz w:val="24"/>
          <w:szCs w:val="24"/>
          <w:lang w:val="ru-RU"/>
        </w:rPr>
        <w:softHyphen/>
        <w:t>ция сот</w:t>
      </w:r>
      <w:r w:rsidRPr="00AA1B16">
        <w:rPr>
          <w:bCs/>
          <w:kern w:val="28"/>
          <w:sz w:val="24"/>
          <w:szCs w:val="24"/>
          <w:lang w:val="ru-RU"/>
        </w:rPr>
        <w:softHyphen/>
        <w:t>руд</w:t>
      </w:r>
      <w:r w:rsidRPr="00AA1B16">
        <w:rPr>
          <w:bCs/>
          <w:kern w:val="28"/>
          <w:sz w:val="24"/>
          <w:szCs w:val="24"/>
          <w:lang w:val="ru-RU"/>
        </w:rPr>
        <w:softHyphen/>
        <w:t>ни</w:t>
      </w:r>
      <w:r w:rsidRPr="00AA1B16">
        <w:rPr>
          <w:bCs/>
          <w:kern w:val="28"/>
          <w:sz w:val="24"/>
          <w:szCs w:val="24"/>
          <w:lang w:val="ru-RU"/>
        </w:rPr>
        <w:softHyphen/>
        <w:t>чест</w:t>
      </w:r>
      <w:r w:rsidRPr="00AA1B16">
        <w:rPr>
          <w:bCs/>
          <w:kern w:val="28"/>
          <w:sz w:val="24"/>
          <w:szCs w:val="24"/>
          <w:lang w:val="ru-RU"/>
        </w:rPr>
        <w:softHyphen/>
        <w:t xml:space="preserve">ва (ШОС): цели создания и структура. </w:t>
      </w:r>
    </w:p>
    <w:p w14:paraId="357A0559" w14:textId="5DDCD6D8" w:rsidR="003F389B" w:rsidRPr="009A0427" w:rsidRDefault="003F389B" w:rsidP="00FB0F35">
      <w:pPr>
        <w:pStyle w:val="a6"/>
        <w:numPr>
          <w:ilvl w:val="0"/>
          <w:numId w:val="2"/>
        </w:numPr>
        <w:tabs>
          <w:tab w:val="left" w:pos="284"/>
        </w:tabs>
        <w:autoSpaceDE w:val="0"/>
        <w:autoSpaceDN w:val="0"/>
        <w:adjustRightInd w:val="0"/>
        <w:spacing w:after="0" w:line="240" w:lineRule="auto"/>
        <w:ind w:left="0" w:firstLine="0"/>
        <w:rPr>
          <w:bCs/>
          <w:kern w:val="28"/>
          <w:sz w:val="24"/>
          <w:szCs w:val="24"/>
          <w:lang w:val="ru-RU"/>
        </w:rPr>
      </w:pPr>
      <w:r w:rsidRPr="00AA1B16">
        <w:rPr>
          <w:bCs/>
          <w:kern w:val="28"/>
          <w:sz w:val="24"/>
          <w:szCs w:val="24"/>
          <w:lang w:val="ru-RU"/>
        </w:rPr>
        <w:t>БРИКС: политическое и экономическое сотрудничество.</w:t>
      </w:r>
    </w:p>
    <w:p w14:paraId="7DA03E88" w14:textId="77777777" w:rsidR="003F389B" w:rsidRPr="003F389B" w:rsidRDefault="003F389B" w:rsidP="003F389B">
      <w:pPr>
        <w:spacing w:after="0" w:line="240" w:lineRule="auto"/>
        <w:jc w:val="both"/>
        <w:rPr>
          <w:rFonts w:ascii="Times New Roman" w:eastAsia="Times New Roman" w:hAnsi="Times New Roman" w:cs="Times New Roman"/>
          <w:bCs/>
          <w:color w:val="1D1D1B"/>
          <w:sz w:val="24"/>
          <w:szCs w:val="24"/>
          <w:lang w:eastAsia="ru-RU"/>
        </w:rPr>
      </w:pPr>
      <w:r>
        <w:rPr>
          <w:rFonts w:ascii="Times New Roman" w:hAnsi="Times New Roman" w:cs="Times New Roman"/>
          <w:sz w:val="24"/>
          <w:szCs w:val="24"/>
        </w:rPr>
        <w:t xml:space="preserve">- </w:t>
      </w:r>
      <w:r w:rsidR="00FB0F35" w:rsidRPr="00FB0F35">
        <w:rPr>
          <w:rFonts w:ascii="Times New Roman" w:hAnsi="Times New Roman" w:cs="Times New Roman"/>
          <w:sz w:val="24"/>
          <w:szCs w:val="24"/>
        </w:rPr>
        <w:t>опорный конспект по теме «</w:t>
      </w:r>
      <w:r w:rsidRPr="003F389B">
        <w:rPr>
          <w:rFonts w:ascii="Times New Roman" w:eastAsia="Times New Roman" w:hAnsi="Times New Roman" w:cs="Times New Roman"/>
          <w:bCs/>
          <w:color w:val="1D1D1B"/>
          <w:sz w:val="24"/>
          <w:szCs w:val="24"/>
          <w:lang w:eastAsia="ru-RU"/>
        </w:rPr>
        <w:t>Внешняя политика в конце XX – начале XXI в.»</w:t>
      </w:r>
    </w:p>
    <w:p w14:paraId="07F8AA6A" w14:textId="77777777" w:rsidR="00FB0F35" w:rsidRPr="00FB0F35" w:rsidRDefault="00FB0F35" w:rsidP="00FB0F35">
      <w:pPr>
        <w:spacing w:after="0" w:line="240" w:lineRule="auto"/>
        <w:jc w:val="both"/>
        <w:rPr>
          <w:rFonts w:ascii="Times New Roman" w:hAnsi="Times New Roman" w:cs="Times New Roman"/>
          <w:b/>
          <w:sz w:val="24"/>
          <w:szCs w:val="24"/>
        </w:rPr>
      </w:pPr>
      <w:r w:rsidRPr="00FB0F35">
        <w:rPr>
          <w:rFonts w:ascii="Times New Roman" w:hAnsi="Times New Roman" w:cs="Times New Roman"/>
          <w:b/>
          <w:sz w:val="24"/>
          <w:szCs w:val="24"/>
        </w:rPr>
        <w:t>Междисциплинарные связи:</w:t>
      </w:r>
    </w:p>
    <w:p w14:paraId="69AE57AE" w14:textId="77777777" w:rsidR="00FB0F35" w:rsidRPr="00FB0F35" w:rsidRDefault="00FB0F35" w:rsidP="00FB0F35">
      <w:pPr>
        <w:spacing w:after="0" w:line="240" w:lineRule="auto"/>
        <w:jc w:val="both"/>
        <w:rPr>
          <w:rFonts w:ascii="Times New Roman" w:hAnsi="Times New Roman" w:cs="Times New Roman"/>
          <w:sz w:val="24"/>
          <w:szCs w:val="24"/>
        </w:rPr>
      </w:pPr>
      <w:r w:rsidRPr="00FB0F35">
        <w:rPr>
          <w:rFonts w:ascii="Times New Roman" w:hAnsi="Times New Roman" w:cs="Times New Roman"/>
          <w:sz w:val="24"/>
          <w:szCs w:val="24"/>
        </w:rPr>
        <w:t>ОГСЭ.00 Общий гуманитарный и социально-экономический цикл дисциплин.</w:t>
      </w:r>
    </w:p>
    <w:p w14:paraId="6066B0BC" w14:textId="5009DA5F" w:rsidR="00FB0F35" w:rsidRDefault="00FB0F35" w:rsidP="00FB0F35">
      <w:pPr>
        <w:spacing w:after="0" w:line="240" w:lineRule="auto"/>
        <w:jc w:val="both"/>
        <w:rPr>
          <w:rFonts w:ascii="Times New Roman" w:hAnsi="Times New Roman" w:cs="Times New Roman"/>
          <w:sz w:val="24"/>
          <w:szCs w:val="24"/>
        </w:rPr>
      </w:pPr>
      <w:r w:rsidRPr="00FB0F35">
        <w:rPr>
          <w:rFonts w:ascii="Times New Roman" w:hAnsi="Times New Roman" w:cs="Times New Roman"/>
          <w:sz w:val="24"/>
          <w:szCs w:val="24"/>
        </w:rPr>
        <w:t>- ОГСЭ.02 ИСТОРИЯ.</w:t>
      </w:r>
    </w:p>
    <w:p w14:paraId="250B5AEF" w14:textId="436D274A" w:rsidR="003F389B" w:rsidRPr="003F389B" w:rsidRDefault="003F389B" w:rsidP="00FB0F35">
      <w:pPr>
        <w:spacing w:after="0" w:line="240" w:lineRule="auto"/>
        <w:jc w:val="both"/>
        <w:rPr>
          <w:rFonts w:ascii="Times New Roman" w:hAnsi="Times New Roman" w:cs="Times New Roman"/>
          <w:sz w:val="24"/>
          <w:szCs w:val="24"/>
        </w:rPr>
      </w:pPr>
      <w:r w:rsidRPr="003F389B">
        <w:rPr>
          <w:rFonts w:ascii="Times New Roman" w:hAnsi="Times New Roman" w:cs="Times New Roman"/>
          <w:sz w:val="24"/>
          <w:szCs w:val="24"/>
        </w:rPr>
        <w:t>Социально-гуманитарный цикл</w:t>
      </w:r>
    </w:p>
    <w:p w14:paraId="4D8922C4" w14:textId="2EDA9975" w:rsidR="003F389B" w:rsidRPr="003F389B" w:rsidRDefault="003F389B" w:rsidP="00FB0F35">
      <w:pPr>
        <w:spacing w:after="0" w:line="240" w:lineRule="auto"/>
        <w:jc w:val="both"/>
        <w:rPr>
          <w:rFonts w:ascii="Times New Roman" w:hAnsi="Times New Roman" w:cs="Times New Roman"/>
          <w:sz w:val="24"/>
          <w:szCs w:val="24"/>
        </w:rPr>
      </w:pPr>
      <w:r w:rsidRPr="003F389B">
        <w:rPr>
          <w:rFonts w:ascii="Times New Roman" w:hAnsi="Times New Roman" w:cs="Times New Roman"/>
          <w:sz w:val="24"/>
          <w:szCs w:val="24"/>
        </w:rPr>
        <w:t>С</w:t>
      </w:r>
      <w:r>
        <w:rPr>
          <w:rFonts w:ascii="Times New Roman" w:hAnsi="Times New Roman" w:cs="Times New Roman"/>
          <w:sz w:val="24"/>
          <w:szCs w:val="24"/>
        </w:rPr>
        <w:t>ЦГ.</w:t>
      </w:r>
      <w:r w:rsidRPr="003F389B">
        <w:rPr>
          <w:rFonts w:ascii="Times New Roman" w:hAnsi="Times New Roman" w:cs="Times New Roman"/>
          <w:sz w:val="24"/>
          <w:szCs w:val="24"/>
        </w:rPr>
        <w:t xml:space="preserve">01. </w:t>
      </w:r>
      <w:r>
        <w:rPr>
          <w:rFonts w:ascii="Times New Roman" w:hAnsi="Times New Roman" w:cs="Times New Roman"/>
          <w:sz w:val="24"/>
          <w:szCs w:val="24"/>
        </w:rPr>
        <w:t>И</w:t>
      </w:r>
      <w:r w:rsidRPr="003F389B">
        <w:rPr>
          <w:rFonts w:ascii="Times New Roman" w:hAnsi="Times New Roman" w:cs="Times New Roman"/>
          <w:sz w:val="24"/>
          <w:szCs w:val="24"/>
        </w:rPr>
        <w:t>стория России</w:t>
      </w:r>
    </w:p>
    <w:p w14:paraId="5E97062B" w14:textId="318F479B" w:rsidR="00FB0F35" w:rsidRPr="00FB0F35" w:rsidRDefault="00FB0F35" w:rsidP="00FB0F35">
      <w:pPr>
        <w:shd w:val="clear" w:color="auto" w:fill="FFFFFF"/>
        <w:spacing w:after="0" w:line="240" w:lineRule="auto"/>
        <w:jc w:val="both"/>
        <w:rPr>
          <w:rFonts w:ascii="Times New Roman" w:hAnsi="Times New Roman" w:cs="Times New Roman"/>
          <w:color w:val="000000"/>
          <w:sz w:val="24"/>
          <w:szCs w:val="24"/>
        </w:rPr>
      </w:pPr>
      <w:r w:rsidRPr="00FB0F35">
        <w:rPr>
          <w:rFonts w:ascii="Times New Roman" w:hAnsi="Times New Roman" w:cs="Times New Roman"/>
          <w:sz w:val="24"/>
          <w:szCs w:val="24"/>
        </w:rPr>
        <w:t>ОУ</w:t>
      </w:r>
      <w:r>
        <w:rPr>
          <w:rFonts w:ascii="Times New Roman" w:hAnsi="Times New Roman" w:cs="Times New Roman"/>
          <w:sz w:val="24"/>
          <w:szCs w:val="24"/>
        </w:rPr>
        <w:t>П</w:t>
      </w:r>
      <w:r w:rsidRPr="00FB0F35">
        <w:rPr>
          <w:rFonts w:ascii="Times New Roman" w:hAnsi="Times New Roman" w:cs="Times New Roman"/>
          <w:sz w:val="24"/>
          <w:szCs w:val="24"/>
        </w:rPr>
        <w:t xml:space="preserve">.00. Общеобразовательные учебные </w:t>
      </w:r>
      <w:r>
        <w:rPr>
          <w:rFonts w:ascii="Times New Roman" w:hAnsi="Times New Roman" w:cs="Times New Roman"/>
          <w:sz w:val="24"/>
          <w:szCs w:val="24"/>
        </w:rPr>
        <w:t>предметы</w:t>
      </w:r>
      <w:r w:rsidRPr="00FB0F35">
        <w:rPr>
          <w:rFonts w:ascii="Times New Roman" w:hAnsi="Times New Roman" w:cs="Times New Roman"/>
          <w:sz w:val="24"/>
          <w:szCs w:val="24"/>
        </w:rPr>
        <w:t>.</w:t>
      </w:r>
      <w:r w:rsidRPr="00FB0F35">
        <w:rPr>
          <w:rFonts w:ascii="Times New Roman" w:hAnsi="Times New Roman" w:cs="Times New Roman"/>
          <w:color w:val="000000"/>
          <w:sz w:val="24"/>
          <w:szCs w:val="24"/>
        </w:rPr>
        <w:t xml:space="preserve"> </w:t>
      </w:r>
    </w:p>
    <w:p w14:paraId="62D492B6" w14:textId="5AF39D78" w:rsidR="00FB0F35" w:rsidRPr="00FB0F35" w:rsidRDefault="00FB0F35" w:rsidP="00FB0F35">
      <w:pPr>
        <w:spacing w:after="0" w:line="240" w:lineRule="auto"/>
        <w:jc w:val="both"/>
        <w:rPr>
          <w:rFonts w:ascii="Times New Roman" w:eastAsia="Calibri" w:hAnsi="Times New Roman" w:cs="Times New Roman"/>
          <w:sz w:val="24"/>
          <w:szCs w:val="24"/>
        </w:rPr>
      </w:pPr>
      <w:r w:rsidRPr="00FB0F35">
        <w:rPr>
          <w:rFonts w:ascii="Times New Roman" w:hAnsi="Times New Roman" w:cs="Times New Roman"/>
          <w:sz w:val="24"/>
          <w:szCs w:val="24"/>
        </w:rPr>
        <w:t>- ОУ</w:t>
      </w:r>
      <w:r>
        <w:rPr>
          <w:rFonts w:ascii="Times New Roman" w:hAnsi="Times New Roman" w:cs="Times New Roman"/>
          <w:sz w:val="24"/>
          <w:szCs w:val="24"/>
        </w:rPr>
        <w:t>П</w:t>
      </w:r>
      <w:r w:rsidRPr="00FB0F35">
        <w:rPr>
          <w:rFonts w:ascii="Times New Roman" w:hAnsi="Times New Roman" w:cs="Times New Roman"/>
          <w:sz w:val="24"/>
          <w:szCs w:val="24"/>
        </w:rPr>
        <w:t xml:space="preserve">.06. История. </w:t>
      </w:r>
      <w:r>
        <w:rPr>
          <w:rFonts w:ascii="Times New Roman" w:hAnsi="Times New Roman" w:cs="Times New Roman"/>
          <w:sz w:val="24"/>
          <w:szCs w:val="24"/>
        </w:rPr>
        <w:t>ОУП.07. География. ОУП.08. Обществознание.</w:t>
      </w:r>
    </w:p>
    <w:p w14:paraId="60BACA77" w14:textId="77777777" w:rsidR="00FB0F35" w:rsidRPr="00FB0F35" w:rsidRDefault="00FB0F35" w:rsidP="00FB0F35">
      <w:pPr>
        <w:shd w:val="clear" w:color="auto" w:fill="FFFFFF"/>
        <w:spacing w:after="0" w:line="240" w:lineRule="auto"/>
        <w:jc w:val="both"/>
        <w:rPr>
          <w:rFonts w:ascii="Times New Roman" w:hAnsi="Times New Roman" w:cs="Times New Roman"/>
          <w:color w:val="000000"/>
          <w:sz w:val="24"/>
          <w:szCs w:val="24"/>
        </w:rPr>
      </w:pPr>
      <w:r w:rsidRPr="00FB0F35">
        <w:rPr>
          <w:rFonts w:ascii="Times New Roman" w:hAnsi="Times New Roman" w:cs="Times New Roman"/>
          <w:sz w:val="24"/>
          <w:szCs w:val="24"/>
        </w:rPr>
        <w:t>Профильные учебные дисциплины.</w:t>
      </w:r>
      <w:r w:rsidRPr="00FB0F35">
        <w:rPr>
          <w:rFonts w:ascii="Times New Roman" w:eastAsia="Calibri" w:hAnsi="Times New Roman" w:cs="Times New Roman"/>
          <w:sz w:val="24"/>
          <w:szCs w:val="24"/>
        </w:rPr>
        <w:t xml:space="preserve"> </w:t>
      </w:r>
    </w:p>
    <w:p w14:paraId="100D29F6" w14:textId="77777777" w:rsidR="00FB0F35" w:rsidRPr="00FB0F35" w:rsidRDefault="00FB0F35" w:rsidP="00FB0F35">
      <w:pPr>
        <w:spacing w:after="0" w:line="240" w:lineRule="auto"/>
        <w:jc w:val="both"/>
        <w:rPr>
          <w:rFonts w:ascii="Times New Roman" w:hAnsi="Times New Roman" w:cs="Times New Roman"/>
          <w:sz w:val="24"/>
          <w:szCs w:val="24"/>
        </w:rPr>
      </w:pPr>
      <w:r w:rsidRPr="00FB0F35">
        <w:rPr>
          <w:rFonts w:ascii="Times New Roman" w:hAnsi="Times New Roman" w:cs="Times New Roman"/>
          <w:sz w:val="24"/>
          <w:szCs w:val="24"/>
        </w:rPr>
        <w:t>ПМ.04 Информационно-аналитическая деятельность.</w:t>
      </w:r>
    </w:p>
    <w:p w14:paraId="640F6DAD" w14:textId="77777777" w:rsidR="00FB0F35" w:rsidRPr="00FB0F35" w:rsidRDefault="00FB0F35" w:rsidP="00FB0F35">
      <w:pPr>
        <w:spacing w:after="0" w:line="240" w:lineRule="auto"/>
        <w:jc w:val="both"/>
        <w:rPr>
          <w:rFonts w:ascii="Times New Roman" w:hAnsi="Times New Roman" w:cs="Times New Roman"/>
          <w:sz w:val="24"/>
          <w:szCs w:val="24"/>
        </w:rPr>
      </w:pPr>
      <w:r w:rsidRPr="00FB0F35">
        <w:rPr>
          <w:rFonts w:ascii="Times New Roman" w:hAnsi="Times New Roman" w:cs="Times New Roman"/>
          <w:sz w:val="24"/>
          <w:szCs w:val="24"/>
        </w:rPr>
        <w:t xml:space="preserve">- МДК.04.02 Информационные технологии </w:t>
      </w:r>
      <w:r w:rsidRPr="00FB0F35">
        <w:rPr>
          <w:rFonts w:ascii="Times New Roman" w:hAnsi="Times New Roman" w:cs="Times New Roman"/>
          <w:i/>
          <w:sz w:val="24"/>
          <w:szCs w:val="24"/>
        </w:rPr>
        <w:t>Интернет-технологии,</w:t>
      </w:r>
    </w:p>
    <w:p w14:paraId="3EEF5F3D" w14:textId="782550CF" w:rsidR="00FB0F35" w:rsidRDefault="00FB0F35" w:rsidP="00FB0F35">
      <w:pPr>
        <w:spacing w:after="0" w:line="240" w:lineRule="auto"/>
        <w:jc w:val="both"/>
        <w:rPr>
          <w:rFonts w:ascii="Times New Roman" w:hAnsi="Times New Roman" w:cs="Times New Roman"/>
          <w:sz w:val="24"/>
          <w:szCs w:val="24"/>
        </w:rPr>
      </w:pPr>
      <w:r w:rsidRPr="00FB0F35">
        <w:rPr>
          <w:rFonts w:ascii="Times New Roman" w:hAnsi="Times New Roman" w:cs="Times New Roman"/>
          <w:sz w:val="24"/>
          <w:szCs w:val="24"/>
        </w:rPr>
        <w:t>- МДК.04.01. Информационное обеспечение профессиональной деятельности.</w:t>
      </w:r>
    </w:p>
    <w:p w14:paraId="11E3BCCF" w14:textId="77777777" w:rsidR="00750AC0" w:rsidRPr="00750AC0" w:rsidRDefault="00750AC0" w:rsidP="00750AC0">
      <w:pPr>
        <w:spacing w:after="0" w:line="240" w:lineRule="auto"/>
        <w:jc w:val="both"/>
        <w:rPr>
          <w:rFonts w:ascii="Times New Roman" w:hAnsi="Times New Roman" w:cs="Times New Roman"/>
          <w:b/>
          <w:sz w:val="24"/>
          <w:szCs w:val="24"/>
        </w:rPr>
      </w:pPr>
      <w:r w:rsidRPr="00FB0F35">
        <w:rPr>
          <w:rFonts w:ascii="Times New Roman" w:hAnsi="Times New Roman" w:cs="Times New Roman"/>
          <w:b/>
          <w:sz w:val="24"/>
          <w:szCs w:val="24"/>
        </w:rPr>
        <w:t>Оборудование, ПО:</w:t>
      </w:r>
      <w:r>
        <w:rPr>
          <w:rFonts w:ascii="Times New Roman" w:hAnsi="Times New Roman" w:cs="Times New Roman"/>
          <w:b/>
          <w:sz w:val="24"/>
          <w:szCs w:val="24"/>
        </w:rPr>
        <w:t xml:space="preserve"> </w:t>
      </w:r>
      <w:r w:rsidRPr="00FB0F35">
        <w:rPr>
          <w:rFonts w:ascii="Times New Roman" w:hAnsi="Times New Roman" w:cs="Times New Roman"/>
          <w:sz w:val="24"/>
          <w:szCs w:val="24"/>
        </w:rPr>
        <w:t>ПК;</w:t>
      </w:r>
      <w:r>
        <w:rPr>
          <w:rFonts w:ascii="Times New Roman" w:hAnsi="Times New Roman" w:cs="Times New Roman"/>
          <w:sz w:val="24"/>
          <w:szCs w:val="24"/>
        </w:rPr>
        <w:t xml:space="preserve"> </w:t>
      </w:r>
      <w:proofErr w:type="spellStart"/>
      <w:r>
        <w:rPr>
          <w:rFonts w:ascii="Times New Roman" w:hAnsi="Times New Roman" w:cs="Times New Roman"/>
          <w:sz w:val="24"/>
          <w:szCs w:val="24"/>
        </w:rPr>
        <w:t>Сферум</w:t>
      </w:r>
      <w:proofErr w:type="spellEnd"/>
    </w:p>
    <w:p w14:paraId="4A9A05F7" w14:textId="77777777" w:rsidR="00750AC0" w:rsidRPr="00FB0F35" w:rsidRDefault="00750AC0" w:rsidP="00FB0F35">
      <w:pPr>
        <w:spacing w:after="0" w:line="240" w:lineRule="auto"/>
        <w:jc w:val="both"/>
        <w:rPr>
          <w:rFonts w:ascii="Times New Roman" w:hAnsi="Times New Roman" w:cs="Times New Roman"/>
          <w:b/>
          <w:i/>
          <w:sz w:val="24"/>
          <w:szCs w:val="24"/>
        </w:rPr>
      </w:pPr>
    </w:p>
    <w:p w14:paraId="63C69383" w14:textId="3755FDF3" w:rsidR="00FB0F35" w:rsidRPr="00FB0F35" w:rsidRDefault="00FB0F35" w:rsidP="009C00BE">
      <w:pPr>
        <w:spacing w:after="0" w:line="240" w:lineRule="auto"/>
        <w:jc w:val="both"/>
        <w:rPr>
          <w:rFonts w:ascii="Times New Roman" w:hAnsi="Times New Roman" w:cs="Times New Roman"/>
          <w:b/>
          <w:sz w:val="24"/>
          <w:szCs w:val="24"/>
        </w:rPr>
      </w:pPr>
      <w:r w:rsidRPr="00FB0F35">
        <w:rPr>
          <w:rFonts w:ascii="Times New Roman" w:hAnsi="Times New Roman" w:cs="Times New Roman"/>
          <w:b/>
          <w:sz w:val="24"/>
          <w:szCs w:val="24"/>
        </w:rPr>
        <w:t>Структура урока:</w:t>
      </w:r>
    </w:p>
    <w:p w14:paraId="5415F636" w14:textId="77777777" w:rsidR="00FB0F35" w:rsidRPr="00FC2491" w:rsidRDefault="00FB0F35" w:rsidP="009C00BE">
      <w:pPr>
        <w:pStyle w:val="a6"/>
        <w:numPr>
          <w:ilvl w:val="0"/>
          <w:numId w:val="30"/>
        </w:numPr>
        <w:tabs>
          <w:tab w:val="left" w:pos="284"/>
        </w:tabs>
        <w:spacing w:after="0" w:line="240" w:lineRule="auto"/>
        <w:ind w:left="0" w:firstLine="0"/>
        <w:rPr>
          <w:sz w:val="24"/>
          <w:szCs w:val="24"/>
        </w:rPr>
      </w:pPr>
      <w:proofErr w:type="spellStart"/>
      <w:r w:rsidRPr="00FC2491">
        <w:rPr>
          <w:sz w:val="24"/>
          <w:szCs w:val="24"/>
        </w:rPr>
        <w:t>Организационный</w:t>
      </w:r>
      <w:proofErr w:type="spellEnd"/>
      <w:r w:rsidRPr="00FC2491">
        <w:rPr>
          <w:sz w:val="24"/>
          <w:szCs w:val="24"/>
        </w:rPr>
        <w:t xml:space="preserve"> </w:t>
      </w:r>
      <w:proofErr w:type="spellStart"/>
      <w:r w:rsidRPr="00FC2491">
        <w:rPr>
          <w:sz w:val="24"/>
          <w:szCs w:val="24"/>
        </w:rPr>
        <w:t>этап</w:t>
      </w:r>
      <w:proofErr w:type="spellEnd"/>
      <w:r w:rsidRPr="00FC2491">
        <w:rPr>
          <w:sz w:val="24"/>
          <w:szCs w:val="24"/>
        </w:rPr>
        <w:t xml:space="preserve"> (2 </w:t>
      </w:r>
      <w:proofErr w:type="spellStart"/>
      <w:r w:rsidRPr="00FC2491">
        <w:rPr>
          <w:sz w:val="24"/>
          <w:szCs w:val="24"/>
        </w:rPr>
        <w:t>мин</w:t>
      </w:r>
      <w:proofErr w:type="spellEnd"/>
      <w:r w:rsidRPr="00FC2491">
        <w:rPr>
          <w:sz w:val="24"/>
          <w:szCs w:val="24"/>
        </w:rPr>
        <w:t>.)</w:t>
      </w:r>
    </w:p>
    <w:p w14:paraId="6993457D" w14:textId="77777777" w:rsidR="00FB0F35" w:rsidRPr="009C00BE" w:rsidRDefault="00FB0F35" w:rsidP="009C00BE">
      <w:pPr>
        <w:pStyle w:val="a6"/>
        <w:numPr>
          <w:ilvl w:val="0"/>
          <w:numId w:val="31"/>
        </w:numPr>
        <w:tabs>
          <w:tab w:val="left" w:pos="284"/>
        </w:tabs>
        <w:spacing w:after="0" w:line="240" w:lineRule="auto"/>
        <w:ind w:left="0" w:firstLine="0"/>
        <w:rPr>
          <w:sz w:val="24"/>
          <w:szCs w:val="24"/>
        </w:rPr>
      </w:pPr>
      <w:proofErr w:type="spellStart"/>
      <w:r w:rsidRPr="009C00BE">
        <w:rPr>
          <w:sz w:val="24"/>
          <w:szCs w:val="24"/>
        </w:rPr>
        <w:t>Приветствие</w:t>
      </w:r>
      <w:proofErr w:type="spellEnd"/>
      <w:r w:rsidRPr="009C00BE">
        <w:rPr>
          <w:sz w:val="24"/>
          <w:szCs w:val="24"/>
        </w:rPr>
        <w:t xml:space="preserve"> </w:t>
      </w:r>
      <w:proofErr w:type="spellStart"/>
      <w:r w:rsidRPr="009C00BE">
        <w:rPr>
          <w:sz w:val="24"/>
          <w:szCs w:val="24"/>
        </w:rPr>
        <w:t>студентов</w:t>
      </w:r>
      <w:proofErr w:type="spellEnd"/>
      <w:r w:rsidRPr="009C00BE">
        <w:rPr>
          <w:sz w:val="24"/>
          <w:szCs w:val="24"/>
        </w:rPr>
        <w:t>.</w:t>
      </w:r>
    </w:p>
    <w:p w14:paraId="51DDBE60" w14:textId="77777777" w:rsidR="00FB0F35" w:rsidRPr="009C00BE" w:rsidRDefault="00FB0F35" w:rsidP="009C00BE">
      <w:pPr>
        <w:pStyle w:val="a6"/>
        <w:numPr>
          <w:ilvl w:val="0"/>
          <w:numId w:val="31"/>
        </w:numPr>
        <w:tabs>
          <w:tab w:val="left" w:pos="284"/>
        </w:tabs>
        <w:spacing w:after="0" w:line="240" w:lineRule="auto"/>
        <w:ind w:left="0" w:firstLine="0"/>
        <w:rPr>
          <w:sz w:val="24"/>
          <w:szCs w:val="24"/>
        </w:rPr>
      </w:pPr>
      <w:proofErr w:type="spellStart"/>
      <w:r w:rsidRPr="009C00BE">
        <w:rPr>
          <w:sz w:val="24"/>
          <w:szCs w:val="24"/>
        </w:rPr>
        <w:t>Проверка</w:t>
      </w:r>
      <w:proofErr w:type="spellEnd"/>
      <w:r w:rsidRPr="009C00BE">
        <w:rPr>
          <w:sz w:val="24"/>
          <w:szCs w:val="24"/>
        </w:rPr>
        <w:t xml:space="preserve"> </w:t>
      </w:r>
      <w:proofErr w:type="spellStart"/>
      <w:r w:rsidRPr="009C00BE">
        <w:rPr>
          <w:sz w:val="24"/>
          <w:szCs w:val="24"/>
        </w:rPr>
        <w:t>присутствующих</w:t>
      </w:r>
      <w:proofErr w:type="spellEnd"/>
      <w:r w:rsidRPr="009C00BE">
        <w:rPr>
          <w:sz w:val="24"/>
          <w:szCs w:val="24"/>
        </w:rPr>
        <w:t>.</w:t>
      </w:r>
    </w:p>
    <w:p w14:paraId="3EEA85EB" w14:textId="641CD981" w:rsidR="00FB0F35" w:rsidRPr="009C00BE" w:rsidRDefault="00FB0F35" w:rsidP="009C00BE">
      <w:pPr>
        <w:pStyle w:val="a6"/>
        <w:numPr>
          <w:ilvl w:val="0"/>
          <w:numId w:val="31"/>
        </w:numPr>
        <w:tabs>
          <w:tab w:val="left" w:pos="284"/>
        </w:tabs>
        <w:spacing w:after="0" w:line="240" w:lineRule="auto"/>
        <w:ind w:left="0" w:firstLine="0"/>
        <w:rPr>
          <w:sz w:val="24"/>
          <w:szCs w:val="24"/>
        </w:rPr>
      </w:pPr>
      <w:proofErr w:type="spellStart"/>
      <w:r w:rsidRPr="009C00BE">
        <w:rPr>
          <w:sz w:val="24"/>
          <w:szCs w:val="24"/>
        </w:rPr>
        <w:t>Представление</w:t>
      </w:r>
      <w:proofErr w:type="spellEnd"/>
      <w:r w:rsidRPr="009C00BE">
        <w:rPr>
          <w:sz w:val="24"/>
          <w:szCs w:val="24"/>
        </w:rPr>
        <w:t xml:space="preserve"> </w:t>
      </w:r>
      <w:proofErr w:type="spellStart"/>
      <w:r w:rsidRPr="009C00BE">
        <w:rPr>
          <w:sz w:val="24"/>
          <w:szCs w:val="24"/>
        </w:rPr>
        <w:t>присутствующих</w:t>
      </w:r>
      <w:proofErr w:type="spellEnd"/>
      <w:r w:rsidRPr="009C00BE">
        <w:rPr>
          <w:sz w:val="24"/>
          <w:szCs w:val="24"/>
        </w:rPr>
        <w:t xml:space="preserve"> </w:t>
      </w:r>
      <w:proofErr w:type="spellStart"/>
      <w:r w:rsidRPr="009C00BE">
        <w:rPr>
          <w:sz w:val="24"/>
          <w:szCs w:val="24"/>
        </w:rPr>
        <w:t>на</w:t>
      </w:r>
      <w:proofErr w:type="spellEnd"/>
      <w:r w:rsidRPr="009C00BE">
        <w:rPr>
          <w:sz w:val="24"/>
          <w:szCs w:val="24"/>
        </w:rPr>
        <w:t xml:space="preserve"> </w:t>
      </w:r>
      <w:proofErr w:type="spellStart"/>
      <w:r w:rsidRPr="009C00BE">
        <w:rPr>
          <w:sz w:val="24"/>
          <w:szCs w:val="24"/>
        </w:rPr>
        <w:t>уроке</w:t>
      </w:r>
      <w:proofErr w:type="spellEnd"/>
      <w:r w:rsidRPr="009C00BE">
        <w:rPr>
          <w:sz w:val="24"/>
          <w:szCs w:val="24"/>
        </w:rPr>
        <w:t>.</w:t>
      </w:r>
    </w:p>
    <w:p w14:paraId="46205C24" w14:textId="77777777" w:rsidR="00FB0F35" w:rsidRPr="009C00BE" w:rsidRDefault="00FB0F35" w:rsidP="009C00BE">
      <w:pPr>
        <w:pStyle w:val="a6"/>
        <w:numPr>
          <w:ilvl w:val="0"/>
          <w:numId w:val="30"/>
        </w:numPr>
        <w:tabs>
          <w:tab w:val="left" w:pos="284"/>
        </w:tabs>
        <w:spacing w:after="0" w:line="240" w:lineRule="auto"/>
        <w:ind w:left="0" w:firstLine="0"/>
        <w:rPr>
          <w:sz w:val="24"/>
          <w:szCs w:val="24"/>
          <w:lang w:val="ru-RU"/>
        </w:rPr>
      </w:pPr>
      <w:r w:rsidRPr="00FC2491">
        <w:rPr>
          <w:sz w:val="24"/>
          <w:szCs w:val="24"/>
          <w:lang w:val="ru-RU"/>
        </w:rPr>
        <w:t>Постановка цели и задач урока. Мотивация учебной деятельности.</w:t>
      </w:r>
      <w:r w:rsidRPr="009C00BE">
        <w:rPr>
          <w:b/>
          <w:sz w:val="24"/>
          <w:szCs w:val="24"/>
          <w:lang w:val="ru-RU"/>
        </w:rPr>
        <w:t xml:space="preserve"> </w:t>
      </w:r>
      <w:r w:rsidRPr="009C00BE">
        <w:rPr>
          <w:sz w:val="24"/>
          <w:szCs w:val="24"/>
          <w:lang w:val="ru-RU"/>
        </w:rPr>
        <w:t>(2 мин.)</w:t>
      </w:r>
    </w:p>
    <w:p w14:paraId="627BADC3" w14:textId="77777777" w:rsidR="00FB0F35" w:rsidRPr="009C00BE" w:rsidRDefault="00FB0F35" w:rsidP="009C00BE">
      <w:pPr>
        <w:pStyle w:val="a6"/>
        <w:numPr>
          <w:ilvl w:val="0"/>
          <w:numId w:val="32"/>
        </w:numPr>
        <w:tabs>
          <w:tab w:val="left" w:pos="284"/>
        </w:tabs>
        <w:spacing w:after="0" w:line="240" w:lineRule="auto"/>
        <w:ind w:left="0" w:firstLine="0"/>
        <w:rPr>
          <w:sz w:val="24"/>
          <w:szCs w:val="24"/>
        </w:rPr>
      </w:pPr>
      <w:proofErr w:type="spellStart"/>
      <w:r w:rsidRPr="009C00BE">
        <w:rPr>
          <w:sz w:val="24"/>
          <w:szCs w:val="24"/>
        </w:rPr>
        <w:t>Сообщение</w:t>
      </w:r>
      <w:proofErr w:type="spellEnd"/>
      <w:r w:rsidRPr="009C00BE">
        <w:rPr>
          <w:sz w:val="24"/>
          <w:szCs w:val="24"/>
        </w:rPr>
        <w:t xml:space="preserve"> </w:t>
      </w:r>
      <w:proofErr w:type="spellStart"/>
      <w:r w:rsidRPr="009C00BE">
        <w:rPr>
          <w:sz w:val="24"/>
          <w:szCs w:val="24"/>
        </w:rPr>
        <w:t>темы</w:t>
      </w:r>
      <w:proofErr w:type="spellEnd"/>
      <w:r w:rsidRPr="009C00BE">
        <w:rPr>
          <w:sz w:val="24"/>
          <w:szCs w:val="24"/>
        </w:rPr>
        <w:t xml:space="preserve"> </w:t>
      </w:r>
      <w:proofErr w:type="spellStart"/>
      <w:r w:rsidRPr="009C00BE">
        <w:rPr>
          <w:sz w:val="24"/>
          <w:szCs w:val="24"/>
        </w:rPr>
        <w:t>урока</w:t>
      </w:r>
      <w:proofErr w:type="spellEnd"/>
      <w:r w:rsidRPr="009C00BE">
        <w:rPr>
          <w:sz w:val="24"/>
          <w:szCs w:val="24"/>
        </w:rPr>
        <w:t>.</w:t>
      </w:r>
    </w:p>
    <w:p w14:paraId="3DC60621" w14:textId="77777777" w:rsidR="00FB0F35" w:rsidRPr="009C00BE" w:rsidRDefault="00FB0F35" w:rsidP="009C00BE">
      <w:pPr>
        <w:pStyle w:val="a6"/>
        <w:numPr>
          <w:ilvl w:val="0"/>
          <w:numId w:val="32"/>
        </w:numPr>
        <w:tabs>
          <w:tab w:val="left" w:pos="284"/>
        </w:tabs>
        <w:spacing w:after="0" w:line="240" w:lineRule="auto"/>
        <w:ind w:left="0" w:firstLine="0"/>
        <w:rPr>
          <w:sz w:val="24"/>
          <w:szCs w:val="24"/>
        </w:rPr>
      </w:pPr>
      <w:proofErr w:type="spellStart"/>
      <w:r w:rsidRPr="009C00BE">
        <w:rPr>
          <w:sz w:val="24"/>
          <w:szCs w:val="24"/>
        </w:rPr>
        <w:t>Постановка</w:t>
      </w:r>
      <w:proofErr w:type="spellEnd"/>
      <w:r w:rsidRPr="009C00BE">
        <w:rPr>
          <w:sz w:val="24"/>
          <w:szCs w:val="24"/>
        </w:rPr>
        <w:t xml:space="preserve"> </w:t>
      </w:r>
      <w:proofErr w:type="spellStart"/>
      <w:r w:rsidRPr="009C00BE">
        <w:rPr>
          <w:sz w:val="24"/>
          <w:szCs w:val="24"/>
        </w:rPr>
        <w:t>цели</w:t>
      </w:r>
      <w:proofErr w:type="spellEnd"/>
      <w:r w:rsidRPr="009C00BE">
        <w:rPr>
          <w:sz w:val="24"/>
          <w:szCs w:val="24"/>
        </w:rPr>
        <w:t xml:space="preserve"> </w:t>
      </w:r>
      <w:proofErr w:type="spellStart"/>
      <w:r w:rsidRPr="009C00BE">
        <w:rPr>
          <w:sz w:val="24"/>
          <w:szCs w:val="24"/>
        </w:rPr>
        <w:t>занятия</w:t>
      </w:r>
      <w:proofErr w:type="spellEnd"/>
      <w:r w:rsidRPr="009C00BE">
        <w:rPr>
          <w:sz w:val="24"/>
          <w:szCs w:val="24"/>
        </w:rPr>
        <w:t>.</w:t>
      </w:r>
    </w:p>
    <w:p w14:paraId="412411E5" w14:textId="00A7F156" w:rsidR="00FB0F35" w:rsidRPr="009C00BE" w:rsidRDefault="00FB0F35" w:rsidP="009C00BE">
      <w:pPr>
        <w:pStyle w:val="a6"/>
        <w:numPr>
          <w:ilvl w:val="0"/>
          <w:numId w:val="32"/>
        </w:numPr>
        <w:tabs>
          <w:tab w:val="left" w:pos="284"/>
        </w:tabs>
        <w:spacing w:after="0" w:line="240" w:lineRule="auto"/>
        <w:ind w:left="0" w:firstLine="0"/>
        <w:rPr>
          <w:sz w:val="24"/>
          <w:szCs w:val="24"/>
          <w:lang w:val="ru-RU"/>
        </w:rPr>
      </w:pPr>
      <w:r w:rsidRPr="009C00BE">
        <w:rPr>
          <w:sz w:val="24"/>
          <w:szCs w:val="24"/>
          <w:lang w:val="ru-RU"/>
        </w:rPr>
        <w:t>Формирование интереса к дальнейшей деятельности на занятии.</w:t>
      </w:r>
    </w:p>
    <w:p w14:paraId="1FCF5DBA" w14:textId="2714926D" w:rsidR="00FB0F35" w:rsidRPr="009C00BE" w:rsidRDefault="00FB0F35" w:rsidP="009C00BE">
      <w:pPr>
        <w:pStyle w:val="a6"/>
        <w:numPr>
          <w:ilvl w:val="0"/>
          <w:numId w:val="30"/>
        </w:numPr>
        <w:tabs>
          <w:tab w:val="left" w:pos="142"/>
          <w:tab w:val="left" w:pos="284"/>
          <w:tab w:val="left" w:pos="426"/>
        </w:tabs>
        <w:spacing w:after="0" w:line="240" w:lineRule="auto"/>
        <w:ind w:left="0" w:firstLine="0"/>
        <w:rPr>
          <w:b/>
          <w:sz w:val="24"/>
          <w:szCs w:val="24"/>
        </w:rPr>
      </w:pPr>
      <w:proofErr w:type="spellStart"/>
      <w:r w:rsidRPr="00FC2491">
        <w:rPr>
          <w:sz w:val="24"/>
          <w:szCs w:val="24"/>
        </w:rPr>
        <w:t>Актуализация</w:t>
      </w:r>
      <w:proofErr w:type="spellEnd"/>
      <w:r w:rsidRPr="00FC2491">
        <w:rPr>
          <w:sz w:val="24"/>
          <w:szCs w:val="24"/>
        </w:rPr>
        <w:t xml:space="preserve"> </w:t>
      </w:r>
      <w:proofErr w:type="spellStart"/>
      <w:r w:rsidRPr="00FC2491">
        <w:rPr>
          <w:sz w:val="24"/>
          <w:szCs w:val="24"/>
        </w:rPr>
        <w:t>знаний</w:t>
      </w:r>
      <w:proofErr w:type="spellEnd"/>
      <w:r w:rsidRPr="00FC2491">
        <w:rPr>
          <w:sz w:val="24"/>
          <w:szCs w:val="24"/>
        </w:rPr>
        <w:t>.</w:t>
      </w:r>
      <w:r w:rsidRPr="009C00BE">
        <w:rPr>
          <w:b/>
          <w:sz w:val="24"/>
          <w:szCs w:val="24"/>
        </w:rPr>
        <w:t xml:space="preserve"> </w:t>
      </w:r>
      <w:r w:rsidRPr="009C00BE">
        <w:rPr>
          <w:sz w:val="24"/>
          <w:szCs w:val="24"/>
        </w:rPr>
        <w:t>(</w:t>
      </w:r>
      <w:r w:rsidR="00802350" w:rsidRPr="009C00BE">
        <w:rPr>
          <w:sz w:val="24"/>
          <w:szCs w:val="24"/>
          <w:lang w:val="ru-RU"/>
        </w:rPr>
        <w:t>3</w:t>
      </w:r>
      <w:r w:rsidRPr="009C00BE">
        <w:rPr>
          <w:sz w:val="24"/>
          <w:szCs w:val="24"/>
        </w:rPr>
        <w:t xml:space="preserve"> </w:t>
      </w:r>
      <w:proofErr w:type="spellStart"/>
      <w:r w:rsidRPr="009C00BE">
        <w:rPr>
          <w:sz w:val="24"/>
          <w:szCs w:val="24"/>
        </w:rPr>
        <w:t>мин</w:t>
      </w:r>
      <w:proofErr w:type="spellEnd"/>
      <w:r w:rsidRPr="009C00BE">
        <w:rPr>
          <w:sz w:val="24"/>
          <w:szCs w:val="24"/>
        </w:rPr>
        <w:t>.)</w:t>
      </w:r>
    </w:p>
    <w:p w14:paraId="767E02D8" w14:textId="1251A659" w:rsidR="00FB0F35" w:rsidRPr="009C00BE" w:rsidRDefault="00FB0F35" w:rsidP="009C00BE">
      <w:pPr>
        <w:pStyle w:val="a6"/>
        <w:tabs>
          <w:tab w:val="left" w:pos="284"/>
        </w:tabs>
        <w:spacing w:after="0" w:line="240" w:lineRule="auto"/>
        <w:ind w:left="0" w:firstLine="0"/>
        <w:rPr>
          <w:sz w:val="24"/>
          <w:szCs w:val="24"/>
          <w:lang w:val="ru-RU"/>
        </w:rPr>
      </w:pPr>
      <w:r w:rsidRPr="009C00BE">
        <w:rPr>
          <w:sz w:val="24"/>
          <w:szCs w:val="24"/>
          <w:lang w:val="ru-RU"/>
        </w:rPr>
        <w:t>- с целью подготовки к контрольному уроку.</w:t>
      </w:r>
    </w:p>
    <w:p w14:paraId="5B40033D" w14:textId="1A58093A" w:rsidR="00FB0F35" w:rsidRPr="009C00BE" w:rsidRDefault="00FB0F35" w:rsidP="009C00BE">
      <w:pPr>
        <w:pStyle w:val="a6"/>
        <w:numPr>
          <w:ilvl w:val="0"/>
          <w:numId w:val="30"/>
        </w:numPr>
        <w:tabs>
          <w:tab w:val="left" w:pos="142"/>
          <w:tab w:val="left" w:pos="284"/>
          <w:tab w:val="left" w:pos="426"/>
        </w:tabs>
        <w:spacing w:after="0" w:line="240" w:lineRule="auto"/>
        <w:ind w:left="0" w:firstLine="0"/>
        <w:rPr>
          <w:sz w:val="24"/>
          <w:szCs w:val="24"/>
          <w:lang w:val="ru-RU"/>
        </w:rPr>
      </w:pPr>
      <w:r w:rsidRPr="00FC2491">
        <w:rPr>
          <w:sz w:val="24"/>
          <w:szCs w:val="24"/>
          <w:lang w:val="ru-RU"/>
        </w:rPr>
        <w:t>Первичное усвоение новых знаний.</w:t>
      </w:r>
      <w:r w:rsidRPr="009C00BE">
        <w:rPr>
          <w:b/>
          <w:sz w:val="24"/>
          <w:szCs w:val="24"/>
          <w:lang w:val="ru-RU"/>
        </w:rPr>
        <w:t xml:space="preserve"> </w:t>
      </w:r>
      <w:r w:rsidRPr="009C00BE">
        <w:rPr>
          <w:sz w:val="24"/>
          <w:szCs w:val="24"/>
          <w:lang w:val="ru-RU"/>
        </w:rPr>
        <w:t>(</w:t>
      </w:r>
      <w:r w:rsidR="00802350" w:rsidRPr="009C00BE">
        <w:rPr>
          <w:sz w:val="24"/>
          <w:szCs w:val="24"/>
          <w:lang w:val="ru-RU"/>
        </w:rPr>
        <w:t>25</w:t>
      </w:r>
      <w:r w:rsidRPr="009C00BE">
        <w:rPr>
          <w:sz w:val="24"/>
          <w:szCs w:val="24"/>
          <w:lang w:val="ru-RU"/>
        </w:rPr>
        <w:t xml:space="preserve"> мин.)</w:t>
      </w:r>
    </w:p>
    <w:p w14:paraId="0C429E9F" w14:textId="77777777" w:rsidR="00802350" w:rsidRPr="009C00BE" w:rsidRDefault="00802350" w:rsidP="009C00BE">
      <w:pPr>
        <w:pStyle w:val="a3"/>
        <w:tabs>
          <w:tab w:val="left" w:pos="142"/>
          <w:tab w:val="left" w:pos="284"/>
          <w:tab w:val="left" w:pos="426"/>
        </w:tabs>
        <w:spacing w:before="0" w:beforeAutospacing="0" w:after="0" w:afterAutospacing="0"/>
        <w:jc w:val="both"/>
      </w:pPr>
      <w:r w:rsidRPr="009C00BE">
        <w:lastRenderedPageBreak/>
        <w:t>Восприятие нового материала: 25 мин.</w:t>
      </w:r>
    </w:p>
    <w:p w14:paraId="3E66B802" w14:textId="56226178" w:rsidR="00802350" w:rsidRPr="009C00BE" w:rsidRDefault="00802350" w:rsidP="009C00BE">
      <w:pPr>
        <w:pStyle w:val="a3"/>
        <w:tabs>
          <w:tab w:val="left" w:pos="142"/>
          <w:tab w:val="left" w:pos="284"/>
          <w:tab w:val="left" w:pos="426"/>
        </w:tabs>
        <w:spacing w:before="0" w:beforeAutospacing="0" w:after="0" w:afterAutospacing="0"/>
        <w:jc w:val="both"/>
      </w:pPr>
      <w:r w:rsidRPr="009C00BE">
        <w:t>Осмысление нового материала: 5 мин.</w:t>
      </w:r>
    </w:p>
    <w:p w14:paraId="13F70A1B" w14:textId="4BE1A920" w:rsidR="00FB0F35" w:rsidRPr="009C00BE" w:rsidRDefault="00FB0F35" w:rsidP="009C00BE">
      <w:pPr>
        <w:pStyle w:val="a6"/>
        <w:numPr>
          <w:ilvl w:val="0"/>
          <w:numId w:val="30"/>
        </w:numPr>
        <w:tabs>
          <w:tab w:val="left" w:pos="142"/>
          <w:tab w:val="left" w:pos="284"/>
        </w:tabs>
        <w:spacing w:after="0" w:line="240" w:lineRule="auto"/>
        <w:ind w:left="0" w:firstLine="0"/>
        <w:rPr>
          <w:sz w:val="24"/>
          <w:szCs w:val="24"/>
          <w:lang w:val="ru-RU"/>
        </w:rPr>
      </w:pPr>
      <w:proofErr w:type="spellStart"/>
      <w:r w:rsidRPr="00FC2491">
        <w:rPr>
          <w:bCs/>
          <w:sz w:val="24"/>
          <w:szCs w:val="24"/>
        </w:rPr>
        <w:t>Первичная</w:t>
      </w:r>
      <w:proofErr w:type="spellEnd"/>
      <w:r w:rsidRPr="00FC2491">
        <w:rPr>
          <w:bCs/>
          <w:sz w:val="24"/>
          <w:szCs w:val="24"/>
        </w:rPr>
        <w:t xml:space="preserve"> </w:t>
      </w:r>
      <w:proofErr w:type="spellStart"/>
      <w:r w:rsidRPr="00FC2491">
        <w:rPr>
          <w:bCs/>
          <w:sz w:val="24"/>
          <w:szCs w:val="24"/>
        </w:rPr>
        <w:t>проверка</w:t>
      </w:r>
      <w:proofErr w:type="spellEnd"/>
      <w:r w:rsidRPr="00FC2491">
        <w:rPr>
          <w:bCs/>
          <w:sz w:val="24"/>
          <w:szCs w:val="24"/>
        </w:rPr>
        <w:t xml:space="preserve"> </w:t>
      </w:r>
      <w:proofErr w:type="spellStart"/>
      <w:r w:rsidRPr="00FC2491">
        <w:rPr>
          <w:bCs/>
          <w:sz w:val="24"/>
          <w:szCs w:val="24"/>
        </w:rPr>
        <w:t>понимания</w:t>
      </w:r>
      <w:proofErr w:type="spellEnd"/>
      <w:r w:rsidRPr="00FC2491">
        <w:rPr>
          <w:bCs/>
          <w:sz w:val="24"/>
          <w:szCs w:val="24"/>
        </w:rPr>
        <w:t>.</w:t>
      </w:r>
      <w:r w:rsidRPr="009C00BE">
        <w:rPr>
          <w:b/>
          <w:bCs/>
          <w:sz w:val="24"/>
          <w:szCs w:val="24"/>
        </w:rPr>
        <w:t xml:space="preserve"> </w:t>
      </w:r>
      <w:r w:rsidRPr="009C00BE">
        <w:rPr>
          <w:bCs/>
          <w:sz w:val="24"/>
          <w:szCs w:val="24"/>
        </w:rPr>
        <w:t>(</w:t>
      </w:r>
      <w:r w:rsidR="00802350" w:rsidRPr="009C00BE">
        <w:rPr>
          <w:bCs/>
          <w:sz w:val="24"/>
          <w:szCs w:val="24"/>
          <w:lang w:val="ru-RU"/>
        </w:rPr>
        <w:t>5</w:t>
      </w:r>
      <w:r w:rsidRPr="009C00BE">
        <w:rPr>
          <w:bCs/>
          <w:sz w:val="24"/>
          <w:szCs w:val="24"/>
        </w:rPr>
        <w:t xml:space="preserve"> </w:t>
      </w:r>
      <w:proofErr w:type="spellStart"/>
      <w:r w:rsidRPr="009C00BE">
        <w:rPr>
          <w:bCs/>
          <w:sz w:val="24"/>
          <w:szCs w:val="24"/>
        </w:rPr>
        <w:t>мин</w:t>
      </w:r>
      <w:proofErr w:type="spellEnd"/>
      <w:r w:rsidRPr="009C00BE">
        <w:rPr>
          <w:bCs/>
          <w:sz w:val="24"/>
          <w:szCs w:val="24"/>
        </w:rPr>
        <w:t>.)</w:t>
      </w:r>
      <w:r w:rsidRPr="009C00BE">
        <w:rPr>
          <w:b/>
          <w:sz w:val="24"/>
          <w:szCs w:val="24"/>
        </w:rPr>
        <w:t xml:space="preserve"> </w:t>
      </w:r>
    </w:p>
    <w:p w14:paraId="13B589B2" w14:textId="6EB74DE2" w:rsidR="00FB0F35" w:rsidRPr="009C00BE" w:rsidRDefault="00FB0F35" w:rsidP="009C00BE">
      <w:pPr>
        <w:pStyle w:val="a6"/>
        <w:numPr>
          <w:ilvl w:val="0"/>
          <w:numId w:val="30"/>
        </w:numPr>
        <w:tabs>
          <w:tab w:val="left" w:pos="142"/>
          <w:tab w:val="left" w:pos="284"/>
          <w:tab w:val="left" w:pos="426"/>
        </w:tabs>
        <w:spacing w:after="0" w:line="240" w:lineRule="auto"/>
        <w:ind w:left="0" w:firstLine="0"/>
        <w:rPr>
          <w:sz w:val="24"/>
          <w:szCs w:val="24"/>
          <w:lang w:val="ru-RU"/>
        </w:rPr>
      </w:pPr>
      <w:proofErr w:type="spellStart"/>
      <w:r w:rsidRPr="009C00BE">
        <w:rPr>
          <w:sz w:val="24"/>
          <w:szCs w:val="24"/>
        </w:rPr>
        <w:t>Первичное</w:t>
      </w:r>
      <w:proofErr w:type="spellEnd"/>
      <w:r w:rsidRPr="009C00BE">
        <w:rPr>
          <w:sz w:val="24"/>
          <w:szCs w:val="24"/>
        </w:rPr>
        <w:t xml:space="preserve"> </w:t>
      </w:r>
      <w:proofErr w:type="spellStart"/>
      <w:r w:rsidRPr="009C00BE">
        <w:rPr>
          <w:sz w:val="24"/>
          <w:szCs w:val="24"/>
        </w:rPr>
        <w:t>закрепление</w:t>
      </w:r>
      <w:proofErr w:type="spellEnd"/>
      <w:r w:rsidRPr="009C00BE">
        <w:rPr>
          <w:sz w:val="24"/>
          <w:szCs w:val="24"/>
        </w:rPr>
        <w:t>.</w:t>
      </w:r>
      <w:r w:rsidRPr="009C00BE">
        <w:rPr>
          <w:color w:val="FF0000"/>
          <w:sz w:val="24"/>
          <w:szCs w:val="24"/>
        </w:rPr>
        <w:t xml:space="preserve"> </w:t>
      </w:r>
      <w:r w:rsidRPr="009C00BE">
        <w:rPr>
          <w:sz w:val="24"/>
          <w:szCs w:val="24"/>
        </w:rPr>
        <w:t>(</w:t>
      </w:r>
      <w:r w:rsidR="00802350" w:rsidRPr="009C00BE">
        <w:rPr>
          <w:sz w:val="24"/>
          <w:szCs w:val="24"/>
          <w:lang w:val="ru-RU"/>
        </w:rPr>
        <w:t>4</w:t>
      </w:r>
      <w:r w:rsidRPr="009C00BE">
        <w:rPr>
          <w:sz w:val="24"/>
          <w:szCs w:val="24"/>
        </w:rPr>
        <w:t xml:space="preserve"> </w:t>
      </w:r>
      <w:proofErr w:type="spellStart"/>
      <w:r w:rsidRPr="009C00BE">
        <w:rPr>
          <w:sz w:val="24"/>
          <w:szCs w:val="24"/>
        </w:rPr>
        <w:t>мин</w:t>
      </w:r>
      <w:proofErr w:type="spellEnd"/>
      <w:r w:rsidRPr="009C00BE">
        <w:rPr>
          <w:sz w:val="24"/>
          <w:szCs w:val="24"/>
        </w:rPr>
        <w:t>.)</w:t>
      </w:r>
    </w:p>
    <w:p w14:paraId="0AF6BD98" w14:textId="1EEED9A7" w:rsidR="00FB0F35" w:rsidRPr="009C00BE" w:rsidRDefault="00FB0F35" w:rsidP="009C00BE">
      <w:pPr>
        <w:pStyle w:val="a6"/>
        <w:numPr>
          <w:ilvl w:val="0"/>
          <w:numId w:val="30"/>
        </w:numPr>
        <w:tabs>
          <w:tab w:val="left" w:pos="142"/>
          <w:tab w:val="left" w:pos="284"/>
          <w:tab w:val="left" w:pos="426"/>
        </w:tabs>
        <w:spacing w:after="0" w:line="240" w:lineRule="auto"/>
        <w:ind w:left="0" w:firstLine="0"/>
        <w:rPr>
          <w:sz w:val="24"/>
          <w:szCs w:val="24"/>
          <w:lang w:val="ru-RU"/>
        </w:rPr>
      </w:pPr>
      <w:r w:rsidRPr="009C00BE">
        <w:rPr>
          <w:sz w:val="24"/>
          <w:szCs w:val="24"/>
          <w:lang w:val="ru-RU"/>
        </w:rPr>
        <w:t>Подведение итогов. Рефлексия учебной деятельности (</w:t>
      </w:r>
      <w:r w:rsidR="009C00BE" w:rsidRPr="009C00BE">
        <w:rPr>
          <w:sz w:val="24"/>
          <w:szCs w:val="24"/>
          <w:lang w:val="ru-RU"/>
        </w:rPr>
        <w:t>2</w:t>
      </w:r>
      <w:r w:rsidRPr="009C00BE">
        <w:rPr>
          <w:sz w:val="24"/>
          <w:szCs w:val="24"/>
          <w:lang w:val="ru-RU"/>
        </w:rPr>
        <w:t xml:space="preserve"> мин.)</w:t>
      </w:r>
    </w:p>
    <w:p w14:paraId="033C3769" w14:textId="68EF5C35" w:rsidR="00FB0F35" w:rsidRPr="009C00BE" w:rsidRDefault="00FB0F35" w:rsidP="009C00BE">
      <w:pPr>
        <w:pStyle w:val="a6"/>
        <w:numPr>
          <w:ilvl w:val="0"/>
          <w:numId w:val="30"/>
        </w:numPr>
        <w:tabs>
          <w:tab w:val="left" w:pos="142"/>
          <w:tab w:val="left" w:pos="284"/>
          <w:tab w:val="left" w:pos="426"/>
          <w:tab w:val="left" w:pos="567"/>
        </w:tabs>
        <w:spacing w:after="0" w:line="240" w:lineRule="auto"/>
        <w:ind w:left="0" w:firstLine="0"/>
        <w:rPr>
          <w:sz w:val="24"/>
          <w:szCs w:val="24"/>
          <w:lang w:val="ru-RU"/>
        </w:rPr>
      </w:pPr>
      <w:r w:rsidRPr="009C00BE">
        <w:rPr>
          <w:sz w:val="24"/>
          <w:szCs w:val="24"/>
          <w:lang w:val="ru-RU"/>
        </w:rPr>
        <w:t>Информация о домашнем задании, инструктаж по его выполнению</w:t>
      </w:r>
      <w:r w:rsidR="009C00BE" w:rsidRPr="009C00BE">
        <w:rPr>
          <w:sz w:val="24"/>
          <w:szCs w:val="24"/>
          <w:lang w:val="ru-RU"/>
        </w:rPr>
        <w:t xml:space="preserve"> (1 мин.).</w:t>
      </w:r>
      <w:r w:rsidRPr="009C00BE">
        <w:rPr>
          <w:sz w:val="24"/>
          <w:szCs w:val="24"/>
          <w:lang w:val="ru-RU"/>
        </w:rPr>
        <w:t xml:space="preserve"> </w:t>
      </w:r>
    </w:p>
    <w:p w14:paraId="36218E9F" w14:textId="77777777" w:rsidR="00FB0F35" w:rsidRPr="009C00BE" w:rsidRDefault="00FB0F35" w:rsidP="009C00BE">
      <w:pPr>
        <w:tabs>
          <w:tab w:val="left" w:pos="284"/>
        </w:tabs>
        <w:spacing w:after="0" w:line="240" w:lineRule="auto"/>
        <w:rPr>
          <w:rFonts w:ascii="Times New Roman" w:hAnsi="Times New Roman" w:cs="Times New Roman"/>
          <w:b/>
          <w:sz w:val="24"/>
          <w:szCs w:val="24"/>
        </w:rPr>
      </w:pPr>
    </w:p>
    <w:p w14:paraId="02257509" w14:textId="77777777" w:rsidR="003A2CB3" w:rsidRPr="00BF790E" w:rsidRDefault="003A2CB3" w:rsidP="003A2CB3">
      <w:pPr>
        <w:spacing w:after="0" w:line="240" w:lineRule="auto"/>
        <w:jc w:val="both"/>
        <w:rPr>
          <w:rFonts w:ascii="Times New Roman" w:hAnsi="Times New Roman"/>
          <w:b/>
          <w:sz w:val="24"/>
          <w:szCs w:val="24"/>
        </w:rPr>
      </w:pPr>
      <w:r w:rsidRPr="00BF790E">
        <w:rPr>
          <w:rFonts w:ascii="Times New Roman" w:hAnsi="Times New Roman"/>
          <w:b/>
          <w:sz w:val="24"/>
          <w:szCs w:val="24"/>
        </w:rPr>
        <w:t>Средства обучения:</w:t>
      </w:r>
    </w:p>
    <w:p w14:paraId="6DABA546" w14:textId="002E40D0" w:rsidR="003A2CB3" w:rsidRPr="00BF790E" w:rsidRDefault="003A2CB3" w:rsidP="003A2CB3">
      <w:pPr>
        <w:pStyle w:val="a6"/>
        <w:numPr>
          <w:ilvl w:val="0"/>
          <w:numId w:val="28"/>
        </w:numPr>
        <w:tabs>
          <w:tab w:val="left" w:pos="284"/>
        </w:tabs>
        <w:spacing w:after="0" w:line="240" w:lineRule="auto"/>
        <w:ind w:left="0" w:firstLine="0"/>
        <w:rPr>
          <w:sz w:val="24"/>
          <w:szCs w:val="24"/>
          <w:lang w:val="ru-RU"/>
        </w:rPr>
      </w:pPr>
      <w:r w:rsidRPr="00BF790E">
        <w:rPr>
          <w:sz w:val="24"/>
          <w:szCs w:val="24"/>
          <w:lang w:val="ru-RU"/>
        </w:rPr>
        <w:t xml:space="preserve"> Печатно-</w:t>
      </w:r>
      <w:proofErr w:type="spellStart"/>
      <w:r w:rsidRPr="00BF790E">
        <w:rPr>
          <w:sz w:val="24"/>
          <w:szCs w:val="24"/>
          <w:lang w:val="ru-RU"/>
        </w:rPr>
        <w:t>словестные</w:t>
      </w:r>
      <w:proofErr w:type="spellEnd"/>
      <w:r w:rsidRPr="00BF790E">
        <w:rPr>
          <w:sz w:val="24"/>
          <w:szCs w:val="24"/>
          <w:lang w:val="ru-RU"/>
        </w:rPr>
        <w:t xml:space="preserve">: раздаточный материал (карточки с отрывками из книги Дж. </w:t>
      </w:r>
      <w:proofErr w:type="spellStart"/>
      <w:r w:rsidRPr="00BF790E">
        <w:rPr>
          <w:sz w:val="24"/>
          <w:szCs w:val="24"/>
          <w:lang w:val="ru-RU"/>
        </w:rPr>
        <w:t>Ная</w:t>
      </w:r>
      <w:proofErr w:type="spellEnd"/>
      <w:r w:rsidRPr="00BF790E">
        <w:rPr>
          <w:sz w:val="24"/>
          <w:szCs w:val="24"/>
          <w:lang w:val="ru-RU"/>
        </w:rPr>
        <w:t xml:space="preserve"> «Гибкая власть: как добиться успеха в мировой политике»), учебная литература.</w:t>
      </w:r>
    </w:p>
    <w:p w14:paraId="4CD71936" w14:textId="77777777" w:rsidR="003A2CB3" w:rsidRPr="00BF790E" w:rsidRDefault="003A2CB3" w:rsidP="003A2CB3">
      <w:pPr>
        <w:pStyle w:val="a6"/>
        <w:numPr>
          <w:ilvl w:val="0"/>
          <w:numId w:val="28"/>
        </w:numPr>
        <w:tabs>
          <w:tab w:val="left" w:pos="360"/>
        </w:tabs>
        <w:spacing w:after="0" w:line="240" w:lineRule="auto"/>
        <w:ind w:left="0" w:firstLine="0"/>
        <w:rPr>
          <w:sz w:val="24"/>
          <w:szCs w:val="24"/>
          <w:lang w:val="ru-RU"/>
        </w:rPr>
      </w:pPr>
      <w:r w:rsidRPr="00BF790E">
        <w:rPr>
          <w:color w:val="000000"/>
          <w:sz w:val="24"/>
          <w:szCs w:val="24"/>
          <w:lang w:val="ru-RU"/>
        </w:rPr>
        <w:t xml:space="preserve">История. История России. 1945 год – начало </w:t>
      </w:r>
      <w:r w:rsidRPr="00BF790E">
        <w:rPr>
          <w:color w:val="000000"/>
          <w:sz w:val="24"/>
          <w:szCs w:val="24"/>
        </w:rPr>
        <w:t>XXI</w:t>
      </w:r>
      <w:r w:rsidRPr="00BF790E">
        <w:rPr>
          <w:color w:val="000000"/>
          <w:sz w:val="24"/>
          <w:szCs w:val="24"/>
          <w:lang w:val="ru-RU"/>
        </w:rPr>
        <w:t xml:space="preserve"> века. 11 </w:t>
      </w:r>
      <w:proofErr w:type="gramStart"/>
      <w:r w:rsidRPr="00BF790E">
        <w:rPr>
          <w:color w:val="000000"/>
          <w:sz w:val="24"/>
          <w:szCs w:val="24"/>
          <w:lang w:val="ru-RU"/>
        </w:rPr>
        <w:t>класс :</w:t>
      </w:r>
      <w:proofErr w:type="gramEnd"/>
      <w:r w:rsidRPr="00BF790E">
        <w:rPr>
          <w:color w:val="000000"/>
          <w:sz w:val="24"/>
          <w:szCs w:val="24"/>
          <w:lang w:val="ru-RU"/>
        </w:rPr>
        <w:t xml:space="preserve"> базовый уровень : учебник для  общеобразовательных организаций / под ред. В.Р. Мединского, А.В. </w:t>
      </w:r>
      <w:proofErr w:type="spellStart"/>
      <w:r w:rsidRPr="00BF790E">
        <w:rPr>
          <w:color w:val="000000"/>
          <w:sz w:val="24"/>
          <w:szCs w:val="24"/>
          <w:lang w:val="ru-RU"/>
        </w:rPr>
        <w:t>Торкунова</w:t>
      </w:r>
      <w:proofErr w:type="spellEnd"/>
      <w:r w:rsidRPr="00BF790E">
        <w:rPr>
          <w:color w:val="000000"/>
          <w:sz w:val="24"/>
          <w:szCs w:val="24"/>
          <w:lang w:val="ru-RU"/>
        </w:rPr>
        <w:t xml:space="preserve">. – </w:t>
      </w:r>
      <w:proofErr w:type="gramStart"/>
      <w:r w:rsidRPr="00BF790E">
        <w:rPr>
          <w:color w:val="000000"/>
          <w:sz w:val="24"/>
          <w:szCs w:val="24"/>
          <w:lang w:val="ru-RU"/>
        </w:rPr>
        <w:t>Москва :</w:t>
      </w:r>
      <w:proofErr w:type="gramEnd"/>
      <w:r w:rsidRPr="00BF790E">
        <w:rPr>
          <w:color w:val="000000"/>
          <w:sz w:val="24"/>
          <w:szCs w:val="24"/>
          <w:lang w:val="ru-RU"/>
        </w:rPr>
        <w:t xml:space="preserve"> Просвещение, 2023. –  447 с. - </w:t>
      </w:r>
      <w:proofErr w:type="gramStart"/>
      <w:r w:rsidRPr="00BF790E">
        <w:rPr>
          <w:sz w:val="24"/>
          <w:szCs w:val="24"/>
          <w:lang w:val="ru-RU"/>
        </w:rPr>
        <w:t>Текст :</w:t>
      </w:r>
      <w:proofErr w:type="gramEnd"/>
      <w:r w:rsidRPr="00BF790E">
        <w:rPr>
          <w:sz w:val="24"/>
          <w:szCs w:val="24"/>
          <w:lang w:val="ru-RU"/>
        </w:rPr>
        <w:t xml:space="preserve"> непосредственный.</w:t>
      </w:r>
    </w:p>
    <w:p w14:paraId="5533DB0E" w14:textId="7019E870" w:rsidR="003A2CB3" w:rsidRPr="00BF790E" w:rsidRDefault="003A2CB3" w:rsidP="003A2CB3">
      <w:pPr>
        <w:pStyle w:val="a6"/>
        <w:numPr>
          <w:ilvl w:val="0"/>
          <w:numId w:val="28"/>
        </w:numPr>
        <w:tabs>
          <w:tab w:val="left" w:pos="360"/>
        </w:tabs>
        <w:spacing w:after="0" w:line="240" w:lineRule="auto"/>
        <w:ind w:left="0" w:firstLine="0"/>
        <w:rPr>
          <w:sz w:val="24"/>
          <w:szCs w:val="24"/>
          <w:lang w:val="ru-RU"/>
        </w:rPr>
      </w:pPr>
      <w:r w:rsidRPr="00BF790E">
        <w:rPr>
          <w:color w:val="000000"/>
          <w:sz w:val="24"/>
          <w:szCs w:val="24"/>
          <w:lang w:val="ru-RU"/>
        </w:rPr>
        <w:t xml:space="preserve">История. Всеобщая история. Новейшая история. 1945 год – начало </w:t>
      </w:r>
      <w:r w:rsidRPr="00BF790E">
        <w:rPr>
          <w:color w:val="000000"/>
          <w:sz w:val="24"/>
          <w:szCs w:val="24"/>
        </w:rPr>
        <w:t>XXI</w:t>
      </w:r>
      <w:r w:rsidRPr="00BF790E">
        <w:rPr>
          <w:color w:val="000000"/>
          <w:sz w:val="24"/>
          <w:szCs w:val="24"/>
          <w:lang w:val="ru-RU"/>
        </w:rPr>
        <w:t xml:space="preserve"> века.  11 </w:t>
      </w:r>
      <w:proofErr w:type="gramStart"/>
      <w:r w:rsidRPr="00BF790E">
        <w:rPr>
          <w:color w:val="000000"/>
          <w:sz w:val="24"/>
          <w:szCs w:val="24"/>
          <w:lang w:val="ru-RU"/>
        </w:rPr>
        <w:t>класс :</w:t>
      </w:r>
      <w:proofErr w:type="gramEnd"/>
      <w:r w:rsidRPr="00BF790E">
        <w:rPr>
          <w:color w:val="000000"/>
          <w:sz w:val="24"/>
          <w:szCs w:val="24"/>
          <w:lang w:val="ru-RU"/>
        </w:rPr>
        <w:t xml:space="preserve">  базовый уровень : учебник для  общеобразовательных организаций / под ред. В.Р. Мединского, А О. </w:t>
      </w:r>
      <w:proofErr w:type="spellStart"/>
      <w:r w:rsidRPr="00BF790E">
        <w:rPr>
          <w:color w:val="000000"/>
          <w:sz w:val="24"/>
          <w:szCs w:val="24"/>
          <w:lang w:val="ru-RU"/>
        </w:rPr>
        <w:t>Чубарьяна</w:t>
      </w:r>
      <w:proofErr w:type="spellEnd"/>
      <w:r w:rsidRPr="00BF790E">
        <w:rPr>
          <w:color w:val="000000"/>
          <w:sz w:val="24"/>
          <w:szCs w:val="24"/>
          <w:lang w:val="ru-RU"/>
        </w:rPr>
        <w:t xml:space="preserve">. – </w:t>
      </w:r>
      <w:proofErr w:type="gramStart"/>
      <w:r w:rsidRPr="00BF790E">
        <w:rPr>
          <w:color w:val="000000"/>
          <w:sz w:val="24"/>
          <w:szCs w:val="24"/>
          <w:lang w:val="ru-RU"/>
        </w:rPr>
        <w:t>Москва :</w:t>
      </w:r>
      <w:proofErr w:type="gramEnd"/>
      <w:r w:rsidRPr="00BF790E">
        <w:rPr>
          <w:color w:val="000000"/>
          <w:sz w:val="24"/>
          <w:szCs w:val="24"/>
          <w:lang w:val="ru-RU"/>
        </w:rPr>
        <w:t xml:space="preserve"> Просвещение, 2023. – 271 с.  – </w:t>
      </w:r>
      <w:proofErr w:type="gramStart"/>
      <w:r w:rsidRPr="00BF790E">
        <w:rPr>
          <w:sz w:val="24"/>
          <w:szCs w:val="24"/>
          <w:lang w:val="ru-RU"/>
        </w:rPr>
        <w:t>Текст :</w:t>
      </w:r>
      <w:proofErr w:type="gramEnd"/>
      <w:r w:rsidRPr="00BF790E">
        <w:rPr>
          <w:sz w:val="24"/>
          <w:szCs w:val="24"/>
          <w:lang w:val="ru-RU"/>
        </w:rPr>
        <w:t xml:space="preserve"> непосредственный.</w:t>
      </w:r>
    </w:p>
    <w:p w14:paraId="27E99DA6" w14:textId="2F3DF753" w:rsidR="003A2CB3" w:rsidRPr="00BF790E" w:rsidRDefault="003A2CB3" w:rsidP="003A2CB3">
      <w:pPr>
        <w:pStyle w:val="a6"/>
        <w:numPr>
          <w:ilvl w:val="0"/>
          <w:numId w:val="28"/>
        </w:numPr>
        <w:tabs>
          <w:tab w:val="left" w:pos="284"/>
        </w:tabs>
        <w:spacing w:after="0" w:line="240" w:lineRule="auto"/>
        <w:ind w:left="0" w:firstLine="0"/>
        <w:rPr>
          <w:sz w:val="24"/>
          <w:szCs w:val="24"/>
          <w:lang w:val="ru-RU"/>
        </w:rPr>
      </w:pPr>
      <w:r w:rsidRPr="00BF790E">
        <w:rPr>
          <w:sz w:val="24"/>
          <w:szCs w:val="24"/>
          <w:lang w:val="ru-RU"/>
        </w:rPr>
        <w:t xml:space="preserve"> Изобразительная и условно-графическая наглядность: презентация по теме урока, политическая карта мира, атлас 11 класс «Новейшая история </w:t>
      </w:r>
      <w:r w:rsidRPr="00BF790E">
        <w:rPr>
          <w:sz w:val="24"/>
          <w:szCs w:val="24"/>
        </w:rPr>
        <w:t>XX</w:t>
      </w:r>
      <w:r w:rsidRPr="00BF790E">
        <w:rPr>
          <w:sz w:val="24"/>
          <w:szCs w:val="24"/>
          <w:lang w:val="ru-RU"/>
        </w:rPr>
        <w:t xml:space="preserve">- начало </w:t>
      </w:r>
      <w:r w:rsidRPr="00BF790E">
        <w:rPr>
          <w:sz w:val="24"/>
          <w:szCs w:val="24"/>
        </w:rPr>
        <w:t>XXI</w:t>
      </w:r>
      <w:r w:rsidRPr="00BF790E">
        <w:rPr>
          <w:sz w:val="24"/>
          <w:szCs w:val="24"/>
          <w:lang w:val="ru-RU"/>
        </w:rPr>
        <w:t xml:space="preserve"> века»  </w:t>
      </w:r>
    </w:p>
    <w:p w14:paraId="798495CC" w14:textId="77777777" w:rsidR="009C00BE" w:rsidRDefault="009C00BE" w:rsidP="00AA1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sz w:val="24"/>
          <w:szCs w:val="24"/>
        </w:rPr>
      </w:pPr>
    </w:p>
    <w:p w14:paraId="3D8BD572" w14:textId="77777777" w:rsidR="009C00BE" w:rsidRPr="00AA1B16" w:rsidRDefault="009C00BE" w:rsidP="009C0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kern w:val="28"/>
          <w:sz w:val="24"/>
          <w:szCs w:val="24"/>
        </w:rPr>
      </w:pPr>
      <w:r w:rsidRPr="00AA1B16">
        <w:rPr>
          <w:rFonts w:ascii="Times New Roman" w:hAnsi="Times New Roman" w:cs="Times New Roman"/>
          <w:b/>
          <w:sz w:val="24"/>
          <w:szCs w:val="24"/>
        </w:rPr>
        <w:t>Основные понятия</w:t>
      </w:r>
      <w:r w:rsidRPr="00AA1B16">
        <w:rPr>
          <w:rFonts w:ascii="Times New Roman" w:hAnsi="Times New Roman" w:cs="Times New Roman"/>
          <w:sz w:val="24"/>
          <w:szCs w:val="24"/>
        </w:rPr>
        <w:t xml:space="preserve">: локальные войны, конфликты, конфронтация, </w:t>
      </w:r>
      <w:r w:rsidRPr="00AA1B16">
        <w:rPr>
          <w:rFonts w:ascii="Times New Roman" w:hAnsi="Times New Roman" w:cs="Times New Roman"/>
          <w:bCs/>
          <w:kern w:val="28"/>
          <w:sz w:val="24"/>
          <w:szCs w:val="24"/>
        </w:rPr>
        <w:t>международные организации в конце XX – начале XXI века.</w:t>
      </w:r>
    </w:p>
    <w:p w14:paraId="388846BD" w14:textId="77777777" w:rsidR="009C00BE" w:rsidRPr="00AA1B16" w:rsidRDefault="009C00BE" w:rsidP="009C00BE">
      <w:pPr>
        <w:pStyle w:val="a3"/>
        <w:spacing w:before="0" w:beforeAutospacing="0" w:after="0" w:afterAutospacing="0"/>
        <w:jc w:val="both"/>
      </w:pPr>
    </w:p>
    <w:p w14:paraId="1838D26B" w14:textId="043F5DF1" w:rsidR="007C41D4" w:rsidRPr="00AA1B16" w:rsidRDefault="00FC619F" w:rsidP="007C41D4">
      <w:pPr>
        <w:shd w:val="clear" w:color="auto" w:fill="FFFFFF"/>
        <w:spacing w:after="0" w:line="240" w:lineRule="auto"/>
        <w:jc w:val="both"/>
        <w:outlineLvl w:val="4"/>
        <w:rPr>
          <w:rFonts w:ascii="Times New Roman" w:eastAsia="Times New Roman" w:hAnsi="Times New Roman" w:cs="Times New Roman"/>
          <w:b/>
          <w:bCs/>
          <w:color w:val="1D1D1B"/>
          <w:sz w:val="24"/>
          <w:szCs w:val="24"/>
          <w:lang w:eastAsia="ru-RU"/>
        </w:rPr>
      </w:pPr>
      <w:r w:rsidRPr="00AA1B16">
        <w:rPr>
          <w:rFonts w:ascii="Times New Roman" w:eastAsia="Times New Roman" w:hAnsi="Times New Roman" w:cs="Times New Roman"/>
          <w:b/>
          <w:sz w:val="24"/>
          <w:szCs w:val="24"/>
          <w:lang w:eastAsia="ru-RU"/>
        </w:rPr>
        <w:t>Материалы, к</w:t>
      </w:r>
      <w:r w:rsidR="007C41D4" w:rsidRPr="00AA1B16">
        <w:rPr>
          <w:rFonts w:ascii="Times New Roman" w:eastAsia="Times New Roman" w:hAnsi="Times New Roman" w:cs="Times New Roman"/>
          <w:b/>
          <w:bCs/>
          <w:color w:val="1D1D1B"/>
          <w:sz w:val="24"/>
          <w:szCs w:val="24"/>
          <w:lang w:eastAsia="ru-RU"/>
        </w:rPr>
        <w:t>онспект урока</w:t>
      </w:r>
      <w:r w:rsidRPr="00AA1B16">
        <w:rPr>
          <w:rFonts w:ascii="Times New Roman" w:eastAsia="Times New Roman" w:hAnsi="Times New Roman" w:cs="Times New Roman"/>
          <w:b/>
          <w:bCs/>
          <w:color w:val="1D1D1B"/>
          <w:sz w:val="24"/>
          <w:szCs w:val="24"/>
          <w:lang w:eastAsia="ru-RU"/>
        </w:rPr>
        <w:t>:</w:t>
      </w:r>
    </w:p>
    <w:p w14:paraId="6063BB9F" w14:textId="77777777" w:rsidR="007C41D4" w:rsidRPr="00AA1B16" w:rsidRDefault="007C41D4" w:rsidP="007C41D4">
      <w:pPr>
        <w:shd w:val="clear" w:color="auto" w:fill="FFFFFF"/>
        <w:spacing w:after="0" w:line="240" w:lineRule="auto"/>
        <w:rPr>
          <w:rFonts w:ascii="Times New Roman" w:eastAsia="Times New Roman" w:hAnsi="Times New Roman" w:cs="Times New Roman"/>
          <w:bCs/>
          <w:color w:val="1D1D1B"/>
          <w:sz w:val="24"/>
          <w:szCs w:val="24"/>
          <w:lang w:eastAsia="ru-RU"/>
        </w:rPr>
      </w:pPr>
      <w:r w:rsidRPr="00AA1B16">
        <w:rPr>
          <w:rFonts w:ascii="Times New Roman" w:eastAsia="Times New Roman" w:hAnsi="Times New Roman" w:cs="Times New Roman"/>
          <w:bCs/>
          <w:color w:val="1D1D1B"/>
          <w:sz w:val="24"/>
          <w:szCs w:val="24"/>
          <w:lang w:eastAsia="ru-RU"/>
        </w:rPr>
        <w:t xml:space="preserve">История, 11 класс. Урок № 35. </w:t>
      </w:r>
      <w:hyperlink r:id="rId5" w:history="1">
        <w:r w:rsidRPr="00AA1B16">
          <w:rPr>
            <w:rStyle w:val="a4"/>
            <w:rFonts w:ascii="Times New Roman" w:eastAsia="Times New Roman" w:hAnsi="Times New Roman" w:cs="Times New Roman"/>
            <w:bCs/>
            <w:sz w:val="24"/>
            <w:szCs w:val="24"/>
            <w:lang w:eastAsia="ru-RU"/>
          </w:rPr>
          <w:t>https://resh.edu.ru/subject/lesson/3477/conspect/304160/</w:t>
        </w:r>
      </w:hyperlink>
    </w:p>
    <w:p w14:paraId="6D219F72" w14:textId="77777777" w:rsidR="007C41D4" w:rsidRPr="00AA1B16" w:rsidRDefault="007C41D4" w:rsidP="007C41D4">
      <w:pPr>
        <w:shd w:val="clear" w:color="auto" w:fill="FFFFFF"/>
        <w:spacing w:after="0" w:line="240" w:lineRule="auto"/>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 xml:space="preserve">Видео ссылка: Воины и вмешательство США </w:t>
      </w:r>
      <w:hyperlink r:id="rId6" w:history="1">
        <w:r w:rsidRPr="00AA1B16">
          <w:rPr>
            <w:rStyle w:val="a4"/>
            <w:rFonts w:ascii="Times New Roman" w:eastAsia="Times New Roman" w:hAnsi="Times New Roman" w:cs="Times New Roman"/>
            <w:sz w:val="24"/>
            <w:szCs w:val="24"/>
            <w:lang w:eastAsia="ru-RU"/>
          </w:rPr>
          <w:t>https://dzen.ru/video/watch/6</w:t>
        </w:r>
        <w:r w:rsidRPr="00AA1B16">
          <w:rPr>
            <w:rStyle w:val="a4"/>
            <w:rFonts w:ascii="Times New Roman" w:eastAsia="Times New Roman" w:hAnsi="Times New Roman" w:cs="Times New Roman"/>
            <w:sz w:val="24"/>
            <w:szCs w:val="24"/>
            <w:lang w:eastAsia="ru-RU"/>
          </w:rPr>
          <w:t>6</w:t>
        </w:r>
        <w:r w:rsidRPr="00AA1B16">
          <w:rPr>
            <w:rStyle w:val="a4"/>
            <w:rFonts w:ascii="Times New Roman" w:eastAsia="Times New Roman" w:hAnsi="Times New Roman" w:cs="Times New Roman"/>
            <w:sz w:val="24"/>
            <w:szCs w:val="24"/>
            <w:lang w:eastAsia="ru-RU"/>
          </w:rPr>
          <w:t>898f580b9bc642f6d93489?f=d2d</w:t>
        </w:r>
      </w:hyperlink>
      <w:r w:rsidRPr="00AA1B16">
        <w:rPr>
          <w:rFonts w:ascii="Times New Roman" w:eastAsia="Times New Roman" w:hAnsi="Times New Roman" w:cs="Times New Roman"/>
          <w:color w:val="1D1D1B"/>
          <w:sz w:val="24"/>
          <w:szCs w:val="24"/>
          <w:lang w:eastAsia="ru-RU"/>
        </w:rPr>
        <w:t xml:space="preserve">  (23 мин.)</w:t>
      </w:r>
    </w:p>
    <w:p w14:paraId="7E9A8B50" w14:textId="77777777" w:rsidR="00E10E1E" w:rsidRDefault="00E10E1E" w:rsidP="00CB05CF">
      <w:pPr>
        <w:shd w:val="clear" w:color="auto" w:fill="FFFFFF"/>
        <w:spacing w:after="0" w:line="240" w:lineRule="auto"/>
        <w:jc w:val="both"/>
        <w:rPr>
          <w:rFonts w:ascii="Times New Roman" w:eastAsia="Times New Roman" w:hAnsi="Times New Roman" w:cs="Times New Roman"/>
          <w:b/>
          <w:bCs/>
          <w:color w:val="1D1D1B"/>
          <w:sz w:val="24"/>
          <w:szCs w:val="24"/>
          <w:lang w:eastAsia="ru-RU"/>
        </w:rPr>
      </w:pPr>
    </w:p>
    <w:p w14:paraId="7B1FD624" w14:textId="5592DFA4" w:rsidR="00CB05CF" w:rsidRPr="00AA1B16" w:rsidRDefault="00CB05CF" w:rsidP="00CB05CF">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b/>
          <w:bCs/>
          <w:color w:val="1D1D1B"/>
          <w:sz w:val="24"/>
          <w:szCs w:val="24"/>
          <w:lang w:eastAsia="ru-RU"/>
        </w:rPr>
        <w:t>Тезаурус</w:t>
      </w:r>
      <w:r w:rsidRPr="00AA1B16">
        <w:rPr>
          <w:rFonts w:ascii="Times New Roman" w:eastAsia="Times New Roman" w:hAnsi="Times New Roman" w:cs="Times New Roman"/>
          <w:color w:val="1D1D1B"/>
          <w:sz w:val="24"/>
          <w:szCs w:val="24"/>
          <w:lang w:eastAsia="ru-RU"/>
        </w:rPr>
        <w:t>:</w:t>
      </w:r>
    </w:p>
    <w:p w14:paraId="0F67144C" w14:textId="77777777" w:rsidR="00CB05CF" w:rsidRPr="00AA1B16" w:rsidRDefault="00CB05CF" w:rsidP="00CB05CF">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b/>
          <w:bCs/>
          <w:color w:val="1D1D1B"/>
          <w:sz w:val="24"/>
          <w:szCs w:val="24"/>
          <w:lang w:eastAsia="ru-RU"/>
        </w:rPr>
        <w:t>ЕврАзЭС –</w:t>
      </w:r>
      <w:r w:rsidRPr="00AA1B16">
        <w:rPr>
          <w:rFonts w:ascii="Times New Roman" w:eastAsia="Times New Roman" w:hAnsi="Times New Roman" w:cs="Times New Roman"/>
          <w:color w:val="1D1D1B"/>
          <w:sz w:val="24"/>
          <w:szCs w:val="24"/>
          <w:lang w:eastAsia="ru-RU"/>
        </w:rPr>
        <w:t>международная экономическая организация ряда бывших республик СССР. Была создана для эффективного продвижения её участниками процесса формирования Таможенного союза и Единого экономического пространства. </w:t>
      </w:r>
    </w:p>
    <w:p w14:paraId="00826CC6" w14:textId="77777777" w:rsidR="00CB05CF" w:rsidRPr="00AA1B16" w:rsidRDefault="00CB05CF" w:rsidP="00CB05CF">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b/>
          <w:bCs/>
          <w:color w:val="1D1D1B"/>
          <w:sz w:val="24"/>
          <w:szCs w:val="24"/>
          <w:lang w:eastAsia="ru-RU"/>
        </w:rPr>
        <w:t>Евросоюз - </w:t>
      </w:r>
      <w:r w:rsidRPr="00AA1B16">
        <w:rPr>
          <w:rFonts w:ascii="Times New Roman" w:eastAsia="Times New Roman" w:hAnsi="Times New Roman" w:cs="Times New Roman"/>
          <w:color w:val="1D1D1B"/>
          <w:sz w:val="24"/>
          <w:szCs w:val="24"/>
          <w:lang w:eastAsia="ru-RU"/>
        </w:rPr>
        <w:t>экономическое и политическое объединение 28 европейских государств. Нацеленный на региональную интеграцию, союз был юридически закреплён Маастрихтским договором в 1992 году на принципах Европейских сообществ.</w:t>
      </w:r>
    </w:p>
    <w:p w14:paraId="26938E25" w14:textId="65331499" w:rsidR="00CB05CF" w:rsidRPr="00AA1B16" w:rsidRDefault="00CB05CF" w:rsidP="00CB05CF">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b/>
          <w:bCs/>
          <w:color w:val="1D1D1B"/>
          <w:sz w:val="24"/>
          <w:szCs w:val="24"/>
          <w:lang w:eastAsia="ru-RU"/>
        </w:rPr>
        <w:t xml:space="preserve">«Большая двадцатка» </w:t>
      </w:r>
      <w:r w:rsidR="001370FC" w:rsidRPr="00AA1B16">
        <w:rPr>
          <w:rFonts w:ascii="Times New Roman" w:eastAsia="Times New Roman" w:hAnsi="Times New Roman" w:cs="Times New Roman"/>
          <w:b/>
          <w:bCs/>
          <w:color w:val="1D1D1B"/>
          <w:sz w:val="24"/>
          <w:szCs w:val="24"/>
          <w:lang w:eastAsia="ru-RU"/>
        </w:rPr>
        <w:t>- </w:t>
      </w:r>
      <w:r w:rsidR="001370FC" w:rsidRPr="00AA1B16">
        <w:rPr>
          <w:rFonts w:ascii="Times New Roman" w:eastAsia="Times New Roman" w:hAnsi="Times New Roman" w:cs="Times New Roman"/>
          <w:color w:val="1D1D1B"/>
          <w:sz w:val="24"/>
          <w:szCs w:val="24"/>
          <w:lang w:eastAsia="ru-RU"/>
        </w:rPr>
        <w:t>клуб</w:t>
      </w:r>
      <w:r w:rsidRPr="00AA1B16">
        <w:rPr>
          <w:rFonts w:ascii="Times New Roman" w:eastAsia="Times New Roman" w:hAnsi="Times New Roman" w:cs="Times New Roman"/>
          <w:color w:val="1D1D1B"/>
          <w:sz w:val="24"/>
          <w:szCs w:val="24"/>
          <w:lang w:eastAsia="ru-RU"/>
        </w:rPr>
        <w:t xml:space="preserve"> правительств и глав центральных банков государств с наиболее развитой и развивающейся экономикой.</w:t>
      </w:r>
    </w:p>
    <w:p w14:paraId="05C0ED59" w14:textId="77777777" w:rsidR="00CB05CF" w:rsidRPr="00AA1B16" w:rsidRDefault="00CB05CF" w:rsidP="00CB05CF">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b/>
          <w:bCs/>
          <w:color w:val="1D1D1B"/>
          <w:sz w:val="24"/>
          <w:szCs w:val="24"/>
          <w:lang w:eastAsia="ru-RU"/>
        </w:rPr>
        <w:t>ВТО - </w:t>
      </w:r>
      <w:r w:rsidRPr="00AA1B16">
        <w:rPr>
          <w:rFonts w:ascii="Times New Roman" w:eastAsia="Times New Roman" w:hAnsi="Times New Roman" w:cs="Times New Roman"/>
          <w:color w:val="1D1D1B"/>
          <w:sz w:val="24"/>
          <w:szCs w:val="24"/>
          <w:lang w:eastAsia="ru-RU"/>
        </w:rPr>
        <w:t>международная организация, созданная 1 января 1995 года с целью либерализации международной торговли и регулирования торгово-политических отношений государств-членов.</w:t>
      </w:r>
    </w:p>
    <w:p w14:paraId="555E2E62" w14:textId="66B74721" w:rsidR="00CB05CF" w:rsidRPr="00AA1B16" w:rsidRDefault="00CB05CF" w:rsidP="00CB05CF">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b/>
          <w:bCs/>
          <w:color w:val="1D1D1B"/>
          <w:sz w:val="24"/>
          <w:szCs w:val="24"/>
          <w:lang w:eastAsia="ru-RU"/>
        </w:rPr>
        <w:t>«Революция роз» - </w:t>
      </w:r>
      <w:hyperlink r:id="rId7" w:history="1">
        <w:r w:rsidRPr="00AA1B16">
          <w:rPr>
            <w:rFonts w:ascii="Times New Roman" w:eastAsia="Times New Roman" w:hAnsi="Times New Roman" w:cs="Times New Roman"/>
            <w:color w:val="0000FF"/>
            <w:sz w:val="24"/>
            <w:szCs w:val="24"/>
            <w:u w:val="single"/>
            <w:lang w:eastAsia="ru-RU"/>
          </w:rPr>
          <w:t>цветная</w:t>
        </w:r>
      </w:hyperlink>
      <w:hyperlink r:id="rId8" w:history="1">
        <w:r w:rsidRPr="00AA1B16">
          <w:rPr>
            <w:rFonts w:ascii="Times New Roman" w:eastAsia="Times New Roman" w:hAnsi="Times New Roman" w:cs="Times New Roman"/>
            <w:color w:val="0000FF"/>
            <w:sz w:val="24"/>
            <w:szCs w:val="24"/>
            <w:u w:val="single"/>
            <w:lang w:eastAsia="ru-RU"/>
          </w:rPr>
          <w:t> </w:t>
        </w:r>
      </w:hyperlink>
      <w:hyperlink r:id="rId9" w:history="1">
        <w:r w:rsidRPr="00AA1B16">
          <w:rPr>
            <w:rFonts w:ascii="Times New Roman" w:eastAsia="Times New Roman" w:hAnsi="Times New Roman" w:cs="Times New Roman"/>
            <w:color w:val="0000FF"/>
            <w:sz w:val="24"/>
            <w:szCs w:val="24"/>
            <w:u w:val="single"/>
            <w:lang w:eastAsia="ru-RU"/>
          </w:rPr>
          <w:t>революция</w:t>
        </w:r>
      </w:hyperlink>
      <w:r w:rsidRPr="00AA1B16">
        <w:rPr>
          <w:rFonts w:ascii="Times New Roman" w:eastAsia="Times New Roman" w:hAnsi="Times New Roman" w:cs="Times New Roman"/>
          <w:color w:val="1D1D1B"/>
          <w:sz w:val="24"/>
          <w:szCs w:val="24"/>
          <w:lang w:eastAsia="ru-RU"/>
        </w:rPr>
        <w:t> в </w:t>
      </w:r>
      <w:hyperlink r:id="rId10" w:history="1">
        <w:r w:rsidRPr="00AA1B16">
          <w:rPr>
            <w:rFonts w:ascii="Times New Roman" w:eastAsia="Times New Roman" w:hAnsi="Times New Roman" w:cs="Times New Roman"/>
            <w:color w:val="0000FF"/>
            <w:sz w:val="24"/>
            <w:szCs w:val="24"/>
            <w:u w:val="single"/>
            <w:lang w:eastAsia="ru-RU"/>
          </w:rPr>
          <w:t>Грузии</w:t>
        </w:r>
      </w:hyperlink>
      <w:r w:rsidRPr="00AA1B16">
        <w:rPr>
          <w:rFonts w:ascii="Times New Roman" w:eastAsia="Times New Roman" w:hAnsi="Times New Roman" w:cs="Times New Roman"/>
          <w:color w:val="1D1D1B"/>
          <w:sz w:val="24"/>
          <w:szCs w:val="24"/>
          <w:lang w:eastAsia="ru-RU"/>
        </w:rPr>
        <w:t> в ноябре </w:t>
      </w:r>
      <w:hyperlink r:id="rId11" w:history="1">
        <w:r w:rsidRPr="00AA1B16">
          <w:rPr>
            <w:rFonts w:ascii="Times New Roman" w:eastAsia="Times New Roman" w:hAnsi="Times New Roman" w:cs="Times New Roman"/>
            <w:color w:val="0000FF"/>
            <w:sz w:val="24"/>
            <w:szCs w:val="24"/>
            <w:u w:val="single"/>
            <w:lang w:eastAsia="ru-RU"/>
          </w:rPr>
          <w:t>2003</w:t>
        </w:r>
      </w:hyperlink>
      <w:hyperlink r:id="rId12" w:history="1">
        <w:r w:rsidRPr="00AA1B16">
          <w:rPr>
            <w:rFonts w:ascii="Times New Roman" w:eastAsia="Times New Roman" w:hAnsi="Times New Roman" w:cs="Times New Roman"/>
            <w:color w:val="0000FF"/>
            <w:sz w:val="24"/>
            <w:szCs w:val="24"/>
            <w:u w:val="single"/>
            <w:lang w:eastAsia="ru-RU"/>
          </w:rPr>
          <w:t> </w:t>
        </w:r>
      </w:hyperlink>
      <w:hyperlink r:id="rId13" w:history="1">
        <w:r w:rsidRPr="00AA1B16">
          <w:rPr>
            <w:rFonts w:ascii="Times New Roman" w:eastAsia="Times New Roman" w:hAnsi="Times New Roman" w:cs="Times New Roman"/>
            <w:color w:val="0000FF"/>
            <w:sz w:val="24"/>
            <w:szCs w:val="24"/>
            <w:u w:val="single"/>
            <w:lang w:eastAsia="ru-RU"/>
          </w:rPr>
          <w:t>года</w:t>
        </w:r>
      </w:hyperlink>
      <w:r w:rsidRPr="00AA1B16">
        <w:rPr>
          <w:rFonts w:ascii="Times New Roman" w:eastAsia="Times New Roman" w:hAnsi="Times New Roman" w:cs="Times New Roman"/>
          <w:color w:val="1D1D1B"/>
          <w:sz w:val="24"/>
          <w:szCs w:val="24"/>
          <w:lang w:eastAsia="ru-RU"/>
        </w:rPr>
        <w:t>, приведшая свержению президента республики Э.А.</w:t>
      </w:r>
      <w:r w:rsidR="00AA1B16">
        <w:rPr>
          <w:rFonts w:ascii="Times New Roman" w:eastAsia="Times New Roman" w:hAnsi="Times New Roman" w:cs="Times New Roman"/>
          <w:color w:val="1D1D1B"/>
          <w:sz w:val="24"/>
          <w:szCs w:val="24"/>
          <w:lang w:eastAsia="ru-RU"/>
        </w:rPr>
        <w:t xml:space="preserve"> </w:t>
      </w:r>
      <w:r w:rsidRPr="00AA1B16">
        <w:rPr>
          <w:rFonts w:ascii="Times New Roman" w:eastAsia="Times New Roman" w:hAnsi="Times New Roman" w:cs="Times New Roman"/>
          <w:color w:val="1D1D1B"/>
          <w:sz w:val="24"/>
          <w:szCs w:val="24"/>
          <w:lang w:eastAsia="ru-RU"/>
        </w:rPr>
        <w:t>Шеварднадзе и приходу к власти М.Н.</w:t>
      </w:r>
      <w:r w:rsidR="00AA1B16">
        <w:rPr>
          <w:rFonts w:ascii="Times New Roman" w:eastAsia="Times New Roman" w:hAnsi="Times New Roman" w:cs="Times New Roman"/>
          <w:color w:val="1D1D1B"/>
          <w:sz w:val="24"/>
          <w:szCs w:val="24"/>
          <w:lang w:eastAsia="ru-RU"/>
        </w:rPr>
        <w:t xml:space="preserve"> </w:t>
      </w:r>
      <w:r w:rsidRPr="00AA1B16">
        <w:rPr>
          <w:rFonts w:ascii="Times New Roman" w:eastAsia="Times New Roman" w:hAnsi="Times New Roman" w:cs="Times New Roman"/>
          <w:color w:val="1D1D1B"/>
          <w:sz w:val="24"/>
          <w:szCs w:val="24"/>
          <w:lang w:eastAsia="ru-RU"/>
        </w:rPr>
        <w:t>Саакашвили.</w:t>
      </w:r>
    </w:p>
    <w:p w14:paraId="19264CE5" w14:textId="77777777" w:rsidR="00CB05CF" w:rsidRPr="00AA1B16" w:rsidRDefault="00CB05CF" w:rsidP="00CB05CF">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b/>
          <w:bCs/>
          <w:color w:val="1D1D1B"/>
          <w:sz w:val="24"/>
          <w:szCs w:val="24"/>
          <w:lang w:eastAsia="ru-RU"/>
        </w:rPr>
        <w:t>«Оранжевая революция» - </w:t>
      </w:r>
      <w:r w:rsidRPr="00AA1B16">
        <w:rPr>
          <w:rFonts w:ascii="Times New Roman" w:eastAsia="Times New Roman" w:hAnsi="Times New Roman" w:cs="Times New Roman"/>
          <w:color w:val="1D1D1B"/>
          <w:sz w:val="24"/>
          <w:szCs w:val="24"/>
          <w:lang w:eastAsia="ru-RU"/>
        </w:rPr>
        <w:t>широкая кампания мирных протестов, митингов, пикетов, забастовок, которая происходила в ряде городов Украины с 22 ноября 2004 года по январь 2005 года.</w:t>
      </w:r>
    </w:p>
    <w:p w14:paraId="6D609C8B" w14:textId="06169229" w:rsidR="00CB05CF" w:rsidRPr="00AA1B16" w:rsidRDefault="00CB05CF" w:rsidP="00CB05CF">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b/>
          <w:bCs/>
          <w:color w:val="1D1D1B"/>
          <w:sz w:val="24"/>
          <w:szCs w:val="24"/>
          <w:lang w:eastAsia="ru-RU"/>
        </w:rPr>
        <w:t>«Революция тюльпанов» - </w:t>
      </w:r>
      <w:r w:rsidRPr="00AA1B16">
        <w:rPr>
          <w:rFonts w:ascii="Times New Roman" w:eastAsia="Times New Roman" w:hAnsi="Times New Roman" w:cs="Times New Roman"/>
          <w:color w:val="1D1D1B"/>
          <w:sz w:val="24"/>
          <w:szCs w:val="24"/>
          <w:lang w:eastAsia="ru-RU"/>
        </w:rPr>
        <w:t>массовые акции протеста, приведшие к революции в Киргизии в марте 2005 года, и свержению президента республики А.</w:t>
      </w:r>
      <w:r w:rsidR="00AA1B16">
        <w:rPr>
          <w:rFonts w:ascii="Times New Roman" w:eastAsia="Times New Roman" w:hAnsi="Times New Roman" w:cs="Times New Roman"/>
          <w:color w:val="1D1D1B"/>
          <w:sz w:val="24"/>
          <w:szCs w:val="24"/>
          <w:lang w:eastAsia="ru-RU"/>
        </w:rPr>
        <w:t xml:space="preserve"> </w:t>
      </w:r>
      <w:r w:rsidRPr="00AA1B16">
        <w:rPr>
          <w:rFonts w:ascii="Times New Roman" w:eastAsia="Times New Roman" w:hAnsi="Times New Roman" w:cs="Times New Roman"/>
          <w:color w:val="1D1D1B"/>
          <w:sz w:val="24"/>
          <w:szCs w:val="24"/>
          <w:lang w:eastAsia="ru-RU"/>
        </w:rPr>
        <w:t>Акаева, приходу на его пост К.</w:t>
      </w:r>
      <w:r w:rsidR="00AA1B16">
        <w:rPr>
          <w:rFonts w:ascii="Times New Roman" w:eastAsia="Times New Roman" w:hAnsi="Times New Roman" w:cs="Times New Roman"/>
          <w:color w:val="1D1D1B"/>
          <w:sz w:val="24"/>
          <w:szCs w:val="24"/>
          <w:lang w:eastAsia="ru-RU"/>
        </w:rPr>
        <w:t xml:space="preserve"> </w:t>
      </w:r>
      <w:r w:rsidRPr="00AA1B16">
        <w:rPr>
          <w:rFonts w:ascii="Times New Roman" w:eastAsia="Times New Roman" w:hAnsi="Times New Roman" w:cs="Times New Roman"/>
          <w:color w:val="1D1D1B"/>
          <w:sz w:val="24"/>
          <w:szCs w:val="24"/>
          <w:lang w:eastAsia="ru-RU"/>
        </w:rPr>
        <w:t>Бакиева.</w:t>
      </w:r>
    </w:p>
    <w:p w14:paraId="2E6278E8" w14:textId="77777777" w:rsidR="00CB05CF" w:rsidRPr="00AA1B16" w:rsidRDefault="00CB05CF" w:rsidP="00CB05CF">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b/>
          <w:bCs/>
          <w:color w:val="1D1D1B"/>
          <w:sz w:val="24"/>
          <w:szCs w:val="24"/>
          <w:lang w:eastAsia="ru-RU"/>
        </w:rPr>
        <w:t>ШОС – </w:t>
      </w:r>
      <w:r w:rsidRPr="00AA1B16">
        <w:rPr>
          <w:rFonts w:ascii="Times New Roman" w:eastAsia="Times New Roman" w:hAnsi="Times New Roman" w:cs="Times New Roman"/>
          <w:color w:val="1D1D1B"/>
          <w:sz w:val="24"/>
          <w:szCs w:val="24"/>
          <w:lang w:eastAsia="ru-RU"/>
        </w:rPr>
        <w:t>Шанхайская организация сотрудничества. Международная организация, основанная в 2001 году лидерами Китая, России, Казахстана, Таджикистана, Киргизии и Узбекистана.</w:t>
      </w:r>
    </w:p>
    <w:p w14:paraId="12C5323A" w14:textId="6E955672" w:rsidR="00CB05CF" w:rsidRPr="00AA1B16" w:rsidRDefault="00CB05CF" w:rsidP="00CB05CF">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b/>
          <w:bCs/>
          <w:color w:val="1D1D1B"/>
          <w:sz w:val="24"/>
          <w:szCs w:val="24"/>
          <w:lang w:eastAsia="ru-RU"/>
        </w:rPr>
        <w:lastRenderedPageBreak/>
        <w:t>«Большая восьмёрка» -</w:t>
      </w:r>
      <w:r w:rsidRPr="00AA1B16">
        <w:rPr>
          <w:rFonts w:ascii="Times New Roman" w:eastAsia="Times New Roman" w:hAnsi="Times New Roman" w:cs="Times New Roman"/>
          <w:color w:val="1D1D1B"/>
          <w:sz w:val="24"/>
          <w:szCs w:val="24"/>
          <w:lang w:eastAsia="ru-RU"/>
        </w:rPr>
        <w:t>международный клуб, объединяющий Великобританию, Германию, Италию, Канаду, США, Францию, Японию и Россию.</w:t>
      </w:r>
    </w:p>
    <w:p w14:paraId="257F3928" w14:textId="77777777" w:rsidR="006C648C" w:rsidRPr="00AA1B16" w:rsidRDefault="006C648C" w:rsidP="006C648C">
      <w:pPr>
        <w:spacing w:after="0" w:line="240" w:lineRule="auto"/>
        <w:jc w:val="both"/>
        <w:rPr>
          <w:rFonts w:ascii="Times New Roman" w:hAnsi="Times New Roman" w:cs="Times New Roman"/>
          <w:sz w:val="24"/>
          <w:szCs w:val="24"/>
        </w:rPr>
      </w:pPr>
      <w:r w:rsidRPr="00AA1B16">
        <w:rPr>
          <w:rFonts w:ascii="Times New Roman" w:hAnsi="Times New Roman" w:cs="Times New Roman"/>
          <w:b/>
          <w:sz w:val="24"/>
          <w:szCs w:val="24"/>
        </w:rPr>
        <w:t>ШОС</w:t>
      </w:r>
      <w:r w:rsidRPr="00AA1B16">
        <w:rPr>
          <w:rFonts w:ascii="Times New Roman" w:hAnsi="Times New Roman" w:cs="Times New Roman"/>
          <w:sz w:val="24"/>
          <w:szCs w:val="24"/>
        </w:rPr>
        <w:t xml:space="preserve"> является региональным международным объединением, включающим в себя восемь стран-участников. Одной из них является Россия.</w:t>
      </w:r>
    </w:p>
    <w:p w14:paraId="4D8C2BA2" w14:textId="77777777" w:rsidR="006C648C" w:rsidRPr="00AA1B16" w:rsidRDefault="006C648C" w:rsidP="006C648C">
      <w:pPr>
        <w:spacing w:after="0" w:line="240" w:lineRule="auto"/>
        <w:jc w:val="both"/>
        <w:rPr>
          <w:rFonts w:ascii="Times New Roman" w:hAnsi="Times New Roman" w:cs="Times New Roman"/>
          <w:sz w:val="24"/>
          <w:szCs w:val="24"/>
        </w:rPr>
      </w:pPr>
      <w:r w:rsidRPr="00AA1B16">
        <w:rPr>
          <w:rFonts w:ascii="Times New Roman" w:hAnsi="Times New Roman" w:cs="Times New Roman"/>
          <w:b/>
          <w:sz w:val="24"/>
          <w:szCs w:val="24"/>
        </w:rPr>
        <w:t>БРИКС (BRICS)</w:t>
      </w:r>
      <w:r w:rsidRPr="00AA1B16">
        <w:rPr>
          <w:rFonts w:ascii="Times New Roman" w:hAnsi="Times New Roman" w:cs="Times New Roman"/>
          <w:sz w:val="24"/>
          <w:szCs w:val="24"/>
        </w:rPr>
        <w:t xml:space="preserve"> — группа из пяти быстроразвивающихся стран: Бразилия, Россия, Индия, Китай, Южно-Африканская Республика. До присоединения ЮАР организация называлась БРИК.</w:t>
      </w:r>
    </w:p>
    <w:p w14:paraId="32249BA9" w14:textId="38CFF6BF" w:rsidR="00CB05CF" w:rsidRPr="00AA1B16" w:rsidRDefault="00CB05CF" w:rsidP="00CB05CF">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b/>
          <w:bCs/>
          <w:color w:val="1D1D1B"/>
          <w:sz w:val="24"/>
          <w:szCs w:val="24"/>
          <w:lang w:eastAsia="ru-RU"/>
        </w:rPr>
        <w:t>Ключевые слова</w:t>
      </w:r>
    </w:p>
    <w:p w14:paraId="41746BE6" w14:textId="643E9263" w:rsidR="00CB05CF" w:rsidRPr="00AA1B16" w:rsidRDefault="00CB05CF" w:rsidP="00CB05CF">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ЕврАзЭС, Евросоюз, «большая двадцатка», ВТО, «революция роз», «оранжевая революция», «революция тюльпанов», «Большая восьмёрка»</w:t>
      </w:r>
      <w:r w:rsidR="00AA1B16">
        <w:rPr>
          <w:rFonts w:ascii="Times New Roman" w:eastAsia="Times New Roman" w:hAnsi="Times New Roman" w:cs="Times New Roman"/>
          <w:color w:val="1D1D1B"/>
          <w:sz w:val="24"/>
          <w:szCs w:val="24"/>
          <w:lang w:eastAsia="ru-RU"/>
        </w:rPr>
        <w:t xml:space="preserve">, </w:t>
      </w:r>
      <w:r w:rsidR="00AA1B16" w:rsidRPr="00AA1B16">
        <w:rPr>
          <w:rFonts w:ascii="Times New Roman" w:eastAsia="Times New Roman" w:hAnsi="Times New Roman" w:cs="Times New Roman"/>
          <w:color w:val="1D1D1B"/>
          <w:sz w:val="24"/>
          <w:szCs w:val="24"/>
          <w:lang w:eastAsia="ru-RU"/>
        </w:rPr>
        <w:t>ШОС, БРИК</w:t>
      </w:r>
      <w:r w:rsidR="00AA1B16">
        <w:rPr>
          <w:rFonts w:ascii="Times New Roman" w:eastAsia="Times New Roman" w:hAnsi="Times New Roman" w:cs="Times New Roman"/>
          <w:color w:val="1D1D1B"/>
          <w:sz w:val="24"/>
          <w:szCs w:val="24"/>
          <w:lang w:eastAsia="ru-RU"/>
        </w:rPr>
        <w:t>С.</w:t>
      </w:r>
    </w:p>
    <w:p w14:paraId="2EB51247" w14:textId="77777777" w:rsidR="00CB05CF" w:rsidRPr="00AA1B16" w:rsidRDefault="00CB05CF" w:rsidP="00CB05CF">
      <w:pPr>
        <w:shd w:val="clear" w:color="auto" w:fill="FFFFFF"/>
        <w:spacing w:after="0" w:line="240" w:lineRule="auto"/>
        <w:jc w:val="both"/>
        <w:rPr>
          <w:rFonts w:ascii="Times New Roman" w:eastAsia="Times New Roman" w:hAnsi="Times New Roman" w:cs="Times New Roman"/>
          <w:b/>
          <w:bCs/>
          <w:color w:val="1D1D1B"/>
          <w:sz w:val="24"/>
          <w:szCs w:val="24"/>
          <w:lang w:eastAsia="ru-RU"/>
        </w:rPr>
      </w:pPr>
    </w:p>
    <w:p w14:paraId="0A1F0EA5" w14:textId="77777777" w:rsidR="00B35E8A" w:rsidRPr="00AA1B16" w:rsidRDefault="00B35E8A" w:rsidP="00B35E8A">
      <w:pPr>
        <w:shd w:val="clear" w:color="auto" w:fill="FFFFFF"/>
        <w:spacing w:after="0" w:line="240" w:lineRule="auto"/>
        <w:jc w:val="both"/>
        <w:rPr>
          <w:rFonts w:ascii="Times New Roman" w:eastAsia="Times New Roman" w:hAnsi="Times New Roman" w:cs="Times New Roman"/>
          <w:b/>
          <w:bCs/>
          <w:color w:val="1D1D1B"/>
          <w:sz w:val="24"/>
          <w:szCs w:val="24"/>
          <w:lang w:eastAsia="ru-RU"/>
        </w:rPr>
      </w:pPr>
      <w:r w:rsidRPr="00AA1B16">
        <w:rPr>
          <w:rFonts w:ascii="Times New Roman" w:eastAsia="Times New Roman" w:hAnsi="Times New Roman" w:cs="Times New Roman"/>
          <w:b/>
          <w:bCs/>
          <w:color w:val="1D1D1B"/>
          <w:sz w:val="24"/>
          <w:szCs w:val="24"/>
          <w:lang w:eastAsia="ru-RU"/>
        </w:rPr>
        <w:t>Перечень вопросов, рассматриваемых на уроке:</w:t>
      </w:r>
    </w:p>
    <w:p w14:paraId="648193E6" w14:textId="77777777" w:rsidR="00B35E8A" w:rsidRPr="00AA1B16" w:rsidRDefault="00B35E8A" w:rsidP="00B35E8A">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1. Внешнеполитический курс В.В. Путина.</w:t>
      </w:r>
    </w:p>
    <w:p w14:paraId="5A13D517" w14:textId="77777777" w:rsidR="00B35E8A" w:rsidRPr="00AA1B16" w:rsidRDefault="00B35E8A" w:rsidP="00B35E8A">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2. Постепенное восстановление лидирующих позиций России в международных отношениях.</w:t>
      </w:r>
    </w:p>
    <w:p w14:paraId="45E2BAD5" w14:textId="77777777" w:rsidR="00B35E8A" w:rsidRPr="00AA1B16" w:rsidRDefault="00B35E8A" w:rsidP="00B35E8A">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3. Современная концепция российской внешней политики в условиях многополярного мира.</w:t>
      </w:r>
    </w:p>
    <w:p w14:paraId="2626514D" w14:textId="77777777" w:rsidR="00B35E8A" w:rsidRPr="00AA1B16" w:rsidRDefault="00B35E8A" w:rsidP="00B35E8A">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4. Участие в международной борьбе с терроризмом и в урегулировании локальных конфликтов.</w:t>
      </w:r>
    </w:p>
    <w:p w14:paraId="2709BB3C" w14:textId="77777777" w:rsidR="00B35E8A" w:rsidRPr="00AA1B16" w:rsidRDefault="00B35E8A" w:rsidP="00B35E8A">
      <w:pPr>
        <w:shd w:val="clear" w:color="auto" w:fill="FFFFFF"/>
        <w:spacing w:after="0" w:line="240" w:lineRule="auto"/>
        <w:jc w:val="both"/>
        <w:rPr>
          <w:rFonts w:ascii="Times New Roman" w:eastAsia="Times New Roman" w:hAnsi="Times New Roman" w:cs="Times New Roman"/>
          <w:sz w:val="24"/>
          <w:szCs w:val="24"/>
          <w:lang w:eastAsia="ru-RU"/>
        </w:rPr>
      </w:pPr>
      <w:r w:rsidRPr="00AA1B16">
        <w:rPr>
          <w:rFonts w:ascii="Times New Roman" w:eastAsia="Times New Roman" w:hAnsi="Times New Roman" w:cs="Times New Roman"/>
          <w:sz w:val="24"/>
          <w:szCs w:val="24"/>
          <w:lang w:eastAsia="ru-RU"/>
        </w:rPr>
        <w:t>5. Центробежные и партнерские тенденции в СНГ.</w:t>
      </w:r>
    </w:p>
    <w:p w14:paraId="3B60B27B" w14:textId="77777777" w:rsidR="00B35E8A" w:rsidRPr="00AA1B16" w:rsidRDefault="00B35E8A" w:rsidP="00B35E8A">
      <w:pPr>
        <w:shd w:val="clear" w:color="auto" w:fill="FFFFFF"/>
        <w:spacing w:after="0" w:line="240" w:lineRule="auto"/>
        <w:jc w:val="both"/>
        <w:rPr>
          <w:rFonts w:ascii="Times New Roman" w:eastAsia="Times New Roman" w:hAnsi="Times New Roman" w:cs="Times New Roman"/>
          <w:sz w:val="24"/>
          <w:szCs w:val="24"/>
          <w:lang w:eastAsia="ru-RU"/>
        </w:rPr>
      </w:pPr>
      <w:r w:rsidRPr="00AA1B16">
        <w:rPr>
          <w:rFonts w:ascii="Times New Roman" w:eastAsia="Times New Roman" w:hAnsi="Times New Roman" w:cs="Times New Roman"/>
          <w:sz w:val="24"/>
          <w:szCs w:val="24"/>
          <w:lang w:eastAsia="ru-RU"/>
        </w:rPr>
        <w:t>7. Отношения с США и Евросоюзом.</w:t>
      </w:r>
    </w:p>
    <w:p w14:paraId="07ABEFAE" w14:textId="77777777" w:rsidR="00B35E8A" w:rsidRPr="00AA1B16" w:rsidRDefault="00B35E8A" w:rsidP="00B35E8A">
      <w:pPr>
        <w:shd w:val="clear" w:color="auto" w:fill="FFFFFF"/>
        <w:spacing w:after="0" w:line="240" w:lineRule="auto"/>
        <w:jc w:val="both"/>
        <w:rPr>
          <w:rFonts w:ascii="Times New Roman" w:eastAsia="Times New Roman" w:hAnsi="Times New Roman" w:cs="Times New Roman"/>
          <w:sz w:val="24"/>
          <w:szCs w:val="24"/>
          <w:lang w:eastAsia="ru-RU"/>
        </w:rPr>
      </w:pPr>
      <w:r w:rsidRPr="00AA1B16">
        <w:rPr>
          <w:rFonts w:ascii="Times New Roman" w:eastAsia="Times New Roman" w:hAnsi="Times New Roman" w:cs="Times New Roman"/>
          <w:sz w:val="24"/>
          <w:szCs w:val="24"/>
          <w:lang w:eastAsia="ru-RU"/>
        </w:rPr>
        <w:t xml:space="preserve">8. Вступление России в Совет Европы. </w:t>
      </w:r>
    </w:p>
    <w:p w14:paraId="6A169543" w14:textId="77777777" w:rsidR="00B35E8A" w:rsidRPr="00AA1B16" w:rsidRDefault="00B35E8A" w:rsidP="00B35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Cs/>
          <w:kern w:val="28"/>
          <w:sz w:val="24"/>
          <w:szCs w:val="24"/>
        </w:rPr>
      </w:pPr>
      <w:r w:rsidRPr="00AA1B16">
        <w:rPr>
          <w:rFonts w:ascii="Times New Roman" w:hAnsi="Times New Roman" w:cs="Times New Roman"/>
          <w:bCs/>
          <w:kern w:val="28"/>
          <w:sz w:val="24"/>
          <w:szCs w:val="24"/>
        </w:rPr>
        <w:t>9. Роль международных организаций в конце XX – начале XXI века.</w:t>
      </w:r>
    </w:p>
    <w:p w14:paraId="011FC084" w14:textId="77777777" w:rsidR="00B35E8A" w:rsidRPr="00AA1B16" w:rsidRDefault="00B35E8A" w:rsidP="000D559C">
      <w:pPr>
        <w:shd w:val="clear" w:color="auto" w:fill="FFFFFF"/>
        <w:spacing w:after="0" w:line="240" w:lineRule="auto"/>
        <w:rPr>
          <w:rFonts w:ascii="Times New Roman" w:eastAsia="Times New Roman" w:hAnsi="Times New Roman" w:cs="Times New Roman"/>
          <w:b/>
          <w:bCs/>
          <w:color w:val="1D1D1B"/>
          <w:sz w:val="24"/>
          <w:szCs w:val="24"/>
          <w:lang w:eastAsia="ru-RU"/>
        </w:rPr>
      </w:pPr>
    </w:p>
    <w:p w14:paraId="0D22C762" w14:textId="77777777" w:rsidR="009B3E8E" w:rsidRPr="00AA1B16" w:rsidRDefault="00CB05CF" w:rsidP="009B3E8E">
      <w:pPr>
        <w:shd w:val="clear" w:color="auto" w:fill="FFFFFF"/>
        <w:spacing w:after="0" w:line="240" w:lineRule="auto"/>
        <w:jc w:val="center"/>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b/>
          <w:bCs/>
          <w:color w:val="1D1D1B"/>
          <w:sz w:val="24"/>
          <w:szCs w:val="24"/>
          <w:lang w:eastAsia="ru-RU"/>
        </w:rPr>
        <w:t>Теоретический материал для самостоятельного изучения</w:t>
      </w:r>
    </w:p>
    <w:p w14:paraId="46FDDFB1" w14:textId="77777777" w:rsidR="00130B32" w:rsidRPr="00AA1B16" w:rsidRDefault="00130B32" w:rsidP="00CB05CF">
      <w:pPr>
        <w:shd w:val="clear" w:color="auto" w:fill="FFFFFF"/>
        <w:spacing w:after="0" w:line="240" w:lineRule="auto"/>
        <w:jc w:val="both"/>
        <w:rPr>
          <w:rFonts w:ascii="Times New Roman" w:eastAsia="Times New Roman" w:hAnsi="Times New Roman" w:cs="Times New Roman"/>
          <w:b/>
          <w:color w:val="1D1D1B"/>
          <w:sz w:val="24"/>
          <w:szCs w:val="24"/>
          <w:lang w:eastAsia="ru-RU"/>
        </w:rPr>
      </w:pPr>
    </w:p>
    <w:p w14:paraId="4EC56E20" w14:textId="4F199CB5" w:rsidR="009B3E8E" w:rsidRPr="00AA1B16" w:rsidRDefault="00CB05CF" w:rsidP="00B35E8A">
      <w:pPr>
        <w:shd w:val="clear" w:color="auto" w:fill="FFFFFF"/>
        <w:spacing w:after="0" w:line="240" w:lineRule="auto"/>
        <w:ind w:firstLine="708"/>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Внешнеполитическая деятельность Президента РФ В.В.</w:t>
      </w:r>
      <w:r w:rsidR="00AB6DA9" w:rsidRPr="00AA1B16">
        <w:rPr>
          <w:rFonts w:ascii="Times New Roman" w:eastAsia="Times New Roman" w:hAnsi="Times New Roman" w:cs="Times New Roman"/>
          <w:color w:val="1D1D1B"/>
          <w:sz w:val="24"/>
          <w:szCs w:val="24"/>
          <w:lang w:eastAsia="ru-RU"/>
        </w:rPr>
        <w:t xml:space="preserve"> </w:t>
      </w:r>
      <w:r w:rsidRPr="00AA1B16">
        <w:rPr>
          <w:rFonts w:ascii="Times New Roman" w:eastAsia="Times New Roman" w:hAnsi="Times New Roman" w:cs="Times New Roman"/>
          <w:color w:val="1D1D1B"/>
          <w:sz w:val="24"/>
          <w:szCs w:val="24"/>
          <w:lang w:eastAsia="ru-RU"/>
        </w:rPr>
        <w:t xml:space="preserve">Путина, началась в июне 2000 года, с подписания Концепции внешней политики Российской Федерации. Основная идея этой концепции заключалась в сохранении суверенитета и территориальной целостности России, обеспечении безопасности и прочных позиций на международной арене. </w:t>
      </w:r>
    </w:p>
    <w:p w14:paraId="2ED037D2" w14:textId="7DDE2885" w:rsidR="00CB05CF" w:rsidRPr="00AA1B16" w:rsidRDefault="00CB05CF" w:rsidP="00B35E8A">
      <w:pPr>
        <w:shd w:val="clear" w:color="auto" w:fill="FFFFFF"/>
        <w:spacing w:after="0" w:line="240" w:lineRule="auto"/>
        <w:ind w:firstLine="708"/>
        <w:jc w:val="both"/>
        <w:rPr>
          <w:rFonts w:ascii="Times New Roman" w:eastAsia="Times New Roman" w:hAnsi="Times New Roman" w:cs="Times New Roman"/>
          <w:b/>
          <w:color w:val="1D1D1B"/>
          <w:sz w:val="24"/>
          <w:szCs w:val="24"/>
          <w:lang w:eastAsia="ru-RU"/>
        </w:rPr>
      </w:pPr>
      <w:r w:rsidRPr="00AA1B16">
        <w:rPr>
          <w:rFonts w:ascii="Times New Roman" w:eastAsia="Times New Roman" w:hAnsi="Times New Roman" w:cs="Times New Roman"/>
          <w:color w:val="1D1D1B"/>
          <w:sz w:val="24"/>
          <w:szCs w:val="24"/>
          <w:lang w:eastAsia="ru-RU"/>
        </w:rPr>
        <w:t>В отношениях с прилегающими к России регионами, были поставлены задачи предотвращения конфликтов и установления добрососедства. Особое значение придавалось защите прав и интересов граждан РФ за рубежом, формированию «положительного имиджа» государства за границей.</w:t>
      </w:r>
    </w:p>
    <w:p w14:paraId="04FA3C93" w14:textId="1E371953" w:rsidR="00CB05CF" w:rsidRPr="00AA1B16" w:rsidRDefault="00CB05CF" w:rsidP="00B35E8A">
      <w:pPr>
        <w:shd w:val="clear" w:color="auto" w:fill="FFFFFF"/>
        <w:spacing w:after="0" w:line="240" w:lineRule="auto"/>
        <w:ind w:firstLine="708"/>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 xml:space="preserve">В 1996 г. Российская Федерация вступила в Совет Европы, приняв на себя обязательства соблюдать правовые нормы, действующие в странах ЕС. Также Россия стала участницей «большой двадцатки» - клуба правительств и глав центральных банков государств с наиболее развитой и развивающейся экономикой. Помимо России, её участниками являлись 20 крупнейших национальных экономик – Саудовская Аравия, США, Европейский союз и </w:t>
      </w:r>
      <w:r w:rsidR="005A0790" w:rsidRPr="00AA1B16">
        <w:rPr>
          <w:rFonts w:ascii="Times New Roman" w:eastAsia="Times New Roman" w:hAnsi="Times New Roman" w:cs="Times New Roman"/>
          <w:color w:val="1D1D1B"/>
          <w:sz w:val="24"/>
          <w:szCs w:val="24"/>
          <w:lang w:eastAsia="ru-RU"/>
        </w:rPr>
        <w:t>другие.</w:t>
      </w:r>
    </w:p>
    <w:p w14:paraId="0EF2793F" w14:textId="32641D71" w:rsidR="00CB05CF" w:rsidRPr="00AA1B16" w:rsidRDefault="00CB05CF" w:rsidP="00B35E8A">
      <w:pPr>
        <w:shd w:val="clear" w:color="auto" w:fill="FFFFFF"/>
        <w:spacing w:after="0" w:line="240" w:lineRule="auto"/>
        <w:ind w:firstLine="708"/>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22 августа 2012 года Россия стала членом ВТО, что улучшило имидж РФ в мире как полноправного участника международной торговли. Главной задачей России в начале ХХI века стала борьба с международным терроризмом. Наиболее активно международные террористические центры действовали на Северном Кавказе, в Чечне. Банд</w:t>
      </w:r>
      <w:r w:rsidR="00F74025" w:rsidRPr="00AA1B16">
        <w:rPr>
          <w:rFonts w:ascii="Times New Roman" w:eastAsia="Times New Roman" w:hAnsi="Times New Roman" w:cs="Times New Roman"/>
          <w:color w:val="1D1D1B"/>
          <w:sz w:val="24"/>
          <w:szCs w:val="24"/>
          <w:lang w:eastAsia="ru-RU"/>
        </w:rPr>
        <w:t>ы</w:t>
      </w:r>
      <w:r w:rsidR="00AB2229" w:rsidRPr="00AA1B16">
        <w:rPr>
          <w:rFonts w:ascii="Times New Roman" w:eastAsia="Times New Roman" w:hAnsi="Times New Roman" w:cs="Times New Roman"/>
          <w:color w:val="1D1D1B"/>
          <w:sz w:val="24"/>
          <w:szCs w:val="24"/>
          <w:lang w:eastAsia="ru-RU"/>
        </w:rPr>
        <w:t xml:space="preserve"> </w:t>
      </w:r>
      <w:r w:rsidRPr="00AA1B16">
        <w:rPr>
          <w:rFonts w:ascii="Times New Roman" w:eastAsia="Times New Roman" w:hAnsi="Times New Roman" w:cs="Times New Roman"/>
          <w:color w:val="1D1D1B"/>
          <w:sz w:val="24"/>
          <w:szCs w:val="24"/>
          <w:lang w:eastAsia="ru-RU"/>
        </w:rPr>
        <w:t>формирования, в составе которых было много наёмников из других стран, финансировались из-за рубежа.</w:t>
      </w:r>
    </w:p>
    <w:p w14:paraId="552AFB0A" w14:textId="77777777" w:rsidR="00AB6DA9" w:rsidRPr="00AA1B16" w:rsidRDefault="00AB6DA9" w:rsidP="00CB05CF">
      <w:pPr>
        <w:shd w:val="clear" w:color="auto" w:fill="FFFFFF"/>
        <w:spacing w:after="0" w:line="240" w:lineRule="auto"/>
        <w:jc w:val="both"/>
        <w:rPr>
          <w:rFonts w:ascii="Times New Roman" w:eastAsia="Times New Roman" w:hAnsi="Times New Roman" w:cs="Times New Roman"/>
          <w:color w:val="1D1D1B"/>
          <w:sz w:val="24"/>
          <w:szCs w:val="24"/>
          <w:lang w:eastAsia="ru-RU"/>
        </w:rPr>
      </w:pPr>
    </w:p>
    <w:p w14:paraId="07220EF4" w14:textId="1E967058" w:rsidR="00CB05CF" w:rsidRPr="00AA1B16" w:rsidRDefault="00CB05CF" w:rsidP="00CB05CF">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 xml:space="preserve">После терактов 11 сентября 2001 года в США, в борьбе против международного терроризма присоединилась и Россия. Российской Федерацией были открыты железные дороги и воздушное пространство для поставок военных грузов в Афганистан. Благодаря </w:t>
      </w:r>
      <w:r w:rsidRPr="00AA1B16">
        <w:rPr>
          <w:rFonts w:ascii="Times New Roman" w:eastAsia="Times New Roman" w:hAnsi="Times New Roman" w:cs="Times New Roman"/>
          <w:color w:val="1D1D1B"/>
          <w:sz w:val="24"/>
          <w:szCs w:val="24"/>
          <w:lang w:eastAsia="ru-RU"/>
        </w:rPr>
        <w:lastRenderedPageBreak/>
        <w:t xml:space="preserve">совместным усилиям </w:t>
      </w:r>
      <w:r w:rsidR="009C7B9F" w:rsidRPr="00AA1B16">
        <w:rPr>
          <w:rFonts w:ascii="Times New Roman" w:eastAsia="Times New Roman" w:hAnsi="Times New Roman" w:cs="Times New Roman"/>
          <w:color w:val="1D1D1B"/>
          <w:sz w:val="24"/>
          <w:szCs w:val="24"/>
          <w:lang w:eastAsia="ru-RU"/>
        </w:rPr>
        <w:t xml:space="preserve">стран </w:t>
      </w:r>
      <w:r w:rsidRPr="00AA1B16">
        <w:rPr>
          <w:rFonts w:ascii="Times New Roman" w:eastAsia="Times New Roman" w:hAnsi="Times New Roman" w:cs="Times New Roman"/>
          <w:color w:val="1D1D1B"/>
          <w:sz w:val="24"/>
          <w:szCs w:val="24"/>
          <w:lang w:eastAsia="ru-RU"/>
        </w:rPr>
        <w:t>НАТО и России, режим талибов был свергнут, что положило начало стабилизации обстановки и на Северном Кавказе.</w:t>
      </w:r>
    </w:p>
    <w:p w14:paraId="40A4486F" w14:textId="6CED9AAD" w:rsidR="00CB05CF" w:rsidRPr="00AA1B16" w:rsidRDefault="00CB05CF" w:rsidP="00B35E8A">
      <w:pPr>
        <w:shd w:val="clear" w:color="auto" w:fill="FFFFFF"/>
        <w:spacing w:after="0" w:line="240" w:lineRule="auto"/>
        <w:ind w:firstLine="708"/>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Основным направлением внешней политики РФ оставались отношения с Западом. В стремлении изменить стратегический баланс, Джордж Буш-младший объявил о выходе США из договора 1972 года по противоракетной обороне (ПРО). Однако под давлением со стороны российского руководства, уже в 2002 году был заключён Договор о сокращении стратегических наступательных потенциалов США и РФ. При этом, продолжалось расширение НАТО, в которое в 2004 году были приняты Румыния, Словения, Болгария, Словакия, Эстония, Литва и Латвия. В 2009 году в НАТО вошли Хорватия и Албания.</w:t>
      </w:r>
    </w:p>
    <w:p w14:paraId="7A42795A" w14:textId="77777777" w:rsidR="00AB2229" w:rsidRPr="00AA1B16" w:rsidRDefault="00CB05CF" w:rsidP="00B35E8A">
      <w:pPr>
        <w:shd w:val="clear" w:color="auto" w:fill="FFFFFF"/>
        <w:spacing w:after="0" w:line="240" w:lineRule="auto"/>
        <w:ind w:firstLine="708"/>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В 2003 году Россия выступила против нападения США и союзников на Ирак. США начали искать повод для вторжения в Иран. Прямую военную угрозу России созд</w:t>
      </w:r>
      <w:r w:rsidRPr="00AA1B16">
        <w:rPr>
          <w:rFonts w:ascii="Times New Roman" w:eastAsia="Times New Roman" w:hAnsi="Times New Roman" w:cs="Times New Roman"/>
          <w:i/>
          <w:color w:val="1D1D1B"/>
          <w:sz w:val="24"/>
          <w:szCs w:val="24"/>
          <w:u w:val="single"/>
          <w:lang w:eastAsia="ru-RU"/>
        </w:rPr>
        <w:t>а</w:t>
      </w:r>
      <w:r w:rsidRPr="00AA1B16">
        <w:rPr>
          <w:rFonts w:ascii="Times New Roman" w:eastAsia="Times New Roman" w:hAnsi="Times New Roman" w:cs="Times New Roman"/>
          <w:color w:val="1D1D1B"/>
          <w:sz w:val="24"/>
          <w:szCs w:val="24"/>
          <w:lang w:eastAsia="ru-RU"/>
        </w:rPr>
        <w:t xml:space="preserve">ло заявление Джорджа Буша о развёртывании американской ПРО в Чехии и Польши. </w:t>
      </w:r>
    </w:p>
    <w:p w14:paraId="797BA117" w14:textId="19089B82" w:rsidR="00CB05CF" w:rsidRPr="00AA1B16" w:rsidRDefault="00CB05CF" w:rsidP="00CB05CF">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В апреле 2007 года Россия объявила о моратории на исполнение Договора об ограничении вооружённых сил в Европе (ДОВСЕ).</w:t>
      </w:r>
    </w:p>
    <w:p w14:paraId="213F8F40" w14:textId="77777777" w:rsidR="00AB2229" w:rsidRPr="00AA1B16" w:rsidRDefault="00CB05CF" w:rsidP="00B35E8A">
      <w:pPr>
        <w:shd w:val="clear" w:color="auto" w:fill="FFFFFF"/>
        <w:spacing w:after="0" w:line="240" w:lineRule="auto"/>
        <w:ind w:firstLine="708"/>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 xml:space="preserve">Вступление Литвы, Латвии и Эстонии в НАТО, нарушение прав русскоязычного населения, материальные и территориальные претензии к России, привели к сокращению культурных и экономических связей России и Прибалтийских стран. </w:t>
      </w:r>
    </w:p>
    <w:p w14:paraId="31435224" w14:textId="77777777" w:rsidR="00C13ED6" w:rsidRPr="00AA1B16" w:rsidRDefault="00CB05CF" w:rsidP="00B35E8A">
      <w:pPr>
        <w:shd w:val="clear" w:color="auto" w:fill="FFFFFF"/>
        <w:spacing w:after="0" w:line="240" w:lineRule="auto"/>
        <w:ind w:firstLine="708"/>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 xml:space="preserve">В ряде стран СНГ произошла смена руководства. В результате «революции роз» в Грузии в 2003 году, был свергнут режим Эдуарда Шеварднадзе, которого сменил Михаил Саакашвили. </w:t>
      </w:r>
    </w:p>
    <w:p w14:paraId="16DFD63C" w14:textId="65C77E40" w:rsidR="00CB05CF" w:rsidRPr="00AA1B16" w:rsidRDefault="00CB05CF" w:rsidP="00B35E8A">
      <w:pPr>
        <w:shd w:val="clear" w:color="auto" w:fill="FFFFFF"/>
        <w:spacing w:after="0" w:line="240" w:lineRule="auto"/>
        <w:ind w:firstLine="708"/>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В 2004 году на Украине произошла «оранжевая революция», к власти пришёл Виктор Андреевич Ющенко. Началось свёртывание экономических, культурных и политических контактов Украины с Россией.</w:t>
      </w:r>
    </w:p>
    <w:p w14:paraId="242A7E69" w14:textId="7F64393D" w:rsidR="00CB05CF" w:rsidRPr="00AA1B16" w:rsidRDefault="00CB05CF" w:rsidP="00CB05CF">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Итогом «революции тюльпанов» 2005 года в Киргизии, стало свержение президента Аскара Акаева и прихода к власти Курманбека Бакиева.</w:t>
      </w:r>
    </w:p>
    <w:p w14:paraId="0D4047FB" w14:textId="45943E7F" w:rsidR="00CB05CF" w:rsidRPr="00AA1B16" w:rsidRDefault="00CB05CF" w:rsidP="00B35E8A">
      <w:pPr>
        <w:shd w:val="clear" w:color="auto" w:fill="FFFFFF"/>
        <w:spacing w:after="0" w:line="240" w:lineRule="auto"/>
        <w:ind w:firstLine="708"/>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В 2001 году страны СНГ создали Евразийское экономическое сообщество (ЕврАзЭС) - международную экономическую организацию для формирования Единого экономического пространства и Таможенного союза. В 2014 году, в связи с созданием Евразийского экономического союза, ЕврАзЭС была упразднена.</w:t>
      </w:r>
    </w:p>
    <w:p w14:paraId="20596AFB" w14:textId="77777777" w:rsidR="00AE1BF6" w:rsidRPr="00AA1B16" w:rsidRDefault="00CB05CF" w:rsidP="00B35E8A">
      <w:pPr>
        <w:spacing w:after="0" w:line="240" w:lineRule="auto"/>
        <w:ind w:firstLine="708"/>
        <w:jc w:val="both"/>
        <w:rPr>
          <w:rFonts w:ascii="Times New Roman" w:hAnsi="Times New Roman" w:cs="Times New Roman"/>
          <w:sz w:val="24"/>
          <w:szCs w:val="24"/>
        </w:rPr>
      </w:pPr>
      <w:r w:rsidRPr="00AA1B16">
        <w:rPr>
          <w:rFonts w:ascii="Times New Roman" w:eastAsia="Times New Roman" w:hAnsi="Times New Roman" w:cs="Times New Roman"/>
          <w:color w:val="1D1D1B"/>
          <w:sz w:val="24"/>
          <w:szCs w:val="24"/>
          <w:lang w:eastAsia="ru-RU"/>
        </w:rPr>
        <w:t xml:space="preserve">В начале 2000-х годов развиваются союзнические отношения России с восточными соседями. В 2001 году Россия, Казахстан, Таджикистан, Китай и Киргизия вошли в состав Шанхайской организации сотрудничества (ШОС). </w:t>
      </w:r>
    </w:p>
    <w:p w14:paraId="3C89831A" w14:textId="66F356E5" w:rsidR="00227989" w:rsidRPr="00AA1B16" w:rsidRDefault="00CB05CF" w:rsidP="00227989">
      <w:pPr>
        <w:spacing w:after="0" w:line="240" w:lineRule="auto"/>
        <w:jc w:val="both"/>
        <w:rPr>
          <w:rFonts w:ascii="Times New Roman" w:hAnsi="Times New Roman" w:cs="Times New Roman"/>
          <w:sz w:val="24"/>
          <w:szCs w:val="24"/>
        </w:rPr>
      </w:pPr>
      <w:r w:rsidRPr="00AA1B16">
        <w:rPr>
          <w:rFonts w:ascii="Times New Roman" w:eastAsia="Times New Roman" w:hAnsi="Times New Roman" w:cs="Times New Roman"/>
          <w:color w:val="1D1D1B"/>
          <w:sz w:val="24"/>
          <w:szCs w:val="24"/>
          <w:lang w:eastAsia="ru-RU"/>
        </w:rPr>
        <w:t xml:space="preserve">Главной целью ШОС было поддержание мирового правопорядка. Странами-наблюдателями за её работой стали Иран, Монголия, Пакистан, Индия. В 2001 году был подписан Договор о добрососедстве, дружбе и сотрудничестве между Китаем и Россией. </w:t>
      </w:r>
      <w:r w:rsidR="00227989" w:rsidRPr="00AA1B16">
        <w:rPr>
          <w:rFonts w:ascii="Times New Roman" w:hAnsi="Times New Roman" w:cs="Times New Roman"/>
          <w:sz w:val="24"/>
          <w:szCs w:val="24"/>
          <w:u w:val="single"/>
        </w:rPr>
        <w:t>Сегодня в ШОС входят такие страны</w:t>
      </w:r>
      <w:r w:rsidR="00227989" w:rsidRPr="00AA1B16">
        <w:rPr>
          <w:rFonts w:ascii="Times New Roman" w:hAnsi="Times New Roman" w:cs="Times New Roman"/>
          <w:sz w:val="24"/>
          <w:szCs w:val="24"/>
        </w:rPr>
        <w:t>, как Россия, Белоруссия, Китай, Индия, Таджикистан, Узбекистан, Пакистан, Иран, Киргизия, Казахстан.</w:t>
      </w:r>
    </w:p>
    <w:p w14:paraId="192C6D84" w14:textId="3A29403A" w:rsidR="005213EA" w:rsidRPr="00AA1B16" w:rsidRDefault="00B35E8A" w:rsidP="005213EA">
      <w:pPr>
        <w:pStyle w:val="a6"/>
        <w:tabs>
          <w:tab w:val="left" w:pos="284"/>
        </w:tabs>
        <w:autoSpaceDE w:val="0"/>
        <w:autoSpaceDN w:val="0"/>
        <w:adjustRightInd w:val="0"/>
        <w:spacing w:after="0" w:line="240" w:lineRule="auto"/>
        <w:ind w:left="0" w:firstLine="0"/>
        <w:rPr>
          <w:sz w:val="24"/>
          <w:szCs w:val="24"/>
          <w:shd w:val="clear" w:color="auto" w:fill="FFFFFF"/>
          <w:lang w:val="ru-RU"/>
        </w:rPr>
      </w:pPr>
      <w:r>
        <w:rPr>
          <w:rFonts w:eastAsia="Times New Roman"/>
          <w:color w:val="1D1D1B"/>
          <w:sz w:val="24"/>
          <w:szCs w:val="24"/>
          <w:lang w:val="ru-RU" w:eastAsia="ru-RU"/>
        </w:rPr>
        <w:tab/>
      </w:r>
      <w:r w:rsidR="00CB05CF" w:rsidRPr="00AA1B16">
        <w:rPr>
          <w:rFonts w:eastAsia="Times New Roman"/>
          <w:color w:val="1D1D1B"/>
          <w:sz w:val="24"/>
          <w:szCs w:val="24"/>
          <w:lang w:val="ru-RU" w:eastAsia="ru-RU"/>
        </w:rPr>
        <w:t>Страны БРИК (Бразилия, Россия, Индия, Китай) в те годы были признаны самыми динамично развивающимися в мире.</w:t>
      </w:r>
      <w:r w:rsidR="005213EA" w:rsidRPr="00AA1B16">
        <w:rPr>
          <w:rFonts w:eastAsia="Times New Roman"/>
          <w:color w:val="1D1D1B"/>
          <w:sz w:val="24"/>
          <w:szCs w:val="24"/>
          <w:lang w:val="ru-RU" w:eastAsia="ru-RU"/>
        </w:rPr>
        <w:t xml:space="preserve"> </w:t>
      </w:r>
      <w:r w:rsidR="0074561A" w:rsidRPr="00AA1B16">
        <w:rPr>
          <w:rFonts w:eastAsia="Times New Roman"/>
          <w:color w:val="1D1D1B"/>
          <w:sz w:val="24"/>
          <w:szCs w:val="24"/>
          <w:lang w:val="ru-RU" w:eastAsia="ru-RU"/>
        </w:rPr>
        <w:t>Затем о</w:t>
      </w:r>
      <w:r w:rsidR="005213EA" w:rsidRPr="00AA1B16">
        <w:rPr>
          <w:rFonts w:eastAsia="Times New Roman"/>
          <w:color w:val="1D1D1B"/>
          <w:sz w:val="24"/>
          <w:szCs w:val="24"/>
          <w:lang w:val="ru-RU" w:eastAsia="ru-RU"/>
        </w:rPr>
        <w:t xml:space="preserve">рганизация переименована в </w:t>
      </w:r>
      <w:r w:rsidR="005213EA" w:rsidRPr="00AA1B16">
        <w:rPr>
          <w:i/>
          <w:sz w:val="24"/>
          <w:szCs w:val="24"/>
          <w:lang w:val="ru-RU"/>
        </w:rPr>
        <w:t xml:space="preserve">БРИКС </w:t>
      </w:r>
      <w:r w:rsidR="005213EA" w:rsidRPr="00AA1B16">
        <w:rPr>
          <w:sz w:val="24"/>
          <w:szCs w:val="24"/>
          <w:lang w:val="ru-RU"/>
        </w:rPr>
        <w:t xml:space="preserve">— это интеграционное объединение, состоящее из пяти стран с быстрорастущими экономиками: Бразилии, России, Индии, Китая и Южно-Африканской Республики. </w:t>
      </w:r>
      <w:r w:rsidR="008A495E" w:rsidRPr="00AA1B16">
        <w:rPr>
          <w:sz w:val="24"/>
          <w:szCs w:val="24"/>
          <w:lang w:val="ru-RU"/>
        </w:rPr>
        <w:t xml:space="preserve">На </w:t>
      </w:r>
      <w:r w:rsidR="005213EA" w:rsidRPr="00AA1B16">
        <w:rPr>
          <w:sz w:val="24"/>
          <w:szCs w:val="24"/>
          <w:shd w:val="clear" w:color="auto" w:fill="FFFFFF"/>
          <w:lang w:val="ru-RU"/>
        </w:rPr>
        <w:t>1 января</w:t>
      </w:r>
      <w:r w:rsidR="008A495E" w:rsidRPr="00AA1B16">
        <w:rPr>
          <w:sz w:val="24"/>
          <w:szCs w:val="24"/>
          <w:shd w:val="clear" w:color="auto" w:fill="FFFFFF"/>
          <w:lang w:val="ru-RU"/>
        </w:rPr>
        <w:t xml:space="preserve"> 2024 г.</w:t>
      </w:r>
      <w:r w:rsidR="005213EA" w:rsidRPr="00AA1B16">
        <w:rPr>
          <w:sz w:val="24"/>
          <w:szCs w:val="24"/>
          <w:shd w:val="clear" w:color="auto" w:fill="FFFFFF"/>
          <w:lang w:val="ru-RU"/>
        </w:rPr>
        <w:t xml:space="preserve"> на сайте</w:t>
      </w:r>
      <w:r w:rsidR="005213EA" w:rsidRPr="00AA1B16">
        <w:rPr>
          <w:sz w:val="24"/>
          <w:szCs w:val="24"/>
          <w:shd w:val="clear" w:color="auto" w:fill="FFFFFF"/>
        </w:rPr>
        <w:t> </w:t>
      </w:r>
      <w:hyperlink r:id="rId14" w:tgtFrame="_blank" w:history="1">
        <w:r w:rsidR="005213EA" w:rsidRPr="00AA1B16">
          <w:rPr>
            <w:rStyle w:val="a4"/>
            <w:color w:val="auto"/>
            <w:sz w:val="24"/>
            <w:szCs w:val="24"/>
            <w:shd w:val="clear" w:color="auto" w:fill="FFFFFF"/>
            <w:lang w:val="ru-RU"/>
          </w:rPr>
          <w:t>Кремля</w:t>
        </w:r>
      </w:hyperlink>
      <w:r w:rsidR="005213EA" w:rsidRPr="00AA1B16">
        <w:rPr>
          <w:sz w:val="24"/>
          <w:szCs w:val="24"/>
          <w:shd w:val="clear" w:color="auto" w:fill="FFFFFF"/>
        </w:rPr>
        <w:t> </w:t>
      </w:r>
      <w:r w:rsidR="005213EA" w:rsidRPr="00AA1B16">
        <w:rPr>
          <w:sz w:val="24"/>
          <w:szCs w:val="24"/>
          <w:shd w:val="clear" w:color="auto" w:fill="FFFFFF"/>
          <w:lang w:val="ru-RU"/>
        </w:rPr>
        <w:t>было опубликовано обращение что к БРИКС присоединились ещё пять стран: Саудовская Аравия, ОАЭ</w:t>
      </w:r>
      <w:r w:rsidR="008A495E" w:rsidRPr="00AA1B16">
        <w:rPr>
          <w:sz w:val="24"/>
          <w:szCs w:val="24"/>
          <w:shd w:val="clear" w:color="auto" w:fill="FFFFFF"/>
          <w:lang w:val="ru-RU"/>
        </w:rPr>
        <w:t xml:space="preserve"> (Объединённые Арабские Эмираты)</w:t>
      </w:r>
      <w:r w:rsidR="005213EA" w:rsidRPr="00AA1B16">
        <w:rPr>
          <w:sz w:val="24"/>
          <w:szCs w:val="24"/>
          <w:shd w:val="clear" w:color="auto" w:fill="FFFFFF"/>
          <w:lang w:val="ru-RU"/>
        </w:rPr>
        <w:t>, Эфиопия, Египет и Иран.</w:t>
      </w:r>
      <w:r w:rsidR="005213EA" w:rsidRPr="00AA1B16">
        <w:rPr>
          <w:sz w:val="24"/>
          <w:szCs w:val="24"/>
          <w:shd w:val="clear" w:color="auto" w:fill="FFFFFF"/>
        </w:rPr>
        <w:t> </w:t>
      </w:r>
    </w:p>
    <w:p w14:paraId="0F9DEC51" w14:textId="77777777" w:rsidR="00AB6DA9" w:rsidRPr="00AA1B16" w:rsidRDefault="00CB05CF" w:rsidP="00B35E8A">
      <w:pPr>
        <w:shd w:val="clear" w:color="auto" w:fill="FFFFFF"/>
        <w:spacing w:after="0" w:line="240" w:lineRule="auto"/>
        <w:ind w:firstLine="708"/>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 xml:space="preserve">После первого официального визита В.В. Путина в 2008 году в страны Латинской Америки, встречи с лидерами этих стран стали регулярными. Были подписаны контракты на разработку месторождений в Латинской Америке, отменён визовый режим для выезжающих в Аргентину, Бразилию и Венесуэлу россиян, установлено военно-политическое сотрудничество. </w:t>
      </w:r>
    </w:p>
    <w:p w14:paraId="13E55A8E" w14:textId="77777777" w:rsidR="00AB6DA9" w:rsidRPr="00AA1B16" w:rsidRDefault="00AB6DA9" w:rsidP="00CB05CF">
      <w:pPr>
        <w:shd w:val="clear" w:color="auto" w:fill="FFFFFF"/>
        <w:spacing w:after="0" w:line="240" w:lineRule="auto"/>
        <w:jc w:val="both"/>
        <w:rPr>
          <w:rFonts w:ascii="Times New Roman" w:eastAsia="Times New Roman" w:hAnsi="Times New Roman" w:cs="Times New Roman"/>
          <w:color w:val="1D1D1B"/>
          <w:sz w:val="24"/>
          <w:szCs w:val="24"/>
          <w:lang w:eastAsia="ru-RU"/>
        </w:rPr>
      </w:pPr>
    </w:p>
    <w:p w14:paraId="74DC3658" w14:textId="6A5FD623" w:rsidR="009C7B9F" w:rsidRPr="00AA1B16" w:rsidRDefault="0074561A" w:rsidP="00E10E1E">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Таким образом,</w:t>
      </w:r>
      <w:r w:rsidRPr="00AA1B16">
        <w:rPr>
          <w:rFonts w:ascii="Times New Roman" w:eastAsia="Times New Roman" w:hAnsi="Times New Roman" w:cs="Times New Roman"/>
          <w:b/>
          <w:color w:val="1D1D1B"/>
          <w:sz w:val="24"/>
          <w:szCs w:val="24"/>
          <w:lang w:eastAsia="ru-RU"/>
        </w:rPr>
        <w:t xml:space="preserve"> </w:t>
      </w:r>
      <w:r w:rsidRPr="00AA1B16">
        <w:rPr>
          <w:rFonts w:ascii="Times New Roman" w:eastAsia="Times New Roman" w:hAnsi="Times New Roman" w:cs="Times New Roman"/>
          <w:color w:val="1D1D1B"/>
          <w:sz w:val="24"/>
          <w:szCs w:val="24"/>
          <w:lang w:eastAsia="ru-RU"/>
        </w:rPr>
        <w:t>т</w:t>
      </w:r>
      <w:r w:rsidR="00CB05CF" w:rsidRPr="00AA1B16">
        <w:rPr>
          <w:rFonts w:ascii="Times New Roman" w:eastAsia="Times New Roman" w:hAnsi="Times New Roman" w:cs="Times New Roman"/>
          <w:color w:val="1D1D1B"/>
          <w:sz w:val="24"/>
          <w:szCs w:val="24"/>
          <w:lang w:eastAsia="ru-RU"/>
        </w:rPr>
        <w:t xml:space="preserve">вёрдое отстаивание Россией своих принципов во внешней политике, привело к укреплению авторитета страны на международной арене. </w:t>
      </w:r>
    </w:p>
    <w:p w14:paraId="73B23437" w14:textId="77777777" w:rsidR="009C7B9F" w:rsidRPr="00AA1B16" w:rsidRDefault="009C7B9F" w:rsidP="00E10E1E">
      <w:pPr>
        <w:shd w:val="clear" w:color="auto" w:fill="FFFFFF"/>
        <w:spacing w:after="0" w:line="240" w:lineRule="auto"/>
        <w:jc w:val="both"/>
        <w:rPr>
          <w:rFonts w:ascii="Times New Roman" w:eastAsia="Times New Roman" w:hAnsi="Times New Roman" w:cs="Times New Roman"/>
          <w:color w:val="1D1D1B"/>
          <w:sz w:val="24"/>
          <w:szCs w:val="24"/>
          <w:lang w:eastAsia="ru-RU"/>
        </w:rPr>
      </w:pPr>
    </w:p>
    <w:p w14:paraId="2B68CAB7" w14:textId="455BE2A1" w:rsidR="00CB05CF" w:rsidRPr="00AA1B16" w:rsidRDefault="00AA1B16" w:rsidP="00E10E1E">
      <w:pPr>
        <w:shd w:val="clear" w:color="auto" w:fill="FFFFFF"/>
        <w:spacing w:after="0" w:line="240" w:lineRule="auto"/>
        <w:jc w:val="both"/>
        <w:rPr>
          <w:rFonts w:ascii="Times New Roman" w:eastAsia="Times New Roman" w:hAnsi="Times New Roman" w:cs="Times New Roman"/>
          <w:b/>
          <w:bCs/>
          <w:color w:val="1D1D1B"/>
          <w:sz w:val="24"/>
          <w:szCs w:val="24"/>
          <w:lang w:eastAsia="ru-RU"/>
        </w:rPr>
      </w:pPr>
      <w:r>
        <w:rPr>
          <w:rFonts w:ascii="Times New Roman" w:eastAsia="Times New Roman" w:hAnsi="Times New Roman" w:cs="Times New Roman"/>
          <w:b/>
          <w:bCs/>
          <w:color w:val="1D1D1B"/>
          <w:sz w:val="24"/>
          <w:szCs w:val="24"/>
          <w:lang w:eastAsia="ru-RU"/>
        </w:rPr>
        <w:lastRenderedPageBreak/>
        <w:t>Р</w:t>
      </w:r>
      <w:r w:rsidR="00CB05CF" w:rsidRPr="00AA1B16">
        <w:rPr>
          <w:rFonts w:ascii="Times New Roman" w:eastAsia="Times New Roman" w:hAnsi="Times New Roman" w:cs="Times New Roman"/>
          <w:b/>
          <w:bCs/>
          <w:color w:val="1D1D1B"/>
          <w:sz w:val="24"/>
          <w:szCs w:val="24"/>
          <w:lang w:eastAsia="ru-RU"/>
        </w:rPr>
        <w:t>азбор типового тренировочного задания</w:t>
      </w:r>
    </w:p>
    <w:p w14:paraId="7E0C7159" w14:textId="0B919617" w:rsidR="00AB6DA9" w:rsidRPr="00AA1B16" w:rsidRDefault="00CB05CF" w:rsidP="00E10E1E">
      <w:pPr>
        <w:numPr>
          <w:ilvl w:val="0"/>
          <w:numId w:val="1"/>
        </w:numPr>
        <w:shd w:val="clear" w:color="auto" w:fill="FFFFFF"/>
        <w:tabs>
          <w:tab w:val="clear" w:pos="720"/>
          <w:tab w:val="num" w:pos="284"/>
        </w:tabs>
        <w:spacing w:after="0" w:line="240" w:lineRule="auto"/>
        <w:ind w:left="0" w:firstLine="0"/>
        <w:jc w:val="both"/>
        <w:rPr>
          <w:rFonts w:ascii="Times New Roman" w:eastAsia="Times New Roman" w:hAnsi="Times New Roman" w:cs="Times New Roman"/>
          <w:i/>
          <w:color w:val="1D1D1B"/>
          <w:sz w:val="24"/>
          <w:szCs w:val="24"/>
          <w:lang w:eastAsia="ru-RU"/>
        </w:rPr>
      </w:pPr>
      <w:r w:rsidRPr="00AA1B16">
        <w:rPr>
          <w:rFonts w:ascii="Times New Roman" w:eastAsia="Times New Roman" w:hAnsi="Times New Roman" w:cs="Times New Roman"/>
          <w:bCs/>
          <w:i/>
          <w:color w:val="1D1D1B"/>
          <w:sz w:val="24"/>
          <w:szCs w:val="24"/>
          <w:lang w:eastAsia="ru-RU"/>
        </w:rPr>
        <w:t>Множественный выбор:</w:t>
      </w:r>
    </w:p>
    <w:p w14:paraId="03B8FB06" w14:textId="011649A9" w:rsidR="00CB05CF" w:rsidRPr="00AA1B16" w:rsidRDefault="00CB05CF" w:rsidP="00E10E1E">
      <w:pPr>
        <w:shd w:val="clear" w:color="auto" w:fill="FFFFFF"/>
        <w:spacing w:after="0" w:line="240" w:lineRule="auto"/>
        <w:jc w:val="both"/>
        <w:rPr>
          <w:rFonts w:ascii="Times New Roman" w:eastAsia="Times New Roman" w:hAnsi="Times New Roman" w:cs="Times New Roman"/>
          <w:b/>
          <w:color w:val="1D1D1B"/>
          <w:sz w:val="24"/>
          <w:szCs w:val="24"/>
          <w:lang w:eastAsia="ru-RU"/>
        </w:rPr>
      </w:pPr>
      <w:r w:rsidRPr="00AA1B16">
        <w:rPr>
          <w:rFonts w:ascii="Times New Roman" w:eastAsia="Times New Roman" w:hAnsi="Times New Roman" w:cs="Times New Roman"/>
          <w:b/>
          <w:color w:val="1D1D1B"/>
          <w:sz w:val="24"/>
          <w:szCs w:val="24"/>
          <w:lang w:eastAsia="ru-RU"/>
        </w:rPr>
        <w:t>В каких государствах в начале 2000-х годов произошли «цветные» революции?</w:t>
      </w:r>
    </w:p>
    <w:p w14:paraId="6A82D158" w14:textId="030FA901" w:rsidR="00CB05CF" w:rsidRPr="00AA1B16" w:rsidRDefault="00CB05CF" w:rsidP="00E10E1E">
      <w:pPr>
        <w:shd w:val="clear" w:color="auto" w:fill="FFFFFF"/>
        <w:spacing w:after="0" w:line="240" w:lineRule="auto"/>
        <w:jc w:val="both"/>
        <w:rPr>
          <w:rFonts w:ascii="Times New Roman" w:eastAsia="Times New Roman" w:hAnsi="Times New Roman" w:cs="Times New Roman"/>
          <w:i/>
          <w:color w:val="1D1D1B"/>
          <w:sz w:val="24"/>
          <w:szCs w:val="24"/>
          <w:lang w:eastAsia="ru-RU"/>
        </w:rPr>
      </w:pPr>
      <w:r w:rsidRPr="00AA1B16">
        <w:rPr>
          <w:rFonts w:ascii="Times New Roman" w:eastAsia="Times New Roman" w:hAnsi="Times New Roman" w:cs="Times New Roman"/>
          <w:bCs/>
          <w:i/>
          <w:color w:val="1D1D1B"/>
          <w:sz w:val="24"/>
          <w:szCs w:val="24"/>
          <w:lang w:eastAsia="ru-RU"/>
        </w:rPr>
        <w:t>Варианты ответов:</w:t>
      </w:r>
    </w:p>
    <w:p w14:paraId="37A617B4" w14:textId="77777777" w:rsidR="00CB05CF" w:rsidRPr="00AA1B16" w:rsidRDefault="00CB05CF" w:rsidP="00E10E1E">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1) Грузия</w:t>
      </w:r>
    </w:p>
    <w:p w14:paraId="79E81C18" w14:textId="77777777" w:rsidR="00CB05CF" w:rsidRPr="00AA1B16" w:rsidRDefault="00CB05CF" w:rsidP="00E10E1E">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2) Узбекистан</w:t>
      </w:r>
    </w:p>
    <w:p w14:paraId="588ABE67" w14:textId="77777777" w:rsidR="00CB05CF" w:rsidRPr="00AA1B16" w:rsidRDefault="00CB05CF" w:rsidP="00E10E1E">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3) Киргизия</w:t>
      </w:r>
    </w:p>
    <w:p w14:paraId="5DB74EA8" w14:textId="77777777" w:rsidR="00CB05CF" w:rsidRPr="00AA1B16" w:rsidRDefault="00CB05CF" w:rsidP="00E10E1E">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4) Украина</w:t>
      </w:r>
    </w:p>
    <w:p w14:paraId="5C5169AE" w14:textId="77777777" w:rsidR="00CB05CF" w:rsidRPr="00AA1B16" w:rsidRDefault="00CB05CF" w:rsidP="00E10E1E">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5) Казахстан</w:t>
      </w:r>
    </w:p>
    <w:p w14:paraId="3A503292" w14:textId="77777777" w:rsidR="00CB05CF" w:rsidRPr="00AA1B16" w:rsidRDefault="00CB05CF" w:rsidP="00E10E1E">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6) Армения</w:t>
      </w:r>
    </w:p>
    <w:p w14:paraId="31B0D645" w14:textId="6E35A71E" w:rsidR="00CB05CF" w:rsidRPr="00AA1B16" w:rsidRDefault="00CB05CF" w:rsidP="00E10E1E">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b/>
          <w:bCs/>
          <w:color w:val="1D1D1B"/>
          <w:sz w:val="24"/>
          <w:szCs w:val="24"/>
          <w:lang w:eastAsia="ru-RU"/>
        </w:rPr>
        <w:t>Правильные ответы:</w:t>
      </w:r>
    </w:p>
    <w:p w14:paraId="6818D6A0" w14:textId="77777777" w:rsidR="00CB05CF" w:rsidRPr="00AA1B16" w:rsidRDefault="00CB05CF" w:rsidP="00E10E1E">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1) Грузия</w:t>
      </w:r>
    </w:p>
    <w:p w14:paraId="1BEEB5DB" w14:textId="77777777" w:rsidR="00CB05CF" w:rsidRPr="00AA1B16" w:rsidRDefault="00CB05CF" w:rsidP="00E10E1E">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3) Киргизия</w:t>
      </w:r>
    </w:p>
    <w:p w14:paraId="2FC36475" w14:textId="77777777" w:rsidR="00CB05CF" w:rsidRPr="00AA1B16" w:rsidRDefault="00CB05CF" w:rsidP="00E10E1E">
      <w:pPr>
        <w:shd w:val="clear" w:color="auto" w:fill="FFFFFF"/>
        <w:spacing w:after="0" w:line="240" w:lineRule="auto"/>
        <w:jc w:val="both"/>
        <w:rPr>
          <w:rFonts w:ascii="Times New Roman" w:eastAsia="Times New Roman" w:hAnsi="Times New Roman" w:cs="Times New Roman"/>
          <w:color w:val="1D1D1B"/>
          <w:sz w:val="24"/>
          <w:szCs w:val="24"/>
          <w:lang w:eastAsia="ru-RU"/>
        </w:rPr>
      </w:pPr>
      <w:r w:rsidRPr="00AA1B16">
        <w:rPr>
          <w:rFonts w:ascii="Times New Roman" w:eastAsia="Times New Roman" w:hAnsi="Times New Roman" w:cs="Times New Roman"/>
          <w:color w:val="1D1D1B"/>
          <w:sz w:val="24"/>
          <w:szCs w:val="24"/>
          <w:lang w:eastAsia="ru-RU"/>
        </w:rPr>
        <w:t>4) Украина</w:t>
      </w:r>
    </w:p>
    <w:p w14:paraId="479051B3" w14:textId="77777777" w:rsidR="00CB05CF" w:rsidRPr="00AA1B16" w:rsidRDefault="00CB05CF" w:rsidP="00E10E1E">
      <w:pPr>
        <w:shd w:val="clear" w:color="auto" w:fill="FFFFFF"/>
        <w:spacing w:after="0" w:line="240" w:lineRule="auto"/>
        <w:jc w:val="both"/>
        <w:rPr>
          <w:rFonts w:ascii="Times New Roman" w:eastAsia="Times New Roman" w:hAnsi="Times New Roman" w:cs="Times New Roman"/>
          <w:b/>
          <w:bCs/>
          <w:color w:val="1D1D1B"/>
          <w:sz w:val="24"/>
          <w:szCs w:val="24"/>
          <w:lang w:eastAsia="ru-RU"/>
        </w:rPr>
      </w:pPr>
    </w:p>
    <w:p w14:paraId="5B3B5D66" w14:textId="1172B2C5" w:rsidR="00130B32" w:rsidRPr="00AA1B16" w:rsidRDefault="00C3420D" w:rsidP="00E10E1E">
      <w:pPr>
        <w:spacing w:after="0" w:line="240" w:lineRule="auto"/>
        <w:jc w:val="both"/>
        <w:rPr>
          <w:rFonts w:ascii="Times New Roman" w:eastAsia="Helvetica" w:hAnsi="Times New Roman" w:cs="Times New Roman"/>
          <w:sz w:val="24"/>
          <w:szCs w:val="24"/>
        </w:rPr>
      </w:pPr>
      <w:r w:rsidRPr="00AA1B16">
        <w:rPr>
          <w:rFonts w:ascii="Times New Roman" w:eastAsia="Helvetica" w:hAnsi="Times New Roman" w:cs="Times New Roman"/>
          <w:b/>
          <w:sz w:val="24"/>
          <w:szCs w:val="24"/>
        </w:rPr>
        <w:t>Преподаватель</w:t>
      </w:r>
      <w:r w:rsidR="004F381B" w:rsidRPr="00AA1B16">
        <w:rPr>
          <w:rFonts w:ascii="Times New Roman" w:eastAsia="Helvetica" w:hAnsi="Times New Roman" w:cs="Times New Roman"/>
          <w:b/>
          <w:sz w:val="24"/>
          <w:szCs w:val="24"/>
        </w:rPr>
        <w:t>:</w:t>
      </w:r>
      <w:r w:rsidR="004F381B" w:rsidRPr="00AA1B16">
        <w:rPr>
          <w:rFonts w:ascii="Times New Roman" w:eastAsia="Helvetica" w:hAnsi="Times New Roman" w:cs="Times New Roman"/>
          <w:sz w:val="24"/>
          <w:szCs w:val="24"/>
        </w:rPr>
        <w:t xml:space="preserve"> таким образом, подведем итоги. </w:t>
      </w:r>
      <w:r w:rsidRPr="00AA1B16">
        <w:rPr>
          <w:rFonts w:ascii="Times New Roman" w:eastAsia="Helvetica" w:hAnsi="Times New Roman" w:cs="Times New Roman"/>
          <w:sz w:val="24"/>
          <w:szCs w:val="24"/>
        </w:rPr>
        <w:t>Глобализация является характерным явлением современности. Сотрудничество в различных сферах общественной жизни становится необходимым условием для мирного сосуществования государств. В связи с этим в мире функционируют и продолжают возникать различные блоки и организации</w:t>
      </w:r>
      <w:r w:rsidR="008C3CFC" w:rsidRPr="00AA1B16">
        <w:rPr>
          <w:rFonts w:ascii="Times New Roman" w:eastAsia="Helvetica" w:hAnsi="Times New Roman" w:cs="Times New Roman"/>
          <w:sz w:val="24"/>
          <w:szCs w:val="24"/>
        </w:rPr>
        <w:t>.</w:t>
      </w:r>
      <w:r w:rsidRPr="00AA1B16">
        <w:rPr>
          <w:rFonts w:ascii="Times New Roman" w:eastAsia="Helvetica" w:hAnsi="Times New Roman" w:cs="Times New Roman"/>
          <w:sz w:val="24"/>
          <w:szCs w:val="24"/>
        </w:rPr>
        <w:t xml:space="preserve"> </w:t>
      </w:r>
    </w:p>
    <w:p w14:paraId="5CB7B7AC" w14:textId="5079D627" w:rsidR="00D318B8" w:rsidRPr="00AA1B16" w:rsidRDefault="00C3420D" w:rsidP="00E10E1E">
      <w:pPr>
        <w:spacing w:after="0" w:line="240" w:lineRule="auto"/>
        <w:jc w:val="both"/>
        <w:rPr>
          <w:rFonts w:ascii="Times New Roman" w:hAnsi="Times New Roman" w:cs="Times New Roman"/>
          <w:sz w:val="24"/>
          <w:szCs w:val="24"/>
        </w:rPr>
      </w:pPr>
      <w:r w:rsidRPr="00AA1B16">
        <w:rPr>
          <w:rFonts w:ascii="Times New Roman" w:eastAsia="Helvetica" w:hAnsi="Times New Roman" w:cs="Times New Roman"/>
          <w:sz w:val="24"/>
          <w:szCs w:val="24"/>
        </w:rPr>
        <w:t xml:space="preserve">У них могут быть разные цели </w:t>
      </w:r>
      <w:r w:rsidRPr="00AA1B16">
        <w:rPr>
          <w:rFonts w:ascii="Times New Roman" w:eastAsia="sans-serif" w:hAnsi="Times New Roman" w:cs="Times New Roman"/>
          <w:color w:val="202122"/>
          <w:sz w:val="24"/>
          <w:szCs w:val="24"/>
          <w:shd w:val="clear" w:color="auto" w:fill="FFFFFF"/>
        </w:rPr>
        <w:t>—</w:t>
      </w:r>
      <w:r w:rsidRPr="00AA1B16">
        <w:rPr>
          <w:rFonts w:ascii="Times New Roman" w:eastAsia="Helvetica" w:hAnsi="Times New Roman" w:cs="Times New Roman"/>
          <w:sz w:val="24"/>
          <w:szCs w:val="24"/>
        </w:rPr>
        <w:t xml:space="preserve"> от обеспечения мира до стремления к политическому и мировому господству. </w:t>
      </w:r>
      <w:r w:rsidR="003C2FBF" w:rsidRPr="00AA1B16">
        <w:rPr>
          <w:rFonts w:ascii="Times New Roman" w:eastAsia="Helvetica" w:hAnsi="Times New Roman" w:cs="Times New Roman"/>
          <w:sz w:val="24"/>
          <w:szCs w:val="24"/>
        </w:rPr>
        <w:t>В форме семинара, м</w:t>
      </w:r>
      <w:r w:rsidRPr="00AA1B16">
        <w:rPr>
          <w:rFonts w:ascii="Times New Roman" w:eastAsia="Helvetica" w:hAnsi="Times New Roman" w:cs="Times New Roman"/>
          <w:sz w:val="24"/>
          <w:szCs w:val="24"/>
        </w:rPr>
        <w:t xml:space="preserve">ы </w:t>
      </w:r>
      <w:r w:rsidR="003C2FBF" w:rsidRPr="00AA1B16">
        <w:rPr>
          <w:rFonts w:ascii="Times New Roman" w:eastAsia="Helvetica" w:hAnsi="Times New Roman" w:cs="Times New Roman"/>
          <w:sz w:val="24"/>
          <w:szCs w:val="24"/>
        </w:rPr>
        <w:t>обсудим</w:t>
      </w:r>
      <w:r w:rsidRPr="00AA1B16">
        <w:rPr>
          <w:rFonts w:ascii="Times New Roman" w:eastAsia="Helvetica" w:hAnsi="Times New Roman" w:cs="Times New Roman"/>
          <w:sz w:val="24"/>
          <w:szCs w:val="24"/>
        </w:rPr>
        <w:t xml:space="preserve"> типы, формы, цели и задачи международных организаций. Этапы становления и их роль в современном мире.</w:t>
      </w:r>
    </w:p>
    <w:p w14:paraId="79A462C4" w14:textId="77777777" w:rsidR="00130B32" w:rsidRPr="00AA1B16" w:rsidRDefault="00130B32" w:rsidP="00E10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kern w:val="28"/>
          <w:sz w:val="24"/>
          <w:szCs w:val="24"/>
        </w:rPr>
      </w:pPr>
    </w:p>
    <w:p w14:paraId="438B34D9" w14:textId="77777777" w:rsidR="003C0EBC" w:rsidRDefault="003C0EBC" w:rsidP="00E10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kern w:val="28"/>
          <w:sz w:val="24"/>
          <w:szCs w:val="24"/>
        </w:rPr>
      </w:pPr>
    </w:p>
    <w:p w14:paraId="5A54FC8A" w14:textId="4F4C7757" w:rsidR="00750AC0" w:rsidRDefault="00C17308" w:rsidP="00E10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kern w:val="28"/>
          <w:sz w:val="24"/>
          <w:szCs w:val="24"/>
        </w:rPr>
      </w:pPr>
      <w:r w:rsidRPr="00AA1B16">
        <w:rPr>
          <w:rFonts w:ascii="Times New Roman" w:hAnsi="Times New Roman" w:cs="Times New Roman"/>
          <w:b/>
          <w:bCs/>
          <w:kern w:val="28"/>
          <w:sz w:val="24"/>
          <w:szCs w:val="24"/>
        </w:rPr>
        <w:t>Вопросы семинара</w:t>
      </w:r>
    </w:p>
    <w:p w14:paraId="1E24E4B4" w14:textId="258AD689" w:rsidR="00C17308" w:rsidRPr="00AA1B16" w:rsidRDefault="00D318B8" w:rsidP="00E10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kern w:val="28"/>
          <w:sz w:val="24"/>
          <w:szCs w:val="24"/>
        </w:rPr>
      </w:pPr>
      <w:r w:rsidRPr="00AA1B16">
        <w:rPr>
          <w:rFonts w:ascii="Times New Roman" w:hAnsi="Times New Roman" w:cs="Times New Roman"/>
          <w:b/>
          <w:bCs/>
          <w:kern w:val="28"/>
          <w:sz w:val="24"/>
          <w:szCs w:val="24"/>
        </w:rPr>
        <w:t xml:space="preserve"> «</w:t>
      </w:r>
      <w:r w:rsidR="00C17308" w:rsidRPr="00AA1B16">
        <w:rPr>
          <w:rFonts w:ascii="Times New Roman" w:hAnsi="Times New Roman" w:cs="Times New Roman"/>
          <w:b/>
          <w:bCs/>
          <w:kern w:val="28"/>
          <w:sz w:val="24"/>
          <w:szCs w:val="24"/>
        </w:rPr>
        <w:t>Роль международных организаций в конце XX – начале XXI века</w:t>
      </w:r>
      <w:r w:rsidRPr="00AA1B16">
        <w:rPr>
          <w:rFonts w:ascii="Times New Roman" w:hAnsi="Times New Roman" w:cs="Times New Roman"/>
          <w:b/>
          <w:bCs/>
          <w:kern w:val="28"/>
          <w:sz w:val="24"/>
          <w:szCs w:val="24"/>
        </w:rPr>
        <w:t>»</w:t>
      </w:r>
    </w:p>
    <w:p w14:paraId="08668105" w14:textId="77777777" w:rsidR="00C17308" w:rsidRPr="00AA1B16" w:rsidRDefault="00C17308" w:rsidP="00E10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kern w:val="28"/>
          <w:sz w:val="24"/>
          <w:szCs w:val="24"/>
        </w:rPr>
      </w:pPr>
    </w:p>
    <w:p w14:paraId="5F70560F" w14:textId="77777777" w:rsidR="00C17308" w:rsidRPr="00AA1B16" w:rsidRDefault="00C17308" w:rsidP="00E10E1E">
      <w:pPr>
        <w:pStyle w:val="a6"/>
        <w:numPr>
          <w:ilvl w:val="0"/>
          <w:numId w:val="2"/>
        </w:numPr>
        <w:tabs>
          <w:tab w:val="left" w:pos="284"/>
        </w:tabs>
        <w:autoSpaceDE w:val="0"/>
        <w:autoSpaceDN w:val="0"/>
        <w:adjustRightInd w:val="0"/>
        <w:spacing w:after="0" w:line="240" w:lineRule="auto"/>
        <w:ind w:left="0" w:firstLine="0"/>
        <w:rPr>
          <w:bCs/>
          <w:kern w:val="28"/>
          <w:sz w:val="24"/>
          <w:szCs w:val="24"/>
          <w:lang w:val="ru-RU"/>
        </w:rPr>
      </w:pPr>
      <w:r w:rsidRPr="00AA1B16">
        <w:rPr>
          <w:bCs/>
          <w:kern w:val="28"/>
          <w:sz w:val="24"/>
          <w:szCs w:val="24"/>
          <w:lang w:val="ru-RU"/>
        </w:rPr>
        <w:t xml:space="preserve">Роль международных организаций в конце </w:t>
      </w:r>
      <w:r w:rsidRPr="00AA1B16">
        <w:rPr>
          <w:bCs/>
          <w:kern w:val="28"/>
          <w:sz w:val="24"/>
          <w:szCs w:val="24"/>
        </w:rPr>
        <w:t>XX</w:t>
      </w:r>
      <w:r w:rsidRPr="00AA1B16">
        <w:rPr>
          <w:bCs/>
          <w:kern w:val="28"/>
          <w:sz w:val="24"/>
          <w:szCs w:val="24"/>
          <w:lang w:val="ru-RU"/>
        </w:rPr>
        <w:t xml:space="preserve"> – начале </w:t>
      </w:r>
      <w:r w:rsidRPr="00AA1B16">
        <w:rPr>
          <w:bCs/>
          <w:kern w:val="28"/>
          <w:sz w:val="24"/>
          <w:szCs w:val="24"/>
        </w:rPr>
        <w:t>XXI</w:t>
      </w:r>
      <w:r w:rsidRPr="00AA1B16">
        <w:rPr>
          <w:bCs/>
          <w:kern w:val="28"/>
          <w:sz w:val="24"/>
          <w:szCs w:val="24"/>
          <w:lang w:val="ru-RU"/>
        </w:rPr>
        <w:t xml:space="preserve"> века.</w:t>
      </w:r>
    </w:p>
    <w:p w14:paraId="73A274F5" w14:textId="77777777" w:rsidR="00C17308" w:rsidRPr="00AA1B16" w:rsidRDefault="00C17308" w:rsidP="00E10E1E">
      <w:pPr>
        <w:pStyle w:val="a6"/>
        <w:numPr>
          <w:ilvl w:val="0"/>
          <w:numId w:val="2"/>
        </w:numPr>
        <w:tabs>
          <w:tab w:val="left" w:pos="284"/>
        </w:tabs>
        <w:autoSpaceDE w:val="0"/>
        <w:autoSpaceDN w:val="0"/>
        <w:adjustRightInd w:val="0"/>
        <w:spacing w:after="0" w:line="240" w:lineRule="auto"/>
        <w:ind w:left="0" w:firstLine="0"/>
        <w:rPr>
          <w:bCs/>
          <w:kern w:val="28"/>
          <w:sz w:val="24"/>
          <w:szCs w:val="24"/>
          <w:lang w:val="ru-RU"/>
        </w:rPr>
      </w:pPr>
      <w:r w:rsidRPr="00AA1B16">
        <w:rPr>
          <w:bCs/>
          <w:kern w:val="28"/>
          <w:sz w:val="24"/>
          <w:szCs w:val="24"/>
          <w:lang w:val="ru-RU"/>
        </w:rPr>
        <w:t>От Европейского экономического сообщества к Европейскому союзу. Особенности внутренней организации ЕС.</w:t>
      </w:r>
    </w:p>
    <w:p w14:paraId="3A6DD058" w14:textId="77777777" w:rsidR="00C17308" w:rsidRPr="00AA1B16" w:rsidRDefault="00C17308" w:rsidP="00E10E1E">
      <w:pPr>
        <w:pStyle w:val="a6"/>
        <w:numPr>
          <w:ilvl w:val="0"/>
          <w:numId w:val="2"/>
        </w:numPr>
        <w:tabs>
          <w:tab w:val="left" w:pos="284"/>
        </w:tabs>
        <w:autoSpaceDE w:val="0"/>
        <w:autoSpaceDN w:val="0"/>
        <w:adjustRightInd w:val="0"/>
        <w:spacing w:after="0" w:line="240" w:lineRule="auto"/>
        <w:ind w:left="0" w:firstLine="0"/>
        <w:rPr>
          <w:bCs/>
          <w:kern w:val="28"/>
          <w:sz w:val="24"/>
          <w:szCs w:val="24"/>
          <w:lang w:val="ru-RU"/>
        </w:rPr>
      </w:pPr>
      <w:r w:rsidRPr="00AA1B16">
        <w:rPr>
          <w:bCs/>
          <w:kern w:val="28"/>
          <w:sz w:val="24"/>
          <w:szCs w:val="24"/>
          <w:lang w:val="ru-RU"/>
        </w:rPr>
        <w:t>Шан</w:t>
      </w:r>
      <w:r w:rsidRPr="00AA1B16">
        <w:rPr>
          <w:bCs/>
          <w:kern w:val="28"/>
          <w:sz w:val="24"/>
          <w:szCs w:val="24"/>
          <w:lang w:val="ru-RU"/>
        </w:rPr>
        <w:softHyphen/>
        <w:t>хайс</w:t>
      </w:r>
      <w:r w:rsidRPr="00AA1B16">
        <w:rPr>
          <w:bCs/>
          <w:kern w:val="28"/>
          <w:sz w:val="24"/>
          <w:szCs w:val="24"/>
          <w:lang w:val="ru-RU"/>
        </w:rPr>
        <w:softHyphen/>
        <w:t>кая ор</w:t>
      </w:r>
      <w:r w:rsidRPr="00AA1B16">
        <w:rPr>
          <w:bCs/>
          <w:kern w:val="28"/>
          <w:sz w:val="24"/>
          <w:szCs w:val="24"/>
          <w:lang w:val="ru-RU"/>
        </w:rPr>
        <w:softHyphen/>
        <w:t>га</w:t>
      </w:r>
      <w:r w:rsidRPr="00AA1B16">
        <w:rPr>
          <w:bCs/>
          <w:kern w:val="28"/>
          <w:sz w:val="24"/>
          <w:szCs w:val="24"/>
          <w:lang w:val="ru-RU"/>
        </w:rPr>
        <w:softHyphen/>
        <w:t>ни</w:t>
      </w:r>
      <w:r w:rsidRPr="00AA1B16">
        <w:rPr>
          <w:bCs/>
          <w:kern w:val="28"/>
          <w:sz w:val="24"/>
          <w:szCs w:val="24"/>
          <w:lang w:val="ru-RU"/>
        </w:rPr>
        <w:softHyphen/>
        <w:t>за</w:t>
      </w:r>
      <w:r w:rsidRPr="00AA1B16">
        <w:rPr>
          <w:bCs/>
          <w:kern w:val="28"/>
          <w:sz w:val="24"/>
          <w:szCs w:val="24"/>
          <w:lang w:val="ru-RU"/>
        </w:rPr>
        <w:softHyphen/>
        <w:t>ция сот</w:t>
      </w:r>
      <w:r w:rsidRPr="00AA1B16">
        <w:rPr>
          <w:bCs/>
          <w:kern w:val="28"/>
          <w:sz w:val="24"/>
          <w:szCs w:val="24"/>
          <w:lang w:val="ru-RU"/>
        </w:rPr>
        <w:softHyphen/>
        <w:t>руд</w:t>
      </w:r>
      <w:r w:rsidRPr="00AA1B16">
        <w:rPr>
          <w:bCs/>
          <w:kern w:val="28"/>
          <w:sz w:val="24"/>
          <w:szCs w:val="24"/>
          <w:lang w:val="ru-RU"/>
        </w:rPr>
        <w:softHyphen/>
        <w:t>ни</w:t>
      </w:r>
      <w:r w:rsidRPr="00AA1B16">
        <w:rPr>
          <w:bCs/>
          <w:kern w:val="28"/>
          <w:sz w:val="24"/>
          <w:szCs w:val="24"/>
          <w:lang w:val="ru-RU"/>
        </w:rPr>
        <w:softHyphen/>
        <w:t>чест</w:t>
      </w:r>
      <w:r w:rsidRPr="00AA1B16">
        <w:rPr>
          <w:bCs/>
          <w:kern w:val="28"/>
          <w:sz w:val="24"/>
          <w:szCs w:val="24"/>
          <w:lang w:val="ru-RU"/>
        </w:rPr>
        <w:softHyphen/>
        <w:t xml:space="preserve">ва (ШОС): цели создания и структура. </w:t>
      </w:r>
    </w:p>
    <w:p w14:paraId="21DE84D4" w14:textId="77777777" w:rsidR="00C17308" w:rsidRPr="00AA1B16" w:rsidRDefault="00C17308" w:rsidP="00E10E1E">
      <w:pPr>
        <w:pStyle w:val="a6"/>
        <w:numPr>
          <w:ilvl w:val="0"/>
          <w:numId w:val="2"/>
        </w:numPr>
        <w:tabs>
          <w:tab w:val="left" w:pos="284"/>
        </w:tabs>
        <w:autoSpaceDE w:val="0"/>
        <w:autoSpaceDN w:val="0"/>
        <w:adjustRightInd w:val="0"/>
        <w:spacing w:after="0" w:line="240" w:lineRule="auto"/>
        <w:ind w:left="0" w:firstLine="0"/>
        <w:rPr>
          <w:bCs/>
          <w:kern w:val="28"/>
          <w:sz w:val="24"/>
          <w:szCs w:val="24"/>
          <w:lang w:val="ru-RU"/>
        </w:rPr>
      </w:pPr>
      <w:r w:rsidRPr="00AA1B16">
        <w:rPr>
          <w:bCs/>
          <w:kern w:val="28"/>
          <w:sz w:val="24"/>
          <w:szCs w:val="24"/>
          <w:lang w:val="ru-RU"/>
        </w:rPr>
        <w:t>БРИКС: политическое и экономическое сотрудничество.</w:t>
      </w:r>
    </w:p>
    <w:p w14:paraId="03146AF9" w14:textId="77777777" w:rsidR="005D745B" w:rsidRPr="00AA1B16" w:rsidRDefault="005D745B" w:rsidP="00E10E1E">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0"/>
        <w:rPr>
          <w:b/>
          <w:bCs/>
          <w:kern w:val="28"/>
          <w:sz w:val="24"/>
          <w:szCs w:val="24"/>
          <w:lang w:val="ru-RU"/>
        </w:rPr>
      </w:pPr>
    </w:p>
    <w:p w14:paraId="6D5AF2FC" w14:textId="077665EF" w:rsidR="00D318B8" w:rsidRDefault="005E56AD" w:rsidP="00E10E1E">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0"/>
        <w:jc w:val="center"/>
        <w:rPr>
          <w:b/>
          <w:bCs/>
          <w:kern w:val="28"/>
          <w:sz w:val="24"/>
          <w:szCs w:val="24"/>
          <w:lang w:val="ru-RU"/>
        </w:rPr>
      </w:pPr>
      <w:r w:rsidRPr="00AA1B16">
        <w:rPr>
          <w:b/>
          <w:bCs/>
          <w:kern w:val="28"/>
          <w:sz w:val="24"/>
          <w:szCs w:val="24"/>
          <w:lang w:val="ru-RU"/>
        </w:rPr>
        <w:t>Источники и литература:</w:t>
      </w:r>
    </w:p>
    <w:p w14:paraId="6431385F" w14:textId="77777777" w:rsidR="003C0EBC" w:rsidRPr="00AA1B16" w:rsidRDefault="003C0EBC" w:rsidP="00E10E1E">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0"/>
        <w:jc w:val="center"/>
        <w:rPr>
          <w:b/>
          <w:bCs/>
          <w:kern w:val="28"/>
          <w:sz w:val="24"/>
          <w:szCs w:val="24"/>
          <w:lang w:val="ru-RU"/>
        </w:rPr>
      </w:pPr>
    </w:p>
    <w:p w14:paraId="5B427F0C" w14:textId="770498E3" w:rsidR="005E56AD" w:rsidRPr="00AA1B16" w:rsidRDefault="005E56AD" w:rsidP="00E10E1E">
      <w:pPr>
        <w:pStyle w:val="a6"/>
        <w:tabs>
          <w:tab w:val="left" w:pos="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0"/>
        <w:rPr>
          <w:bCs/>
          <w:kern w:val="28"/>
          <w:sz w:val="24"/>
          <w:szCs w:val="24"/>
          <w:lang w:val="ru-RU"/>
        </w:rPr>
      </w:pPr>
      <w:r w:rsidRPr="00AA1B16">
        <w:rPr>
          <w:bCs/>
          <w:kern w:val="28"/>
          <w:sz w:val="24"/>
          <w:szCs w:val="24"/>
          <w:lang w:val="ru-RU"/>
        </w:rPr>
        <w:t>ЕС:</w:t>
      </w:r>
      <w:hyperlink r:id="rId15" w:history="1">
        <w:r w:rsidR="00D318B8" w:rsidRPr="00AA1B16">
          <w:rPr>
            <w:rStyle w:val="a4"/>
            <w:bCs/>
            <w:kern w:val="28"/>
            <w:sz w:val="24"/>
            <w:szCs w:val="24"/>
            <w:lang w:val="ru-RU"/>
          </w:rPr>
          <w:t>http://www.emc.spb.ru/allkonkurs/2009/EMC/Work/WWW.3/sc_393_Fersenkov/%D1%81%D0%B0%D0%B9%D1%82/index.html</w:t>
        </w:r>
      </w:hyperlink>
    </w:p>
    <w:p w14:paraId="2110CBC0" w14:textId="18543DBF" w:rsidR="005E56AD" w:rsidRPr="00AA1B16" w:rsidRDefault="005E56AD" w:rsidP="00E10E1E">
      <w:pPr>
        <w:pStyle w:val="a6"/>
        <w:tabs>
          <w:tab w:val="left" w:pos="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0"/>
        <w:rPr>
          <w:bCs/>
          <w:kern w:val="28"/>
          <w:sz w:val="24"/>
          <w:szCs w:val="24"/>
          <w:lang w:val="ru-RU"/>
        </w:rPr>
      </w:pPr>
      <w:r w:rsidRPr="00AA1B16">
        <w:rPr>
          <w:bCs/>
          <w:kern w:val="28"/>
          <w:sz w:val="24"/>
          <w:szCs w:val="24"/>
          <w:lang w:val="ru-RU"/>
        </w:rPr>
        <w:t>БРИКС:</w:t>
      </w:r>
      <w:hyperlink r:id="rId16" w:history="1">
        <w:r w:rsidR="00D318B8" w:rsidRPr="00AA1B16">
          <w:rPr>
            <w:rStyle w:val="a4"/>
            <w:bCs/>
            <w:kern w:val="28"/>
            <w:sz w:val="24"/>
            <w:szCs w:val="24"/>
          </w:rPr>
          <w:t>http</w:t>
        </w:r>
        <w:r w:rsidR="00D318B8" w:rsidRPr="00AA1B16">
          <w:rPr>
            <w:rStyle w:val="a4"/>
            <w:bCs/>
            <w:kern w:val="28"/>
            <w:sz w:val="24"/>
            <w:szCs w:val="24"/>
            <w:lang w:val="ru-RU"/>
          </w:rPr>
          <w:t>://</w:t>
        </w:r>
        <w:r w:rsidR="00D318B8" w:rsidRPr="00AA1B16">
          <w:rPr>
            <w:rStyle w:val="a4"/>
            <w:bCs/>
            <w:kern w:val="28"/>
            <w:sz w:val="24"/>
            <w:szCs w:val="24"/>
          </w:rPr>
          <w:t>www</w:t>
        </w:r>
        <w:r w:rsidR="00D318B8" w:rsidRPr="00AA1B16">
          <w:rPr>
            <w:rStyle w:val="a4"/>
            <w:bCs/>
            <w:kern w:val="28"/>
            <w:sz w:val="24"/>
            <w:szCs w:val="24"/>
            <w:lang w:val="ru-RU"/>
          </w:rPr>
          <w:t>.</w:t>
        </w:r>
        <w:proofErr w:type="spellStart"/>
        <w:r w:rsidR="00D318B8" w:rsidRPr="00AA1B16">
          <w:rPr>
            <w:rStyle w:val="a4"/>
            <w:bCs/>
            <w:kern w:val="28"/>
            <w:sz w:val="24"/>
            <w:szCs w:val="24"/>
          </w:rPr>
          <w:t>aif</w:t>
        </w:r>
        <w:proofErr w:type="spellEnd"/>
        <w:r w:rsidR="00D318B8" w:rsidRPr="00AA1B16">
          <w:rPr>
            <w:rStyle w:val="a4"/>
            <w:bCs/>
            <w:kern w:val="28"/>
            <w:sz w:val="24"/>
            <w:szCs w:val="24"/>
            <w:lang w:val="ru-RU"/>
          </w:rPr>
          <w:t>.</w:t>
        </w:r>
        <w:proofErr w:type="spellStart"/>
        <w:r w:rsidR="00D318B8" w:rsidRPr="00AA1B16">
          <w:rPr>
            <w:rStyle w:val="a4"/>
            <w:bCs/>
            <w:kern w:val="28"/>
            <w:sz w:val="24"/>
            <w:szCs w:val="24"/>
          </w:rPr>
          <w:t>ru</w:t>
        </w:r>
        <w:proofErr w:type="spellEnd"/>
        <w:r w:rsidR="00D318B8" w:rsidRPr="00AA1B16">
          <w:rPr>
            <w:rStyle w:val="a4"/>
            <w:bCs/>
            <w:kern w:val="28"/>
            <w:sz w:val="24"/>
            <w:szCs w:val="24"/>
            <w:lang w:val="ru-RU"/>
          </w:rPr>
          <w:t>/</w:t>
        </w:r>
        <w:proofErr w:type="spellStart"/>
        <w:r w:rsidR="00D318B8" w:rsidRPr="00AA1B16">
          <w:rPr>
            <w:rStyle w:val="a4"/>
            <w:bCs/>
            <w:kern w:val="28"/>
            <w:sz w:val="24"/>
            <w:szCs w:val="24"/>
          </w:rPr>
          <w:t>dontknows</w:t>
        </w:r>
        <w:proofErr w:type="spellEnd"/>
        <w:r w:rsidR="00D318B8" w:rsidRPr="00AA1B16">
          <w:rPr>
            <w:rStyle w:val="a4"/>
            <w:bCs/>
            <w:kern w:val="28"/>
            <w:sz w:val="24"/>
            <w:szCs w:val="24"/>
            <w:lang w:val="ru-RU"/>
          </w:rPr>
          <w:t>/</w:t>
        </w:r>
        <w:r w:rsidR="00D318B8" w:rsidRPr="00AA1B16">
          <w:rPr>
            <w:rStyle w:val="a4"/>
            <w:bCs/>
            <w:kern w:val="28"/>
            <w:sz w:val="24"/>
            <w:szCs w:val="24"/>
          </w:rPr>
          <w:t>eternal</w:t>
        </w:r>
        <w:r w:rsidR="00D318B8" w:rsidRPr="00AA1B16">
          <w:rPr>
            <w:rStyle w:val="a4"/>
            <w:bCs/>
            <w:kern w:val="28"/>
            <w:sz w:val="24"/>
            <w:szCs w:val="24"/>
            <w:lang w:val="ru-RU"/>
          </w:rPr>
          <w:t>/</w:t>
        </w:r>
        <w:proofErr w:type="spellStart"/>
        <w:r w:rsidR="00D318B8" w:rsidRPr="00AA1B16">
          <w:rPr>
            <w:rStyle w:val="a4"/>
            <w:bCs/>
            <w:kern w:val="28"/>
            <w:sz w:val="24"/>
            <w:szCs w:val="24"/>
          </w:rPr>
          <w:t>chto</w:t>
        </w:r>
        <w:proofErr w:type="spellEnd"/>
        <w:r w:rsidR="00D318B8" w:rsidRPr="00AA1B16">
          <w:rPr>
            <w:rStyle w:val="a4"/>
            <w:bCs/>
            <w:kern w:val="28"/>
            <w:sz w:val="24"/>
            <w:szCs w:val="24"/>
            <w:lang w:val="ru-RU"/>
          </w:rPr>
          <w:t>_</w:t>
        </w:r>
        <w:proofErr w:type="spellStart"/>
        <w:r w:rsidR="00D318B8" w:rsidRPr="00AA1B16">
          <w:rPr>
            <w:rStyle w:val="a4"/>
            <w:bCs/>
            <w:kern w:val="28"/>
            <w:sz w:val="24"/>
            <w:szCs w:val="24"/>
          </w:rPr>
          <w:t>takoe</w:t>
        </w:r>
        <w:proofErr w:type="spellEnd"/>
        <w:r w:rsidR="00D318B8" w:rsidRPr="00AA1B16">
          <w:rPr>
            <w:rStyle w:val="a4"/>
            <w:bCs/>
            <w:kern w:val="28"/>
            <w:sz w:val="24"/>
            <w:szCs w:val="24"/>
            <w:lang w:val="ru-RU"/>
          </w:rPr>
          <w:t>_</w:t>
        </w:r>
        <w:proofErr w:type="spellStart"/>
        <w:r w:rsidR="00D318B8" w:rsidRPr="00AA1B16">
          <w:rPr>
            <w:rStyle w:val="a4"/>
            <w:bCs/>
            <w:kern w:val="28"/>
            <w:sz w:val="24"/>
            <w:szCs w:val="24"/>
          </w:rPr>
          <w:t>briks</w:t>
        </w:r>
        <w:proofErr w:type="spellEnd"/>
        <w:r w:rsidR="00D318B8" w:rsidRPr="00AA1B16">
          <w:rPr>
            <w:rStyle w:val="a4"/>
            <w:bCs/>
            <w:kern w:val="28"/>
            <w:sz w:val="24"/>
            <w:szCs w:val="24"/>
            <w:lang w:val="ru-RU"/>
          </w:rPr>
          <w:t>_</w:t>
        </w:r>
        <w:proofErr w:type="spellStart"/>
        <w:r w:rsidR="00D318B8" w:rsidRPr="00AA1B16">
          <w:rPr>
            <w:rStyle w:val="a4"/>
            <w:bCs/>
            <w:kern w:val="28"/>
            <w:sz w:val="24"/>
            <w:szCs w:val="24"/>
          </w:rPr>
          <w:t>i</w:t>
        </w:r>
        <w:proofErr w:type="spellEnd"/>
        <w:r w:rsidR="00D318B8" w:rsidRPr="00AA1B16">
          <w:rPr>
            <w:rStyle w:val="a4"/>
            <w:bCs/>
            <w:kern w:val="28"/>
            <w:sz w:val="24"/>
            <w:szCs w:val="24"/>
            <w:lang w:val="ru-RU"/>
          </w:rPr>
          <w:t>_</w:t>
        </w:r>
        <w:r w:rsidR="00D318B8" w:rsidRPr="00AA1B16">
          <w:rPr>
            <w:rStyle w:val="a4"/>
            <w:bCs/>
            <w:kern w:val="28"/>
            <w:sz w:val="24"/>
            <w:szCs w:val="24"/>
          </w:rPr>
          <w:t>chem</w:t>
        </w:r>
        <w:r w:rsidR="00D318B8" w:rsidRPr="00AA1B16">
          <w:rPr>
            <w:rStyle w:val="a4"/>
            <w:bCs/>
            <w:kern w:val="28"/>
            <w:sz w:val="24"/>
            <w:szCs w:val="24"/>
            <w:lang w:val="ru-RU"/>
          </w:rPr>
          <w:t>_</w:t>
        </w:r>
        <w:proofErr w:type="spellStart"/>
        <w:r w:rsidR="00D318B8" w:rsidRPr="00AA1B16">
          <w:rPr>
            <w:rStyle w:val="a4"/>
            <w:bCs/>
            <w:kern w:val="28"/>
            <w:sz w:val="24"/>
            <w:szCs w:val="24"/>
          </w:rPr>
          <w:t>zanimaetsya</w:t>
        </w:r>
        <w:proofErr w:type="spellEnd"/>
        <w:r w:rsidR="00D318B8" w:rsidRPr="00AA1B16">
          <w:rPr>
            <w:rStyle w:val="a4"/>
            <w:bCs/>
            <w:kern w:val="28"/>
            <w:sz w:val="24"/>
            <w:szCs w:val="24"/>
            <w:lang w:val="ru-RU"/>
          </w:rPr>
          <w:t>_</w:t>
        </w:r>
        <w:r w:rsidR="00D318B8" w:rsidRPr="00AA1B16">
          <w:rPr>
            <w:rStyle w:val="a4"/>
            <w:bCs/>
            <w:kern w:val="28"/>
            <w:sz w:val="24"/>
            <w:szCs w:val="24"/>
          </w:rPr>
          <w:t>eta</w:t>
        </w:r>
        <w:r w:rsidR="00D318B8" w:rsidRPr="00AA1B16">
          <w:rPr>
            <w:rStyle w:val="a4"/>
            <w:bCs/>
            <w:kern w:val="28"/>
            <w:sz w:val="24"/>
            <w:szCs w:val="24"/>
            <w:lang w:val="ru-RU"/>
          </w:rPr>
          <w:t>_</w:t>
        </w:r>
        <w:proofErr w:type="spellStart"/>
        <w:r w:rsidR="00D318B8" w:rsidRPr="00AA1B16">
          <w:rPr>
            <w:rStyle w:val="a4"/>
            <w:bCs/>
            <w:kern w:val="28"/>
            <w:sz w:val="24"/>
            <w:szCs w:val="24"/>
          </w:rPr>
          <w:t>organizaciya</w:t>
        </w:r>
        <w:proofErr w:type="spellEnd"/>
      </w:hyperlink>
    </w:p>
    <w:p w14:paraId="1C6536CE" w14:textId="77777777" w:rsidR="005E56AD" w:rsidRPr="00AA1B16" w:rsidRDefault="005E56AD" w:rsidP="00E10E1E">
      <w:pPr>
        <w:numPr>
          <w:ilvl w:val="0"/>
          <w:numId w:val="3"/>
        </w:numPr>
        <w:shd w:val="clear" w:color="auto" w:fill="FFFFFF"/>
        <w:tabs>
          <w:tab w:val="left" w:pos="284"/>
        </w:tabs>
        <w:spacing w:after="0" w:line="240" w:lineRule="auto"/>
        <w:ind w:left="0" w:firstLine="0"/>
        <w:contextualSpacing/>
        <w:jc w:val="both"/>
        <w:rPr>
          <w:rFonts w:ascii="Times New Roman" w:hAnsi="Times New Roman" w:cs="Times New Roman"/>
          <w:kern w:val="28"/>
          <w:sz w:val="24"/>
          <w:szCs w:val="24"/>
        </w:rPr>
      </w:pPr>
      <w:r w:rsidRPr="00AA1B16">
        <w:rPr>
          <w:rFonts w:ascii="Times New Roman" w:hAnsi="Times New Roman" w:cs="Times New Roman"/>
          <w:kern w:val="28"/>
          <w:sz w:val="24"/>
          <w:szCs w:val="24"/>
        </w:rPr>
        <w:t xml:space="preserve">История: Учебное пособие / П.С. Самыгин, С.И. Самыгин, В.Н. Шевелев, Е.В. Шевелева. – М.: НИЦ Инфра. – М, 2015. – 528 с. (Среднее профессиональное образование). Режим доступа: </w:t>
      </w:r>
      <w:hyperlink r:id="rId17" w:history="1">
        <w:r w:rsidRPr="00AA1B16">
          <w:rPr>
            <w:rStyle w:val="a4"/>
            <w:rFonts w:ascii="Times New Roman" w:hAnsi="Times New Roman" w:cs="Times New Roman"/>
            <w:kern w:val="28"/>
            <w:sz w:val="24"/>
            <w:szCs w:val="24"/>
          </w:rPr>
          <w:t>http://znanium.com/</w:t>
        </w:r>
      </w:hyperlink>
    </w:p>
    <w:p w14:paraId="71F43D32" w14:textId="77777777" w:rsidR="005E56AD" w:rsidRPr="00AA1B16" w:rsidRDefault="005E56AD" w:rsidP="00E10E1E">
      <w:pPr>
        <w:numPr>
          <w:ilvl w:val="0"/>
          <w:numId w:val="3"/>
        </w:numPr>
        <w:shd w:val="clear" w:color="auto" w:fill="FFFFFF"/>
        <w:tabs>
          <w:tab w:val="left" w:pos="284"/>
        </w:tabs>
        <w:spacing w:after="0" w:line="240" w:lineRule="auto"/>
        <w:ind w:left="0" w:firstLine="0"/>
        <w:contextualSpacing/>
        <w:jc w:val="both"/>
        <w:rPr>
          <w:rFonts w:ascii="Times New Roman" w:hAnsi="Times New Roman" w:cs="Times New Roman"/>
          <w:kern w:val="28"/>
          <w:sz w:val="24"/>
          <w:szCs w:val="24"/>
        </w:rPr>
      </w:pPr>
      <w:r w:rsidRPr="00AA1B16">
        <w:rPr>
          <w:rFonts w:ascii="Times New Roman" w:hAnsi="Times New Roman" w:cs="Times New Roman"/>
          <w:kern w:val="28"/>
          <w:sz w:val="24"/>
          <w:szCs w:val="24"/>
        </w:rPr>
        <w:t xml:space="preserve">Кузнецов, И. Н. Отечественная история [Электронный ресурс]: Учебник / И. Н. Кузнецов. - 8-е изд., </w:t>
      </w:r>
      <w:proofErr w:type="spellStart"/>
      <w:r w:rsidRPr="00AA1B16">
        <w:rPr>
          <w:rFonts w:ascii="Times New Roman" w:hAnsi="Times New Roman" w:cs="Times New Roman"/>
          <w:kern w:val="28"/>
          <w:sz w:val="24"/>
          <w:szCs w:val="24"/>
        </w:rPr>
        <w:t>испр</w:t>
      </w:r>
      <w:proofErr w:type="spellEnd"/>
      <w:proofErr w:type="gramStart"/>
      <w:r w:rsidRPr="00AA1B16">
        <w:rPr>
          <w:rFonts w:ascii="Times New Roman" w:hAnsi="Times New Roman" w:cs="Times New Roman"/>
          <w:kern w:val="28"/>
          <w:sz w:val="24"/>
          <w:szCs w:val="24"/>
        </w:rPr>
        <w:t>.</w:t>
      </w:r>
      <w:proofErr w:type="gramEnd"/>
      <w:r w:rsidRPr="00AA1B16">
        <w:rPr>
          <w:rFonts w:ascii="Times New Roman" w:hAnsi="Times New Roman" w:cs="Times New Roman"/>
          <w:kern w:val="28"/>
          <w:sz w:val="24"/>
          <w:szCs w:val="24"/>
        </w:rPr>
        <w:t xml:space="preserve"> и доп. – М., 2014. - 816 с. Режим доступа: </w:t>
      </w:r>
      <w:hyperlink r:id="rId18" w:history="1">
        <w:r w:rsidRPr="00AA1B16">
          <w:rPr>
            <w:rStyle w:val="a4"/>
            <w:rFonts w:ascii="Times New Roman" w:hAnsi="Times New Roman" w:cs="Times New Roman"/>
            <w:kern w:val="28"/>
            <w:sz w:val="24"/>
            <w:szCs w:val="24"/>
          </w:rPr>
          <w:t>http://znanium.com/</w:t>
        </w:r>
      </w:hyperlink>
    </w:p>
    <w:p w14:paraId="41DCA87E" w14:textId="77777777" w:rsidR="005E56AD" w:rsidRPr="00AA1B16" w:rsidRDefault="005E56AD" w:rsidP="00E10E1E">
      <w:pPr>
        <w:numPr>
          <w:ilvl w:val="0"/>
          <w:numId w:val="3"/>
        </w:numPr>
        <w:shd w:val="clear" w:color="auto" w:fill="FFFFFF"/>
        <w:tabs>
          <w:tab w:val="left" w:pos="284"/>
        </w:tabs>
        <w:spacing w:after="0" w:line="240" w:lineRule="auto"/>
        <w:ind w:left="0" w:firstLine="0"/>
        <w:contextualSpacing/>
        <w:jc w:val="both"/>
        <w:rPr>
          <w:rFonts w:ascii="Times New Roman" w:hAnsi="Times New Roman" w:cs="Times New Roman"/>
          <w:kern w:val="28"/>
          <w:sz w:val="24"/>
          <w:szCs w:val="24"/>
        </w:rPr>
      </w:pPr>
      <w:proofErr w:type="spellStart"/>
      <w:r w:rsidRPr="00AA1B16">
        <w:rPr>
          <w:rFonts w:ascii="Times New Roman" w:hAnsi="Times New Roman" w:cs="Times New Roman"/>
          <w:kern w:val="28"/>
          <w:sz w:val="24"/>
          <w:szCs w:val="24"/>
          <w:shd w:val="clear" w:color="auto" w:fill="FFFFFF"/>
        </w:rPr>
        <w:t>Ольштынский</w:t>
      </w:r>
      <w:proofErr w:type="spellEnd"/>
      <w:r w:rsidRPr="00AA1B16">
        <w:rPr>
          <w:rFonts w:ascii="Times New Roman" w:hAnsi="Times New Roman" w:cs="Times New Roman"/>
          <w:kern w:val="28"/>
          <w:sz w:val="24"/>
          <w:szCs w:val="24"/>
          <w:shd w:val="clear" w:color="auto" w:fill="FFFFFF"/>
        </w:rPr>
        <w:t xml:space="preserve">, Л.И. Курс истории для бакалавров. Общие закономерности и особенности развития России в мировом историческом процессе. Уроки истории [Электронный ресурс]: учеб. пособие / Л.И. </w:t>
      </w:r>
      <w:proofErr w:type="spellStart"/>
      <w:r w:rsidRPr="00AA1B16">
        <w:rPr>
          <w:rFonts w:ascii="Times New Roman" w:hAnsi="Times New Roman" w:cs="Times New Roman"/>
          <w:kern w:val="28"/>
          <w:sz w:val="24"/>
          <w:szCs w:val="24"/>
          <w:shd w:val="clear" w:color="auto" w:fill="FFFFFF"/>
        </w:rPr>
        <w:t>Ольштынский</w:t>
      </w:r>
      <w:proofErr w:type="spellEnd"/>
      <w:r w:rsidRPr="00AA1B16">
        <w:rPr>
          <w:rFonts w:ascii="Times New Roman" w:hAnsi="Times New Roman" w:cs="Times New Roman"/>
          <w:kern w:val="28"/>
          <w:sz w:val="24"/>
          <w:szCs w:val="24"/>
          <w:shd w:val="clear" w:color="auto" w:fill="FFFFFF"/>
        </w:rPr>
        <w:t xml:space="preserve">. – М., 2014. – 408 с. </w:t>
      </w:r>
      <w:r w:rsidRPr="00AA1B16">
        <w:rPr>
          <w:rFonts w:ascii="Times New Roman" w:hAnsi="Times New Roman" w:cs="Times New Roman"/>
          <w:kern w:val="28"/>
          <w:sz w:val="24"/>
          <w:szCs w:val="24"/>
        </w:rPr>
        <w:t xml:space="preserve">Режим доступа: </w:t>
      </w:r>
      <w:hyperlink r:id="rId19" w:history="1">
        <w:r w:rsidRPr="00AA1B16">
          <w:rPr>
            <w:rStyle w:val="a4"/>
            <w:rFonts w:ascii="Times New Roman" w:hAnsi="Times New Roman" w:cs="Times New Roman"/>
            <w:kern w:val="28"/>
            <w:sz w:val="24"/>
            <w:szCs w:val="24"/>
          </w:rPr>
          <w:t>http://znanium.com/</w:t>
        </w:r>
      </w:hyperlink>
    </w:p>
    <w:p w14:paraId="4938B108" w14:textId="77777777" w:rsidR="005E56AD" w:rsidRPr="00AA1B16" w:rsidRDefault="005E56AD" w:rsidP="00E10E1E">
      <w:pPr>
        <w:numPr>
          <w:ilvl w:val="0"/>
          <w:numId w:val="3"/>
        </w:numPr>
        <w:shd w:val="clear" w:color="auto" w:fill="FFFFFF"/>
        <w:tabs>
          <w:tab w:val="left" w:pos="284"/>
        </w:tabs>
        <w:spacing w:after="0" w:line="240" w:lineRule="auto"/>
        <w:ind w:left="0" w:firstLine="0"/>
        <w:contextualSpacing/>
        <w:jc w:val="both"/>
        <w:rPr>
          <w:rFonts w:ascii="Times New Roman" w:hAnsi="Times New Roman" w:cs="Times New Roman"/>
          <w:kern w:val="28"/>
          <w:sz w:val="24"/>
          <w:szCs w:val="24"/>
        </w:rPr>
      </w:pPr>
      <w:r w:rsidRPr="00AA1B16">
        <w:rPr>
          <w:rFonts w:ascii="Times New Roman" w:hAnsi="Times New Roman" w:cs="Times New Roman"/>
          <w:kern w:val="28"/>
          <w:sz w:val="24"/>
          <w:szCs w:val="24"/>
        </w:rPr>
        <w:t xml:space="preserve">Отечественная история. XX в. – начало XXI веков: Учебное пособие / Под ред. А.В. Ушакова. – М., 2014. – 448 с. Режим доступа: </w:t>
      </w:r>
      <w:hyperlink r:id="rId20" w:history="1">
        <w:r w:rsidRPr="00AA1B16">
          <w:rPr>
            <w:rStyle w:val="a4"/>
            <w:rFonts w:ascii="Times New Roman" w:hAnsi="Times New Roman" w:cs="Times New Roman"/>
            <w:kern w:val="28"/>
            <w:sz w:val="24"/>
            <w:szCs w:val="24"/>
          </w:rPr>
          <w:t>http://znanium.com/</w:t>
        </w:r>
      </w:hyperlink>
    </w:p>
    <w:p w14:paraId="1EEC4FC8" w14:textId="77777777" w:rsidR="005E56AD" w:rsidRPr="00AA1B16" w:rsidRDefault="005E56AD" w:rsidP="00E10E1E">
      <w:pPr>
        <w:spacing w:after="0" w:line="240" w:lineRule="auto"/>
        <w:jc w:val="both"/>
        <w:rPr>
          <w:rFonts w:ascii="Times New Roman" w:hAnsi="Times New Roman" w:cs="Times New Roman"/>
          <w:sz w:val="24"/>
          <w:szCs w:val="24"/>
        </w:rPr>
      </w:pPr>
    </w:p>
    <w:p w14:paraId="3A2F7717" w14:textId="11B12B7E" w:rsidR="005E56AD" w:rsidRPr="00AA1B16" w:rsidRDefault="005E56AD" w:rsidP="00E10E1E">
      <w:pPr>
        <w:spacing w:after="0" w:line="240" w:lineRule="auto"/>
        <w:jc w:val="both"/>
        <w:rPr>
          <w:rFonts w:ascii="Times New Roman" w:hAnsi="Times New Roman" w:cs="Times New Roman"/>
          <w:sz w:val="24"/>
          <w:szCs w:val="24"/>
        </w:rPr>
      </w:pPr>
    </w:p>
    <w:p w14:paraId="5C9A3915" w14:textId="255B876C" w:rsidR="00DB6F5D" w:rsidRPr="00AA1B16" w:rsidRDefault="00DB6F5D" w:rsidP="00E10E1E">
      <w:pPr>
        <w:spacing w:after="0" w:line="240" w:lineRule="auto"/>
        <w:ind w:firstLine="709"/>
        <w:jc w:val="center"/>
        <w:rPr>
          <w:rFonts w:ascii="Times New Roman" w:eastAsia="Times New Roman" w:hAnsi="Times New Roman" w:cs="Times New Roman"/>
          <w:b/>
          <w:bCs/>
          <w:sz w:val="24"/>
          <w:szCs w:val="24"/>
          <w:lang w:eastAsia="ru-RU"/>
        </w:rPr>
      </w:pPr>
      <w:r w:rsidRPr="00AA1B16">
        <w:rPr>
          <w:rFonts w:ascii="Times New Roman" w:eastAsia="Times New Roman" w:hAnsi="Times New Roman" w:cs="Times New Roman"/>
          <w:b/>
          <w:bCs/>
          <w:sz w:val="24"/>
          <w:szCs w:val="24"/>
          <w:lang w:eastAsia="ru-RU"/>
        </w:rPr>
        <w:lastRenderedPageBreak/>
        <w:t>Вопрос 1. Роль международных организаций в конце 20 начале 21 века</w:t>
      </w:r>
      <w:r w:rsidR="005C18FA" w:rsidRPr="00AA1B16">
        <w:rPr>
          <w:rFonts w:ascii="Times New Roman" w:eastAsia="Times New Roman" w:hAnsi="Times New Roman" w:cs="Times New Roman"/>
          <w:b/>
          <w:bCs/>
          <w:sz w:val="24"/>
          <w:szCs w:val="24"/>
          <w:lang w:eastAsia="ru-RU"/>
        </w:rPr>
        <w:t>.</w:t>
      </w:r>
    </w:p>
    <w:p w14:paraId="238CCA46" w14:textId="77777777" w:rsidR="00DB6F5D" w:rsidRPr="00AA1B16" w:rsidRDefault="00DB6F5D" w:rsidP="00E10E1E">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3D7F4EBF" w14:textId="6C858F33" w:rsidR="001E4A24" w:rsidRPr="00AC3087" w:rsidRDefault="00DB6F5D" w:rsidP="00E10E1E">
      <w:pPr>
        <w:spacing w:after="0" w:line="240" w:lineRule="auto"/>
        <w:ind w:firstLine="709"/>
        <w:jc w:val="both"/>
        <w:rPr>
          <w:rFonts w:ascii="Times New Roman" w:eastAsia="Times New Roman" w:hAnsi="Times New Roman" w:cs="Times New Roman"/>
          <w:sz w:val="24"/>
          <w:szCs w:val="24"/>
          <w:lang w:eastAsia="ru-RU"/>
        </w:rPr>
      </w:pPr>
      <w:r w:rsidRPr="00AA1B16">
        <w:rPr>
          <w:rFonts w:ascii="Times New Roman" w:eastAsia="Times New Roman" w:hAnsi="Times New Roman" w:cs="Times New Roman"/>
          <w:sz w:val="24"/>
          <w:szCs w:val="24"/>
          <w:lang w:eastAsia="ru-RU"/>
        </w:rPr>
        <w:t>Международные организации играют важную роль в регулировании международных отношений и внешней политики государств в конце XX — начале XXI века. Они способствуют мирному урегулированию конфликтов, сотрудничеству в различных сферах и защите прав человека.</w:t>
      </w:r>
    </w:p>
    <w:p w14:paraId="781D3546" w14:textId="2AC0B227" w:rsidR="00DB6F5D" w:rsidRPr="00AC3087" w:rsidRDefault="00DB6F5D" w:rsidP="001E4A24">
      <w:pPr>
        <w:spacing w:after="0" w:line="240" w:lineRule="auto"/>
        <w:jc w:val="both"/>
        <w:rPr>
          <w:rFonts w:ascii="Times New Roman" w:eastAsia="Times New Roman" w:hAnsi="Times New Roman" w:cs="Times New Roman"/>
          <w:sz w:val="24"/>
          <w:szCs w:val="24"/>
          <w:lang w:eastAsia="ru-RU"/>
        </w:rPr>
      </w:pPr>
      <w:r w:rsidRPr="00AC3087">
        <w:rPr>
          <w:rFonts w:ascii="Times New Roman" w:eastAsia="Times New Roman" w:hAnsi="Times New Roman" w:cs="Times New Roman"/>
          <w:sz w:val="24"/>
          <w:szCs w:val="24"/>
          <w:lang w:eastAsia="ru-RU"/>
        </w:rPr>
        <w:t>В этот период возникло множество новых международных организаций, таких как Европейский Союз, Всемирная торговая организация, Международный валютный фонд и другие. Они оказывают влияние на мировую экономику, политику и безопасность, способствуя глобализации и интеграции.</w:t>
      </w:r>
    </w:p>
    <w:p w14:paraId="0A0D6FA7" w14:textId="3E342CDF" w:rsidR="00B238B7" w:rsidRPr="00AC3087" w:rsidRDefault="00DB6F5D" w:rsidP="008D6619">
      <w:pPr>
        <w:spacing w:after="0" w:line="240" w:lineRule="auto"/>
        <w:ind w:firstLine="709"/>
        <w:jc w:val="both"/>
        <w:rPr>
          <w:rFonts w:ascii="Times New Roman" w:eastAsia="Times New Roman" w:hAnsi="Times New Roman" w:cs="Times New Roman"/>
          <w:sz w:val="24"/>
          <w:szCs w:val="24"/>
          <w:lang w:eastAsia="ru-RU"/>
        </w:rPr>
      </w:pPr>
      <w:r w:rsidRPr="00AC3087">
        <w:rPr>
          <w:rFonts w:ascii="Times New Roman" w:eastAsia="Times New Roman" w:hAnsi="Times New Roman" w:cs="Times New Roman"/>
          <w:sz w:val="24"/>
          <w:szCs w:val="24"/>
          <w:lang w:eastAsia="ru-RU"/>
        </w:rPr>
        <w:t>Однако деятельность международных организаций также сталкивается с проблемами, такими как неравномерное распределение власти и влияния между странами-участницами, а также недостаточная эффективность некоторых организаций в решении глобальных проблем.</w:t>
      </w:r>
    </w:p>
    <w:p w14:paraId="0829511D" w14:textId="5AD37DCE" w:rsidR="008D6619" w:rsidRPr="00AC3087" w:rsidRDefault="00DB6F5D" w:rsidP="00AC3087">
      <w:pPr>
        <w:spacing w:after="0" w:line="240" w:lineRule="auto"/>
        <w:ind w:firstLine="709"/>
        <w:jc w:val="both"/>
        <w:rPr>
          <w:rFonts w:ascii="Times New Roman" w:eastAsia="Times New Roman" w:hAnsi="Times New Roman" w:cs="Times New Roman"/>
          <w:sz w:val="24"/>
          <w:szCs w:val="24"/>
          <w:lang w:eastAsia="ru-RU"/>
        </w:rPr>
      </w:pPr>
      <w:r w:rsidRPr="00AC3087">
        <w:rPr>
          <w:rFonts w:ascii="Times New Roman" w:eastAsia="Times New Roman" w:hAnsi="Times New Roman" w:cs="Times New Roman"/>
          <w:i/>
          <w:sz w:val="24"/>
          <w:szCs w:val="24"/>
          <w:lang w:eastAsia="ru-RU"/>
        </w:rPr>
        <w:t>Международные организации конца XX — начала XXI</w:t>
      </w:r>
      <w:r w:rsidRPr="00AC3087">
        <w:rPr>
          <w:rFonts w:ascii="Times New Roman" w:eastAsia="Times New Roman" w:hAnsi="Times New Roman" w:cs="Times New Roman"/>
          <w:sz w:val="24"/>
          <w:szCs w:val="24"/>
          <w:lang w:eastAsia="ru-RU"/>
        </w:rPr>
        <w:t xml:space="preserve"> века играют значительную роль в мировой политике и экономике. Они способствуют укреплению мира, развитию сотрудничества между государствами и защите прав человека.</w:t>
      </w:r>
    </w:p>
    <w:p w14:paraId="08F815BF" w14:textId="72AA3E6A" w:rsidR="00DB6F5D" w:rsidRPr="00AA1B16" w:rsidRDefault="00DB6F5D" w:rsidP="00DB6F5D">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AA1B16">
        <w:rPr>
          <w:rFonts w:ascii="Times New Roman" w:eastAsia="Times New Roman" w:hAnsi="Times New Roman" w:cs="Times New Roman"/>
          <w:color w:val="000000" w:themeColor="text1"/>
          <w:sz w:val="24"/>
          <w:szCs w:val="24"/>
          <w:lang w:eastAsia="ru-RU"/>
        </w:rPr>
        <w:t xml:space="preserve">Одной из наиболее влиятельных международных организаций является </w:t>
      </w:r>
      <w:r w:rsidRPr="00AA1B16">
        <w:rPr>
          <w:rFonts w:ascii="Times New Roman" w:eastAsia="Times New Roman" w:hAnsi="Times New Roman" w:cs="Times New Roman"/>
          <w:i/>
          <w:color w:val="000000" w:themeColor="text1"/>
          <w:sz w:val="24"/>
          <w:szCs w:val="24"/>
          <w:lang w:eastAsia="ru-RU"/>
        </w:rPr>
        <w:t xml:space="preserve">Организация Объединённых Наций </w:t>
      </w:r>
      <w:r w:rsidRPr="00AC3087">
        <w:rPr>
          <w:rFonts w:ascii="Times New Roman" w:eastAsia="Times New Roman" w:hAnsi="Times New Roman" w:cs="Times New Roman"/>
          <w:b/>
          <w:color w:val="000000" w:themeColor="text1"/>
          <w:sz w:val="24"/>
          <w:szCs w:val="24"/>
          <w:lang w:eastAsia="ru-RU"/>
        </w:rPr>
        <w:t>(ООН).</w:t>
      </w:r>
      <w:r w:rsidRPr="00AA1B16">
        <w:rPr>
          <w:rFonts w:ascii="Times New Roman" w:eastAsia="Times New Roman" w:hAnsi="Times New Roman" w:cs="Times New Roman"/>
          <w:color w:val="000000" w:themeColor="text1"/>
          <w:sz w:val="24"/>
          <w:szCs w:val="24"/>
          <w:lang w:eastAsia="ru-RU"/>
        </w:rPr>
        <w:t xml:space="preserve"> Она была создана после Второй мировой войны для поддержания международного мира и безопасности. Сегодня ООН включает в себя множество специализированных агентств и программ, которые занимаются вопросами развития, образования, здравоохранения и гуманитарной помощи.</w:t>
      </w:r>
    </w:p>
    <w:p w14:paraId="3066FECE" w14:textId="77777777" w:rsidR="00DB6F5D" w:rsidRPr="00AA1B16" w:rsidRDefault="00DB6F5D" w:rsidP="00DB6F5D">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AA1B16">
        <w:rPr>
          <w:rFonts w:ascii="Times New Roman" w:eastAsia="Times New Roman" w:hAnsi="Times New Roman" w:cs="Times New Roman"/>
          <w:color w:val="000000" w:themeColor="text1"/>
          <w:sz w:val="24"/>
          <w:szCs w:val="24"/>
          <w:lang w:eastAsia="ru-RU"/>
        </w:rPr>
        <w:t xml:space="preserve">Ещё одной важной международной организацией является </w:t>
      </w:r>
      <w:r w:rsidRPr="00AA1B16">
        <w:rPr>
          <w:rFonts w:ascii="Times New Roman" w:eastAsia="Times New Roman" w:hAnsi="Times New Roman" w:cs="Times New Roman"/>
          <w:i/>
          <w:color w:val="000000" w:themeColor="text1"/>
          <w:sz w:val="24"/>
          <w:szCs w:val="24"/>
          <w:lang w:eastAsia="ru-RU"/>
        </w:rPr>
        <w:t>Всемирный банк</w:t>
      </w:r>
      <w:r w:rsidRPr="00AA1B16">
        <w:rPr>
          <w:rFonts w:ascii="Times New Roman" w:eastAsia="Times New Roman" w:hAnsi="Times New Roman" w:cs="Times New Roman"/>
          <w:color w:val="000000" w:themeColor="text1"/>
          <w:sz w:val="24"/>
          <w:szCs w:val="24"/>
          <w:lang w:eastAsia="ru-RU"/>
        </w:rPr>
        <w:t xml:space="preserve">, который предоставляет кредиты и техническую помощь развивающимся странам для реализации инфраструктурных проектов и экономического развития. В его состав входят Международный банк реконструкции и развития (МБРР) и Международная ассоциация развития </w:t>
      </w:r>
      <w:r w:rsidRPr="00AC3087">
        <w:rPr>
          <w:rFonts w:ascii="Times New Roman" w:eastAsia="Times New Roman" w:hAnsi="Times New Roman" w:cs="Times New Roman"/>
          <w:b/>
          <w:color w:val="000000" w:themeColor="text1"/>
          <w:sz w:val="24"/>
          <w:szCs w:val="24"/>
          <w:lang w:eastAsia="ru-RU"/>
        </w:rPr>
        <w:t>(МАР).</w:t>
      </w:r>
    </w:p>
    <w:p w14:paraId="7A49E412" w14:textId="77777777" w:rsidR="00DB6F5D" w:rsidRPr="00AA1B16" w:rsidRDefault="00DB6F5D" w:rsidP="00DB6F5D">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AA1B16">
        <w:rPr>
          <w:rFonts w:ascii="Times New Roman" w:eastAsia="Times New Roman" w:hAnsi="Times New Roman" w:cs="Times New Roman"/>
          <w:i/>
          <w:color w:val="000000" w:themeColor="text1"/>
          <w:sz w:val="24"/>
          <w:szCs w:val="24"/>
          <w:lang w:eastAsia="ru-RU"/>
        </w:rPr>
        <w:t xml:space="preserve">Международная организация труда </w:t>
      </w:r>
      <w:r w:rsidRPr="00AC3087">
        <w:rPr>
          <w:rFonts w:ascii="Times New Roman" w:eastAsia="Times New Roman" w:hAnsi="Times New Roman" w:cs="Times New Roman"/>
          <w:b/>
          <w:color w:val="000000" w:themeColor="text1"/>
          <w:sz w:val="24"/>
          <w:szCs w:val="24"/>
          <w:lang w:eastAsia="ru-RU"/>
        </w:rPr>
        <w:t>(МОТ)</w:t>
      </w:r>
      <w:r w:rsidRPr="00AA1B16">
        <w:rPr>
          <w:rFonts w:ascii="Times New Roman" w:eastAsia="Times New Roman" w:hAnsi="Times New Roman" w:cs="Times New Roman"/>
          <w:color w:val="000000" w:themeColor="text1"/>
          <w:sz w:val="24"/>
          <w:szCs w:val="24"/>
          <w:lang w:eastAsia="ru-RU"/>
        </w:rPr>
        <w:t xml:space="preserve"> занимается вопросами регулирования трудовых отношений и защиты прав рабочих. Она способствует созданию безопасных условий труда, установлению минимальной заработной платы и сокращению безработицы.</w:t>
      </w:r>
    </w:p>
    <w:p w14:paraId="7FBF926D" w14:textId="77777777" w:rsidR="00DB6F5D" w:rsidRPr="00AA1B16" w:rsidRDefault="00DB6F5D" w:rsidP="00DB6F5D">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AA1B16">
        <w:rPr>
          <w:rFonts w:ascii="Times New Roman" w:eastAsia="Times New Roman" w:hAnsi="Times New Roman" w:cs="Times New Roman"/>
          <w:i/>
          <w:color w:val="000000" w:themeColor="text1"/>
          <w:sz w:val="24"/>
          <w:szCs w:val="24"/>
          <w:lang w:eastAsia="ru-RU"/>
        </w:rPr>
        <w:t xml:space="preserve">Всемирная организация здравоохранения </w:t>
      </w:r>
      <w:r w:rsidRPr="00AC3087">
        <w:rPr>
          <w:rFonts w:ascii="Times New Roman" w:eastAsia="Times New Roman" w:hAnsi="Times New Roman" w:cs="Times New Roman"/>
          <w:b/>
          <w:color w:val="000000" w:themeColor="text1"/>
          <w:sz w:val="24"/>
          <w:szCs w:val="24"/>
          <w:lang w:eastAsia="ru-RU"/>
        </w:rPr>
        <w:t>(ВОЗ)</w:t>
      </w:r>
      <w:r w:rsidRPr="00AA1B16">
        <w:rPr>
          <w:rFonts w:ascii="Times New Roman" w:eastAsia="Times New Roman" w:hAnsi="Times New Roman" w:cs="Times New Roman"/>
          <w:color w:val="000000" w:themeColor="text1"/>
          <w:sz w:val="24"/>
          <w:szCs w:val="24"/>
          <w:lang w:eastAsia="ru-RU"/>
        </w:rPr>
        <w:t xml:space="preserve"> отвечает за обеспечение доступа к медицинскому обслуживанию и контроль над распространением заболеваний. Она разрабатывает международные стандарты здравоохранения и координирует действия стран в борьбе с эпидемиями.</w:t>
      </w:r>
    </w:p>
    <w:p w14:paraId="73616498" w14:textId="77777777" w:rsidR="00DB6F5D" w:rsidRPr="00AA1B16" w:rsidRDefault="00DB6F5D" w:rsidP="00DB6F5D">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AA1B16">
        <w:rPr>
          <w:rFonts w:ascii="Times New Roman" w:eastAsia="Times New Roman" w:hAnsi="Times New Roman" w:cs="Times New Roman"/>
          <w:i/>
          <w:color w:val="000000" w:themeColor="text1"/>
          <w:sz w:val="24"/>
          <w:szCs w:val="24"/>
          <w:lang w:eastAsia="ru-RU"/>
        </w:rPr>
        <w:t xml:space="preserve">Организация по безопасности и сотрудничеству в Европе </w:t>
      </w:r>
      <w:r w:rsidRPr="00AC3087">
        <w:rPr>
          <w:rFonts w:ascii="Times New Roman" w:eastAsia="Times New Roman" w:hAnsi="Times New Roman" w:cs="Times New Roman"/>
          <w:b/>
          <w:color w:val="000000" w:themeColor="text1"/>
          <w:sz w:val="24"/>
          <w:szCs w:val="24"/>
          <w:lang w:eastAsia="ru-RU"/>
        </w:rPr>
        <w:t>(ОБСЕ)</w:t>
      </w:r>
      <w:r w:rsidRPr="00AA1B16">
        <w:rPr>
          <w:rFonts w:ascii="Times New Roman" w:eastAsia="Times New Roman" w:hAnsi="Times New Roman" w:cs="Times New Roman"/>
          <w:color w:val="000000" w:themeColor="text1"/>
          <w:sz w:val="24"/>
          <w:szCs w:val="24"/>
          <w:lang w:eastAsia="ru-RU"/>
        </w:rPr>
        <w:t xml:space="preserve"> занимается укреплением безопасности и стабильности в Европе. Она проводит мониторинг выборов, поддерживает демократические процессы и способствует разрешению конфликтов мирным путём.</w:t>
      </w:r>
    </w:p>
    <w:p w14:paraId="65AFC551" w14:textId="1F511106" w:rsidR="005E56AD" w:rsidRPr="00AA1B16" w:rsidRDefault="005E56AD" w:rsidP="005E56AD">
      <w:pPr>
        <w:spacing w:after="0" w:line="240" w:lineRule="auto"/>
        <w:ind w:firstLine="709"/>
        <w:jc w:val="both"/>
        <w:rPr>
          <w:rFonts w:ascii="Times New Roman" w:hAnsi="Times New Roman" w:cs="Times New Roman"/>
          <w:sz w:val="24"/>
          <w:szCs w:val="24"/>
        </w:rPr>
      </w:pPr>
      <w:r w:rsidRPr="00AA1B16">
        <w:rPr>
          <w:rFonts w:ascii="Times New Roman" w:hAnsi="Times New Roman" w:cs="Times New Roman"/>
          <w:b/>
          <w:bCs/>
          <w:sz w:val="24"/>
          <w:szCs w:val="24"/>
        </w:rPr>
        <w:t>ВТО</w:t>
      </w:r>
      <w:r w:rsidRPr="00AA1B16">
        <w:rPr>
          <w:rFonts w:ascii="Times New Roman" w:hAnsi="Times New Roman" w:cs="Times New Roman"/>
          <w:sz w:val="24"/>
          <w:szCs w:val="24"/>
        </w:rPr>
        <w:t xml:space="preserve"> (</w:t>
      </w:r>
      <w:r w:rsidRPr="00AA1B16">
        <w:rPr>
          <w:rFonts w:ascii="Times New Roman" w:hAnsi="Times New Roman" w:cs="Times New Roman"/>
          <w:bCs/>
          <w:sz w:val="24"/>
          <w:szCs w:val="24"/>
        </w:rPr>
        <w:t>Всемирная торговая организация)</w:t>
      </w:r>
      <w:r w:rsidRPr="00AA1B16">
        <w:rPr>
          <w:rFonts w:ascii="Times New Roman" w:hAnsi="Times New Roman" w:cs="Times New Roman"/>
          <w:sz w:val="24"/>
          <w:szCs w:val="24"/>
        </w:rPr>
        <w:t xml:space="preserve">.  Организация создана в 1995 году с целью либерализации международной торговли и регулирования торгово-политических отношений государств-членов.  </w:t>
      </w:r>
    </w:p>
    <w:p w14:paraId="2331A92B" w14:textId="77777777" w:rsidR="005E56AD" w:rsidRPr="00AA1B16" w:rsidRDefault="005E56AD" w:rsidP="005E56AD">
      <w:pPr>
        <w:spacing w:after="0" w:line="240" w:lineRule="auto"/>
        <w:ind w:firstLine="709"/>
        <w:jc w:val="both"/>
        <w:rPr>
          <w:rFonts w:ascii="Times New Roman" w:hAnsi="Times New Roman" w:cs="Times New Roman"/>
          <w:sz w:val="24"/>
          <w:szCs w:val="24"/>
        </w:rPr>
      </w:pPr>
      <w:r w:rsidRPr="00AA1B16">
        <w:rPr>
          <w:rFonts w:ascii="Times New Roman" w:hAnsi="Times New Roman" w:cs="Times New Roman"/>
          <w:b/>
          <w:bCs/>
          <w:sz w:val="24"/>
          <w:szCs w:val="24"/>
        </w:rPr>
        <w:t>БРИКС</w:t>
      </w:r>
      <w:r w:rsidRPr="00AA1B16">
        <w:rPr>
          <w:rFonts w:ascii="Times New Roman" w:hAnsi="Times New Roman" w:cs="Times New Roman"/>
          <w:sz w:val="24"/>
          <w:szCs w:val="24"/>
        </w:rPr>
        <w:t xml:space="preserve">. Группа из пяти быстроразвивающихся стран (Бразилия, Россия, Индия, Китай, Южно-Африканская Республика) решает вопросы преодоления глобального финансово-экономического кризиса, повышения жизненного уровня населения и перехода к высокотехнологичному производству. </w:t>
      </w:r>
    </w:p>
    <w:p w14:paraId="433389F2" w14:textId="1C013098" w:rsidR="005E56AD" w:rsidRPr="00AA1B16" w:rsidRDefault="005E56AD" w:rsidP="005E56AD">
      <w:pPr>
        <w:spacing w:after="0" w:line="240" w:lineRule="auto"/>
        <w:ind w:firstLine="709"/>
        <w:jc w:val="both"/>
        <w:rPr>
          <w:rFonts w:ascii="Times New Roman" w:hAnsi="Times New Roman" w:cs="Times New Roman"/>
          <w:sz w:val="24"/>
          <w:szCs w:val="24"/>
        </w:rPr>
      </w:pPr>
      <w:r w:rsidRPr="00AA1B16">
        <w:rPr>
          <w:rFonts w:ascii="Times New Roman" w:hAnsi="Times New Roman" w:cs="Times New Roman"/>
          <w:b/>
          <w:bCs/>
          <w:sz w:val="24"/>
          <w:szCs w:val="24"/>
        </w:rPr>
        <w:t>ШОС</w:t>
      </w:r>
      <w:r w:rsidRPr="00AA1B16">
        <w:rPr>
          <w:rFonts w:ascii="Times New Roman" w:hAnsi="Times New Roman" w:cs="Times New Roman"/>
          <w:sz w:val="24"/>
          <w:szCs w:val="24"/>
        </w:rPr>
        <w:t xml:space="preserve"> (</w:t>
      </w:r>
      <w:r w:rsidRPr="00AA1B16">
        <w:rPr>
          <w:rFonts w:ascii="Times New Roman" w:hAnsi="Times New Roman" w:cs="Times New Roman"/>
          <w:bCs/>
          <w:sz w:val="24"/>
          <w:szCs w:val="24"/>
        </w:rPr>
        <w:t>Шанхайская организация сотрудничества)</w:t>
      </w:r>
      <w:r w:rsidRPr="00AA1B16">
        <w:rPr>
          <w:rFonts w:ascii="Times New Roman" w:hAnsi="Times New Roman" w:cs="Times New Roman"/>
          <w:sz w:val="24"/>
          <w:szCs w:val="24"/>
        </w:rPr>
        <w:t>. Региональная международная организация, основанная в 2001 году. Её цели — совместное противодействие терроризму, сепаратизму и экстремизму во всех их проявлениях, борьба с незаконным оборотом наркотиков и оружия, другими видами транснациональной преступной деятельности, а также незаконной миграцией.</w:t>
      </w:r>
    </w:p>
    <w:p w14:paraId="2B3FF304" w14:textId="77777777" w:rsidR="005E56AD" w:rsidRPr="00AA1B16" w:rsidRDefault="005E56AD" w:rsidP="005E56AD">
      <w:pPr>
        <w:spacing w:after="0" w:line="240" w:lineRule="auto"/>
        <w:ind w:firstLine="709"/>
        <w:jc w:val="both"/>
        <w:rPr>
          <w:rFonts w:ascii="Times New Roman" w:hAnsi="Times New Roman" w:cs="Times New Roman"/>
          <w:sz w:val="24"/>
          <w:szCs w:val="24"/>
        </w:rPr>
      </w:pPr>
      <w:r w:rsidRPr="00AA1B16">
        <w:rPr>
          <w:rFonts w:ascii="Times New Roman" w:hAnsi="Times New Roman" w:cs="Times New Roman"/>
          <w:b/>
          <w:sz w:val="24"/>
          <w:szCs w:val="24"/>
        </w:rPr>
        <w:t> МВФ</w:t>
      </w:r>
      <w:r w:rsidRPr="00AA1B16">
        <w:rPr>
          <w:rFonts w:ascii="Times New Roman" w:hAnsi="Times New Roman" w:cs="Times New Roman"/>
          <w:sz w:val="24"/>
          <w:szCs w:val="24"/>
        </w:rPr>
        <w:t xml:space="preserve"> (Международный валютный фонд). Межправительственная организация, регулирующая валютно-кредитные отношения между государствами-членами. </w:t>
      </w:r>
    </w:p>
    <w:p w14:paraId="4F5A9BB9" w14:textId="77777777" w:rsidR="005E56AD" w:rsidRPr="00AA1B16" w:rsidRDefault="005E56AD" w:rsidP="005E56AD">
      <w:pPr>
        <w:spacing w:after="0" w:line="240" w:lineRule="auto"/>
        <w:ind w:firstLine="709"/>
        <w:jc w:val="both"/>
        <w:rPr>
          <w:rFonts w:ascii="Times New Roman" w:hAnsi="Times New Roman" w:cs="Times New Roman"/>
          <w:sz w:val="24"/>
          <w:szCs w:val="24"/>
        </w:rPr>
      </w:pPr>
      <w:r w:rsidRPr="00AA1B16">
        <w:rPr>
          <w:rFonts w:ascii="Times New Roman" w:hAnsi="Times New Roman" w:cs="Times New Roman"/>
          <w:b/>
          <w:sz w:val="24"/>
          <w:szCs w:val="24"/>
        </w:rPr>
        <w:lastRenderedPageBreak/>
        <w:t>Всемирный банк</w:t>
      </w:r>
      <w:r w:rsidRPr="00AA1B16">
        <w:rPr>
          <w:rFonts w:ascii="Times New Roman" w:hAnsi="Times New Roman" w:cs="Times New Roman"/>
          <w:sz w:val="24"/>
          <w:szCs w:val="24"/>
        </w:rPr>
        <w:t xml:space="preserve"> (Международный банк реконструкции и развития). Образован для восстановления и реконструкции экономического потенциала стран, пострадавших от последствий войны. В настоящее время Всемирный банк осуществляет кредитование развивающихся и беднейших стран, а также техническую помощь в модернизации их экономики. </w:t>
      </w:r>
    </w:p>
    <w:p w14:paraId="6214D5AE" w14:textId="371C4DFD" w:rsidR="005E56AD" w:rsidRDefault="005E56AD" w:rsidP="005E56AD">
      <w:pPr>
        <w:spacing w:after="0" w:line="240" w:lineRule="auto"/>
        <w:ind w:firstLine="709"/>
        <w:jc w:val="both"/>
        <w:rPr>
          <w:rFonts w:ascii="Times New Roman" w:hAnsi="Times New Roman" w:cs="Times New Roman"/>
          <w:sz w:val="24"/>
          <w:szCs w:val="24"/>
        </w:rPr>
      </w:pPr>
      <w:r w:rsidRPr="00AA1B16">
        <w:rPr>
          <w:rFonts w:ascii="Times New Roman" w:hAnsi="Times New Roman" w:cs="Times New Roman"/>
          <w:b/>
          <w:sz w:val="24"/>
          <w:szCs w:val="24"/>
        </w:rPr>
        <w:t>СНГ</w:t>
      </w:r>
      <w:r w:rsidRPr="00AA1B16">
        <w:rPr>
          <w:rFonts w:ascii="Times New Roman" w:hAnsi="Times New Roman" w:cs="Times New Roman"/>
          <w:sz w:val="24"/>
          <w:szCs w:val="24"/>
        </w:rPr>
        <w:t xml:space="preserve"> (Содружество Независимых Государств). Международная организация, призванная регулировать отношения сотрудничества между государствами, ранее входившими в состав СССР. </w:t>
      </w:r>
    </w:p>
    <w:p w14:paraId="1F312ADE" w14:textId="77777777" w:rsidR="00AC3087" w:rsidRPr="00AA1B16" w:rsidRDefault="00AC3087" w:rsidP="00AC3087">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AA1B16">
        <w:rPr>
          <w:rFonts w:ascii="Times New Roman" w:eastAsia="Times New Roman" w:hAnsi="Times New Roman" w:cs="Times New Roman"/>
          <w:i/>
          <w:color w:val="000000" w:themeColor="text1"/>
          <w:sz w:val="24"/>
          <w:szCs w:val="24"/>
          <w:lang w:eastAsia="ru-RU"/>
        </w:rPr>
        <w:t>Вывод.</w:t>
      </w:r>
      <w:r w:rsidRPr="00AA1B16">
        <w:rPr>
          <w:rFonts w:ascii="Times New Roman" w:eastAsia="Times New Roman" w:hAnsi="Times New Roman" w:cs="Times New Roman"/>
          <w:color w:val="000000" w:themeColor="text1"/>
          <w:sz w:val="24"/>
          <w:szCs w:val="24"/>
          <w:lang w:eastAsia="ru-RU"/>
        </w:rPr>
        <w:t xml:space="preserve"> Международные организации конца XX — начала XXI века играют ключевую роль в формировании современного миропорядка. Они способствуют развитию международного сотрудничества, поддержанию мира и стабильности, а также защите прав человека и основных свобод.</w:t>
      </w:r>
    </w:p>
    <w:p w14:paraId="53E8A5E5" w14:textId="77777777" w:rsidR="00AC3087" w:rsidRPr="00AA1B16" w:rsidRDefault="00AC3087" w:rsidP="005E56AD">
      <w:pPr>
        <w:spacing w:after="0" w:line="240" w:lineRule="auto"/>
        <w:ind w:firstLine="709"/>
        <w:jc w:val="both"/>
        <w:rPr>
          <w:rFonts w:ascii="Times New Roman" w:hAnsi="Times New Roman" w:cs="Times New Roman"/>
          <w:sz w:val="24"/>
          <w:szCs w:val="24"/>
        </w:rPr>
      </w:pPr>
    </w:p>
    <w:p w14:paraId="5BC5E04A" w14:textId="77777777" w:rsidR="00221C3D" w:rsidRPr="00AA1B16" w:rsidRDefault="00221C3D" w:rsidP="00F672F0">
      <w:pPr>
        <w:spacing w:after="0" w:line="240" w:lineRule="auto"/>
        <w:jc w:val="both"/>
        <w:rPr>
          <w:rFonts w:ascii="Times New Roman" w:hAnsi="Times New Roman" w:cs="Times New Roman"/>
          <w:b/>
          <w:sz w:val="24"/>
          <w:szCs w:val="24"/>
        </w:rPr>
      </w:pPr>
    </w:p>
    <w:p w14:paraId="4B347AB9" w14:textId="1D15B81C" w:rsidR="00CA008B" w:rsidRPr="00AA1B16" w:rsidRDefault="00CA008B" w:rsidP="00CA008B">
      <w:pPr>
        <w:spacing w:after="0" w:line="240" w:lineRule="auto"/>
        <w:jc w:val="center"/>
        <w:rPr>
          <w:rFonts w:ascii="Times New Roman" w:hAnsi="Times New Roman" w:cs="Times New Roman"/>
          <w:b/>
          <w:bCs/>
          <w:sz w:val="24"/>
          <w:szCs w:val="24"/>
        </w:rPr>
      </w:pPr>
      <w:r w:rsidRPr="00AA1B16">
        <w:rPr>
          <w:rFonts w:ascii="Times New Roman" w:hAnsi="Times New Roman" w:cs="Times New Roman"/>
          <w:b/>
          <w:bCs/>
          <w:sz w:val="24"/>
          <w:szCs w:val="24"/>
        </w:rPr>
        <w:t>Вопрос 2. От Европейского экономического сообщества к Европейскому Союзу: особенности внутренней организации.</w:t>
      </w:r>
    </w:p>
    <w:p w14:paraId="52C96D94" w14:textId="77777777" w:rsidR="008A6A6C" w:rsidRPr="00AA1B16" w:rsidRDefault="008A6A6C" w:rsidP="008A6A6C">
      <w:pPr>
        <w:spacing w:after="0" w:line="240" w:lineRule="auto"/>
        <w:jc w:val="both"/>
        <w:rPr>
          <w:rFonts w:ascii="Times New Roman" w:hAnsi="Times New Roman" w:cs="Times New Roman"/>
          <w:sz w:val="24"/>
          <w:szCs w:val="24"/>
        </w:rPr>
      </w:pPr>
    </w:p>
    <w:p w14:paraId="4D208356" w14:textId="3336A7A0" w:rsidR="00CA008B" w:rsidRPr="00AA1B16" w:rsidRDefault="00CA008B" w:rsidP="008A6A6C">
      <w:pPr>
        <w:spacing w:after="0" w:line="240" w:lineRule="auto"/>
        <w:jc w:val="both"/>
        <w:rPr>
          <w:rFonts w:ascii="Times New Roman" w:hAnsi="Times New Roman" w:cs="Times New Roman"/>
          <w:sz w:val="24"/>
          <w:szCs w:val="24"/>
        </w:rPr>
      </w:pPr>
      <w:r w:rsidRPr="00AA1B16">
        <w:rPr>
          <w:rFonts w:ascii="Times New Roman" w:hAnsi="Times New Roman" w:cs="Times New Roman"/>
          <w:i/>
          <w:sz w:val="24"/>
          <w:szCs w:val="24"/>
        </w:rPr>
        <w:t>Европейский Союз (ЕС)</w:t>
      </w:r>
      <w:r w:rsidRPr="00AA1B16">
        <w:rPr>
          <w:rFonts w:ascii="Times New Roman" w:hAnsi="Times New Roman" w:cs="Times New Roman"/>
          <w:sz w:val="24"/>
          <w:szCs w:val="24"/>
        </w:rPr>
        <w:t xml:space="preserve"> — это политико-экономическое интеграционное объединение стран, расположенных преимущественно в Европе. Изначально в Евросоюз входило 6 стран, но их число постепенно росло, и на сегодняшний день в состав ЕС входит 27 государств.</w:t>
      </w:r>
    </w:p>
    <w:p w14:paraId="5A2AB38A" w14:textId="77777777" w:rsidR="008A6A6C" w:rsidRPr="00AA1B16" w:rsidRDefault="008A6A6C" w:rsidP="008A6A6C">
      <w:pPr>
        <w:spacing w:after="0" w:line="240" w:lineRule="auto"/>
        <w:jc w:val="both"/>
        <w:rPr>
          <w:rFonts w:ascii="Times New Roman" w:hAnsi="Times New Roman" w:cs="Times New Roman"/>
          <w:color w:val="002060"/>
          <w:sz w:val="24"/>
          <w:szCs w:val="24"/>
        </w:rPr>
      </w:pPr>
    </w:p>
    <w:p w14:paraId="382DFA89" w14:textId="77777777" w:rsidR="00B94986" w:rsidRPr="00AC3087" w:rsidRDefault="00CA008B" w:rsidP="008A6A6C">
      <w:pPr>
        <w:spacing w:after="0" w:line="240" w:lineRule="auto"/>
        <w:jc w:val="both"/>
        <w:rPr>
          <w:rFonts w:ascii="Times New Roman" w:hAnsi="Times New Roman" w:cs="Times New Roman"/>
          <w:sz w:val="24"/>
          <w:szCs w:val="24"/>
        </w:rPr>
      </w:pPr>
      <w:r w:rsidRPr="00AC3087">
        <w:rPr>
          <w:rFonts w:ascii="Times New Roman" w:hAnsi="Times New Roman" w:cs="Times New Roman"/>
          <w:sz w:val="24"/>
          <w:szCs w:val="24"/>
        </w:rPr>
        <w:t xml:space="preserve">ЕС имеет богатую историю развития, которая началась после Второй мировой войны. </w:t>
      </w:r>
    </w:p>
    <w:p w14:paraId="735B4E75" w14:textId="61594160" w:rsidR="00CA008B" w:rsidRPr="00AC3087" w:rsidRDefault="00CA008B" w:rsidP="008A6A6C">
      <w:pPr>
        <w:spacing w:after="0" w:line="240" w:lineRule="auto"/>
        <w:jc w:val="both"/>
        <w:rPr>
          <w:rFonts w:ascii="Times New Roman" w:hAnsi="Times New Roman" w:cs="Times New Roman"/>
          <w:sz w:val="24"/>
          <w:szCs w:val="24"/>
        </w:rPr>
      </w:pPr>
      <w:r w:rsidRPr="00AC3087">
        <w:rPr>
          <w:rFonts w:ascii="Times New Roman" w:hAnsi="Times New Roman" w:cs="Times New Roman"/>
          <w:sz w:val="24"/>
          <w:szCs w:val="24"/>
        </w:rPr>
        <w:t xml:space="preserve">Формирование Европейского Союза проходило в </w:t>
      </w:r>
      <w:r w:rsidRPr="00AC3087">
        <w:rPr>
          <w:rFonts w:ascii="Times New Roman" w:hAnsi="Times New Roman" w:cs="Times New Roman"/>
          <w:i/>
          <w:sz w:val="24"/>
          <w:szCs w:val="24"/>
        </w:rPr>
        <w:t>пять основных этапов</w:t>
      </w:r>
      <w:r w:rsidRPr="00AC3087">
        <w:rPr>
          <w:rFonts w:ascii="Times New Roman" w:hAnsi="Times New Roman" w:cs="Times New Roman"/>
          <w:sz w:val="24"/>
          <w:szCs w:val="24"/>
        </w:rPr>
        <w:t>:</w:t>
      </w:r>
    </w:p>
    <w:p w14:paraId="10DDE501" w14:textId="77777777" w:rsidR="00CA008B" w:rsidRPr="00AC3087" w:rsidRDefault="00CA008B" w:rsidP="00CA008B">
      <w:pPr>
        <w:numPr>
          <w:ilvl w:val="0"/>
          <w:numId w:val="18"/>
        </w:numPr>
        <w:tabs>
          <w:tab w:val="clear" w:pos="720"/>
          <w:tab w:val="num" w:pos="0"/>
          <w:tab w:val="left"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Создание Зоны свободной торговли (1948–1966).</w:t>
      </w:r>
    </w:p>
    <w:p w14:paraId="2BA70CA4" w14:textId="77777777" w:rsidR="00CA008B" w:rsidRPr="00AC3087" w:rsidRDefault="00CA008B" w:rsidP="00CA008B">
      <w:pPr>
        <w:numPr>
          <w:ilvl w:val="0"/>
          <w:numId w:val="18"/>
        </w:numPr>
        <w:tabs>
          <w:tab w:val="clear" w:pos="720"/>
          <w:tab w:val="num" w:pos="0"/>
          <w:tab w:val="left"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Образование Таможенного союза (1968–1986).</w:t>
      </w:r>
    </w:p>
    <w:p w14:paraId="429CA8AC" w14:textId="77777777" w:rsidR="00CA008B" w:rsidRPr="00AC3087" w:rsidRDefault="00CA008B" w:rsidP="00CA008B">
      <w:pPr>
        <w:numPr>
          <w:ilvl w:val="0"/>
          <w:numId w:val="18"/>
        </w:numPr>
        <w:tabs>
          <w:tab w:val="clear" w:pos="720"/>
          <w:tab w:val="num" w:pos="0"/>
          <w:tab w:val="left"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Создание общего рынка и интеграция внешней политики (1987–1992).</w:t>
      </w:r>
    </w:p>
    <w:p w14:paraId="0EFFB810" w14:textId="77777777" w:rsidR="00CA008B" w:rsidRPr="00AC3087" w:rsidRDefault="00CA008B" w:rsidP="00CA008B">
      <w:pPr>
        <w:numPr>
          <w:ilvl w:val="0"/>
          <w:numId w:val="18"/>
        </w:numPr>
        <w:tabs>
          <w:tab w:val="clear" w:pos="720"/>
          <w:tab w:val="num" w:pos="0"/>
          <w:tab w:val="left"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Усиление экономической и политической интеграции (1987–2000).</w:t>
      </w:r>
    </w:p>
    <w:p w14:paraId="0344EEAB" w14:textId="497F9AD4" w:rsidR="00CA008B" w:rsidRPr="00AC3087" w:rsidRDefault="00CA008B" w:rsidP="00CA008B">
      <w:pPr>
        <w:numPr>
          <w:ilvl w:val="0"/>
          <w:numId w:val="18"/>
        </w:numPr>
        <w:tabs>
          <w:tab w:val="clear" w:pos="720"/>
          <w:tab w:val="num" w:pos="0"/>
          <w:tab w:val="left"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Новейшая история Европейкой интеграции (с 2000 г. по настоящее время).</w:t>
      </w:r>
    </w:p>
    <w:p w14:paraId="3F638EFB" w14:textId="77777777" w:rsidR="00B238B7" w:rsidRPr="00AC3087" w:rsidRDefault="00B238B7" w:rsidP="00B238B7">
      <w:pPr>
        <w:tabs>
          <w:tab w:val="left" w:pos="284"/>
        </w:tabs>
        <w:spacing w:after="0" w:line="240" w:lineRule="auto"/>
        <w:jc w:val="both"/>
        <w:rPr>
          <w:rFonts w:ascii="Times New Roman" w:hAnsi="Times New Roman" w:cs="Times New Roman"/>
          <w:sz w:val="24"/>
          <w:szCs w:val="24"/>
        </w:rPr>
      </w:pPr>
    </w:p>
    <w:p w14:paraId="0684DA16" w14:textId="77777777" w:rsidR="00CA008B" w:rsidRPr="00AC3087" w:rsidRDefault="00CA008B" w:rsidP="00CA008B">
      <w:pPr>
        <w:spacing w:after="0" w:line="240" w:lineRule="auto"/>
        <w:ind w:firstLine="709"/>
        <w:jc w:val="both"/>
        <w:rPr>
          <w:rFonts w:ascii="Times New Roman" w:hAnsi="Times New Roman" w:cs="Times New Roman"/>
          <w:sz w:val="24"/>
          <w:szCs w:val="24"/>
        </w:rPr>
      </w:pPr>
      <w:r w:rsidRPr="00AC3087">
        <w:rPr>
          <w:rFonts w:ascii="Times New Roman" w:hAnsi="Times New Roman" w:cs="Times New Roman"/>
          <w:sz w:val="24"/>
          <w:szCs w:val="24"/>
        </w:rPr>
        <w:t>Сегодня Европейский Союз является сильным интеграционным объединением с долей в 20% мирового ВВП и населением свыше 500 миллионов человек.</w:t>
      </w:r>
    </w:p>
    <w:p w14:paraId="31AF27CE" w14:textId="77777777" w:rsidR="00CA008B" w:rsidRPr="00AC3087" w:rsidRDefault="00CA008B" w:rsidP="00CA008B">
      <w:pPr>
        <w:spacing w:after="0" w:line="240" w:lineRule="auto"/>
        <w:ind w:firstLine="709"/>
        <w:jc w:val="both"/>
        <w:rPr>
          <w:rFonts w:ascii="Times New Roman" w:hAnsi="Times New Roman" w:cs="Times New Roman"/>
          <w:sz w:val="24"/>
          <w:szCs w:val="24"/>
        </w:rPr>
      </w:pPr>
      <w:r w:rsidRPr="00AC3087">
        <w:rPr>
          <w:rFonts w:ascii="Times New Roman" w:hAnsi="Times New Roman" w:cs="Times New Roman"/>
          <w:sz w:val="24"/>
          <w:szCs w:val="24"/>
        </w:rPr>
        <w:t>От Европейского экономического сообщества к Европейскому Союзу произошёл переход от экономической торговой площадки к полноценному политическому союзу. Этот процесс начался в 1993 году после подписания Маастрихтского договора, который переименовал Европейское экономическое сообщество в Европейский союз.</w:t>
      </w:r>
    </w:p>
    <w:p w14:paraId="2796E1F2" w14:textId="61615F43" w:rsidR="00CA008B" w:rsidRPr="00AC3087" w:rsidRDefault="00CA008B" w:rsidP="00CA008B">
      <w:pPr>
        <w:spacing w:after="0" w:line="240" w:lineRule="auto"/>
        <w:ind w:firstLine="709"/>
        <w:jc w:val="both"/>
        <w:rPr>
          <w:rFonts w:ascii="Times New Roman" w:hAnsi="Times New Roman" w:cs="Times New Roman"/>
          <w:sz w:val="24"/>
          <w:szCs w:val="24"/>
        </w:rPr>
      </w:pPr>
      <w:r w:rsidRPr="00AC3087">
        <w:rPr>
          <w:rFonts w:ascii="Times New Roman" w:hAnsi="Times New Roman" w:cs="Times New Roman"/>
          <w:sz w:val="24"/>
          <w:szCs w:val="24"/>
        </w:rPr>
        <w:t>С переходом к политическому союзу, Евросоюз начал активно перенимать на себя государственные функции стран</w:t>
      </w:r>
      <w:r w:rsidR="002B5C1C" w:rsidRPr="00AC3087">
        <w:rPr>
          <w:rFonts w:ascii="Times New Roman" w:hAnsi="Times New Roman" w:cs="Times New Roman"/>
          <w:sz w:val="24"/>
          <w:szCs w:val="24"/>
        </w:rPr>
        <w:t xml:space="preserve"> </w:t>
      </w:r>
      <w:r w:rsidRPr="00AC3087">
        <w:rPr>
          <w:rFonts w:ascii="Times New Roman" w:hAnsi="Times New Roman" w:cs="Times New Roman"/>
          <w:sz w:val="24"/>
          <w:szCs w:val="24"/>
        </w:rPr>
        <w:t>-</w:t>
      </w:r>
      <w:r w:rsidR="002B5C1C" w:rsidRPr="00AC3087">
        <w:rPr>
          <w:rFonts w:ascii="Times New Roman" w:hAnsi="Times New Roman" w:cs="Times New Roman"/>
          <w:sz w:val="24"/>
          <w:szCs w:val="24"/>
        </w:rPr>
        <w:t xml:space="preserve"> </w:t>
      </w:r>
      <w:r w:rsidRPr="00AC3087">
        <w:rPr>
          <w:rFonts w:ascii="Times New Roman" w:hAnsi="Times New Roman" w:cs="Times New Roman"/>
          <w:sz w:val="24"/>
          <w:szCs w:val="24"/>
        </w:rPr>
        <w:t>участниц и стал основой для масштабной внутренней площадки для ведения рыночных взаимоотношений.</w:t>
      </w:r>
    </w:p>
    <w:p w14:paraId="6266BC85" w14:textId="77777777" w:rsidR="00CA008B" w:rsidRPr="00AC3087" w:rsidRDefault="00CA008B" w:rsidP="00CA008B">
      <w:pPr>
        <w:spacing w:after="0" w:line="240" w:lineRule="auto"/>
        <w:ind w:firstLine="709"/>
        <w:jc w:val="both"/>
        <w:rPr>
          <w:rFonts w:ascii="Times New Roman" w:hAnsi="Times New Roman" w:cs="Times New Roman"/>
          <w:sz w:val="24"/>
          <w:szCs w:val="24"/>
        </w:rPr>
      </w:pPr>
      <w:r w:rsidRPr="00AC3087">
        <w:rPr>
          <w:rFonts w:ascii="Times New Roman" w:hAnsi="Times New Roman" w:cs="Times New Roman"/>
          <w:i/>
          <w:sz w:val="24"/>
          <w:szCs w:val="24"/>
        </w:rPr>
        <w:t>Перспективы развития Европейского союза</w:t>
      </w:r>
      <w:r w:rsidRPr="00AC3087">
        <w:rPr>
          <w:rFonts w:ascii="Times New Roman" w:hAnsi="Times New Roman" w:cs="Times New Roman"/>
          <w:sz w:val="24"/>
          <w:szCs w:val="24"/>
        </w:rPr>
        <w:t xml:space="preserve"> связаны с решением ряда проблем и направлены на укрепление экономики и социальной сферы. Вот основные направления развития:</w:t>
      </w:r>
    </w:p>
    <w:p w14:paraId="1A5B13F9" w14:textId="77777777" w:rsidR="00CA008B" w:rsidRPr="00AC3087" w:rsidRDefault="00CA008B" w:rsidP="00CA008B">
      <w:pPr>
        <w:numPr>
          <w:ilvl w:val="0"/>
          <w:numId w:val="20"/>
        </w:numPr>
        <w:tabs>
          <w:tab w:val="clear" w:pos="720"/>
          <w:tab w:val="num"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Восстановление демократической легитимности: улучшение механизмов принятия решений и повышение прозрачности работы институтов ЕС.</w:t>
      </w:r>
    </w:p>
    <w:p w14:paraId="3319E491" w14:textId="77777777" w:rsidR="00CA008B" w:rsidRPr="00AC3087" w:rsidRDefault="00CA008B" w:rsidP="00CA008B">
      <w:pPr>
        <w:numPr>
          <w:ilvl w:val="0"/>
          <w:numId w:val="20"/>
        </w:numPr>
        <w:tabs>
          <w:tab w:val="clear" w:pos="720"/>
          <w:tab w:val="num"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Определение параметров дифференциации: разработка стратегий для разных групп стран с учётом их экономических и социальных особенностей.</w:t>
      </w:r>
    </w:p>
    <w:p w14:paraId="03624F7E" w14:textId="77777777" w:rsidR="00CA008B" w:rsidRPr="00AC3087" w:rsidRDefault="00CA008B" w:rsidP="00CA008B">
      <w:pPr>
        <w:numPr>
          <w:ilvl w:val="0"/>
          <w:numId w:val="20"/>
        </w:numPr>
        <w:tabs>
          <w:tab w:val="clear" w:pos="720"/>
          <w:tab w:val="num"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Выстраивание экономических приоритетов: повышение конкурентоспособности экономик стран ЕС, стимулирование инноваций и развитие зелёной экономики.</w:t>
      </w:r>
    </w:p>
    <w:p w14:paraId="6D904CD1" w14:textId="77777777" w:rsidR="00CA008B" w:rsidRPr="00AC3087" w:rsidRDefault="00CA008B" w:rsidP="00CA008B">
      <w:pPr>
        <w:numPr>
          <w:ilvl w:val="0"/>
          <w:numId w:val="20"/>
        </w:numPr>
        <w:tabs>
          <w:tab w:val="clear" w:pos="720"/>
          <w:tab w:val="num"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Территориальное и социальное сплочение: поддержка регионов с низким уровнем развития и решение проблем безработицы.</w:t>
      </w:r>
    </w:p>
    <w:p w14:paraId="53DFE908" w14:textId="77777777" w:rsidR="00CA008B" w:rsidRPr="00AC3087" w:rsidRDefault="00CA008B" w:rsidP="00CA008B">
      <w:pPr>
        <w:spacing w:after="0" w:line="240" w:lineRule="auto"/>
        <w:ind w:firstLine="709"/>
        <w:jc w:val="both"/>
        <w:rPr>
          <w:rFonts w:ascii="Times New Roman" w:hAnsi="Times New Roman" w:cs="Times New Roman"/>
          <w:sz w:val="24"/>
          <w:szCs w:val="24"/>
        </w:rPr>
      </w:pPr>
      <w:r w:rsidRPr="00AC3087">
        <w:rPr>
          <w:rFonts w:ascii="Times New Roman" w:hAnsi="Times New Roman" w:cs="Times New Roman"/>
          <w:sz w:val="24"/>
          <w:szCs w:val="24"/>
        </w:rPr>
        <w:lastRenderedPageBreak/>
        <w:t>Для достижения этих целей Европейский союз будет продолжать реформировать законодательство, развивать сотрудничество между странами и углублять интеграцию в различных сферах.</w:t>
      </w:r>
    </w:p>
    <w:p w14:paraId="4FFBC287" w14:textId="77777777" w:rsidR="00CA008B" w:rsidRPr="00AC3087" w:rsidRDefault="00CA008B" w:rsidP="00CA008B">
      <w:pPr>
        <w:spacing w:after="0" w:line="240" w:lineRule="auto"/>
        <w:ind w:firstLine="709"/>
        <w:jc w:val="both"/>
        <w:rPr>
          <w:rFonts w:ascii="Times New Roman" w:hAnsi="Times New Roman" w:cs="Times New Roman"/>
          <w:bCs/>
          <w:i/>
          <w:sz w:val="24"/>
          <w:szCs w:val="24"/>
        </w:rPr>
      </w:pPr>
      <w:r w:rsidRPr="00AC3087">
        <w:rPr>
          <w:rFonts w:ascii="Times New Roman" w:hAnsi="Times New Roman" w:cs="Times New Roman"/>
          <w:bCs/>
          <w:i/>
          <w:sz w:val="24"/>
          <w:szCs w:val="24"/>
        </w:rPr>
        <w:t>Особенности внутренней организации Европейского экономического сообщества (ЕЭС) и Европейского Союза (ЕС) включают:</w:t>
      </w:r>
    </w:p>
    <w:p w14:paraId="0862A118" w14:textId="77777777" w:rsidR="00CA008B" w:rsidRPr="00AC3087" w:rsidRDefault="00CA008B" w:rsidP="00CA008B">
      <w:pPr>
        <w:numPr>
          <w:ilvl w:val="0"/>
          <w:numId w:val="19"/>
        </w:numPr>
        <w:tabs>
          <w:tab w:val="clear" w:pos="720"/>
          <w:tab w:val="num" w:pos="0"/>
          <w:tab w:val="left"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Институциональная структура: ЕЭС и ЕС имеют схожую институциональную структуру, состоящую из трёх уровней: национального, межправительственного и наднационального.</w:t>
      </w:r>
    </w:p>
    <w:p w14:paraId="4ACAC659" w14:textId="77777777" w:rsidR="00CA008B" w:rsidRPr="00AC3087" w:rsidRDefault="00CA008B" w:rsidP="00CA008B">
      <w:pPr>
        <w:numPr>
          <w:ilvl w:val="0"/>
          <w:numId w:val="19"/>
        </w:numPr>
        <w:tabs>
          <w:tab w:val="clear" w:pos="720"/>
          <w:tab w:val="num" w:pos="0"/>
          <w:tab w:val="left"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Законодательные полномочия: ЕС обладает собственными законодательными полномочиями, включая право принимать законы и регламенты, обязательные для всех государств-членов.</w:t>
      </w:r>
    </w:p>
    <w:p w14:paraId="602819C0" w14:textId="77777777" w:rsidR="00CA008B" w:rsidRPr="00AC3087" w:rsidRDefault="00CA008B" w:rsidP="00CA008B">
      <w:pPr>
        <w:numPr>
          <w:ilvl w:val="0"/>
          <w:numId w:val="19"/>
        </w:numPr>
        <w:tabs>
          <w:tab w:val="clear" w:pos="720"/>
          <w:tab w:val="num" w:pos="0"/>
          <w:tab w:val="left"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Бюджет и финансирование: ЕС имеет собственный бюджет, который формируется за счёт взносов государств-членов и используется для финансирования различных программ и проектов.</w:t>
      </w:r>
    </w:p>
    <w:p w14:paraId="7D70B748" w14:textId="77777777" w:rsidR="00CA008B" w:rsidRPr="00AC3087" w:rsidRDefault="00CA008B" w:rsidP="00CA008B">
      <w:pPr>
        <w:numPr>
          <w:ilvl w:val="0"/>
          <w:numId w:val="19"/>
        </w:numPr>
        <w:tabs>
          <w:tab w:val="clear" w:pos="720"/>
          <w:tab w:val="num" w:pos="0"/>
          <w:tab w:val="left"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Судебная система: ЕС имеет собственную судебную систему, состоящую из Суда Европейского Союза и специализированных судов.</w:t>
      </w:r>
    </w:p>
    <w:p w14:paraId="683451DF" w14:textId="77777777" w:rsidR="00CA008B" w:rsidRPr="00AC3087" w:rsidRDefault="00CA008B" w:rsidP="00CA008B">
      <w:pPr>
        <w:numPr>
          <w:ilvl w:val="0"/>
          <w:numId w:val="19"/>
        </w:numPr>
        <w:tabs>
          <w:tab w:val="clear" w:pos="720"/>
          <w:tab w:val="num" w:pos="0"/>
          <w:tab w:val="left"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Внешняя политика и оборона: ЕС проводит общую внешнюю политику и политику безопасности, а также координирует оборонную политику государств-членов.</w:t>
      </w:r>
    </w:p>
    <w:p w14:paraId="3A35B6A6" w14:textId="77777777" w:rsidR="00CA008B" w:rsidRPr="00AC3087" w:rsidRDefault="00CA008B" w:rsidP="00CA008B">
      <w:pPr>
        <w:numPr>
          <w:ilvl w:val="0"/>
          <w:numId w:val="19"/>
        </w:numPr>
        <w:tabs>
          <w:tab w:val="clear" w:pos="720"/>
          <w:tab w:val="num" w:pos="0"/>
          <w:tab w:val="left"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Расширение и углубление интеграции: ЕС постоянно расширяет свою сферу деятельности и углубляет интеграцию между государствами-членами.</w:t>
      </w:r>
    </w:p>
    <w:p w14:paraId="3F19FC71" w14:textId="77777777" w:rsidR="00AC3087" w:rsidRDefault="00AC3087" w:rsidP="00E36980">
      <w:pPr>
        <w:spacing w:after="0" w:line="240" w:lineRule="auto"/>
        <w:rPr>
          <w:rFonts w:ascii="Times New Roman" w:hAnsi="Times New Roman" w:cs="Times New Roman"/>
          <w:b/>
          <w:bCs/>
          <w:sz w:val="24"/>
          <w:szCs w:val="24"/>
        </w:rPr>
      </w:pPr>
    </w:p>
    <w:p w14:paraId="73FCD6EA" w14:textId="57A70FE7" w:rsidR="00110329" w:rsidRPr="00AA1B16" w:rsidRDefault="00110329" w:rsidP="00E36980">
      <w:pPr>
        <w:spacing w:after="0" w:line="240" w:lineRule="auto"/>
        <w:rPr>
          <w:rFonts w:ascii="Times New Roman" w:hAnsi="Times New Roman" w:cs="Times New Roman"/>
          <w:i/>
          <w:sz w:val="24"/>
          <w:szCs w:val="24"/>
        </w:rPr>
      </w:pPr>
      <w:r w:rsidRPr="00AA1B16">
        <w:rPr>
          <w:rFonts w:ascii="Times New Roman" w:hAnsi="Times New Roman" w:cs="Times New Roman"/>
          <w:b/>
          <w:bCs/>
          <w:sz w:val="24"/>
          <w:szCs w:val="24"/>
        </w:rPr>
        <w:t xml:space="preserve">Вопрос </w:t>
      </w:r>
      <w:r w:rsidR="001358FD" w:rsidRPr="00AA1B16">
        <w:rPr>
          <w:rFonts w:ascii="Times New Roman" w:hAnsi="Times New Roman" w:cs="Times New Roman"/>
          <w:b/>
          <w:bCs/>
          <w:sz w:val="24"/>
          <w:szCs w:val="24"/>
        </w:rPr>
        <w:t>преподавателя</w:t>
      </w:r>
      <w:r w:rsidRPr="00AA1B16">
        <w:rPr>
          <w:rFonts w:ascii="Times New Roman" w:hAnsi="Times New Roman" w:cs="Times New Roman"/>
          <w:b/>
          <w:bCs/>
          <w:sz w:val="24"/>
          <w:szCs w:val="24"/>
        </w:rPr>
        <w:t>:</w:t>
      </w:r>
      <w:r w:rsidRPr="00AA1B16">
        <w:rPr>
          <w:rFonts w:ascii="Times New Roman" w:hAnsi="Times New Roman" w:cs="Times New Roman"/>
          <w:b/>
          <w:bCs/>
          <w:i/>
          <w:sz w:val="24"/>
          <w:szCs w:val="24"/>
        </w:rPr>
        <w:t xml:space="preserve"> Раскройте </w:t>
      </w:r>
      <w:r w:rsidR="00646E32" w:rsidRPr="00AA1B16">
        <w:rPr>
          <w:rFonts w:ascii="Times New Roman" w:hAnsi="Times New Roman" w:cs="Times New Roman"/>
          <w:b/>
          <w:bCs/>
          <w:i/>
          <w:sz w:val="24"/>
          <w:szCs w:val="24"/>
        </w:rPr>
        <w:t>цели и задачи</w:t>
      </w:r>
      <w:r w:rsidRPr="00AA1B16">
        <w:rPr>
          <w:rFonts w:ascii="Times New Roman" w:hAnsi="Times New Roman" w:cs="Times New Roman"/>
          <w:b/>
          <w:i/>
          <w:sz w:val="24"/>
          <w:szCs w:val="24"/>
        </w:rPr>
        <w:t xml:space="preserve"> Евросоюза.</w:t>
      </w:r>
    </w:p>
    <w:p w14:paraId="53979CA2" w14:textId="3F95E19B" w:rsidR="00110329" w:rsidRPr="00AA1B16" w:rsidRDefault="00110329" w:rsidP="00110329">
      <w:pPr>
        <w:spacing w:after="0" w:line="240" w:lineRule="auto"/>
        <w:jc w:val="both"/>
        <w:rPr>
          <w:rFonts w:ascii="Times New Roman" w:hAnsi="Times New Roman" w:cs="Times New Roman"/>
          <w:b/>
          <w:i/>
          <w:sz w:val="24"/>
          <w:szCs w:val="24"/>
        </w:rPr>
      </w:pPr>
    </w:p>
    <w:p w14:paraId="6C0B3767" w14:textId="67FF77C0" w:rsidR="007E08EE" w:rsidRPr="00AA1B16" w:rsidRDefault="007E08EE" w:rsidP="002054A2">
      <w:pPr>
        <w:spacing w:after="0" w:line="240" w:lineRule="auto"/>
        <w:jc w:val="both"/>
        <w:rPr>
          <w:rFonts w:ascii="Times New Roman" w:hAnsi="Times New Roman" w:cs="Times New Roman"/>
          <w:b/>
          <w:sz w:val="24"/>
          <w:szCs w:val="24"/>
        </w:rPr>
      </w:pPr>
      <w:r w:rsidRPr="00AA1B16">
        <w:rPr>
          <w:rFonts w:ascii="Times New Roman" w:hAnsi="Times New Roman" w:cs="Times New Roman"/>
          <w:i/>
          <w:sz w:val="24"/>
          <w:szCs w:val="24"/>
        </w:rPr>
        <w:t xml:space="preserve">Цели и задачи Евросоюза. </w:t>
      </w:r>
      <w:r w:rsidRPr="00AA1B16">
        <w:rPr>
          <w:rFonts w:ascii="Times New Roman" w:hAnsi="Times New Roman" w:cs="Times New Roman"/>
          <w:sz w:val="24"/>
          <w:szCs w:val="24"/>
        </w:rPr>
        <w:t>Первая цель ЕС — содействие миру и улучшение благополучия граждан, так говорится на сайте объединения.</w:t>
      </w:r>
    </w:p>
    <w:p w14:paraId="05594FF3" w14:textId="77777777" w:rsidR="007E08EE" w:rsidRPr="00AA1B16" w:rsidRDefault="007E08EE" w:rsidP="002054A2">
      <w:pPr>
        <w:spacing w:after="0" w:line="240" w:lineRule="auto"/>
        <w:jc w:val="both"/>
        <w:rPr>
          <w:rFonts w:ascii="Times New Roman" w:hAnsi="Times New Roman" w:cs="Times New Roman"/>
          <w:sz w:val="24"/>
          <w:szCs w:val="24"/>
        </w:rPr>
      </w:pPr>
      <w:r w:rsidRPr="00AA1B16">
        <w:rPr>
          <w:rFonts w:ascii="Times New Roman" w:hAnsi="Times New Roman" w:cs="Times New Roman"/>
          <w:sz w:val="24"/>
          <w:szCs w:val="24"/>
        </w:rPr>
        <w:t>В задачи ЕС также входит:</w:t>
      </w:r>
    </w:p>
    <w:p w14:paraId="4E5CD58C" w14:textId="77777777" w:rsidR="007E08EE" w:rsidRPr="00AA1B16" w:rsidRDefault="007E08EE" w:rsidP="00995253">
      <w:pPr>
        <w:pStyle w:val="a6"/>
        <w:numPr>
          <w:ilvl w:val="0"/>
          <w:numId w:val="5"/>
        </w:numPr>
        <w:tabs>
          <w:tab w:val="left" w:pos="284"/>
        </w:tabs>
        <w:spacing w:after="0" w:line="240" w:lineRule="auto"/>
        <w:ind w:left="0" w:firstLine="0"/>
        <w:rPr>
          <w:sz w:val="24"/>
          <w:szCs w:val="24"/>
          <w:lang w:val="ru-RU"/>
        </w:rPr>
      </w:pPr>
      <w:r w:rsidRPr="00AA1B16">
        <w:rPr>
          <w:sz w:val="24"/>
          <w:szCs w:val="24"/>
          <w:lang w:val="ru-RU"/>
        </w:rPr>
        <w:t>создание свободной и безопасной территории без внутренних границ и обеспечение граждан правами и свободами в рамках Европейского союза;</w:t>
      </w:r>
    </w:p>
    <w:p w14:paraId="5A794582" w14:textId="77777777" w:rsidR="007E08EE" w:rsidRPr="00AA1B16" w:rsidRDefault="007E08EE" w:rsidP="007E08EE">
      <w:pPr>
        <w:pStyle w:val="a6"/>
        <w:numPr>
          <w:ilvl w:val="0"/>
          <w:numId w:val="5"/>
        </w:numPr>
        <w:tabs>
          <w:tab w:val="left" w:pos="284"/>
        </w:tabs>
        <w:spacing w:after="0" w:line="240" w:lineRule="auto"/>
        <w:ind w:left="0" w:firstLine="0"/>
        <w:rPr>
          <w:sz w:val="24"/>
          <w:szCs w:val="24"/>
          <w:lang w:val="ru-RU"/>
        </w:rPr>
      </w:pPr>
      <w:r w:rsidRPr="00AA1B16">
        <w:rPr>
          <w:sz w:val="24"/>
          <w:szCs w:val="24"/>
          <w:lang w:val="ru-RU"/>
        </w:rPr>
        <w:t>формирование внутреннего рынка со свободной конкуренцией;</w:t>
      </w:r>
    </w:p>
    <w:p w14:paraId="796C6A69" w14:textId="77777777" w:rsidR="007E08EE" w:rsidRPr="00AA1B16" w:rsidRDefault="007E08EE" w:rsidP="007E08EE">
      <w:pPr>
        <w:pStyle w:val="a6"/>
        <w:numPr>
          <w:ilvl w:val="0"/>
          <w:numId w:val="5"/>
        </w:numPr>
        <w:tabs>
          <w:tab w:val="left" w:pos="284"/>
        </w:tabs>
        <w:spacing w:after="0" w:line="240" w:lineRule="auto"/>
        <w:ind w:left="0" w:firstLine="0"/>
        <w:rPr>
          <w:sz w:val="24"/>
          <w:szCs w:val="24"/>
          <w:lang w:val="ru-RU"/>
        </w:rPr>
      </w:pPr>
      <w:r w:rsidRPr="00AA1B16">
        <w:rPr>
          <w:sz w:val="24"/>
          <w:szCs w:val="24"/>
          <w:lang w:val="ru-RU"/>
        </w:rPr>
        <w:t>рост экономики и стабильное ценообразование с учетом социальных нужд и уровня жизни людей;</w:t>
      </w:r>
    </w:p>
    <w:p w14:paraId="4F3B2459" w14:textId="77777777" w:rsidR="007E08EE" w:rsidRPr="00AA1B16" w:rsidRDefault="007E08EE" w:rsidP="007E08EE">
      <w:pPr>
        <w:pStyle w:val="a6"/>
        <w:numPr>
          <w:ilvl w:val="0"/>
          <w:numId w:val="5"/>
        </w:numPr>
        <w:tabs>
          <w:tab w:val="left" w:pos="284"/>
        </w:tabs>
        <w:spacing w:after="0" w:line="240" w:lineRule="auto"/>
        <w:ind w:left="0" w:firstLine="0"/>
        <w:rPr>
          <w:sz w:val="24"/>
          <w:szCs w:val="24"/>
          <w:lang w:val="ru-RU"/>
        </w:rPr>
      </w:pPr>
      <w:r w:rsidRPr="00AA1B16">
        <w:rPr>
          <w:sz w:val="24"/>
          <w:szCs w:val="24"/>
          <w:lang w:val="ru-RU"/>
        </w:rPr>
        <w:t>развитие науки, образования и технологий для обеспечения стран-участниц ЕС технологичным производством и профессиональными сотрудниками;</w:t>
      </w:r>
    </w:p>
    <w:p w14:paraId="2AEE3AE2" w14:textId="77777777" w:rsidR="007E08EE" w:rsidRPr="00AA1B16" w:rsidRDefault="007E08EE" w:rsidP="007E08EE">
      <w:pPr>
        <w:pStyle w:val="a6"/>
        <w:numPr>
          <w:ilvl w:val="0"/>
          <w:numId w:val="5"/>
        </w:numPr>
        <w:tabs>
          <w:tab w:val="left" w:pos="284"/>
        </w:tabs>
        <w:spacing w:after="0" w:line="240" w:lineRule="auto"/>
        <w:ind w:left="0" w:firstLine="0"/>
        <w:rPr>
          <w:sz w:val="24"/>
          <w:szCs w:val="24"/>
          <w:lang w:val="ru-RU"/>
        </w:rPr>
      </w:pPr>
      <w:r w:rsidRPr="00AA1B16">
        <w:rPr>
          <w:sz w:val="24"/>
          <w:szCs w:val="24"/>
          <w:lang w:val="ru-RU"/>
        </w:rPr>
        <w:t>поддержание равноправия, избавление населения от бедности;</w:t>
      </w:r>
    </w:p>
    <w:p w14:paraId="1055ADB2" w14:textId="77777777" w:rsidR="007E08EE" w:rsidRPr="00AA1B16" w:rsidRDefault="007E08EE" w:rsidP="007E08EE">
      <w:pPr>
        <w:pStyle w:val="a6"/>
        <w:numPr>
          <w:ilvl w:val="0"/>
          <w:numId w:val="5"/>
        </w:numPr>
        <w:tabs>
          <w:tab w:val="left" w:pos="284"/>
        </w:tabs>
        <w:spacing w:after="0" w:line="240" w:lineRule="auto"/>
        <w:ind w:left="0" w:firstLine="0"/>
        <w:rPr>
          <w:sz w:val="24"/>
          <w:szCs w:val="24"/>
          <w:lang w:val="ru-RU"/>
        </w:rPr>
      </w:pPr>
      <w:r w:rsidRPr="00AA1B16">
        <w:rPr>
          <w:sz w:val="24"/>
          <w:szCs w:val="24"/>
          <w:lang w:val="ru-RU"/>
        </w:rPr>
        <w:t>соблюдение прав несовершеннолетних и пожилых людей;</w:t>
      </w:r>
    </w:p>
    <w:p w14:paraId="41F544FB" w14:textId="77777777" w:rsidR="007E08EE" w:rsidRPr="00AA1B16" w:rsidRDefault="007E08EE" w:rsidP="007E08EE">
      <w:pPr>
        <w:pStyle w:val="a6"/>
        <w:numPr>
          <w:ilvl w:val="0"/>
          <w:numId w:val="5"/>
        </w:numPr>
        <w:tabs>
          <w:tab w:val="left" w:pos="284"/>
        </w:tabs>
        <w:spacing w:after="0" w:line="240" w:lineRule="auto"/>
        <w:ind w:left="0" w:firstLine="0"/>
        <w:rPr>
          <w:sz w:val="24"/>
          <w:szCs w:val="24"/>
          <w:lang w:val="ru-RU"/>
        </w:rPr>
      </w:pPr>
      <w:r w:rsidRPr="00AA1B16">
        <w:rPr>
          <w:sz w:val="24"/>
          <w:szCs w:val="24"/>
          <w:lang w:val="ru-RU"/>
        </w:rPr>
        <w:t>уважение к национальным и общеевропейским культурам, сплочение государств и народов;</w:t>
      </w:r>
    </w:p>
    <w:p w14:paraId="79641750" w14:textId="77777777" w:rsidR="007E08EE" w:rsidRPr="00AA1B16" w:rsidRDefault="007E08EE" w:rsidP="007E08EE">
      <w:pPr>
        <w:pStyle w:val="a6"/>
        <w:numPr>
          <w:ilvl w:val="0"/>
          <w:numId w:val="5"/>
        </w:numPr>
        <w:tabs>
          <w:tab w:val="left" w:pos="284"/>
        </w:tabs>
        <w:spacing w:after="0" w:line="240" w:lineRule="auto"/>
        <w:ind w:left="0" w:firstLine="0"/>
        <w:rPr>
          <w:sz w:val="24"/>
          <w:szCs w:val="24"/>
          <w:lang w:val="ru-RU"/>
        </w:rPr>
      </w:pPr>
      <w:r w:rsidRPr="00AA1B16">
        <w:rPr>
          <w:sz w:val="24"/>
          <w:szCs w:val="24"/>
          <w:lang w:val="ru-RU"/>
        </w:rPr>
        <w:t>способствование поддержанию мира и безопасности;</w:t>
      </w:r>
    </w:p>
    <w:p w14:paraId="0FDF58DE" w14:textId="77777777" w:rsidR="007E08EE" w:rsidRPr="00AA1B16" w:rsidRDefault="007E08EE" w:rsidP="007E08EE">
      <w:pPr>
        <w:pStyle w:val="a6"/>
        <w:numPr>
          <w:ilvl w:val="0"/>
          <w:numId w:val="5"/>
        </w:numPr>
        <w:tabs>
          <w:tab w:val="left" w:pos="284"/>
        </w:tabs>
        <w:spacing w:after="0" w:line="240" w:lineRule="auto"/>
        <w:ind w:left="0" w:firstLine="0"/>
        <w:rPr>
          <w:sz w:val="24"/>
          <w:szCs w:val="24"/>
          <w:lang w:val="ru-RU"/>
        </w:rPr>
      </w:pPr>
      <w:r w:rsidRPr="00AA1B16">
        <w:rPr>
          <w:sz w:val="24"/>
          <w:szCs w:val="24"/>
          <w:lang w:val="ru-RU"/>
        </w:rPr>
        <w:t>улучшение экологической ситуации на планете.</w:t>
      </w:r>
    </w:p>
    <w:p w14:paraId="514D3D42" w14:textId="1094BCD4" w:rsidR="007E08EE" w:rsidRPr="00AA1B16" w:rsidRDefault="007E08EE" w:rsidP="007E08EE">
      <w:pPr>
        <w:spacing w:after="0" w:line="240" w:lineRule="auto"/>
        <w:ind w:firstLine="709"/>
        <w:rPr>
          <w:rFonts w:ascii="Times New Roman" w:hAnsi="Times New Roman" w:cs="Times New Roman"/>
          <w:b/>
          <w:sz w:val="24"/>
          <w:szCs w:val="24"/>
        </w:rPr>
      </w:pPr>
      <w:r w:rsidRPr="00AA1B16">
        <w:rPr>
          <w:rFonts w:ascii="Times New Roman" w:hAnsi="Times New Roman" w:cs="Times New Roman"/>
          <w:i/>
          <w:sz w:val="24"/>
          <w:szCs w:val="24"/>
        </w:rPr>
        <w:t>Обязанности стран-членов Евросоюза.</w:t>
      </w:r>
      <w:r w:rsidRPr="00AA1B16">
        <w:rPr>
          <w:rFonts w:ascii="Times New Roman" w:hAnsi="Times New Roman" w:cs="Times New Roman"/>
          <w:b/>
          <w:sz w:val="24"/>
          <w:szCs w:val="24"/>
        </w:rPr>
        <w:t xml:space="preserve"> </w:t>
      </w:r>
      <w:r w:rsidRPr="00AA1B16">
        <w:rPr>
          <w:rFonts w:ascii="Times New Roman" w:hAnsi="Times New Roman" w:cs="Times New Roman"/>
          <w:sz w:val="24"/>
          <w:szCs w:val="24"/>
        </w:rPr>
        <w:t>В основе ЕС заложен ряд принципов, которым страны-участницы должны следовать:</w:t>
      </w:r>
    </w:p>
    <w:p w14:paraId="1B340072" w14:textId="77777777" w:rsidR="007E08EE" w:rsidRPr="00AA1B16" w:rsidRDefault="007E08EE" w:rsidP="007E08EE">
      <w:pPr>
        <w:pStyle w:val="a6"/>
        <w:numPr>
          <w:ilvl w:val="0"/>
          <w:numId w:val="6"/>
        </w:numPr>
        <w:spacing w:after="0" w:line="240" w:lineRule="auto"/>
        <w:ind w:left="284" w:hanging="284"/>
        <w:rPr>
          <w:sz w:val="24"/>
          <w:szCs w:val="24"/>
          <w:lang w:val="ru-RU"/>
        </w:rPr>
      </w:pPr>
      <w:r w:rsidRPr="00AA1B16">
        <w:rPr>
          <w:sz w:val="24"/>
          <w:szCs w:val="24"/>
          <w:lang w:val="ru-RU"/>
        </w:rPr>
        <w:t>соблюдение демократических принципов, прав человека и основных свобод;</w:t>
      </w:r>
    </w:p>
    <w:p w14:paraId="3501C55F" w14:textId="77777777" w:rsidR="007E08EE" w:rsidRPr="00AA1B16" w:rsidRDefault="007E08EE" w:rsidP="007E08EE">
      <w:pPr>
        <w:pStyle w:val="a6"/>
        <w:numPr>
          <w:ilvl w:val="0"/>
          <w:numId w:val="6"/>
        </w:numPr>
        <w:spacing w:after="0" w:line="240" w:lineRule="auto"/>
        <w:ind w:left="284" w:hanging="284"/>
        <w:rPr>
          <w:sz w:val="24"/>
          <w:szCs w:val="24"/>
        </w:rPr>
      </w:pPr>
      <w:proofErr w:type="spellStart"/>
      <w:r w:rsidRPr="00AA1B16">
        <w:rPr>
          <w:sz w:val="24"/>
          <w:szCs w:val="24"/>
        </w:rPr>
        <w:t>равенство</w:t>
      </w:r>
      <w:proofErr w:type="spellEnd"/>
      <w:r w:rsidRPr="00AA1B16">
        <w:rPr>
          <w:sz w:val="24"/>
          <w:szCs w:val="24"/>
        </w:rPr>
        <w:t xml:space="preserve"> </w:t>
      </w:r>
      <w:proofErr w:type="spellStart"/>
      <w:r w:rsidRPr="00AA1B16">
        <w:rPr>
          <w:sz w:val="24"/>
          <w:szCs w:val="24"/>
        </w:rPr>
        <w:t>перед</w:t>
      </w:r>
      <w:proofErr w:type="spellEnd"/>
      <w:r w:rsidRPr="00AA1B16">
        <w:rPr>
          <w:sz w:val="24"/>
          <w:szCs w:val="24"/>
        </w:rPr>
        <w:t xml:space="preserve"> </w:t>
      </w:r>
      <w:proofErr w:type="spellStart"/>
      <w:r w:rsidRPr="00AA1B16">
        <w:rPr>
          <w:sz w:val="24"/>
          <w:szCs w:val="24"/>
        </w:rPr>
        <w:t>законом</w:t>
      </w:r>
      <w:proofErr w:type="spellEnd"/>
      <w:r w:rsidRPr="00AA1B16">
        <w:rPr>
          <w:sz w:val="24"/>
          <w:szCs w:val="24"/>
        </w:rPr>
        <w:t>;</w:t>
      </w:r>
    </w:p>
    <w:p w14:paraId="1FFD8A95" w14:textId="77777777" w:rsidR="007E08EE" w:rsidRPr="00AA1B16" w:rsidRDefault="007E08EE" w:rsidP="007E08EE">
      <w:pPr>
        <w:pStyle w:val="a6"/>
        <w:numPr>
          <w:ilvl w:val="0"/>
          <w:numId w:val="6"/>
        </w:numPr>
        <w:spacing w:after="0" w:line="240" w:lineRule="auto"/>
        <w:ind w:left="284" w:hanging="284"/>
        <w:rPr>
          <w:sz w:val="24"/>
          <w:szCs w:val="24"/>
        </w:rPr>
      </w:pPr>
      <w:proofErr w:type="spellStart"/>
      <w:r w:rsidRPr="00AA1B16">
        <w:rPr>
          <w:sz w:val="24"/>
          <w:szCs w:val="24"/>
        </w:rPr>
        <w:t>уважение</w:t>
      </w:r>
      <w:proofErr w:type="spellEnd"/>
      <w:r w:rsidRPr="00AA1B16">
        <w:rPr>
          <w:sz w:val="24"/>
          <w:szCs w:val="24"/>
        </w:rPr>
        <w:t xml:space="preserve"> </w:t>
      </w:r>
      <w:proofErr w:type="spellStart"/>
      <w:r w:rsidRPr="00AA1B16">
        <w:rPr>
          <w:sz w:val="24"/>
          <w:szCs w:val="24"/>
        </w:rPr>
        <w:t>принципов</w:t>
      </w:r>
      <w:proofErr w:type="spellEnd"/>
      <w:r w:rsidRPr="00AA1B16">
        <w:rPr>
          <w:sz w:val="24"/>
          <w:szCs w:val="24"/>
        </w:rPr>
        <w:t xml:space="preserve"> </w:t>
      </w:r>
      <w:proofErr w:type="spellStart"/>
      <w:r w:rsidRPr="00AA1B16">
        <w:rPr>
          <w:sz w:val="24"/>
          <w:szCs w:val="24"/>
        </w:rPr>
        <w:t>суверенитета</w:t>
      </w:r>
      <w:proofErr w:type="spellEnd"/>
      <w:r w:rsidRPr="00AA1B16">
        <w:rPr>
          <w:sz w:val="24"/>
          <w:szCs w:val="24"/>
        </w:rPr>
        <w:t>;</w:t>
      </w:r>
    </w:p>
    <w:p w14:paraId="5CBA2B07" w14:textId="77777777" w:rsidR="007E08EE" w:rsidRPr="00AA1B16" w:rsidRDefault="007E08EE" w:rsidP="007E08EE">
      <w:pPr>
        <w:pStyle w:val="a6"/>
        <w:numPr>
          <w:ilvl w:val="0"/>
          <w:numId w:val="6"/>
        </w:numPr>
        <w:spacing w:after="0" w:line="240" w:lineRule="auto"/>
        <w:ind w:left="284" w:hanging="284"/>
        <w:rPr>
          <w:sz w:val="24"/>
          <w:szCs w:val="24"/>
        </w:rPr>
      </w:pPr>
      <w:proofErr w:type="spellStart"/>
      <w:r w:rsidRPr="00AA1B16">
        <w:rPr>
          <w:sz w:val="24"/>
          <w:szCs w:val="24"/>
        </w:rPr>
        <w:t>принципы</w:t>
      </w:r>
      <w:proofErr w:type="spellEnd"/>
      <w:r w:rsidRPr="00AA1B16">
        <w:rPr>
          <w:sz w:val="24"/>
          <w:szCs w:val="24"/>
        </w:rPr>
        <w:t xml:space="preserve"> </w:t>
      </w:r>
      <w:proofErr w:type="spellStart"/>
      <w:r w:rsidRPr="00AA1B16">
        <w:rPr>
          <w:sz w:val="24"/>
          <w:szCs w:val="24"/>
        </w:rPr>
        <w:t>свободной</w:t>
      </w:r>
      <w:proofErr w:type="spellEnd"/>
      <w:r w:rsidRPr="00AA1B16">
        <w:rPr>
          <w:sz w:val="24"/>
          <w:szCs w:val="24"/>
        </w:rPr>
        <w:t xml:space="preserve"> </w:t>
      </w:r>
      <w:proofErr w:type="spellStart"/>
      <w:r w:rsidRPr="00AA1B16">
        <w:rPr>
          <w:sz w:val="24"/>
          <w:szCs w:val="24"/>
        </w:rPr>
        <w:t>рыночной</w:t>
      </w:r>
      <w:proofErr w:type="spellEnd"/>
      <w:r w:rsidRPr="00AA1B16">
        <w:rPr>
          <w:sz w:val="24"/>
          <w:szCs w:val="24"/>
        </w:rPr>
        <w:t xml:space="preserve"> </w:t>
      </w:r>
      <w:proofErr w:type="spellStart"/>
      <w:r w:rsidRPr="00AA1B16">
        <w:rPr>
          <w:sz w:val="24"/>
          <w:szCs w:val="24"/>
        </w:rPr>
        <w:t>экономики</w:t>
      </w:r>
      <w:proofErr w:type="spellEnd"/>
      <w:r w:rsidRPr="00AA1B16">
        <w:rPr>
          <w:sz w:val="24"/>
          <w:szCs w:val="24"/>
        </w:rPr>
        <w:t>;</w:t>
      </w:r>
    </w:p>
    <w:p w14:paraId="6D118E85" w14:textId="77777777" w:rsidR="007E08EE" w:rsidRPr="00AA1B16" w:rsidRDefault="007E08EE" w:rsidP="007E08EE">
      <w:pPr>
        <w:pStyle w:val="a6"/>
        <w:numPr>
          <w:ilvl w:val="0"/>
          <w:numId w:val="6"/>
        </w:numPr>
        <w:spacing w:after="0" w:line="240" w:lineRule="auto"/>
        <w:ind w:left="284" w:hanging="284"/>
        <w:rPr>
          <w:sz w:val="24"/>
          <w:szCs w:val="24"/>
          <w:lang w:val="ru-RU"/>
        </w:rPr>
      </w:pPr>
      <w:r w:rsidRPr="00AA1B16">
        <w:rPr>
          <w:sz w:val="24"/>
          <w:szCs w:val="24"/>
          <w:lang w:val="ru-RU"/>
        </w:rPr>
        <w:t>принцип эффективного управления и борьба с коррупцией;</w:t>
      </w:r>
    </w:p>
    <w:p w14:paraId="5595827F" w14:textId="77777777" w:rsidR="007E08EE" w:rsidRPr="00AA1B16" w:rsidRDefault="007E08EE" w:rsidP="007E08EE">
      <w:pPr>
        <w:pStyle w:val="a6"/>
        <w:numPr>
          <w:ilvl w:val="0"/>
          <w:numId w:val="6"/>
        </w:numPr>
        <w:spacing w:after="0" w:line="240" w:lineRule="auto"/>
        <w:ind w:left="284" w:hanging="284"/>
        <w:rPr>
          <w:sz w:val="24"/>
          <w:szCs w:val="24"/>
        </w:rPr>
      </w:pPr>
      <w:proofErr w:type="spellStart"/>
      <w:r w:rsidRPr="00AA1B16">
        <w:rPr>
          <w:sz w:val="24"/>
          <w:szCs w:val="24"/>
        </w:rPr>
        <w:t>принципы</w:t>
      </w:r>
      <w:proofErr w:type="spellEnd"/>
      <w:r w:rsidRPr="00AA1B16">
        <w:rPr>
          <w:sz w:val="24"/>
          <w:szCs w:val="24"/>
        </w:rPr>
        <w:t xml:space="preserve"> </w:t>
      </w:r>
      <w:proofErr w:type="spellStart"/>
      <w:r w:rsidRPr="00AA1B16">
        <w:rPr>
          <w:sz w:val="24"/>
          <w:szCs w:val="24"/>
        </w:rPr>
        <w:t>защиты</w:t>
      </w:r>
      <w:proofErr w:type="spellEnd"/>
      <w:r w:rsidRPr="00AA1B16">
        <w:rPr>
          <w:sz w:val="24"/>
          <w:szCs w:val="24"/>
        </w:rPr>
        <w:t xml:space="preserve"> </w:t>
      </w:r>
      <w:proofErr w:type="spellStart"/>
      <w:r w:rsidRPr="00AA1B16">
        <w:rPr>
          <w:sz w:val="24"/>
          <w:szCs w:val="24"/>
        </w:rPr>
        <w:t>окружающей</w:t>
      </w:r>
      <w:proofErr w:type="spellEnd"/>
      <w:r w:rsidRPr="00AA1B16">
        <w:rPr>
          <w:sz w:val="24"/>
          <w:szCs w:val="24"/>
        </w:rPr>
        <w:t xml:space="preserve"> </w:t>
      </w:r>
      <w:proofErr w:type="spellStart"/>
      <w:r w:rsidRPr="00AA1B16">
        <w:rPr>
          <w:sz w:val="24"/>
          <w:szCs w:val="24"/>
        </w:rPr>
        <w:t>среды</w:t>
      </w:r>
      <w:proofErr w:type="spellEnd"/>
      <w:r w:rsidRPr="00AA1B16">
        <w:rPr>
          <w:sz w:val="24"/>
          <w:szCs w:val="24"/>
        </w:rPr>
        <w:t>;</w:t>
      </w:r>
    </w:p>
    <w:p w14:paraId="63BC177A" w14:textId="77777777" w:rsidR="007E08EE" w:rsidRPr="00AA1B16" w:rsidRDefault="007E08EE" w:rsidP="007E08EE">
      <w:pPr>
        <w:pStyle w:val="a6"/>
        <w:numPr>
          <w:ilvl w:val="0"/>
          <w:numId w:val="6"/>
        </w:numPr>
        <w:spacing w:after="0" w:line="240" w:lineRule="auto"/>
        <w:ind w:left="284" w:hanging="284"/>
        <w:rPr>
          <w:sz w:val="24"/>
          <w:szCs w:val="24"/>
          <w:lang w:val="ru-RU"/>
        </w:rPr>
      </w:pPr>
      <w:r w:rsidRPr="00AA1B16">
        <w:rPr>
          <w:sz w:val="24"/>
          <w:szCs w:val="24"/>
          <w:lang w:val="ru-RU"/>
        </w:rPr>
        <w:t>принципы мира и стабильности на региональном и международном уровне.</w:t>
      </w:r>
    </w:p>
    <w:p w14:paraId="41DD9F40" w14:textId="77777777" w:rsidR="007E08EE" w:rsidRPr="00AA1B16" w:rsidRDefault="007E08EE" w:rsidP="007E08EE">
      <w:pPr>
        <w:spacing w:after="0" w:line="240" w:lineRule="auto"/>
        <w:ind w:firstLine="709"/>
        <w:jc w:val="both"/>
        <w:rPr>
          <w:rFonts w:ascii="Times New Roman" w:hAnsi="Times New Roman" w:cs="Times New Roman"/>
          <w:sz w:val="24"/>
          <w:szCs w:val="24"/>
        </w:rPr>
      </w:pPr>
      <w:r w:rsidRPr="00AA1B16">
        <w:rPr>
          <w:rFonts w:ascii="Times New Roman" w:hAnsi="Times New Roman" w:cs="Times New Roman"/>
          <w:sz w:val="24"/>
          <w:szCs w:val="24"/>
        </w:rPr>
        <w:t>Эти же принципы входят в перечень ценностей Евросоюза.</w:t>
      </w:r>
    </w:p>
    <w:p w14:paraId="3FE04B51" w14:textId="5DD52D57" w:rsidR="007E08EE" w:rsidRPr="00AA1B16" w:rsidRDefault="007E08EE" w:rsidP="001358FD">
      <w:pPr>
        <w:spacing w:after="0" w:line="240" w:lineRule="auto"/>
        <w:jc w:val="both"/>
        <w:rPr>
          <w:rFonts w:ascii="Times New Roman" w:hAnsi="Times New Roman" w:cs="Times New Roman"/>
          <w:b/>
          <w:sz w:val="24"/>
          <w:szCs w:val="24"/>
        </w:rPr>
      </w:pPr>
      <w:r w:rsidRPr="00AA1B16">
        <w:rPr>
          <w:rFonts w:ascii="Times New Roman" w:hAnsi="Times New Roman" w:cs="Times New Roman"/>
          <w:i/>
          <w:sz w:val="24"/>
          <w:szCs w:val="24"/>
        </w:rPr>
        <w:t>История возникновения Евросоюза.</w:t>
      </w:r>
      <w:r w:rsidRPr="00AA1B16">
        <w:rPr>
          <w:rFonts w:ascii="Times New Roman" w:hAnsi="Times New Roman" w:cs="Times New Roman"/>
          <w:b/>
          <w:sz w:val="24"/>
          <w:szCs w:val="24"/>
        </w:rPr>
        <w:t xml:space="preserve"> </w:t>
      </w:r>
      <w:r w:rsidRPr="00AA1B16">
        <w:rPr>
          <w:rFonts w:ascii="Times New Roman" w:hAnsi="Times New Roman" w:cs="Times New Roman"/>
          <w:sz w:val="24"/>
          <w:szCs w:val="24"/>
        </w:rPr>
        <w:t xml:space="preserve">После двух мировых войн в середине XX века между Бельгией, Нидерландами, Люксембургом, Западной Германией, Францией и Италией был </w:t>
      </w:r>
      <w:r w:rsidRPr="00AA1B16">
        <w:rPr>
          <w:rFonts w:ascii="Times New Roman" w:hAnsi="Times New Roman" w:cs="Times New Roman"/>
          <w:sz w:val="24"/>
          <w:szCs w:val="24"/>
        </w:rPr>
        <w:lastRenderedPageBreak/>
        <w:t>подписан договор об учреждении Европейского объединения угля и стали (ЕОУС). Это стало первым шагом к созданию Европейского союза.</w:t>
      </w:r>
    </w:p>
    <w:p w14:paraId="27F1DA65" w14:textId="6921B086" w:rsidR="007E08EE" w:rsidRPr="00AA1B16" w:rsidRDefault="007E08EE" w:rsidP="001358FD">
      <w:pPr>
        <w:spacing w:after="0" w:line="240" w:lineRule="auto"/>
        <w:ind w:firstLine="709"/>
        <w:jc w:val="both"/>
        <w:rPr>
          <w:rFonts w:ascii="Times New Roman" w:hAnsi="Times New Roman" w:cs="Times New Roman"/>
          <w:sz w:val="24"/>
          <w:szCs w:val="24"/>
        </w:rPr>
      </w:pPr>
      <w:r w:rsidRPr="00AA1B16">
        <w:rPr>
          <w:rFonts w:ascii="Times New Roman" w:hAnsi="Times New Roman" w:cs="Times New Roman"/>
          <w:sz w:val="24"/>
          <w:szCs w:val="24"/>
        </w:rPr>
        <w:t>Следующим шагом к объединению европейских стран стало подписание Римского договора в 1957 году, в результате чего появилось Европейское экономическое сообщество (ЕЭС) и Европейское сообщество по атомной энергии (Евратом). Страны-участницы сообществ перестали взимать друг с друга таможенные пошлины, также были упрощены торговые процессы между странами ЕЭС.</w:t>
      </w:r>
      <w:r w:rsidR="001358FD" w:rsidRPr="00AA1B16">
        <w:rPr>
          <w:rFonts w:ascii="Times New Roman" w:hAnsi="Times New Roman" w:cs="Times New Roman"/>
          <w:sz w:val="24"/>
          <w:szCs w:val="24"/>
        </w:rPr>
        <w:t xml:space="preserve"> </w:t>
      </w:r>
      <w:r w:rsidRPr="00AA1B16">
        <w:rPr>
          <w:rFonts w:ascii="Times New Roman" w:hAnsi="Times New Roman" w:cs="Times New Roman"/>
          <w:sz w:val="24"/>
          <w:szCs w:val="24"/>
        </w:rPr>
        <w:t>После подписания Брюссельского договора ЕОУС, ЕЭС и Евратом слились в одну организацию под названием «Европейские сообщества» (ЕС).</w:t>
      </w:r>
      <w:r w:rsidR="001358FD" w:rsidRPr="00AA1B16">
        <w:rPr>
          <w:rFonts w:ascii="Times New Roman" w:hAnsi="Times New Roman" w:cs="Times New Roman"/>
          <w:sz w:val="24"/>
          <w:szCs w:val="24"/>
        </w:rPr>
        <w:t xml:space="preserve"> </w:t>
      </w:r>
      <w:r w:rsidRPr="00AA1B16">
        <w:rPr>
          <w:rFonts w:ascii="Times New Roman" w:hAnsi="Times New Roman" w:cs="Times New Roman"/>
          <w:sz w:val="24"/>
          <w:szCs w:val="24"/>
        </w:rPr>
        <w:t>В 1973 году после долгих переговоров в Европейское сообщество официально вступили еще три страны: Великобритания, Дания и Ирландия. В 1976 году заявку на вступление также подала Греция, однако принять страну в ЕС смогли только спустя пять лет. В 1986 году в Европейское сообщество вступили также Испания и Португалия.</w:t>
      </w:r>
    </w:p>
    <w:p w14:paraId="028B80E7" w14:textId="1F4ED530" w:rsidR="007E08EE" w:rsidRPr="00AA1B16" w:rsidRDefault="007E08EE" w:rsidP="001358FD">
      <w:pPr>
        <w:spacing w:after="0" w:line="240" w:lineRule="auto"/>
        <w:ind w:firstLine="709"/>
        <w:jc w:val="both"/>
        <w:rPr>
          <w:rFonts w:ascii="Times New Roman" w:hAnsi="Times New Roman" w:cs="Times New Roman"/>
          <w:b/>
          <w:sz w:val="24"/>
          <w:szCs w:val="24"/>
        </w:rPr>
      </w:pPr>
      <w:r w:rsidRPr="00AA1B16">
        <w:rPr>
          <w:rFonts w:ascii="Times New Roman" w:hAnsi="Times New Roman" w:cs="Times New Roman"/>
          <w:i/>
          <w:sz w:val="24"/>
          <w:szCs w:val="24"/>
        </w:rPr>
        <w:t>Появление Евросоюза в современном виде.</w:t>
      </w:r>
      <w:r w:rsidRPr="00AA1B16">
        <w:rPr>
          <w:rFonts w:ascii="Times New Roman" w:hAnsi="Times New Roman" w:cs="Times New Roman"/>
          <w:b/>
          <w:sz w:val="24"/>
          <w:szCs w:val="24"/>
        </w:rPr>
        <w:t xml:space="preserve"> </w:t>
      </w:r>
      <w:r w:rsidRPr="00AA1B16">
        <w:rPr>
          <w:rFonts w:ascii="Times New Roman" w:hAnsi="Times New Roman" w:cs="Times New Roman"/>
          <w:sz w:val="24"/>
          <w:szCs w:val="24"/>
        </w:rPr>
        <w:t>В 1992 году государства ЕС подписали Маастрихтский договор о создании Европейского союза</w:t>
      </w:r>
      <w:r w:rsidR="001358FD" w:rsidRPr="00AA1B16">
        <w:rPr>
          <w:rFonts w:ascii="Times New Roman" w:hAnsi="Times New Roman" w:cs="Times New Roman"/>
          <w:b/>
          <w:sz w:val="24"/>
          <w:szCs w:val="24"/>
        </w:rPr>
        <w:t xml:space="preserve">. </w:t>
      </w:r>
      <w:r w:rsidRPr="00AA1B16">
        <w:rPr>
          <w:rFonts w:ascii="Times New Roman" w:hAnsi="Times New Roman" w:cs="Times New Roman"/>
          <w:sz w:val="24"/>
          <w:szCs w:val="24"/>
        </w:rPr>
        <w:t>В соответствии с договором страны приняли общую внешнюю политику и политику безопасности; общую политику в области внутренних дел и юстиции, а также создали экономический и валютный союз.</w:t>
      </w:r>
      <w:r w:rsidR="001358FD" w:rsidRPr="00AA1B16">
        <w:rPr>
          <w:rFonts w:ascii="Times New Roman" w:hAnsi="Times New Roman" w:cs="Times New Roman"/>
          <w:sz w:val="24"/>
          <w:szCs w:val="24"/>
        </w:rPr>
        <w:t xml:space="preserve"> </w:t>
      </w:r>
      <w:r w:rsidRPr="00AA1B16">
        <w:rPr>
          <w:rFonts w:ascii="Times New Roman" w:hAnsi="Times New Roman" w:cs="Times New Roman"/>
          <w:sz w:val="24"/>
          <w:szCs w:val="24"/>
        </w:rPr>
        <w:t>В 1995 году членами Евросоюза стали: Австрия, Финляндия (с Аландскими островами) и Швеция. В нулевых ЕС принял в свой состав еще 12 стран:</w:t>
      </w:r>
      <w:r w:rsidR="001358FD" w:rsidRPr="00AA1B16">
        <w:rPr>
          <w:rFonts w:ascii="Times New Roman" w:hAnsi="Times New Roman" w:cs="Times New Roman"/>
          <w:sz w:val="24"/>
          <w:szCs w:val="24"/>
        </w:rPr>
        <w:t xml:space="preserve"> </w:t>
      </w:r>
      <w:r w:rsidRPr="00AA1B16">
        <w:rPr>
          <w:rFonts w:ascii="Times New Roman" w:hAnsi="Times New Roman" w:cs="Times New Roman"/>
          <w:sz w:val="24"/>
          <w:szCs w:val="24"/>
        </w:rPr>
        <w:t>Венгрию; Кипр; Латвию; Литву; Мальту; Польшу; Словакию; Словению; Чехию; Эстонию; Болгарию; Румынию.</w:t>
      </w:r>
      <w:r w:rsidR="001358FD" w:rsidRPr="00AA1B16">
        <w:rPr>
          <w:rFonts w:ascii="Times New Roman" w:hAnsi="Times New Roman" w:cs="Times New Roman"/>
          <w:sz w:val="24"/>
          <w:szCs w:val="24"/>
        </w:rPr>
        <w:t xml:space="preserve"> </w:t>
      </w:r>
      <w:r w:rsidRPr="00AA1B16">
        <w:rPr>
          <w:rFonts w:ascii="Times New Roman" w:hAnsi="Times New Roman" w:cs="Times New Roman"/>
          <w:sz w:val="24"/>
          <w:szCs w:val="24"/>
        </w:rPr>
        <w:t>В 2013-м к союзу также присоединилась Хорватия.</w:t>
      </w:r>
      <w:r w:rsidR="001358FD" w:rsidRPr="00AA1B16">
        <w:rPr>
          <w:rFonts w:ascii="Times New Roman" w:hAnsi="Times New Roman" w:cs="Times New Roman"/>
          <w:sz w:val="24"/>
          <w:szCs w:val="24"/>
        </w:rPr>
        <w:t xml:space="preserve"> </w:t>
      </w:r>
      <w:r w:rsidRPr="00AA1B16">
        <w:rPr>
          <w:rFonts w:ascii="Times New Roman" w:hAnsi="Times New Roman" w:cs="Times New Roman"/>
          <w:sz w:val="24"/>
          <w:szCs w:val="24"/>
        </w:rPr>
        <w:t>В 2002 году Евросоюз ввел единую валюту — евро. Ее приняли все страны ЕС, за исключением Болгарии, Венгрии, Дании, Польши, Чехии, Румынии и Швеции.</w:t>
      </w:r>
    </w:p>
    <w:p w14:paraId="7DE406AA" w14:textId="1EAB838F" w:rsidR="007E08EE" w:rsidRPr="00AA1B16" w:rsidRDefault="007E08EE" w:rsidP="00C54DF1">
      <w:pPr>
        <w:spacing w:after="0" w:line="240" w:lineRule="auto"/>
        <w:ind w:firstLine="709"/>
        <w:jc w:val="both"/>
        <w:rPr>
          <w:rFonts w:ascii="Times New Roman" w:hAnsi="Times New Roman" w:cs="Times New Roman"/>
          <w:b/>
          <w:sz w:val="24"/>
          <w:szCs w:val="24"/>
        </w:rPr>
      </w:pPr>
      <w:r w:rsidRPr="00AA1B16">
        <w:rPr>
          <w:rFonts w:ascii="Times New Roman" w:hAnsi="Times New Roman" w:cs="Times New Roman"/>
          <w:i/>
          <w:sz w:val="24"/>
          <w:szCs w:val="24"/>
        </w:rPr>
        <w:t>Евросоюз и Россия.</w:t>
      </w:r>
      <w:r w:rsidRPr="00AA1B16">
        <w:rPr>
          <w:rFonts w:ascii="Times New Roman" w:hAnsi="Times New Roman" w:cs="Times New Roman"/>
          <w:b/>
          <w:sz w:val="24"/>
          <w:szCs w:val="24"/>
        </w:rPr>
        <w:t xml:space="preserve"> </w:t>
      </w:r>
      <w:r w:rsidRPr="00AA1B16">
        <w:rPr>
          <w:rFonts w:ascii="Times New Roman" w:hAnsi="Times New Roman" w:cs="Times New Roman"/>
          <w:sz w:val="24"/>
          <w:szCs w:val="24"/>
        </w:rPr>
        <w:t>Соглашение о партнерстве и сотрудничестве между Россией и Евросоюзом действовало с 1994 года. Однако в 2014 году ЕС ввел санкции против России в ответ на присоединение Крыма. В 2023-м набор санкций расширился, а РФ отменила ряд ранее принятых указов о сближении с ЕС.</w:t>
      </w:r>
    </w:p>
    <w:p w14:paraId="4985FB11" w14:textId="77777777" w:rsidR="0048735D" w:rsidRPr="00AA1B16" w:rsidRDefault="0048735D" w:rsidP="007E08EE">
      <w:pPr>
        <w:spacing w:after="0" w:line="240" w:lineRule="auto"/>
        <w:ind w:firstLine="709"/>
        <w:rPr>
          <w:rFonts w:ascii="Times New Roman" w:hAnsi="Times New Roman" w:cs="Times New Roman"/>
          <w:b/>
          <w:sz w:val="24"/>
          <w:szCs w:val="24"/>
        </w:rPr>
      </w:pPr>
    </w:p>
    <w:p w14:paraId="492E0456" w14:textId="1F033D11" w:rsidR="006978D7" w:rsidRPr="00AA1B16" w:rsidRDefault="00361A3B" w:rsidP="008013DA">
      <w:pPr>
        <w:spacing w:after="0" w:line="240" w:lineRule="auto"/>
        <w:rPr>
          <w:rFonts w:ascii="Times New Roman" w:hAnsi="Times New Roman" w:cs="Times New Roman"/>
          <w:b/>
          <w:i/>
          <w:sz w:val="24"/>
          <w:szCs w:val="24"/>
        </w:rPr>
      </w:pPr>
      <w:r w:rsidRPr="00AA1B16">
        <w:rPr>
          <w:rFonts w:ascii="Times New Roman" w:hAnsi="Times New Roman" w:cs="Times New Roman"/>
          <w:b/>
          <w:sz w:val="24"/>
          <w:szCs w:val="24"/>
        </w:rPr>
        <w:t>Вопрос преподавателя</w:t>
      </w:r>
      <w:r w:rsidR="006978D7" w:rsidRPr="00AA1B16">
        <w:rPr>
          <w:rFonts w:ascii="Times New Roman" w:hAnsi="Times New Roman" w:cs="Times New Roman"/>
          <w:b/>
          <w:sz w:val="24"/>
          <w:szCs w:val="24"/>
        </w:rPr>
        <w:t>:</w:t>
      </w:r>
      <w:r w:rsidR="006978D7" w:rsidRPr="00AA1B16">
        <w:rPr>
          <w:rFonts w:ascii="Times New Roman" w:hAnsi="Times New Roman" w:cs="Times New Roman"/>
          <w:b/>
          <w:i/>
          <w:sz w:val="24"/>
          <w:szCs w:val="24"/>
        </w:rPr>
        <w:t xml:space="preserve"> </w:t>
      </w:r>
      <w:r w:rsidR="007E08EE" w:rsidRPr="00AA1B16">
        <w:rPr>
          <w:rFonts w:ascii="Times New Roman" w:hAnsi="Times New Roman" w:cs="Times New Roman"/>
          <w:b/>
          <w:i/>
          <w:sz w:val="24"/>
          <w:szCs w:val="24"/>
        </w:rPr>
        <w:t>К</w:t>
      </w:r>
      <w:r w:rsidR="001358FD" w:rsidRPr="00AA1B16">
        <w:rPr>
          <w:rFonts w:ascii="Times New Roman" w:hAnsi="Times New Roman" w:cs="Times New Roman"/>
          <w:b/>
          <w:i/>
          <w:sz w:val="24"/>
          <w:szCs w:val="24"/>
        </w:rPr>
        <w:t>акие страны</w:t>
      </w:r>
      <w:r w:rsidR="007E08EE" w:rsidRPr="00AA1B16">
        <w:rPr>
          <w:rFonts w:ascii="Times New Roman" w:hAnsi="Times New Roman" w:cs="Times New Roman"/>
          <w:b/>
          <w:i/>
          <w:sz w:val="24"/>
          <w:szCs w:val="24"/>
        </w:rPr>
        <w:t xml:space="preserve"> хо</w:t>
      </w:r>
      <w:r w:rsidR="001358FD" w:rsidRPr="00AA1B16">
        <w:rPr>
          <w:rFonts w:ascii="Times New Roman" w:hAnsi="Times New Roman" w:cs="Times New Roman"/>
          <w:b/>
          <w:i/>
          <w:sz w:val="24"/>
          <w:szCs w:val="24"/>
        </w:rPr>
        <w:t>тят</w:t>
      </w:r>
      <w:r w:rsidR="007E08EE" w:rsidRPr="00AA1B16">
        <w:rPr>
          <w:rFonts w:ascii="Times New Roman" w:hAnsi="Times New Roman" w:cs="Times New Roman"/>
          <w:b/>
          <w:i/>
          <w:sz w:val="24"/>
          <w:szCs w:val="24"/>
        </w:rPr>
        <w:t xml:space="preserve"> вступить в Евросоюз</w:t>
      </w:r>
      <w:r w:rsidR="006978D7" w:rsidRPr="00AA1B16">
        <w:rPr>
          <w:rFonts w:ascii="Times New Roman" w:hAnsi="Times New Roman" w:cs="Times New Roman"/>
          <w:b/>
          <w:i/>
          <w:sz w:val="24"/>
          <w:szCs w:val="24"/>
        </w:rPr>
        <w:t>?</w:t>
      </w:r>
    </w:p>
    <w:p w14:paraId="2E2B3436" w14:textId="77777777" w:rsidR="006978D7" w:rsidRPr="00AA1B16" w:rsidRDefault="006978D7" w:rsidP="008013DA">
      <w:pPr>
        <w:spacing w:after="0" w:line="240" w:lineRule="auto"/>
        <w:rPr>
          <w:rFonts w:ascii="Times New Roman" w:hAnsi="Times New Roman" w:cs="Times New Roman"/>
          <w:sz w:val="24"/>
          <w:szCs w:val="24"/>
        </w:rPr>
      </w:pPr>
    </w:p>
    <w:p w14:paraId="222243C9" w14:textId="1D26B765" w:rsidR="007E08EE" w:rsidRPr="00AA1B16" w:rsidRDefault="007E08EE" w:rsidP="006978D7">
      <w:pPr>
        <w:spacing w:after="0" w:line="240" w:lineRule="auto"/>
        <w:jc w:val="both"/>
        <w:rPr>
          <w:rFonts w:ascii="Times New Roman" w:hAnsi="Times New Roman" w:cs="Times New Roman"/>
          <w:b/>
          <w:sz w:val="24"/>
          <w:szCs w:val="24"/>
        </w:rPr>
      </w:pPr>
      <w:r w:rsidRPr="00AA1B16">
        <w:rPr>
          <w:rFonts w:ascii="Times New Roman" w:hAnsi="Times New Roman" w:cs="Times New Roman"/>
          <w:sz w:val="24"/>
          <w:szCs w:val="24"/>
        </w:rPr>
        <w:t>На 2024 год в рассмотрении на вступление в ЕС находятся:</w:t>
      </w:r>
      <w:r w:rsidR="006978D7" w:rsidRPr="00AA1B16">
        <w:rPr>
          <w:rFonts w:ascii="Times New Roman" w:hAnsi="Times New Roman" w:cs="Times New Roman"/>
          <w:b/>
          <w:sz w:val="24"/>
          <w:szCs w:val="24"/>
        </w:rPr>
        <w:t xml:space="preserve"> </w:t>
      </w:r>
      <w:r w:rsidRPr="00AA1B16">
        <w:rPr>
          <w:rFonts w:ascii="Times New Roman" w:hAnsi="Times New Roman" w:cs="Times New Roman"/>
          <w:sz w:val="24"/>
          <w:szCs w:val="24"/>
        </w:rPr>
        <w:t>Албания; Черногория; Северная Македония; Турция; Сербия; Украина; Молдавия.</w:t>
      </w:r>
    </w:p>
    <w:p w14:paraId="178F3530" w14:textId="77777777" w:rsidR="007E08EE" w:rsidRPr="00AA1B16" w:rsidRDefault="007E08EE" w:rsidP="006978D7">
      <w:pPr>
        <w:spacing w:after="0" w:line="240" w:lineRule="auto"/>
        <w:jc w:val="both"/>
        <w:rPr>
          <w:rFonts w:ascii="Times New Roman" w:hAnsi="Times New Roman" w:cs="Times New Roman"/>
          <w:sz w:val="24"/>
          <w:szCs w:val="24"/>
        </w:rPr>
      </w:pPr>
      <w:r w:rsidRPr="00AA1B16">
        <w:rPr>
          <w:rFonts w:ascii="Times New Roman" w:hAnsi="Times New Roman" w:cs="Times New Roman"/>
          <w:sz w:val="24"/>
          <w:szCs w:val="24"/>
        </w:rPr>
        <w:t>Эти страны получили формальный статус кандидата и постепенно проводят необходимые реформы, которые необходимы для вступления в ЕС.</w:t>
      </w:r>
    </w:p>
    <w:p w14:paraId="4B55726C" w14:textId="77777777" w:rsidR="008E01EC" w:rsidRPr="00AA1B16" w:rsidRDefault="007E08EE" w:rsidP="008013DA">
      <w:pPr>
        <w:spacing w:after="0" w:line="240" w:lineRule="auto"/>
        <w:jc w:val="both"/>
        <w:rPr>
          <w:rFonts w:ascii="Times New Roman" w:hAnsi="Times New Roman" w:cs="Times New Roman"/>
          <w:sz w:val="24"/>
          <w:szCs w:val="24"/>
        </w:rPr>
      </w:pPr>
      <w:r w:rsidRPr="00AA1B16">
        <w:rPr>
          <w:rFonts w:ascii="Times New Roman" w:hAnsi="Times New Roman" w:cs="Times New Roman"/>
          <w:sz w:val="24"/>
          <w:szCs w:val="24"/>
        </w:rPr>
        <w:t>Турция подала заявку на вступление еще 1987 году и осталась в листе ожидания на долгие годы. Однако после проведения конституционного референдума в 2017 году переговоры были остановлены</w:t>
      </w:r>
      <w:r w:rsidR="001358FD" w:rsidRPr="00AA1B16">
        <w:rPr>
          <w:rFonts w:ascii="Times New Roman" w:hAnsi="Times New Roman" w:cs="Times New Roman"/>
          <w:sz w:val="24"/>
          <w:szCs w:val="24"/>
        </w:rPr>
        <w:t xml:space="preserve">. </w:t>
      </w:r>
      <w:r w:rsidRPr="00AA1B16">
        <w:rPr>
          <w:rFonts w:ascii="Times New Roman" w:hAnsi="Times New Roman" w:cs="Times New Roman"/>
          <w:sz w:val="24"/>
          <w:szCs w:val="24"/>
        </w:rPr>
        <w:t>Еще три страны: Косово, Босния и Герцеговина, Грузия также выразили свое желание на вступление в ЕС, однако пока они не соответствуют предъявляемым требованиям.</w:t>
      </w:r>
      <w:r w:rsidR="001358FD" w:rsidRPr="00AA1B16">
        <w:rPr>
          <w:rFonts w:ascii="Times New Roman" w:hAnsi="Times New Roman" w:cs="Times New Roman"/>
          <w:sz w:val="24"/>
          <w:szCs w:val="24"/>
        </w:rPr>
        <w:t xml:space="preserve"> </w:t>
      </w:r>
    </w:p>
    <w:p w14:paraId="4E9222C9" w14:textId="5C0F2042" w:rsidR="007E08EE" w:rsidRPr="00AA1B16" w:rsidRDefault="007E08EE" w:rsidP="008013DA">
      <w:pPr>
        <w:spacing w:after="0" w:line="240" w:lineRule="auto"/>
        <w:jc w:val="both"/>
        <w:rPr>
          <w:rFonts w:ascii="Times New Roman" w:hAnsi="Times New Roman" w:cs="Times New Roman"/>
          <w:sz w:val="24"/>
          <w:szCs w:val="24"/>
        </w:rPr>
      </w:pPr>
      <w:r w:rsidRPr="00AA1B16">
        <w:rPr>
          <w:rFonts w:ascii="Times New Roman" w:hAnsi="Times New Roman" w:cs="Times New Roman"/>
          <w:sz w:val="24"/>
          <w:szCs w:val="24"/>
        </w:rPr>
        <w:t>1 марта 2022 года Европейский союз принял от Украины заявку на вступление по ускоренной процедуре. Ранее государство планировало присоединиться к союзу к 2030-м годам, однако ситуацию ускорила начавшаяся специальная военная операция России на Украине.</w:t>
      </w:r>
    </w:p>
    <w:p w14:paraId="773073DC" w14:textId="77777777" w:rsidR="00BF790E" w:rsidRDefault="00BF790E" w:rsidP="001358FD">
      <w:pPr>
        <w:spacing w:after="0" w:line="240" w:lineRule="auto"/>
        <w:jc w:val="both"/>
        <w:rPr>
          <w:rFonts w:ascii="Times New Roman" w:hAnsi="Times New Roman" w:cs="Times New Roman"/>
          <w:sz w:val="24"/>
          <w:szCs w:val="24"/>
        </w:rPr>
      </w:pPr>
    </w:p>
    <w:p w14:paraId="38F8A915" w14:textId="32FEE1FD" w:rsidR="001358FD" w:rsidRPr="00AA1B16" w:rsidRDefault="00EA2F02" w:rsidP="001358FD">
      <w:pPr>
        <w:spacing w:after="0" w:line="240" w:lineRule="auto"/>
        <w:jc w:val="both"/>
        <w:rPr>
          <w:rFonts w:ascii="Times New Roman" w:hAnsi="Times New Roman" w:cs="Times New Roman"/>
          <w:sz w:val="24"/>
          <w:szCs w:val="24"/>
        </w:rPr>
      </w:pPr>
      <w:r w:rsidRPr="00AA1B16">
        <w:rPr>
          <w:rFonts w:ascii="Times New Roman" w:hAnsi="Times New Roman" w:cs="Times New Roman"/>
          <w:sz w:val="24"/>
          <w:szCs w:val="24"/>
        </w:rPr>
        <w:t xml:space="preserve">Ссылка: </w:t>
      </w:r>
      <w:hyperlink r:id="rId21" w:history="1">
        <w:r w:rsidRPr="00AA1B16">
          <w:rPr>
            <w:rStyle w:val="a4"/>
            <w:rFonts w:ascii="Times New Roman" w:hAnsi="Times New Roman" w:cs="Times New Roman"/>
            <w:sz w:val="24"/>
            <w:szCs w:val="24"/>
          </w:rPr>
          <w:t>https://lenta.ru/articles/2024/05/21/evropeyskiy-soyuz/</w:t>
        </w:r>
      </w:hyperlink>
      <w:r w:rsidR="001358FD" w:rsidRPr="00AA1B16">
        <w:rPr>
          <w:rFonts w:ascii="Times New Roman" w:hAnsi="Times New Roman" w:cs="Times New Roman"/>
          <w:sz w:val="24"/>
          <w:szCs w:val="24"/>
        </w:rPr>
        <w:t xml:space="preserve"> (Дата обращения: 30.10.2024)</w:t>
      </w:r>
    </w:p>
    <w:p w14:paraId="3D3670B7" w14:textId="77777777" w:rsidR="00FB7EA9" w:rsidRPr="00AA1B16" w:rsidRDefault="00FB7EA9" w:rsidP="007E08EE">
      <w:pPr>
        <w:spacing w:after="0" w:line="240" w:lineRule="auto"/>
        <w:ind w:firstLine="709"/>
        <w:jc w:val="both"/>
        <w:rPr>
          <w:rFonts w:ascii="Times New Roman" w:hAnsi="Times New Roman" w:cs="Times New Roman"/>
          <w:sz w:val="24"/>
          <w:szCs w:val="24"/>
        </w:rPr>
      </w:pPr>
    </w:p>
    <w:p w14:paraId="574D65D0" w14:textId="60E27099" w:rsidR="007E08EE" w:rsidRPr="00AA1B16" w:rsidRDefault="008013DA" w:rsidP="00FB7EA9">
      <w:pPr>
        <w:spacing w:after="0" w:line="240" w:lineRule="auto"/>
        <w:jc w:val="both"/>
        <w:rPr>
          <w:rFonts w:ascii="Times New Roman" w:hAnsi="Times New Roman" w:cs="Times New Roman"/>
          <w:sz w:val="24"/>
          <w:szCs w:val="24"/>
        </w:rPr>
      </w:pPr>
      <w:r w:rsidRPr="00AA1B16">
        <w:rPr>
          <w:rFonts w:ascii="Times New Roman" w:hAnsi="Times New Roman" w:cs="Times New Roman"/>
          <w:b/>
          <w:sz w:val="24"/>
          <w:szCs w:val="24"/>
        </w:rPr>
        <w:t>Преподаватель</w:t>
      </w:r>
      <w:r w:rsidR="00AC3087">
        <w:rPr>
          <w:rFonts w:ascii="Times New Roman" w:hAnsi="Times New Roman" w:cs="Times New Roman"/>
          <w:b/>
          <w:sz w:val="24"/>
          <w:szCs w:val="24"/>
        </w:rPr>
        <w:t xml:space="preserve">. </w:t>
      </w:r>
      <w:r w:rsidR="007E08EE" w:rsidRPr="00AA1B16">
        <w:rPr>
          <w:rFonts w:ascii="Times New Roman" w:hAnsi="Times New Roman" w:cs="Times New Roman"/>
          <w:sz w:val="24"/>
          <w:szCs w:val="24"/>
        </w:rPr>
        <w:t>Безвизовый режим у Украины с Европой действует с 2017 года. Около 80 процентов граждан государства выступ</w:t>
      </w:r>
      <w:r w:rsidR="00322D56" w:rsidRPr="00AA1B16">
        <w:rPr>
          <w:rFonts w:ascii="Times New Roman" w:hAnsi="Times New Roman" w:cs="Times New Roman"/>
          <w:sz w:val="24"/>
          <w:szCs w:val="24"/>
        </w:rPr>
        <w:t>а</w:t>
      </w:r>
      <w:r w:rsidR="00403A1B" w:rsidRPr="00AA1B16">
        <w:rPr>
          <w:rFonts w:ascii="Times New Roman" w:hAnsi="Times New Roman" w:cs="Times New Roman"/>
          <w:sz w:val="24"/>
          <w:szCs w:val="24"/>
        </w:rPr>
        <w:t>ли</w:t>
      </w:r>
      <w:r w:rsidR="007E08EE" w:rsidRPr="00AA1B16">
        <w:rPr>
          <w:rFonts w:ascii="Times New Roman" w:hAnsi="Times New Roman" w:cs="Times New Roman"/>
          <w:sz w:val="24"/>
          <w:szCs w:val="24"/>
        </w:rPr>
        <w:t xml:space="preserve"> за евроинтеграцию.</w:t>
      </w:r>
    </w:p>
    <w:p w14:paraId="062A6A43" w14:textId="77777777" w:rsidR="005E70E6" w:rsidRPr="00AA1B16" w:rsidRDefault="007E08EE" w:rsidP="001358FD">
      <w:pPr>
        <w:spacing w:after="0" w:line="240" w:lineRule="auto"/>
        <w:jc w:val="both"/>
        <w:rPr>
          <w:rFonts w:ascii="Times New Roman" w:hAnsi="Times New Roman" w:cs="Times New Roman"/>
          <w:sz w:val="24"/>
          <w:szCs w:val="24"/>
        </w:rPr>
      </w:pPr>
      <w:r w:rsidRPr="00AA1B16">
        <w:rPr>
          <w:rFonts w:ascii="Times New Roman" w:hAnsi="Times New Roman" w:cs="Times New Roman"/>
          <w:sz w:val="24"/>
          <w:szCs w:val="24"/>
        </w:rPr>
        <w:t xml:space="preserve">При этом президент России Владимир Путин подчеркивал, что Москва никогда не была против планов Украины вступить в ЕС — российская сторона всегда возражала против присоединения Украины к НАТО. </w:t>
      </w:r>
    </w:p>
    <w:p w14:paraId="311EB432" w14:textId="080264D2" w:rsidR="00694BD9" w:rsidRPr="00AA1B16" w:rsidRDefault="007E08EE" w:rsidP="001358FD">
      <w:pPr>
        <w:spacing w:after="0" w:line="240" w:lineRule="auto"/>
        <w:jc w:val="both"/>
        <w:rPr>
          <w:rFonts w:ascii="Times New Roman" w:hAnsi="Times New Roman" w:cs="Times New Roman"/>
          <w:sz w:val="24"/>
          <w:szCs w:val="24"/>
        </w:rPr>
      </w:pPr>
      <w:r w:rsidRPr="00AA1B16">
        <w:rPr>
          <w:rFonts w:ascii="Times New Roman" w:hAnsi="Times New Roman" w:cs="Times New Roman"/>
          <w:sz w:val="24"/>
          <w:szCs w:val="24"/>
        </w:rPr>
        <w:lastRenderedPageBreak/>
        <w:t>Тем не менее он отмечал, что предложение Украине по вступлению в ЕС означает уничтожение всех ключевых отраслей производства, которыми страна гордилась в советский период.</w:t>
      </w:r>
    </w:p>
    <w:p w14:paraId="3B6A1FB5" w14:textId="77777777" w:rsidR="00E56423" w:rsidRPr="00AA1B16" w:rsidRDefault="00E56423" w:rsidP="00E56423">
      <w:pPr>
        <w:spacing w:after="0" w:line="240" w:lineRule="auto"/>
        <w:jc w:val="both"/>
        <w:rPr>
          <w:rFonts w:ascii="Times New Roman" w:hAnsi="Times New Roman" w:cs="Times New Roman"/>
          <w:b/>
          <w:bCs/>
          <w:sz w:val="24"/>
          <w:szCs w:val="24"/>
        </w:rPr>
      </w:pPr>
    </w:p>
    <w:p w14:paraId="0FABF21E" w14:textId="086343C5" w:rsidR="00D55460" w:rsidRPr="00AA1B16" w:rsidRDefault="00D55460" w:rsidP="00D55460">
      <w:pPr>
        <w:spacing w:after="0" w:line="240" w:lineRule="auto"/>
        <w:ind w:firstLine="709"/>
        <w:jc w:val="center"/>
        <w:rPr>
          <w:rFonts w:ascii="Times New Roman" w:hAnsi="Times New Roman" w:cs="Times New Roman"/>
          <w:b/>
          <w:bCs/>
          <w:sz w:val="24"/>
          <w:szCs w:val="24"/>
        </w:rPr>
      </w:pPr>
      <w:r w:rsidRPr="00AA1B16">
        <w:rPr>
          <w:rFonts w:ascii="Times New Roman" w:hAnsi="Times New Roman" w:cs="Times New Roman"/>
          <w:b/>
          <w:bCs/>
          <w:sz w:val="24"/>
          <w:szCs w:val="24"/>
        </w:rPr>
        <w:t>3. БРИКС: политическое и экономическое сотрудничество.</w:t>
      </w:r>
    </w:p>
    <w:p w14:paraId="30962CE8" w14:textId="77777777" w:rsidR="00D55460" w:rsidRPr="00AA1B16" w:rsidRDefault="00D55460" w:rsidP="00D55460">
      <w:pPr>
        <w:spacing w:after="0" w:line="240" w:lineRule="auto"/>
        <w:ind w:firstLine="709"/>
        <w:jc w:val="center"/>
        <w:rPr>
          <w:rFonts w:ascii="Times New Roman" w:hAnsi="Times New Roman" w:cs="Times New Roman"/>
          <w:b/>
          <w:bCs/>
          <w:sz w:val="24"/>
          <w:szCs w:val="24"/>
        </w:rPr>
      </w:pPr>
    </w:p>
    <w:p w14:paraId="617CC15B" w14:textId="77777777" w:rsidR="00BF028D" w:rsidRPr="00AC3087" w:rsidRDefault="00BF028D" w:rsidP="00AC3087">
      <w:pPr>
        <w:pStyle w:val="box-paragraphtext"/>
        <w:shd w:val="clear" w:color="auto" w:fill="FFFFFF" w:themeFill="background1"/>
        <w:spacing w:before="0" w:beforeAutospacing="0" w:after="0" w:afterAutospacing="0"/>
        <w:ind w:firstLine="708"/>
        <w:jc w:val="both"/>
        <w:rPr>
          <w:b/>
        </w:rPr>
      </w:pPr>
      <w:r w:rsidRPr="00AC3087">
        <w:t xml:space="preserve">БРИКС (BRICS) </w:t>
      </w:r>
      <w:proofErr w:type="gramStart"/>
      <w:r w:rsidRPr="00AC3087">
        <w:t>- это</w:t>
      </w:r>
      <w:proofErr w:type="gramEnd"/>
      <w:r w:rsidRPr="00AC3087">
        <w:t xml:space="preserve"> неформальное объединение </w:t>
      </w:r>
      <w:r w:rsidRPr="00AC3087">
        <w:rPr>
          <w:u w:val="single"/>
        </w:rPr>
        <w:t>десяти стран</w:t>
      </w:r>
      <w:r w:rsidRPr="00AC3087">
        <w:t xml:space="preserve"> с быстро развивающимися экономиками. Первоначально организация именовалась БРИК - по первым буквам государств-основоположников: Бразилии (</w:t>
      </w:r>
      <w:proofErr w:type="spellStart"/>
      <w:r w:rsidRPr="00AC3087">
        <w:t>Brazil</w:t>
      </w:r>
      <w:proofErr w:type="spellEnd"/>
      <w:r w:rsidRPr="00AC3087">
        <w:t>), России (</w:t>
      </w:r>
      <w:proofErr w:type="spellStart"/>
      <w:r w:rsidRPr="00AC3087">
        <w:t>Russia</w:t>
      </w:r>
      <w:proofErr w:type="spellEnd"/>
      <w:r w:rsidRPr="00AC3087">
        <w:t>), Индии (</w:t>
      </w:r>
      <w:proofErr w:type="spellStart"/>
      <w:r w:rsidRPr="00AC3087">
        <w:t>India</w:t>
      </w:r>
      <w:proofErr w:type="spellEnd"/>
      <w:r w:rsidRPr="00AC3087">
        <w:t>), Китая (</w:t>
      </w:r>
      <w:proofErr w:type="spellStart"/>
      <w:r w:rsidRPr="00AC3087">
        <w:t>China</w:t>
      </w:r>
      <w:proofErr w:type="spellEnd"/>
      <w:r w:rsidRPr="00AC3087">
        <w:t>). В 2010 г. к альянсу присоединилась Южная Африка (</w:t>
      </w:r>
      <w:proofErr w:type="spellStart"/>
      <w:r w:rsidRPr="00AC3087">
        <w:t>South</w:t>
      </w:r>
      <w:proofErr w:type="spellEnd"/>
      <w:r w:rsidRPr="00AC3087">
        <w:t xml:space="preserve"> </w:t>
      </w:r>
      <w:proofErr w:type="spellStart"/>
      <w:r w:rsidRPr="00AC3087">
        <w:t>Africa</w:t>
      </w:r>
      <w:proofErr w:type="spellEnd"/>
      <w:r w:rsidRPr="00AC3087">
        <w:t>), после чего в название добавилась буква «С».</w:t>
      </w:r>
    </w:p>
    <w:p w14:paraId="072B1848" w14:textId="6A069983" w:rsidR="00BF028D" w:rsidRPr="00AC3087" w:rsidRDefault="00BF028D" w:rsidP="00AC3087">
      <w:pPr>
        <w:pStyle w:val="box-paragraphtext"/>
        <w:shd w:val="clear" w:color="auto" w:fill="FFFFFF" w:themeFill="background1"/>
        <w:spacing w:before="0" w:beforeAutospacing="0" w:after="0" w:afterAutospacing="0"/>
        <w:jc w:val="both"/>
      </w:pPr>
      <w:r w:rsidRPr="00AC3087">
        <w:t xml:space="preserve">С 2024 г. Египет, Иран, ОАЭ и Эфиопия официально стали новыми членами содружества. После расширения состава стран-участниц БРИКС с 1 января 2024 года новыми членами объединения стали такие государства, как Саудовская Аравия, Иран, ОАЭ, Египет и Эфиопия. </w:t>
      </w:r>
    </w:p>
    <w:p w14:paraId="52741A46" w14:textId="0CE1F882" w:rsidR="00D55460" w:rsidRPr="00AC3087" w:rsidRDefault="00D55460" w:rsidP="00AC3087">
      <w:pPr>
        <w:spacing w:after="0" w:line="240" w:lineRule="auto"/>
        <w:ind w:firstLine="708"/>
        <w:jc w:val="both"/>
        <w:rPr>
          <w:rFonts w:ascii="Times New Roman" w:hAnsi="Times New Roman" w:cs="Times New Roman"/>
          <w:sz w:val="24"/>
          <w:szCs w:val="24"/>
        </w:rPr>
      </w:pPr>
      <w:r w:rsidRPr="00AC3087">
        <w:rPr>
          <w:rFonts w:ascii="Times New Roman" w:hAnsi="Times New Roman" w:cs="Times New Roman"/>
          <w:i/>
          <w:sz w:val="24"/>
          <w:szCs w:val="24"/>
        </w:rPr>
        <w:t>Основные направления деятельности БРИКС</w:t>
      </w:r>
      <w:r w:rsidRPr="00AC3087">
        <w:rPr>
          <w:rFonts w:ascii="Times New Roman" w:hAnsi="Times New Roman" w:cs="Times New Roman"/>
          <w:sz w:val="24"/>
          <w:szCs w:val="24"/>
        </w:rPr>
        <w:t xml:space="preserve"> включают торгово-экономическое сотрудничество, создание новых механизмов финансирования развития, укрепление финансовой системы, снижение зависимости от доллара США, сотрудничество в валютном регулировании, международной торговле и инвестициях, повышение эффективности международных институтов, а также взаимодействие в гуманитарной и культурной сферах.</w:t>
      </w:r>
    </w:p>
    <w:p w14:paraId="4B20E42B" w14:textId="77777777" w:rsidR="00D55460" w:rsidRPr="00AC3087" w:rsidRDefault="00D55460" w:rsidP="00D55460">
      <w:pPr>
        <w:spacing w:after="0" w:line="240" w:lineRule="auto"/>
        <w:ind w:firstLine="709"/>
        <w:jc w:val="both"/>
        <w:rPr>
          <w:rFonts w:ascii="Times New Roman" w:hAnsi="Times New Roman" w:cs="Times New Roman"/>
          <w:sz w:val="24"/>
          <w:szCs w:val="24"/>
        </w:rPr>
      </w:pPr>
      <w:r w:rsidRPr="00AC3087">
        <w:rPr>
          <w:rFonts w:ascii="Times New Roman" w:hAnsi="Times New Roman" w:cs="Times New Roman"/>
          <w:sz w:val="24"/>
          <w:szCs w:val="24"/>
        </w:rPr>
        <w:t>БРИКС активно сотрудничает в политической сфере, обмениваясь мнениями по актуальным вопросам мировой политики и сотрудничая в рамках международных организаций. Страны БРИКС также проводят совместные мероприятия, такие как саммиты и встречи на высшем уровне, для обсуждения общих интересов и координации действий.</w:t>
      </w:r>
    </w:p>
    <w:p w14:paraId="47DE1F4F" w14:textId="77777777" w:rsidR="00D55460" w:rsidRPr="00AC3087" w:rsidRDefault="00D55460" w:rsidP="00D55460">
      <w:pPr>
        <w:spacing w:after="0" w:line="240" w:lineRule="auto"/>
        <w:ind w:firstLine="709"/>
        <w:jc w:val="both"/>
        <w:rPr>
          <w:rFonts w:ascii="Times New Roman" w:hAnsi="Times New Roman" w:cs="Times New Roman"/>
          <w:sz w:val="24"/>
          <w:szCs w:val="24"/>
        </w:rPr>
      </w:pPr>
      <w:r w:rsidRPr="00AC3087">
        <w:rPr>
          <w:rFonts w:ascii="Times New Roman" w:hAnsi="Times New Roman" w:cs="Times New Roman"/>
          <w:sz w:val="24"/>
          <w:szCs w:val="24"/>
        </w:rPr>
        <w:t>Экономическое сотрудничество в рамках БРИКС (Бразилия, Россия, Индия, Китай и ЮАР) направлено на укрепление торгово-экономических связей, создание новых механизмов финансирования развития, снижение зависимости от доллара США, сотрудничество в валютном регулировании, международной торговле и инвестициях, повышение эффективности международных институтов и взаимодействие в гуманитарной и культурной сферах.</w:t>
      </w:r>
    </w:p>
    <w:p w14:paraId="2F6403CD" w14:textId="77777777" w:rsidR="00D55460" w:rsidRPr="00AC3087" w:rsidRDefault="00D55460" w:rsidP="00D55460">
      <w:pPr>
        <w:spacing w:after="0" w:line="240" w:lineRule="auto"/>
        <w:ind w:firstLine="709"/>
        <w:jc w:val="both"/>
        <w:rPr>
          <w:rFonts w:ascii="Times New Roman" w:hAnsi="Times New Roman" w:cs="Times New Roman"/>
          <w:bCs/>
          <w:i/>
          <w:sz w:val="24"/>
          <w:szCs w:val="24"/>
        </w:rPr>
      </w:pPr>
      <w:r w:rsidRPr="00AC3087">
        <w:rPr>
          <w:rFonts w:ascii="Times New Roman" w:hAnsi="Times New Roman" w:cs="Times New Roman"/>
          <w:bCs/>
          <w:i/>
          <w:sz w:val="24"/>
          <w:szCs w:val="24"/>
        </w:rPr>
        <w:t>Основные направления экономического сотрудничества:</w:t>
      </w:r>
    </w:p>
    <w:p w14:paraId="2AF28ABE" w14:textId="77777777" w:rsidR="00D55460" w:rsidRPr="00AC3087" w:rsidRDefault="00D55460" w:rsidP="00D55460">
      <w:pPr>
        <w:numPr>
          <w:ilvl w:val="0"/>
          <w:numId w:val="21"/>
        </w:numPr>
        <w:tabs>
          <w:tab w:val="clear" w:pos="720"/>
          <w:tab w:val="num"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Торгово-экономическое сотрудничество: расширение торговли, инвестиций, кооперации в промышленности, энергетике, инфраструктуре и других областях.</w:t>
      </w:r>
    </w:p>
    <w:p w14:paraId="35C16880" w14:textId="77777777" w:rsidR="00D55460" w:rsidRPr="00AC3087" w:rsidRDefault="00D55460" w:rsidP="00D55460">
      <w:pPr>
        <w:numPr>
          <w:ilvl w:val="0"/>
          <w:numId w:val="21"/>
        </w:numPr>
        <w:tabs>
          <w:tab w:val="clear" w:pos="720"/>
          <w:tab w:val="num"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Создание новых механизмов финансирования развития: Новый банк развития БРИКС и Фонд кредитных гарантий БРИКС для финансирования проектов в странах-участницах и других развивающихся государствах.</w:t>
      </w:r>
    </w:p>
    <w:p w14:paraId="57D2C94B" w14:textId="77777777" w:rsidR="00D55460" w:rsidRPr="00AC3087" w:rsidRDefault="00D55460" w:rsidP="00D55460">
      <w:pPr>
        <w:numPr>
          <w:ilvl w:val="0"/>
          <w:numId w:val="21"/>
        </w:numPr>
        <w:tabs>
          <w:tab w:val="clear" w:pos="720"/>
          <w:tab w:val="num"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Укрепление финансовой системы: координация политик в области финансового регулирования, обмен опытом и лучшими практиками.</w:t>
      </w:r>
    </w:p>
    <w:p w14:paraId="4C81376F" w14:textId="77777777" w:rsidR="00D55460" w:rsidRPr="00AC3087" w:rsidRDefault="00D55460" w:rsidP="00D55460">
      <w:pPr>
        <w:numPr>
          <w:ilvl w:val="0"/>
          <w:numId w:val="21"/>
        </w:numPr>
        <w:tabs>
          <w:tab w:val="clear" w:pos="720"/>
          <w:tab w:val="num"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Снижение зависимости от доллара США: развитие альтернативных платёжных систем и валют, укрепление национальных валют.</w:t>
      </w:r>
    </w:p>
    <w:p w14:paraId="14387A77" w14:textId="77777777" w:rsidR="00D55460" w:rsidRPr="00AC3087" w:rsidRDefault="00D55460" w:rsidP="00D55460">
      <w:pPr>
        <w:numPr>
          <w:ilvl w:val="0"/>
          <w:numId w:val="21"/>
        </w:numPr>
        <w:tabs>
          <w:tab w:val="clear" w:pos="720"/>
          <w:tab w:val="num"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Сотрудничество в валютном регулировании, международной торговле и инвестициях: согласование политик в этих областях, устранение барьеров и упрощение процедур.</w:t>
      </w:r>
    </w:p>
    <w:p w14:paraId="55BED23D" w14:textId="77777777" w:rsidR="00D55460" w:rsidRPr="00AC3087" w:rsidRDefault="00D55460" w:rsidP="00D55460">
      <w:pPr>
        <w:numPr>
          <w:ilvl w:val="0"/>
          <w:numId w:val="21"/>
        </w:numPr>
        <w:tabs>
          <w:tab w:val="clear" w:pos="720"/>
          <w:tab w:val="num"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Повышение эффективности международных институтов: активное участие в реформировании мировой финансовой системы, изменении климата и протекционистской политике.</w:t>
      </w:r>
    </w:p>
    <w:p w14:paraId="1494520B" w14:textId="77777777" w:rsidR="00D55460" w:rsidRPr="00AC3087" w:rsidRDefault="00D55460" w:rsidP="00D55460">
      <w:pPr>
        <w:numPr>
          <w:ilvl w:val="0"/>
          <w:numId w:val="21"/>
        </w:numPr>
        <w:tabs>
          <w:tab w:val="clear" w:pos="720"/>
          <w:tab w:val="num"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Взаимодействие в гуманитарной и культурной сферах: обмен студентами, преподавателями и научными сотрудниками, проведение совместных культурных мероприятий.</w:t>
      </w:r>
    </w:p>
    <w:p w14:paraId="68448238" w14:textId="77777777" w:rsidR="00D55460" w:rsidRPr="00AC3087" w:rsidRDefault="00D55460" w:rsidP="00D55460">
      <w:pPr>
        <w:spacing w:after="0" w:line="240" w:lineRule="auto"/>
        <w:ind w:firstLine="709"/>
        <w:jc w:val="both"/>
        <w:rPr>
          <w:rFonts w:ascii="Times New Roman" w:hAnsi="Times New Roman" w:cs="Times New Roman"/>
          <w:bCs/>
          <w:i/>
          <w:sz w:val="24"/>
          <w:szCs w:val="24"/>
        </w:rPr>
      </w:pPr>
      <w:r w:rsidRPr="00AC3087">
        <w:rPr>
          <w:rFonts w:ascii="Times New Roman" w:hAnsi="Times New Roman" w:cs="Times New Roman"/>
          <w:bCs/>
          <w:i/>
          <w:sz w:val="24"/>
          <w:szCs w:val="24"/>
        </w:rPr>
        <w:t>В гуманитарной и культурной сферах страны БРИКС (Бразилия, Россия, Индия, Китай и ЮАР) сотрудничают в следующих направлениях:</w:t>
      </w:r>
    </w:p>
    <w:p w14:paraId="27449EC6" w14:textId="77777777" w:rsidR="00D55460" w:rsidRPr="00AC3087" w:rsidRDefault="00D55460" w:rsidP="00D55460">
      <w:pPr>
        <w:numPr>
          <w:ilvl w:val="0"/>
          <w:numId w:val="22"/>
        </w:numPr>
        <w:tabs>
          <w:tab w:val="clear" w:pos="720"/>
          <w:tab w:val="num"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lastRenderedPageBreak/>
        <w:t>укрепление взаимодействия в сфере высшего образования, наращивание потенциала Сетевого университета БРИКС, реализация совместных образовательных программ и академических обменов;</w:t>
      </w:r>
    </w:p>
    <w:p w14:paraId="0E8BD226" w14:textId="77777777" w:rsidR="00D55460" w:rsidRPr="00AC3087" w:rsidRDefault="00D55460" w:rsidP="00D55460">
      <w:pPr>
        <w:numPr>
          <w:ilvl w:val="0"/>
          <w:numId w:val="22"/>
        </w:numPr>
        <w:tabs>
          <w:tab w:val="clear" w:pos="720"/>
          <w:tab w:val="num"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взаимодействие в области физической культуры и спорта, реализация меморандума о сотрудничестве между профильными органами власти;</w:t>
      </w:r>
    </w:p>
    <w:p w14:paraId="2509A278" w14:textId="77777777" w:rsidR="00D55460" w:rsidRPr="00AC3087" w:rsidRDefault="00D55460" w:rsidP="00D55460">
      <w:pPr>
        <w:numPr>
          <w:ilvl w:val="0"/>
          <w:numId w:val="22"/>
        </w:numPr>
        <w:tabs>
          <w:tab w:val="clear" w:pos="720"/>
          <w:tab w:val="num"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развитие сотрудничества в сфере туризма, подписание меморандумов о сотрудничестве и создание рабочих групп;</w:t>
      </w:r>
    </w:p>
    <w:p w14:paraId="7DAAA4F0" w14:textId="77777777" w:rsidR="00D55460" w:rsidRPr="00AC3087" w:rsidRDefault="00D55460" w:rsidP="00D55460">
      <w:pPr>
        <w:numPr>
          <w:ilvl w:val="0"/>
          <w:numId w:val="22"/>
        </w:numPr>
        <w:tabs>
          <w:tab w:val="clear" w:pos="720"/>
          <w:tab w:val="num"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 xml:space="preserve">наращивание практического взаимодействия по вопросам молодёжной политики, социального партнёрства, добровольчества и </w:t>
      </w:r>
      <w:proofErr w:type="spellStart"/>
      <w:r w:rsidRPr="00AC3087">
        <w:rPr>
          <w:rFonts w:ascii="Times New Roman" w:hAnsi="Times New Roman" w:cs="Times New Roman"/>
          <w:sz w:val="24"/>
          <w:szCs w:val="24"/>
        </w:rPr>
        <w:t>волонтёрства</w:t>
      </w:r>
      <w:proofErr w:type="spellEnd"/>
      <w:r w:rsidRPr="00AC3087">
        <w:rPr>
          <w:rFonts w:ascii="Times New Roman" w:hAnsi="Times New Roman" w:cs="Times New Roman"/>
          <w:sz w:val="24"/>
          <w:szCs w:val="24"/>
        </w:rPr>
        <w:t>;</w:t>
      </w:r>
    </w:p>
    <w:p w14:paraId="1686991B" w14:textId="77777777" w:rsidR="00D55460" w:rsidRPr="00AC3087" w:rsidRDefault="00D55460" w:rsidP="00D55460">
      <w:pPr>
        <w:numPr>
          <w:ilvl w:val="0"/>
          <w:numId w:val="22"/>
        </w:numPr>
        <w:tabs>
          <w:tab w:val="clear" w:pos="720"/>
          <w:tab w:val="num"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поддержка сотрудничества между регионами, городами и муниципальными объединениями стран БРИКС;</w:t>
      </w:r>
    </w:p>
    <w:p w14:paraId="44AC557C" w14:textId="77777777" w:rsidR="00D55460" w:rsidRPr="00AC3087" w:rsidRDefault="00D55460" w:rsidP="00D55460">
      <w:pPr>
        <w:numPr>
          <w:ilvl w:val="0"/>
          <w:numId w:val="22"/>
        </w:numPr>
        <w:tabs>
          <w:tab w:val="clear" w:pos="720"/>
          <w:tab w:val="num"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межпарламентское сотрудничество, принятие протоколов к меморандуму о парламентском форуме БРИКС;</w:t>
      </w:r>
    </w:p>
    <w:p w14:paraId="22584420" w14:textId="77777777" w:rsidR="00D55460" w:rsidRPr="00AC3087" w:rsidRDefault="00D55460" w:rsidP="00D55460">
      <w:pPr>
        <w:numPr>
          <w:ilvl w:val="0"/>
          <w:numId w:val="22"/>
        </w:numPr>
        <w:tabs>
          <w:tab w:val="clear" w:pos="720"/>
          <w:tab w:val="num" w:pos="284"/>
        </w:tabs>
        <w:spacing w:after="0" w:line="240" w:lineRule="auto"/>
        <w:ind w:left="0" w:firstLine="0"/>
        <w:jc w:val="both"/>
        <w:rPr>
          <w:rFonts w:ascii="Times New Roman" w:hAnsi="Times New Roman" w:cs="Times New Roman"/>
          <w:sz w:val="24"/>
          <w:szCs w:val="24"/>
        </w:rPr>
      </w:pPr>
      <w:r w:rsidRPr="00AC3087">
        <w:rPr>
          <w:rFonts w:ascii="Times New Roman" w:hAnsi="Times New Roman" w:cs="Times New Roman"/>
          <w:sz w:val="24"/>
          <w:szCs w:val="24"/>
        </w:rPr>
        <w:t>реализация плана действий по Соглашению о сотрудничестве в области культуры на 2022–2026 годы, присоединение новых государств к альянсам БРИКС в сфере культуры.</w:t>
      </w:r>
    </w:p>
    <w:p w14:paraId="6853EC45" w14:textId="77777777" w:rsidR="00D55460" w:rsidRPr="00AC3087" w:rsidRDefault="00D55460" w:rsidP="00D55460">
      <w:pPr>
        <w:spacing w:after="0" w:line="240" w:lineRule="auto"/>
        <w:jc w:val="both"/>
        <w:rPr>
          <w:rFonts w:ascii="Times New Roman" w:hAnsi="Times New Roman" w:cs="Times New Roman"/>
          <w:sz w:val="24"/>
          <w:szCs w:val="24"/>
        </w:rPr>
      </w:pPr>
      <w:r w:rsidRPr="00AC3087">
        <w:rPr>
          <w:rFonts w:ascii="Times New Roman" w:hAnsi="Times New Roman" w:cs="Times New Roman"/>
          <w:sz w:val="24"/>
          <w:szCs w:val="24"/>
        </w:rPr>
        <w:t xml:space="preserve">Ссылка: </w:t>
      </w:r>
      <w:hyperlink r:id="rId22" w:tgtFrame="_blank" w:history="1">
        <w:r w:rsidRPr="00AC3087">
          <w:rPr>
            <w:rStyle w:val="a4"/>
            <w:rFonts w:ascii="Times New Roman" w:hAnsi="Times New Roman" w:cs="Times New Roman"/>
            <w:color w:val="auto"/>
            <w:sz w:val="24"/>
            <w:szCs w:val="24"/>
          </w:rPr>
          <w:t>duma.gov.ru</w:t>
        </w:r>
      </w:hyperlink>
    </w:p>
    <w:p w14:paraId="05D54FE4" w14:textId="77777777" w:rsidR="005B6050" w:rsidRPr="00AC3087" w:rsidRDefault="005B6050" w:rsidP="00FA1D3B">
      <w:pPr>
        <w:pStyle w:val="a6"/>
        <w:tabs>
          <w:tab w:val="left" w:pos="284"/>
        </w:tabs>
        <w:autoSpaceDE w:val="0"/>
        <w:autoSpaceDN w:val="0"/>
        <w:adjustRightInd w:val="0"/>
        <w:spacing w:after="0" w:line="240" w:lineRule="auto"/>
        <w:ind w:left="0" w:firstLine="0"/>
        <w:rPr>
          <w:b/>
          <w:bCs/>
          <w:kern w:val="28"/>
          <w:sz w:val="24"/>
          <w:szCs w:val="24"/>
          <w:lang w:val="ru-RU"/>
        </w:rPr>
      </w:pPr>
    </w:p>
    <w:p w14:paraId="7E60681E" w14:textId="447B30DF" w:rsidR="00747936" w:rsidRPr="00AA1B16" w:rsidRDefault="001358FD" w:rsidP="00E36980">
      <w:pPr>
        <w:pStyle w:val="a6"/>
        <w:tabs>
          <w:tab w:val="left" w:pos="284"/>
        </w:tabs>
        <w:autoSpaceDE w:val="0"/>
        <w:autoSpaceDN w:val="0"/>
        <w:adjustRightInd w:val="0"/>
        <w:spacing w:after="0" w:line="240" w:lineRule="auto"/>
        <w:ind w:left="0" w:firstLine="0"/>
        <w:rPr>
          <w:b/>
          <w:bCs/>
          <w:i/>
          <w:kern w:val="28"/>
          <w:sz w:val="24"/>
          <w:szCs w:val="24"/>
          <w:lang w:val="ru-RU"/>
        </w:rPr>
      </w:pPr>
      <w:r w:rsidRPr="00AA1B16">
        <w:rPr>
          <w:b/>
          <w:bCs/>
          <w:kern w:val="28"/>
          <w:sz w:val="24"/>
          <w:szCs w:val="24"/>
          <w:lang w:val="ru-RU"/>
        </w:rPr>
        <w:t>Преподаватель</w:t>
      </w:r>
      <w:r w:rsidR="00E36980" w:rsidRPr="00AA1B16">
        <w:rPr>
          <w:b/>
          <w:bCs/>
          <w:i/>
          <w:kern w:val="28"/>
          <w:sz w:val="24"/>
          <w:szCs w:val="24"/>
          <w:lang w:val="ru-RU"/>
        </w:rPr>
        <w:t>.</w:t>
      </w:r>
      <w:r w:rsidR="00E36980" w:rsidRPr="00AA1B16">
        <w:rPr>
          <w:b/>
          <w:bCs/>
          <w:kern w:val="28"/>
          <w:sz w:val="24"/>
          <w:szCs w:val="24"/>
          <w:lang w:val="ru-RU"/>
        </w:rPr>
        <w:t xml:space="preserve"> </w:t>
      </w:r>
      <w:r w:rsidR="00E36980" w:rsidRPr="00AA1B16">
        <w:rPr>
          <w:b/>
          <w:bCs/>
          <w:i/>
          <w:kern w:val="28"/>
          <w:sz w:val="24"/>
          <w:szCs w:val="24"/>
          <w:lang w:val="ru-RU"/>
        </w:rPr>
        <w:t>Какие страны входят в БРИКС, охарактеризуйте цели и задачи БРИКС.</w:t>
      </w:r>
    </w:p>
    <w:p w14:paraId="1472C382" w14:textId="77777777" w:rsidR="00E36980" w:rsidRPr="00AA1B16" w:rsidRDefault="00E36980" w:rsidP="00E36980">
      <w:pPr>
        <w:pStyle w:val="a6"/>
        <w:tabs>
          <w:tab w:val="left" w:pos="284"/>
        </w:tabs>
        <w:autoSpaceDE w:val="0"/>
        <w:autoSpaceDN w:val="0"/>
        <w:adjustRightInd w:val="0"/>
        <w:spacing w:after="0" w:line="240" w:lineRule="auto"/>
        <w:ind w:left="0" w:firstLine="0"/>
        <w:rPr>
          <w:b/>
          <w:bCs/>
          <w:kern w:val="28"/>
          <w:sz w:val="24"/>
          <w:szCs w:val="24"/>
          <w:lang w:val="ru-RU"/>
        </w:rPr>
      </w:pPr>
    </w:p>
    <w:p w14:paraId="1DEE2213" w14:textId="57F00C90" w:rsidR="003F329D" w:rsidRPr="00AA1B16" w:rsidRDefault="003F329D" w:rsidP="005C3500">
      <w:pPr>
        <w:spacing w:after="0" w:line="240" w:lineRule="auto"/>
        <w:jc w:val="both"/>
        <w:rPr>
          <w:rFonts w:ascii="Times New Roman" w:hAnsi="Times New Roman" w:cs="Times New Roman"/>
          <w:sz w:val="24"/>
          <w:szCs w:val="24"/>
        </w:rPr>
      </w:pPr>
      <w:r w:rsidRPr="00AA1B16">
        <w:rPr>
          <w:rFonts w:ascii="Times New Roman" w:hAnsi="Times New Roman" w:cs="Times New Roman"/>
          <w:i/>
          <w:sz w:val="24"/>
          <w:szCs w:val="24"/>
        </w:rPr>
        <w:t>БРИКС (англ. BRICS</w:t>
      </w:r>
      <w:r w:rsidRPr="00AA1B16">
        <w:rPr>
          <w:rFonts w:ascii="Times New Roman" w:hAnsi="Times New Roman" w:cs="Times New Roman"/>
          <w:sz w:val="24"/>
          <w:szCs w:val="24"/>
        </w:rPr>
        <w:t>) — название объединения, аббревиатура, составленная из первых букв английских названий пяти быстроразвивающихся стран-участниц: Бразилия (</w:t>
      </w:r>
      <w:proofErr w:type="spellStart"/>
      <w:r w:rsidRPr="00AA1B16">
        <w:rPr>
          <w:rFonts w:ascii="Times New Roman" w:hAnsi="Times New Roman" w:cs="Times New Roman"/>
          <w:sz w:val="24"/>
          <w:szCs w:val="24"/>
        </w:rPr>
        <w:t>Brazil</w:t>
      </w:r>
      <w:proofErr w:type="spellEnd"/>
      <w:r w:rsidRPr="00AA1B16">
        <w:rPr>
          <w:rFonts w:ascii="Times New Roman" w:hAnsi="Times New Roman" w:cs="Times New Roman"/>
          <w:sz w:val="24"/>
          <w:szCs w:val="24"/>
        </w:rPr>
        <w:t>), Россия (</w:t>
      </w:r>
      <w:proofErr w:type="spellStart"/>
      <w:r w:rsidRPr="00AA1B16">
        <w:rPr>
          <w:rFonts w:ascii="Times New Roman" w:hAnsi="Times New Roman" w:cs="Times New Roman"/>
          <w:sz w:val="24"/>
          <w:szCs w:val="24"/>
        </w:rPr>
        <w:t>Russia</w:t>
      </w:r>
      <w:proofErr w:type="spellEnd"/>
      <w:r w:rsidRPr="00AA1B16">
        <w:rPr>
          <w:rFonts w:ascii="Times New Roman" w:hAnsi="Times New Roman" w:cs="Times New Roman"/>
          <w:sz w:val="24"/>
          <w:szCs w:val="24"/>
        </w:rPr>
        <w:t>), Индия (</w:t>
      </w:r>
      <w:proofErr w:type="spellStart"/>
      <w:r w:rsidRPr="00AA1B16">
        <w:rPr>
          <w:rFonts w:ascii="Times New Roman" w:hAnsi="Times New Roman" w:cs="Times New Roman"/>
          <w:sz w:val="24"/>
          <w:szCs w:val="24"/>
        </w:rPr>
        <w:t>India</w:t>
      </w:r>
      <w:proofErr w:type="spellEnd"/>
      <w:r w:rsidRPr="00AA1B16">
        <w:rPr>
          <w:rFonts w:ascii="Times New Roman" w:hAnsi="Times New Roman" w:cs="Times New Roman"/>
          <w:sz w:val="24"/>
          <w:szCs w:val="24"/>
        </w:rPr>
        <w:t>), Китай (</w:t>
      </w:r>
      <w:proofErr w:type="spellStart"/>
      <w:r w:rsidRPr="00AA1B16">
        <w:rPr>
          <w:rFonts w:ascii="Times New Roman" w:hAnsi="Times New Roman" w:cs="Times New Roman"/>
          <w:sz w:val="24"/>
          <w:szCs w:val="24"/>
        </w:rPr>
        <w:t>China</w:t>
      </w:r>
      <w:proofErr w:type="spellEnd"/>
      <w:r w:rsidRPr="00AA1B16">
        <w:rPr>
          <w:rFonts w:ascii="Times New Roman" w:hAnsi="Times New Roman" w:cs="Times New Roman"/>
          <w:sz w:val="24"/>
          <w:szCs w:val="24"/>
        </w:rPr>
        <w:t>) и Южная Африка (</w:t>
      </w:r>
      <w:proofErr w:type="spellStart"/>
      <w:r w:rsidRPr="00AA1B16">
        <w:rPr>
          <w:rFonts w:ascii="Times New Roman" w:hAnsi="Times New Roman" w:cs="Times New Roman"/>
          <w:sz w:val="24"/>
          <w:szCs w:val="24"/>
        </w:rPr>
        <w:t>South</w:t>
      </w:r>
      <w:proofErr w:type="spellEnd"/>
      <w:r w:rsidRPr="00AA1B16">
        <w:rPr>
          <w:rFonts w:ascii="Times New Roman" w:hAnsi="Times New Roman" w:cs="Times New Roman"/>
          <w:sz w:val="24"/>
          <w:szCs w:val="24"/>
        </w:rPr>
        <w:t xml:space="preserve"> </w:t>
      </w:r>
      <w:proofErr w:type="spellStart"/>
      <w:r w:rsidRPr="00AA1B16">
        <w:rPr>
          <w:rFonts w:ascii="Times New Roman" w:hAnsi="Times New Roman" w:cs="Times New Roman"/>
          <w:sz w:val="24"/>
          <w:szCs w:val="24"/>
        </w:rPr>
        <w:t>Africa</w:t>
      </w:r>
      <w:proofErr w:type="spellEnd"/>
      <w:r w:rsidRPr="00AA1B16">
        <w:rPr>
          <w:rFonts w:ascii="Times New Roman" w:hAnsi="Times New Roman" w:cs="Times New Roman"/>
          <w:sz w:val="24"/>
          <w:szCs w:val="24"/>
        </w:rPr>
        <w:t xml:space="preserve">). </w:t>
      </w:r>
    </w:p>
    <w:p w14:paraId="5395AA34" w14:textId="3677618F" w:rsidR="00684A50" w:rsidRPr="006B57CD" w:rsidRDefault="003F329D" w:rsidP="006B57CD">
      <w:pPr>
        <w:spacing w:after="0" w:line="240" w:lineRule="auto"/>
        <w:ind w:firstLine="284"/>
        <w:jc w:val="both"/>
        <w:rPr>
          <w:rFonts w:ascii="Times New Roman" w:hAnsi="Times New Roman" w:cs="Times New Roman"/>
          <w:sz w:val="24"/>
          <w:szCs w:val="24"/>
        </w:rPr>
      </w:pPr>
      <w:r w:rsidRPr="00AA1B16">
        <w:rPr>
          <w:rFonts w:ascii="Times New Roman" w:hAnsi="Times New Roman" w:cs="Times New Roman"/>
          <w:sz w:val="24"/>
          <w:szCs w:val="24"/>
        </w:rPr>
        <w:t xml:space="preserve">При этом в 2024-м в альянс входит больше государств: за последний год состав вырос в два раза. </w:t>
      </w:r>
      <w:r w:rsidR="0007252C" w:rsidRPr="00AA1B16">
        <w:rPr>
          <w:rFonts w:ascii="Times New Roman" w:hAnsi="Times New Roman" w:cs="Times New Roman"/>
          <w:sz w:val="24"/>
          <w:szCs w:val="24"/>
        </w:rPr>
        <w:t xml:space="preserve">В </w:t>
      </w:r>
      <w:r w:rsidRPr="00AA1B16">
        <w:rPr>
          <w:rFonts w:ascii="Times New Roman" w:hAnsi="Times New Roman" w:cs="Times New Roman"/>
          <w:sz w:val="24"/>
          <w:szCs w:val="24"/>
        </w:rPr>
        <w:t>настоящее время БРИКС включает в себя де</w:t>
      </w:r>
      <w:r w:rsidR="00684A50" w:rsidRPr="00AA1B16">
        <w:rPr>
          <w:rFonts w:ascii="Times New Roman" w:hAnsi="Times New Roman" w:cs="Times New Roman"/>
          <w:sz w:val="24"/>
          <w:szCs w:val="24"/>
        </w:rPr>
        <w:t>сять</w:t>
      </w:r>
      <w:r w:rsidRPr="00AA1B16">
        <w:rPr>
          <w:rFonts w:ascii="Times New Roman" w:hAnsi="Times New Roman" w:cs="Times New Roman"/>
          <w:sz w:val="24"/>
          <w:szCs w:val="24"/>
        </w:rPr>
        <w:t xml:space="preserve"> стран.</w:t>
      </w:r>
      <w:r w:rsidR="006B57CD">
        <w:rPr>
          <w:rFonts w:ascii="Times New Roman" w:hAnsi="Times New Roman" w:cs="Times New Roman"/>
          <w:sz w:val="24"/>
          <w:szCs w:val="24"/>
        </w:rPr>
        <w:t xml:space="preserve"> </w:t>
      </w:r>
      <w:r w:rsidR="00684A50" w:rsidRPr="00AA1B16">
        <w:rPr>
          <w:rFonts w:ascii="Times New Roman" w:hAnsi="Times New Roman" w:cs="Times New Roman"/>
          <w:color w:val="454545"/>
          <w:sz w:val="24"/>
          <w:szCs w:val="24"/>
          <w:shd w:val="clear" w:color="auto" w:fill="FFFFFF"/>
        </w:rPr>
        <w:t>С 1 января 2024 года к Бразилии, России, Индии, Китаю и ЮАР присоединились в качестве новых полноправных членов БРИКС Египет, Иран, ОАЭ, Саудовская Аравия и Эфиопия.</w:t>
      </w:r>
    </w:p>
    <w:p w14:paraId="2A4FE195" w14:textId="34F91B36" w:rsidR="003F329D" w:rsidRPr="00AA1B16" w:rsidRDefault="003F329D" w:rsidP="006E0B86">
      <w:pPr>
        <w:spacing w:after="0" w:line="240" w:lineRule="auto"/>
        <w:ind w:firstLine="284"/>
        <w:jc w:val="both"/>
        <w:rPr>
          <w:rFonts w:ascii="Times New Roman" w:hAnsi="Times New Roman" w:cs="Times New Roman"/>
          <w:i/>
          <w:sz w:val="24"/>
          <w:szCs w:val="24"/>
        </w:rPr>
      </w:pPr>
      <w:r w:rsidRPr="00AA1B16">
        <w:rPr>
          <w:rFonts w:ascii="Times New Roman" w:hAnsi="Times New Roman" w:cs="Times New Roman"/>
          <w:i/>
          <w:sz w:val="24"/>
          <w:szCs w:val="24"/>
        </w:rPr>
        <w:t>Какие страны входят</w:t>
      </w:r>
      <w:r w:rsidR="00234531" w:rsidRPr="00AA1B16">
        <w:rPr>
          <w:rFonts w:ascii="Times New Roman" w:hAnsi="Times New Roman" w:cs="Times New Roman"/>
          <w:i/>
          <w:sz w:val="24"/>
          <w:szCs w:val="24"/>
        </w:rPr>
        <w:t>.</w:t>
      </w:r>
    </w:p>
    <w:p w14:paraId="558DCD5F" w14:textId="670C806F" w:rsidR="003F329D" w:rsidRPr="00AA1B16" w:rsidRDefault="003F329D" w:rsidP="006E0B86">
      <w:pPr>
        <w:spacing w:after="0" w:line="240" w:lineRule="auto"/>
        <w:ind w:firstLine="284"/>
        <w:jc w:val="both"/>
        <w:rPr>
          <w:rFonts w:ascii="Times New Roman" w:hAnsi="Times New Roman" w:cs="Times New Roman"/>
          <w:sz w:val="24"/>
          <w:szCs w:val="24"/>
        </w:rPr>
      </w:pPr>
      <w:r w:rsidRPr="00AA1B16">
        <w:rPr>
          <w:rFonts w:ascii="Times New Roman" w:hAnsi="Times New Roman" w:cs="Times New Roman"/>
          <w:sz w:val="24"/>
          <w:szCs w:val="24"/>
        </w:rPr>
        <w:t xml:space="preserve">С 1 января 2024 года в БРИКС+ входят </w:t>
      </w:r>
      <w:r w:rsidR="00684A50" w:rsidRPr="00AA1B16">
        <w:rPr>
          <w:rFonts w:ascii="Times New Roman" w:hAnsi="Times New Roman" w:cs="Times New Roman"/>
          <w:sz w:val="24"/>
          <w:szCs w:val="24"/>
        </w:rPr>
        <w:t>10</w:t>
      </w:r>
      <w:r w:rsidRPr="00AA1B16">
        <w:rPr>
          <w:rFonts w:ascii="Times New Roman" w:hAnsi="Times New Roman" w:cs="Times New Roman"/>
          <w:i/>
          <w:sz w:val="24"/>
          <w:szCs w:val="24"/>
        </w:rPr>
        <w:t xml:space="preserve"> </w:t>
      </w:r>
      <w:r w:rsidRPr="00AA1B16">
        <w:rPr>
          <w:rFonts w:ascii="Times New Roman" w:hAnsi="Times New Roman" w:cs="Times New Roman"/>
          <w:sz w:val="24"/>
          <w:szCs w:val="24"/>
        </w:rPr>
        <w:t>стран:</w:t>
      </w:r>
    </w:p>
    <w:p w14:paraId="3C0C90DA" w14:textId="77777777" w:rsidR="003F329D" w:rsidRPr="00AA1B16" w:rsidRDefault="003F329D" w:rsidP="006E0B86">
      <w:pPr>
        <w:spacing w:after="0" w:line="240" w:lineRule="auto"/>
        <w:ind w:firstLine="284"/>
        <w:jc w:val="both"/>
        <w:rPr>
          <w:rFonts w:ascii="Times New Roman" w:hAnsi="Times New Roman" w:cs="Times New Roman"/>
          <w:sz w:val="24"/>
          <w:szCs w:val="24"/>
        </w:rPr>
      </w:pPr>
      <w:r w:rsidRPr="00AA1B16">
        <w:rPr>
          <w:rFonts w:ascii="Times New Roman" w:hAnsi="Times New Roman" w:cs="Times New Roman"/>
          <w:i/>
          <w:sz w:val="24"/>
          <w:szCs w:val="24"/>
        </w:rPr>
        <w:t>Россия.</w:t>
      </w:r>
      <w:r w:rsidRPr="00AA1B16">
        <w:rPr>
          <w:rFonts w:ascii="Times New Roman" w:hAnsi="Times New Roman" w:cs="Times New Roman"/>
          <w:sz w:val="24"/>
          <w:szCs w:val="24"/>
        </w:rPr>
        <w:t> Восьмая экономика мира, один из крупнейших экспортеров нефти, газа и металлов (по версии Всемирного банка в 2022 году);</w:t>
      </w:r>
    </w:p>
    <w:p w14:paraId="491DBEC8" w14:textId="77777777" w:rsidR="003F329D" w:rsidRPr="00AA1B16" w:rsidRDefault="003F329D" w:rsidP="006E0B86">
      <w:pPr>
        <w:spacing w:after="0" w:line="240" w:lineRule="auto"/>
        <w:ind w:firstLine="284"/>
        <w:jc w:val="both"/>
        <w:rPr>
          <w:rFonts w:ascii="Times New Roman" w:hAnsi="Times New Roman" w:cs="Times New Roman"/>
          <w:sz w:val="24"/>
          <w:szCs w:val="24"/>
        </w:rPr>
      </w:pPr>
      <w:r w:rsidRPr="00AA1B16">
        <w:rPr>
          <w:rFonts w:ascii="Times New Roman" w:hAnsi="Times New Roman" w:cs="Times New Roman"/>
          <w:i/>
          <w:sz w:val="24"/>
          <w:szCs w:val="24"/>
        </w:rPr>
        <w:t>Китай.</w:t>
      </w:r>
      <w:r w:rsidRPr="00AA1B16">
        <w:rPr>
          <w:rFonts w:ascii="Times New Roman" w:hAnsi="Times New Roman" w:cs="Times New Roman"/>
          <w:sz w:val="24"/>
          <w:szCs w:val="24"/>
        </w:rPr>
        <w:t> Вторая экономика мира, одна из крупнейший стран по населению — здесь проживают 1,41 миллиарда человек. Крупнейший в мире экспортер;</w:t>
      </w:r>
    </w:p>
    <w:p w14:paraId="152CD25B" w14:textId="77777777" w:rsidR="003F329D" w:rsidRPr="00AA1B16" w:rsidRDefault="003F329D" w:rsidP="006E0B86">
      <w:pPr>
        <w:spacing w:after="0" w:line="240" w:lineRule="auto"/>
        <w:ind w:firstLine="284"/>
        <w:jc w:val="both"/>
        <w:rPr>
          <w:rFonts w:ascii="Times New Roman" w:hAnsi="Times New Roman" w:cs="Times New Roman"/>
          <w:sz w:val="24"/>
          <w:szCs w:val="24"/>
        </w:rPr>
      </w:pPr>
      <w:r w:rsidRPr="00AA1B16">
        <w:rPr>
          <w:rFonts w:ascii="Times New Roman" w:hAnsi="Times New Roman" w:cs="Times New Roman"/>
          <w:i/>
          <w:sz w:val="24"/>
          <w:szCs w:val="24"/>
        </w:rPr>
        <w:t>Бразилия.</w:t>
      </w:r>
      <w:r w:rsidRPr="00AA1B16">
        <w:rPr>
          <w:rFonts w:ascii="Times New Roman" w:hAnsi="Times New Roman" w:cs="Times New Roman"/>
          <w:sz w:val="24"/>
          <w:szCs w:val="24"/>
        </w:rPr>
        <w:t> Крупный поставщик сельхозпродукции, 11-я экономика мира (по версии Всемирного банка в 2022 году);</w:t>
      </w:r>
    </w:p>
    <w:p w14:paraId="738E9C69" w14:textId="77777777" w:rsidR="003F329D" w:rsidRPr="00AA1B16" w:rsidRDefault="003F329D" w:rsidP="006E0B86">
      <w:pPr>
        <w:spacing w:after="0" w:line="240" w:lineRule="auto"/>
        <w:ind w:firstLine="284"/>
        <w:jc w:val="both"/>
        <w:rPr>
          <w:rFonts w:ascii="Times New Roman" w:hAnsi="Times New Roman" w:cs="Times New Roman"/>
          <w:sz w:val="24"/>
          <w:szCs w:val="24"/>
        </w:rPr>
      </w:pPr>
      <w:r w:rsidRPr="00AA1B16">
        <w:rPr>
          <w:rFonts w:ascii="Times New Roman" w:hAnsi="Times New Roman" w:cs="Times New Roman"/>
          <w:i/>
          <w:sz w:val="24"/>
          <w:szCs w:val="24"/>
        </w:rPr>
        <w:t>Индия.</w:t>
      </w:r>
      <w:r w:rsidRPr="00AA1B16">
        <w:rPr>
          <w:rFonts w:ascii="Times New Roman" w:hAnsi="Times New Roman" w:cs="Times New Roman"/>
          <w:sz w:val="24"/>
          <w:szCs w:val="24"/>
        </w:rPr>
        <w:t> Страна с самым большим в мире населением — 1,43 миллиарда человек;</w:t>
      </w:r>
    </w:p>
    <w:p w14:paraId="4113608E" w14:textId="77777777" w:rsidR="003F329D" w:rsidRPr="00AA1B16" w:rsidRDefault="003F329D" w:rsidP="006E0B86">
      <w:pPr>
        <w:spacing w:after="0" w:line="240" w:lineRule="auto"/>
        <w:ind w:firstLine="284"/>
        <w:jc w:val="both"/>
        <w:rPr>
          <w:rFonts w:ascii="Times New Roman" w:hAnsi="Times New Roman" w:cs="Times New Roman"/>
          <w:sz w:val="24"/>
          <w:szCs w:val="24"/>
        </w:rPr>
      </w:pPr>
      <w:r w:rsidRPr="00AA1B16">
        <w:rPr>
          <w:rFonts w:ascii="Times New Roman" w:hAnsi="Times New Roman" w:cs="Times New Roman"/>
          <w:i/>
          <w:sz w:val="24"/>
          <w:szCs w:val="24"/>
        </w:rPr>
        <w:t>ЮАР.</w:t>
      </w:r>
      <w:r w:rsidRPr="00AA1B16">
        <w:rPr>
          <w:rFonts w:ascii="Times New Roman" w:hAnsi="Times New Roman" w:cs="Times New Roman"/>
          <w:sz w:val="24"/>
          <w:szCs w:val="24"/>
        </w:rPr>
        <w:t> Наиболее высокоразвитая страна Тропической Африки, богатая залежами золота и алмазов;</w:t>
      </w:r>
    </w:p>
    <w:p w14:paraId="1F6BFD88" w14:textId="77777777" w:rsidR="003F329D" w:rsidRPr="00AA1B16" w:rsidRDefault="003F329D" w:rsidP="006E0B86">
      <w:pPr>
        <w:spacing w:after="0" w:line="240" w:lineRule="auto"/>
        <w:ind w:firstLine="284"/>
        <w:jc w:val="both"/>
        <w:rPr>
          <w:rFonts w:ascii="Times New Roman" w:hAnsi="Times New Roman" w:cs="Times New Roman"/>
          <w:sz w:val="24"/>
          <w:szCs w:val="24"/>
        </w:rPr>
      </w:pPr>
      <w:r w:rsidRPr="00AA1B16">
        <w:rPr>
          <w:rFonts w:ascii="Times New Roman" w:hAnsi="Times New Roman" w:cs="Times New Roman"/>
          <w:i/>
          <w:sz w:val="24"/>
          <w:szCs w:val="24"/>
        </w:rPr>
        <w:t>Египет.</w:t>
      </w:r>
      <w:r w:rsidRPr="00AA1B16">
        <w:rPr>
          <w:rFonts w:ascii="Times New Roman" w:hAnsi="Times New Roman" w:cs="Times New Roman"/>
          <w:sz w:val="24"/>
          <w:szCs w:val="24"/>
        </w:rPr>
        <w:t> Самая населенная страна Ближнего Востока. Здесь развита туристическая сфера, легкая промышленность и сельское хозяйство;</w:t>
      </w:r>
    </w:p>
    <w:p w14:paraId="0CEA0AFF" w14:textId="77777777" w:rsidR="003F329D" w:rsidRPr="00AA1B16" w:rsidRDefault="003F329D" w:rsidP="006E0B86">
      <w:pPr>
        <w:spacing w:after="0" w:line="240" w:lineRule="auto"/>
        <w:ind w:firstLine="284"/>
        <w:jc w:val="both"/>
        <w:rPr>
          <w:rFonts w:ascii="Times New Roman" w:hAnsi="Times New Roman" w:cs="Times New Roman"/>
          <w:sz w:val="24"/>
          <w:szCs w:val="24"/>
        </w:rPr>
      </w:pPr>
      <w:r w:rsidRPr="00AA1B16">
        <w:rPr>
          <w:rFonts w:ascii="Times New Roman" w:hAnsi="Times New Roman" w:cs="Times New Roman"/>
          <w:i/>
          <w:sz w:val="24"/>
          <w:szCs w:val="24"/>
        </w:rPr>
        <w:t>Эфиопия.</w:t>
      </w:r>
      <w:r w:rsidRPr="00AA1B16">
        <w:rPr>
          <w:rFonts w:ascii="Times New Roman" w:hAnsi="Times New Roman" w:cs="Times New Roman"/>
          <w:sz w:val="24"/>
          <w:szCs w:val="24"/>
        </w:rPr>
        <w:t> Вторая по количеству населения страна в Африке с развитым сельским хозяйством;</w:t>
      </w:r>
    </w:p>
    <w:p w14:paraId="09B4A225" w14:textId="77777777" w:rsidR="003F329D" w:rsidRPr="00AA1B16" w:rsidRDefault="003F329D" w:rsidP="006E0B86">
      <w:pPr>
        <w:spacing w:after="0" w:line="240" w:lineRule="auto"/>
        <w:ind w:firstLine="284"/>
        <w:jc w:val="both"/>
        <w:rPr>
          <w:rFonts w:ascii="Times New Roman" w:hAnsi="Times New Roman" w:cs="Times New Roman"/>
          <w:sz w:val="24"/>
          <w:szCs w:val="24"/>
        </w:rPr>
      </w:pPr>
      <w:r w:rsidRPr="00AA1B16">
        <w:rPr>
          <w:rFonts w:ascii="Times New Roman" w:hAnsi="Times New Roman" w:cs="Times New Roman"/>
          <w:i/>
          <w:sz w:val="24"/>
          <w:szCs w:val="24"/>
        </w:rPr>
        <w:t>Иран.</w:t>
      </w:r>
      <w:r w:rsidRPr="00AA1B16">
        <w:rPr>
          <w:rFonts w:ascii="Times New Roman" w:hAnsi="Times New Roman" w:cs="Times New Roman"/>
          <w:sz w:val="24"/>
          <w:szCs w:val="24"/>
        </w:rPr>
        <w:t> Одна из наиболее влиятельных и технологически развитых стран Ближнего Востока, входящая в топ-5 государств мира по объему запасов нефти;</w:t>
      </w:r>
    </w:p>
    <w:p w14:paraId="3FDD55BB" w14:textId="3328C43D" w:rsidR="00E36980" w:rsidRPr="00AA1B16" w:rsidRDefault="003F329D" w:rsidP="006E0B86">
      <w:pPr>
        <w:spacing w:after="0" w:line="240" w:lineRule="auto"/>
        <w:ind w:firstLine="284"/>
        <w:jc w:val="both"/>
        <w:rPr>
          <w:rFonts w:ascii="Times New Roman" w:hAnsi="Times New Roman" w:cs="Times New Roman"/>
          <w:sz w:val="24"/>
          <w:szCs w:val="24"/>
        </w:rPr>
      </w:pPr>
      <w:r w:rsidRPr="00AA1B16">
        <w:rPr>
          <w:rFonts w:ascii="Times New Roman" w:hAnsi="Times New Roman" w:cs="Times New Roman"/>
          <w:i/>
          <w:sz w:val="24"/>
          <w:szCs w:val="24"/>
        </w:rPr>
        <w:t>ОАЭ.</w:t>
      </w:r>
      <w:r w:rsidRPr="00AA1B16">
        <w:rPr>
          <w:rFonts w:ascii="Times New Roman" w:hAnsi="Times New Roman" w:cs="Times New Roman"/>
          <w:sz w:val="24"/>
          <w:szCs w:val="24"/>
        </w:rPr>
        <w:t> Страна с крупными запасами нефти, ее экспорт составляет значительную часть экономики Эмиратов.</w:t>
      </w:r>
    </w:p>
    <w:p w14:paraId="3DFD3200" w14:textId="5FF1DC44" w:rsidR="00684A50" w:rsidRPr="00AA1B16" w:rsidRDefault="00684A50" w:rsidP="006E0B86">
      <w:pPr>
        <w:spacing w:after="0" w:line="240" w:lineRule="auto"/>
        <w:ind w:firstLine="284"/>
        <w:jc w:val="both"/>
        <w:rPr>
          <w:rFonts w:ascii="Times New Roman" w:hAnsi="Times New Roman" w:cs="Times New Roman"/>
          <w:i/>
          <w:sz w:val="24"/>
          <w:szCs w:val="24"/>
        </w:rPr>
      </w:pPr>
      <w:r w:rsidRPr="00AA1B16">
        <w:rPr>
          <w:rFonts w:ascii="Times New Roman" w:hAnsi="Times New Roman" w:cs="Times New Roman"/>
          <w:i/>
          <w:sz w:val="24"/>
          <w:szCs w:val="24"/>
        </w:rPr>
        <w:t>Саудовская Аравия.</w:t>
      </w:r>
      <w:r w:rsidR="005C3500" w:rsidRPr="00AA1B16">
        <w:rPr>
          <w:rFonts w:ascii="Times New Roman" w:hAnsi="Times New Roman" w:cs="Times New Roman"/>
          <w:sz w:val="24"/>
          <w:szCs w:val="24"/>
        </w:rPr>
        <w:t xml:space="preserve"> Страна с крупными запасами нефти.</w:t>
      </w:r>
    </w:p>
    <w:p w14:paraId="3B383E21" w14:textId="77B43CB2" w:rsidR="002054A2" w:rsidRPr="00AA1B16" w:rsidRDefault="003F329D" w:rsidP="006E0B86">
      <w:pPr>
        <w:spacing w:after="0" w:line="240" w:lineRule="auto"/>
        <w:ind w:firstLine="284"/>
        <w:jc w:val="both"/>
        <w:rPr>
          <w:rFonts w:ascii="Times New Roman" w:hAnsi="Times New Roman" w:cs="Times New Roman"/>
          <w:sz w:val="24"/>
          <w:szCs w:val="24"/>
        </w:rPr>
      </w:pPr>
      <w:r w:rsidRPr="00AA1B16">
        <w:rPr>
          <w:rFonts w:ascii="Times New Roman" w:hAnsi="Times New Roman" w:cs="Times New Roman"/>
          <w:sz w:val="24"/>
          <w:szCs w:val="24"/>
        </w:rPr>
        <w:t>Председателем объединения в 2024 году выбрана Россия. В 2024 г. саммит прошел в нашей стране в г. Казани. Председательство в БРИКС осуществляется в течение года, в 2023-м работу объединения курировала ЮАР.</w:t>
      </w:r>
    </w:p>
    <w:p w14:paraId="3992603D" w14:textId="7CEACB08" w:rsidR="003F329D" w:rsidRPr="00AA1B16" w:rsidRDefault="003F329D" w:rsidP="006E0B86">
      <w:pPr>
        <w:spacing w:after="0" w:line="240" w:lineRule="auto"/>
        <w:ind w:firstLine="284"/>
        <w:jc w:val="both"/>
        <w:rPr>
          <w:rFonts w:ascii="Times New Roman" w:hAnsi="Times New Roman" w:cs="Times New Roman"/>
          <w:b/>
          <w:i/>
          <w:sz w:val="24"/>
          <w:szCs w:val="24"/>
        </w:rPr>
      </w:pPr>
      <w:r w:rsidRPr="00AA1B16">
        <w:rPr>
          <w:rFonts w:ascii="Times New Roman" w:hAnsi="Times New Roman" w:cs="Times New Roman"/>
          <w:i/>
          <w:sz w:val="24"/>
          <w:szCs w:val="24"/>
        </w:rPr>
        <w:t>Цели и задачи</w:t>
      </w:r>
      <w:r w:rsidR="001358FD" w:rsidRPr="00AA1B16">
        <w:rPr>
          <w:rFonts w:ascii="Times New Roman" w:hAnsi="Times New Roman" w:cs="Times New Roman"/>
          <w:i/>
          <w:sz w:val="24"/>
          <w:szCs w:val="24"/>
        </w:rPr>
        <w:t>.</w:t>
      </w:r>
      <w:r w:rsidR="001358FD" w:rsidRPr="00AA1B16">
        <w:rPr>
          <w:rFonts w:ascii="Times New Roman" w:hAnsi="Times New Roman" w:cs="Times New Roman"/>
          <w:b/>
          <w:i/>
          <w:sz w:val="24"/>
          <w:szCs w:val="24"/>
        </w:rPr>
        <w:t xml:space="preserve"> </w:t>
      </w:r>
      <w:r w:rsidRPr="00AA1B16">
        <w:rPr>
          <w:rFonts w:ascii="Times New Roman" w:hAnsi="Times New Roman" w:cs="Times New Roman"/>
          <w:sz w:val="24"/>
          <w:szCs w:val="24"/>
        </w:rPr>
        <w:t>Первоначально основными целями создания союза была борьба с последствиями мирового кризиса и уменьшение давления на внутренние экономики стран-</w:t>
      </w:r>
      <w:r w:rsidRPr="00AA1B16">
        <w:rPr>
          <w:rFonts w:ascii="Times New Roman" w:hAnsi="Times New Roman" w:cs="Times New Roman"/>
          <w:sz w:val="24"/>
          <w:szCs w:val="24"/>
        </w:rPr>
        <w:lastRenderedPageBreak/>
        <w:t>участников со стороны внешнего рынка. Но изменения в геополитической обстановке в мире вызвали расширение направлений деятельности БРИКС.</w:t>
      </w:r>
    </w:p>
    <w:p w14:paraId="3F82C7F8" w14:textId="6D985827" w:rsidR="003F329D" w:rsidRPr="00AA1B16" w:rsidRDefault="003F329D" w:rsidP="006E0B86">
      <w:pPr>
        <w:spacing w:after="0" w:line="240" w:lineRule="auto"/>
        <w:ind w:firstLine="284"/>
        <w:jc w:val="both"/>
        <w:rPr>
          <w:rFonts w:ascii="Times New Roman" w:hAnsi="Times New Roman" w:cs="Times New Roman"/>
          <w:i/>
          <w:sz w:val="24"/>
          <w:szCs w:val="24"/>
        </w:rPr>
      </w:pPr>
      <w:r w:rsidRPr="00AA1B16">
        <w:rPr>
          <w:rFonts w:ascii="Times New Roman" w:hAnsi="Times New Roman" w:cs="Times New Roman"/>
          <w:i/>
          <w:sz w:val="24"/>
          <w:szCs w:val="24"/>
        </w:rPr>
        <w:t>Выделяют такие цели БРИКС:</w:t>
      </w:r>
    </w:p>
    <w:p w14:paraId="173E5DB2" w14:textId="77777777" w:rsidR="003F329D" w:rsidRPr="00AA1B16" w:rsidRDefault="003F329D" w:rsidP="003F329D">
      <w:pPr>
        <w:pStyle w:val="a6"/>
        <w:numPr>
          <w:ilvl w:val="0"/>
          <w:numId w:val="11"/>
        </w:numPr>
        <w:spacing w:after="0" w:line="240" w:lineRule="auto"/>
        <w:ind w:left="284" w:hanging="284"/>
        <w:rPr>
          <w:sz w:val="24"/>
          <w:szCs w:val="24"/>
          <w:lang w:val="ru-RU"/>
        </w:rPr>
      </w:pPr>
      <w:r w:rsidRPr="00AA1B16">
        <w:rPr>
          <w:sz w:val="24"/>
          <w:szCs w:val="24"/>
          <w:lang w:val="ru-RU"/>
        </w:rPr>
        <w:t>рост объема торговли и инвестиций между странами-участницами;</w:t>
      </w:r>
    </w:p>
    <w:p w14:paraId="4E9D3F05" w14:textId="77777777" w:rsidR="003F329D" w:rsidRPr="00AA1B16" w:rsidRDefault="003F329D" w:rsidP="003F329D">
      <w:pPr>
        <w:pStyle w:val="a6"/>
        <w:numPr>
          <w:ilvl w:val="0"/>
          <w:numId w:val="11"/>
        </w:numPr>
        <w:spacing w:after="0" w:line="240" w:lineRule="auto"/>
        <w:ind w:left="284" w:hanging="284"/>
        <w:rPr>
          <w:sz w:val="24"/>
          <w:szCs w:val="24"/>
        </w:rPr>
      </w:pPr>
      <w:proofErr w:type="spellStart"/>
      <w:r w:rsidRPr="00AA1B16">
        <w:rPr>
          <w:sz w:val="24"/>
          <w:szCs w:val="24"/>
        </w:rPr>
        <w:t>повышение</w:t>
      </w:r>
      <w:proofErr w:type="spellEnd"/>
      <w:r w:rsidRPr="00AA1B16">
        <w:rPr>
          <w:sz w:val="24"/>
          <w:szCs w:val="24"/>
        </w:rPr>
        <w:t xml:space="preserve"> </w:t>
      </w:r>
      <w:proofErr w:type="spellStart"/>
      <w:r w:rsidRPr="00AA1B16">
        <w:rPr>
          <w:sz w:val="24"/>
          <w:szCs w:val="24"/>
        </w:rPr>
        <w:t>качества</w:t>
      </w:r>
      <w:proofErr w:type="spellEnd"/>
      <w:r w:rsidRPr="00AA1B16">
        <w:rPr>
          <w:sz w:val="24"/>
          <w:szCs w:val="24"/>
        </w:rPr>
        <w:t xml:space="preserve"> </w:t>
      </w:r>
      <w:proofErr w:type="spellStart"/>
      <w:r w:rsidRPr="00AA1B16">
        <w:rPr>
          <w:sz w:val="24"/>
          <w:szCs w:val="24"/>
        </w:rPr>
        <w:t>жизни</w:t>
      </w:r>
      <w:proofErr w:type="spellEnd"/>
      <w:r w:rsidRPr="00AA1B16">
        <w:rPr>
          <w:sz w:val="24"/>
          <w:szCs w:val="24"/>
        </w:rPr>
        <w:t xml:space="preserve"> </w:t>
      </w:r>
      <w:proofErr w:type="spellStart"/>
      <w:r w:rsidRPr="00AA1B16">
        <w:rPr>
          <w:sz w:val="24"/>
          <w:szCs w:val="24"/>
        </w:rPr>
        <w:t>населения</w:t>
      </w:r>
      <w:proofErr w:type="spellEnd"/>
      <w:r w:rsidRPr="00AA1B16">
        <w:rPr>
          <w:sz w:val="24"/>
          <w:szCs w:val="24"/>
        </w:rPr>
        <w:t>;</w:t>
      </w:r>
    </w:p>
    <w:p w14:paraId="018775FE" w14:textId="77777777" w:rsidR="003F329D" w:rsidRPr="00AA1B16" w:rsidRDefault="003F329D" w:rsidP="003F329D">
      <w:pPr>
        <w:pStyle w:val="a6"/>
        <w:numPr>
          <w:ilvl w:val="0"/>
          <w:numId w:val="11"/>
        </w:numPr>
        <w:spacing w:after="0" w:line="240" w:lineRule="auto"/>
        <w:ind w:left="284" w:hanging="284"/>
        <w:rPr>
          <w:sz w:val="24"/>
          <w:szCs w:val="24"/>
          <w:lang w:val="ru-RU"/>
        </w:rPr>
      </w:pPr>
      <w:r w:rsidRPr="00AA1B16">
        <w:rPr>
          <w:sz w:val="24"/>
          <w:szCs w:val="24"/>
          <w:lang w:val="ru-RU"/>
        </w:rPr>
        <w:t>развитие высоких технологий и их внедрение в максимально широкий спектр экономических процессов;</w:t>
      </w:r>
    </w:p>
    <w:p w14:paraId="44C63637" w14:textId="77777777" w:rsidR="003F329D" w:rsidRPr="00AA1B16" w:rsidRDefault="003F329D" w:rsidP="003F329D">
      <w:pPr>
        <w:pStyle w:val="a6"/>
        <w:numPr>
          <w:ilvl w:val="0"/>
          <w:numId w:val="11"/>
        </w:numPr>
        <w:spacing w:after="0" w:line="240" w:lineRule="auto"/>
        <w:ind w:left="284" w:hanging="284"/>
        <w:rPr>
          <w:sz w:val="24"/>
          <w:szCs w:val="24"/>
          <w:lang w:val="ru-RU"/>
        </w:rPr>
      </w:pPr>
      <w:r w:rsidRPr="00AA1B16">
        <w:rPr>
          <w:sz w:val="24"/>
          <w:szCs w:val="24"/>
          <w:lang w:val="ru-RU"/>
        </w:rPr>
        <w:t>поддержка частного сектора предпринимательства стран-участниц БРИКС с нацеленностью на развитие микро-, малых и средних предприятий;</w:t>
      </w:r>
    </w:p>
    <w:p w14:paraId="031AA484" w14:textId="77777777" w:rsidR="003F329D" w:rsidRPr="00AA1B16" w:rsidRDefault="003F329D" w:rsidP="003F329D">
      <w:pPr>
        <w:pStyle w:val="a6"/>
        <w:numPr>
          <w:ilvl w:val="0"/>
          <w:numId w:val="11"/>
        </w:numPr>
        <w:spacing w:after="0" w:line="240" w:lineRule="auto"/>
        <w:ind w:left="284" w:hanging="284"/>
        <w:rPr>
          <w:sz w:val="24"/>
          <w:szCs w:val="24"/>
          <w:lang w:val="ru-RU"/>
        </w:rPr>
      </w:pPr>
      <w:r w:rsidRPr="00AA1B16">
        <w:rPr>
          <w:sz w:val="24"/>
          <w:szCs w:val="24"/>
          <w:lang w:val="ru-RU"/>
        </w:rPr>
        <w:t>развитие инфраструктуры и содействие экономической интеграции;</w:t>
      </w:r>
    </w:p>
    <w:p w14:paraId="3026144D" w14:textId="77777777" w:rsidR="003F329D" w:rsidRPr="00AA1B16" w:rsidRDefault="003F329D" w:rsidP="003F329D">
      <w:pPr>
        <w:pStyle w:val="a6"/>
        <w:numPr>
          <w:ilvl w:val="0"/>
          <w:numId w:val="11"/>
        </w:numPr>
        <w:spacing w:after="0" w:line="240" w:lineRule="auto"/>
        <w:ind w:left="284" w:hanging="284"/>
        <w:rPr>
          <w:sz w:val="24"/>
          <w:szCs w:val="24"/>
          <w:lang w:val="ru-RU"/>
        </w:rPr>
      </w:pPr>
      <w:r w:rsidRPr="00AA1B16">
        <w:rPr>
          <w:sz w:val="24"/>
          <w:szCs w:val="24"/>
          <w:lang w:val="ru-RU"/>
        </w:rPr>
        <w:t>развитие нового международного финансового института (Новый банк развития);</w:t>
      </w:r>
    </w:p>
    <w:p w14:paraId="3FE5983B" w14:textId="77777777" w:rsidR="003F329D" w:rsidRPr="00AA1B16" w:rsidRDefault="003F329D" w:rsidP="003F329D">
      <w:pPr>
        <w:pStyle w:val="a6"/>
        <w:numPr>
          <w:ilvl w:val="0"/>
          <w:numId w:val="11"/>
        </w:numPr>
        <w:spacing w:after="0" w:line="240" w:lineRule="auto"/>
        <w:ind w:left="284" w:hanging="284"/>
        <w:rPr>
          <w:sz w:val="24"/>
          <w:szCs w:val="24"/>
          <w:lang w:val="ru-RU"/>
        </w:rPr>
      </w:pPr>
      <w:r w:rsidRPr="00AA1B16">
        <w:rPr>
          <w:sz w:val="24"/>
          <w:szCs w:val="24"/>
          <w:lang w:val="ru-RU"/>
        </w:rPr>
        <w:t>создание пула условных валютных резервов для поддержки членов БРИКС в случае финансовых потрясений;</w:t>
      </w:r>
    </w:p>
    <w:p w14:paraId="660DDA23" w14:textId="77777777" w:rsidR="003F329D" w:rsidRPr="00AA1B16" w:rsidRDefault="003F329D" w:rsidP="003F329D">
      <w:pPr>
        <w:pStyle w:val="a6"/>
        <w:numPr>
          <w:ilvl w:val="0"/>
          <w:numId w:val="11"/>
        </w:numPr>
        <w:spacing w:after="0" w:line="240" w:lineRule="auto"/>
        <w:ind w:left="284" w:hanging="284"/>
        <w:rPr>
          <w:sz w:val="24"/>
          <w:szCs w:val="24"/>
          <w:lang w:val="ru-RU"/>
        </w:rPr>
      </w:pPr>
      <w:r w:rsidRPr="00AA1B16">
        <w:rPr>
          <w:sz w:val="24"/>
          <w:szCs w:val="24"/>
          <w:lang w:val="ru-RU"/>
        </w:rPr>
        <w:t>продвижение реформы глобальных институтов управления, таких, как</w:t>
      </w:r>
      <w:r w:rsidRPr="00AA1B16">
        <w:rPr>
          <w:sz w:val="24"/>
          <w:szCs w:val="24"/>
        </w:rPr>
        <w:t> </w:t>
      </w:r>
      <w:r w:rsidRPr="00AA1B16">
        <w:rPr>
          <w:sz w:val="24"/>
          <w:szCs w:val="24"/>
          <w:lang w:val="ru-RU"/>
        </w:rPr>
        <w:t>ООН</w:t>
      </w:r>
      <w:r w:rsidRPr="00AA1B16">
        <w:rPr>
          <w:sz w:val="24"/>
          <w:szCs w:val="24"/>
        </w:rPr>
        <w:t> </w:t>
      </w:r>
      <w:r w:rsidRPr="00AA1B16">
        <w:rPr>
          <w:sz w:val="24"/>
          <w:szCs w:val="24"/>
          <w:lang w:val="ru-RU"/>
        </w:rPr>
        <w:t>и</w:t>
      </w:r>
      <w:r w:rsidRPr="00AA1B16">
        <w:rPr>
          <w:sz w:val="24"/>
          <w:szCs w:val="24"/>
        </w:rPr>
        <w:t> </w:t>
      </w:r>
      <w:r w:rsidRPr="00AA1B16">
        <w:rPr>
          <w:sz w:val="24"/>
          <w:szCs w:val="24"/>
          <w:lang w:val="ru-RU"/>
        </w:rPr>
        <w:t>МВФ;</w:t>
      </w:r>
    </w:p>
    <w:p w14:paraId="46163072" w14:textId="57BB205A" w:rsidR="00BF028D" w:rsidRPr="00AC3087" w:rsidRDefault="003F329D" w:rsidP="00D2504E">
      <w:pPr>
        <w:pStyle w:val="a6"/>
        <w:numPr>
          <w:ilvl w:val="0"/>
          <w:numId w:val="11"/>
        </w:numPr>
        <w:spacing w:after="0" w:line="240" w:lineRule="auto"/>
        <w:ind w:left="284" w:hanging="284"/>
        <w:rPr>
          <w:sz w:val="24"/>
          <w:szCs w:val="24"/>
          <w:lang w:val="ru-RU"/>
        </w:rPr>
      </w:pPr>
      <w:r w:rsidRPr="00AA1B16">
        <w:rPr>
          <w:sz w:val="24"/>
          <w:szCs w:val="24"/>
          <w:lang w:val="ru-RU"/>
        </w:rPr>
        <w:t>создание многополярного мира, в котором страны-участницы играют более активную роль в формировании глобальной повестки дня.</w:t>
      </w:r>
    </w:p>
    <w:p w14:paraId="00C3D526" w14:textId="6C75BA79" w:rsidR="00975702" w:rsidRPr="00AA1B16" w:rsidRDefault="00BF790E" w:rsidP="00BF79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Ссылка</w:t>
      </w:r>
      <w:proofErr w:type="gramStart"/>
      <w:r>
        <w:rPr>
          <w:rFonts w:ascii="Times New Roman" w:hAnsi="Times New Roman" w:cs="Times New Roman"/>
          <w:sz w:val="24"/>
          <w:szCs w:val="24"/>
        </w:rPr>
        <w:t xml:space="preserve">: </w:t>
      </w:r>
      <w:r w:rsidR="00975702" w:rsidRPr="00AA1B16">
        <w:rPr>
          <w:rFonts w:ascii="Times New Roman" w:hAnsi="Times New Roman" w:cs="Times New Roman"/>
          <w:sz w:val="24"/>
          <w:szCs w:val="24"/>
        </w:rPr>
        <w:t>Что</w:t>
      </w:r>
      <w:proofErr w:type="gramEnd"/>
      <w:r w:rsidR="00975702" w:rsidRPr="00AA1B16">
        <w:rPr>
          <w:rFonts w:ascii="Times New Roman" w:hAnsi="Times New Roman" w:cs="Times New Roman"/>
          <w:sz w:val="24"/>
          <w:szCs w:val="24"/>
        </w:rPr>
        <w:t xml:space="preserve"> такое БРИКС и чем занимается эта организация? | Аргументы и Факты. - </w:t>
      </w:r>
      <w:hyperlink r:id="rId23" w:history="1">
        <w:r w:rsidR="00975702" w:rsidRPr="00AA1B16">
          <w:rPr>
            <w:rStyle w:val="a4"/>
            <w:rFonts w:ascii="Times New Roman" w:hAnsi="Times New Roman" w:cs="Times New Roman"/>
            <w:color w:val="auto"/>
            <w:sz w:val="24"/>
            <w:szCs w:val="24"/>
          </w:rPr>
          <w:t>https://aif.ru/dontknows/6eternal/chto_takoe_briks_i_chem_zanimaetsya_eta_organizaciya</w:t>
        </w:r>
      </w:hyperlink>
      <w:r w:rsidR="00AC3087">
        <w:rPr>
          <w:rStyle w:val="a4"/>
          <w:rFonts w:ascii="Times New Roman" w:hAnsi="Times New Roman" w:cs="Times New Roman"/>
          <w:color w:val="auto"/>
          <w:sz w:val="24"/>
          <w:szCs w:val="24"/>
        </w:rPr>
        <w:t xml:space="preserve"> </w:t>
      </w:r>
      <w:r w:rsidR="00975702" w:rsidRPr="00AA1B16">
        <w:rPr>
          <w:rFonts w:ascii="Times New Roman" w:hAnsi="Times New Roman" w:cs="Times New Roman"/>
          <w:sz w:val="24"/>
          <w:szCs w:val="24"/>
        </w:rPr>
        <w:t xml:space="preserve">  (дата обращения: 23.10.2024)</w:t>
      </w:r>
    </w:p>
    <w:p w14:paraId="75AB64B2" w14:textId="77777777" w:rsidR="006C648C" w:rsidRPr="00AA1B16" w:rsidRDefault="006C648C" w:rsidP="006C648C">
      <w:pPr>
        <w:pStyle w:val="a6"/>
        <w:tabs>
          <w:tab w:val="left" w:pos="284"/>
        </w:tabs>
        <w:autoSpaceDE w:val="0"/>
        <w:autoSpaceDN w:val="0"/>
        <w:adjustRightInd w:val="0"/>
        <w:spacing w:after="0" w:line="240" w:lineRule="auto"/>
        <w:ind w:left="0" w:firstLine="0"/>
        <w:rPr>
          <w:rFonts w:eastAsiaTheme="minorHAnsi"/>
          <w:sz w:val="24"/>
          <w:szCs w:val="24"/>
          <w:lang w:val="ru-RU"/>
        </w:rPr>
      </w:pPr>
    </w:p>
    <w:p w14:paraId="3933940C" w14:textId="4C0F06ED" w:rsidR="00190439" w:rsidRPr="00AA1B16" w:rsidRDefault="00AF4E58" w:rsidP="00BF028D">
      <w:pPr>
        <w:pStyle w:val="box-paragraphtext"/>
        <w:shd w:val="clear" w:color="auto" w:fill="FFFFFF" w:themeFill="background1"/>
        <w:spacing w:before="0" w:beforeAutospacing="0" w:after="0" w:afterAutospacing="0"/>
        <w:jc w:val="both"/>
      </w:pPr>
      <w:r w:rsidRPr="00AA1B16">
        <w:rPr>
          <w:b/>
          <w:color w:val="000000"/>
        </w:rPr>
        <w:t>Преподаватель.</w:t>
      </w:r>
      <w:r w:rsidR="0041531F" w:rsidRPr="00AA1B16">
        <w:rPr>
          <w:color w:val="000000"/>
        </w:rPr>
        <w:t xml:space="preserve"> </w:t>
      </w:r>
      <w:r w:rsidR="00190439" w:rsidRPr="00AA1B16">
        <w:rPr>
          <w:color w:val="000000"/>
        </w:rPr>
        <w:t>На современном этапе развития БРИКС</w:t>
      </w:r>
      <w:r w:rsidR="006E0B86" w:rsidRPr="00AA1B16">
        <w:rPr>
          <w:color w:val="000000"/>
        </w:rPr>
        <w:t>,</w:t>
      </w:r>
      <w:r w:rsidR="00190439" w:rsidRPr="00AA1B16">
        <w:rPr>
          <w:color w:val="000000"/>
        </w:rPr>
        <w:t xml:space="preserve"> порядка 40</w:t>
      </w:r>
      <w:r w:rsidR="008D6619" w:rsidRPr="00AA1B16">
        <w:rPr>
          <w:color w:val="000000"/>
        </w:rPr>
        <w:t>-а</w:t>
      </w:r>
      <w:r w:rsidR="00190439" w:rsidRPr="00AA1B16">
        <w:rPr>
          <w:color w:val="000000"/>
        </w:rPr>
        <w:t> государств мира заинтересованы в присоединении к объединению</w:t>
      </w:r>
      <w:r w:rsidR="006E0B86" w:rsidRPr="00AA1B16">
        <w:rPr>
          <w:color w:val="000000"/>
        </w:rPr>
        <w:t>. Та</w:t>
      </w:r>
      <w:r w:rsidR="00190439" w:rsidRPr="00AA1B16">
        <w:rPr>
          <w:color w:val="000000"/>
        </w:rPr>
        <w:t>кими странами являются Алжир, Белоруссия, Индонезия, Таиланд и другие.</w:t>
      </w:r>
    </w:p>
    <w:p w14:paraId="24841B5A" w14:textId="356BD1BF" w:rsidR="00190439" w:rsidRPr="00AA1B16" w:rsidRDefault="008D6619" w:rsidP="006E0B86">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r w:rsidRPr="00AA1B16">
        <w:rPr>
          <w:rFonts w:ascii="Times New Roman" w:eastAsia="Times New Roman" w:hAnsi="Times New Roman" w:cs="Times New Roman"/>
          <w:color w:val="000000"/>
          <w:sz w:val="24"/>
          <w:szCs w:val="24"/>
          <w:lang w:eastAsia="ru-RU"/>
        </w:rPr>
        <w:t>В</w:t>
      </w:r>
      <w:r w:rsidR="00190439" w:rsidRPr="00AA1B16">
        <w:rPr>
          <w:rFonts w:ascii="Times New Roman" w:eastAsia="Times New Roman" w:hAnsi="Times New Roman" w:cs="Times New Roman"/>
          <w:color w:val="000000"/>
          <w:sz w:val="24"/>
          <w:szCs w:val="24"/>
          <w:lang w:eastAsia="ru-RU"/>
        </w:rPr>
        <w:t>ысокий уровень международного интереса к деятельности БРИКС, позволяет говорить об эффективной системе взаимодействия стран-участниц и заинтересованности государств в переходе к многополярному мировому порядку.</w:t>
      </w:r>
    </w:p>
    <w:p w14:paraId="6AC8FC60" w14:textId="77777777" w:rsidR="00F84003" w:rsidRPr="00AA1B16" w:rsidRDefault="00F84003" w:rsidP="003F329D">
      <w:pPr>
        <w:pStyle w:val="a6"/>
        <w:tabs>
          <w:tab w:val="left" w:pos="284"/>
        </w:tabs>
        <w:autoSpaceDE w:val="0"/>
        <w:autoSpaceDN w:val="0"/>
        <w:adjustRightInd w:val="0"/>
        <w:spacing w:after="0" w:line="240" w:lineRule="auto"/>
        <w:ind w:left="0" w:firstLine="0"/>
        <w:rPr>
          <w:b/>
          <w:bCs/>
          <w:kern w:val="28"/>
          <w:sz w:val="24"/>
          <w:szCs w:val="24"/>
          <w:lang w:val="ru-RU"/>
        </w:rPr>
      </w:pPr>
    </w:p>
    <w:p w14:paraId="32EBF569" w14:textId="77777777" w:rsidR="00C574FD" w:rsidRPr="00AA1B16" w:rsidRDefault="00C574FD" w:rsidP="00C574FD">
      <w:pPr>
        <w:spacing w:after="0" w:line="240" w:lineRule="auto"/>
        <w:jc w:val="center"/>
        <w:rPr>
          <w:rFonts w:ascii="Times New Roman" w:hAnsi="Times New Roman" w:cs="Times New Roman"/>
          <w:b/>
          <w:bCs/>
          <w:sz w:val="24"/>
          <w:szCs w:val="24"/>
        </w:rPr>
      </w:pPr>
      <w:r w:rsidRPr="00AA1B16">
        <w:rPr>
          <w:rFonts w:ascii="Times New Roman" w:hAnsi="Times New Roman" w:cs="Times New Roman"/>
          <w:b/>
          <w:bCs/>
          <w:sz w:val="24"/>
          <w:szCs w:val="24"/>
        </w:rPr>
        <w:t>Вопрос 4. Шанхайская организация сотрудничества (ШОС): цели создания и структура.</w:t>
      </w:r>
    </w:p>
    <w:p w14:paraId="213278CA" w14:textId="77777777" w:rsidR="00C574FD" w:rsidRPr="00AA1B16" w:rsidRDefault="00C574FD" w:rsidP="00C574FD">
      <w:pPr>
        <w:spacing w:after="0" w:line="240" w:lineRule="auto"/>
        <w:jc w:val="center"/>
        <w:rPr>
          <w:rFonts w:ascii="Times New Roman" w:hAnsi="Times New Roman" w:cs="Times New Roman"/>
          <w:b/>
          <w:bCs/>
          <w:sz w:val="24"/>
          <w:szCs w:val="24"/>
        </w:rPr>
      </w:pPr>
    </w:p>
    <w:p w14:paraId="2850A757" w14:textId="77898EDB" w:rsidR="00C574FD" w:rsidRPr="00AA1B16" w:rsidRDefault="00C574FD" w:rsidP="00AC3087">
      <w:pPr>
        <w:spacing w:after="0" w:line="240" w:lineRule="auto"/>
        <w:ind w:firstLine="708"/>
        <w:jc w:val="both"/>
        <w:rPr>
          <w:rFonts w:ascii="Times New Roman" w:hAnsi="Times New Roman" w:cs="Times New Roman"/>
          <w:sz w:val="24"/>
          <w:szCs w:val="24"/>
        </w:rPr>
      </w:pPr>
      <w:r w:rsidRPr="00AC3087">
        <w:rPr>
          <w:rFonts w:ascii="Times New Roman" w:hAnsi="Times New Roman" w:cs="Times New Roman"/>
          <w:i/>
          <w:sz w:val="24"/>
          <w:szCs w:val="24"/>
        </w:rPr>
        <w:t>Шанхайская организация сотрудничества (ШОС)</w:t>
      </w:r>
      <w:r w:rsidRPr="00AA1B16">
        <w:rPr>
          <w:rFonts w:ascii="Times New Roman" w:hAnsi="Times New Roman" w:cs="Times New Roman"/>
          <w:sz w:val="24"/>
          <w:szCs w:val="24"/>
        </w:rPr>
        <w:t xml:space="preserve"> — это международная организация, основанная в 2001 году главами шести государств: России, Китая, Казахстана, Киргизии, Таджикистана и Узбекистана. Она была создана на основе политического объединения «Шанхайская пятёрка», основанного в 1996 году.</w:t>
      </w:r>
    </w:p>
    <w:p w14:paraId="393072CC" w14:textId="77777777" w:rsidR="00C574FD" w:rsidRPr="00AA1B16" w:rsidRDefault="00C574FD" w:rsidP="00C574FD">
      <w:pPr>
        <w:spacing w:after="0" w:line="240" w:lineRule="auto"/>
        <w:ind w:firstLine="709"/>
        <w:jc w:val="both"/>
        <w:rPr>
          <w:rFonts w:ascii="Times New Roman" w:hAnsi="Times New Roman" w:cs="Times New Roman"/>
          <w:sz w:val="24"/>
          <w:szCs w:val="24"/>
        </w:rPr>
      </w:pPr>
      <w:r w:rsidRPr="00AA1B16">
        <w:rPr>
          <w:rFonts w:ascii="Times New Roman" w:hAnsi="Times New Roman" w:cs="Times New Roman"/>
          <w:i/>
          <w:sz w:val="24"/>
          <w:szCs w:val="24"/>
        </w:rPr>
        <w:t>Основные цели ШОС</w:t>
      </w:r>
      <w:r w:rsidRPr="00AA1B16">
        <w:rPr>
          <w:rFonts w:ascii="Times New Roman" w:hAnsi="Times New Roman" w:cs="Times New Roman"/>
          <w:sz w:val="24"/>
          <w:szCs w:val="24"/>
        </w:rPr>
        <w:t xml:space="preserve"> — укрепление взаимного доверия и добрососедства между странами-участницами, содействие эффективному сотрудничеству в политической, торгово-экономической, научно-технической и культурной областях, совместное обеспечение мира, безопасности и стабильности в регионе.</w:t>
      </w:r>
    </w:p>
    <w:p w14:paraId="5DA14CA5" w14:textId="5C3B0A9F" w:rsidR="00431C01" w:rsidRPr="00AA1B16" w:rsidRDefault="00C574FD" w:rsidP="00C44DBE">
      <w:pPr>
        <w:spacing w:after="0" w:line="240" w:lineRule="auto"/>
        <w:ind w:firstLine="709"/>
        <w:jc w:val="both"/>
        <w:rPr>
          <w:rFonts w:ascii="Times New Roman" w:hAnsi="Times New Roman" w:cs="Times New Roman"/>
          <w:sz w:val="24"/>
          <w:szCs w:val="24"/>
        </w:rPr>
      </w:pPr>
      <w:r w:rsidRPr="00AA1B16">
        <w:rPr>
          <w:rFonts w:ascii="Times New Roman" w:hAnsi="Times New Roman" w:cs="Times New Roman"/>
          <w:i/>
          <w:sz w:val="24"/>
          <w:szCs w:val="24"/>
          <w:u w:val="single"/>
        </w:rPr>
        <w:t>В ШОС входят такие страны</w:t>
      </w:r>
      <w:r w:rsidRPr="00AA1B16">
        <w:rPr>
          <w:rFonts w:ascii="Times New Roman" w:hAnsi="Times New Roman" w:cs="Times New Roman"/>
          <w:sz w:val="24"/>
          <w:szCs w:val="24"/>
        </w:rPr>
        <w:t xml:space="preserve">, как </w:t>
      </w:r>
      <w:r w:rsidR="00431C01" w:rsidRPr="00AA1B16">
        <w:rPr>
          <w:rFonts w:ascii="Times New Roman" w:hAnsi="Times New Roman" w:cs="Times New Roman"/>
          <w:i/>
          <w:sz w:val="24"/>
          <w:szCs w:val="24"/>
        </w:rPr>
        <w:t>Россия, Белоруссия, Китай, Индия, Таджикистан, Узбекистан, Пакистан, Иран, Киргизия, Казахстан.</w:t>
      </w:r>
    </w:p>
    <w:p w14:paraId="12B0CCCF" w14:textId="6CEF5C75" w:rsidR="00C574FD" w:rsidRPr="00AA1B16" w:rsidRDefault="00C574FD" w:rsidP="00C574FD">
      <w:pPr>
        <w:spacing w:after="0" w:line="240" w:lineRule="auto"/>
        <w:ind w:firstLine="709"/>
        <w:jc w:val="both"/>
        <w:rPr>
          <w:rFonts w:ascii="Times New Roman" w:hAnsi="Times New Roman" w:cs="Times New Roman"/>
          <w:sz w:val="24"/>
          <w:szCs w:val="24"/>
        </w:rPr>
      </w:pPr>
      <w:r w:rsidRPr="00AA1B16">
        <w:rPr>
          <w:rFonts w:ascii="Times New Roman" w:hAnsi="Times New Roman" w:cs="Times New Roman"/>
          <w:sz w:val="24"/>
          <w:szCs w:val="24"/>
        </w:rPr>
        <w:t>Наблюдателями являются Афганистан, Беларусь, Иран, Монголия. Партнёрами по диалогу являются Азербайджан, Армения, Египет, Камбоджа, Катар, Непал, Саудовская Аравия, Турция и Шри-Ланка.</w:t>
      </w:r>
    </w:p>
    <w:p w14:paraId="23ADECBB" w14:textId="77777777" w:rsidR="00C574FD" w:rsidRPr="00AA1B16" w:rsidRDefault="00C574FD" w:rsidP="00C574FD">
      <w:pPr>
        <w:spacing w:after="0" w:line="240" w:lineRule="auto"/>
        <w:ind w:firstLine="709"/>
        <w:jc w:val="both"/>
        <w:rPr>
          <w:rFonts w:ascii="Times New Roman" w:eastAsia="Times New Roman" w:hAnsi="Times New Roman" w:cs="Times New Roman"/>
          <w:sz w:val="24"/>
          <w:szCs w:val="24"/>
          <w:lang w:eastAsia="ru-RU"/>
        </w:rPr>
      </w:pPr>
      <w:r w:rsidRPr="00AA1B16">
        <w:rPr>
          <w:rFonts w:ascii="Times New Roman" w:hAnsi="Times New Roman" w:cs="Times New Roman"/>
          <w:i/>
          <w:sz w:val="24"/>
          <w:szCs w:val="24"/>
        </w:rPr>
        <w:t>Структура ШОС</w:t>
      </w:r>
      <w:r w:rsidRPr="00AA1B16">
        <w:rPr>
          <w:rFonts w:ascii="Times New Roman" w:hAnsi="Times New Roman" w:cs="Times New Roman"/>
          <w:sz w:val="24"/>
          <w:szCs w:val="24"/>
        </w:rPr>
        <w:t xml:space="preserve"> включает в себя Совет глав государств-членов, Совет глав правительств государств-членов, постоянно действующие органы — секретариат (Пекин) и исполнительный комитет Региональной антитеррористической структуры (РАТС ШОС) (Ташкент), а также механизм встреч на уровне руководителей парламентов, секретарей советов безопасности, министров иностранных дел, обороны, чрезвычайных ситуаций, экономики, транспорта, культуры, образования, здравоохранения, руководителей правоохранительных ведомств, верховных и арбитражных судов, генеральных прокуроров.</w:t>
      </w:r>
      <w:r w:rsidRPr="00AA1B16">
        <w:rPr>
          <w:rFonts w:ascii="Times New Roman" w:eastAsia="Times New Roman" w:hAnsi="Times New Roman" w:cs="Times New Roman"/>
          <w:sz w:val="24"/>
          <w:szCs w:val="24"/>
          <w:lang w:eastAsia="ru-RU"/>
        </w:rPr>
        <w:t xml:space="preserve"> </w:t>
      </w:r>
    </w:p>
    <w:p w14:paraId="625F7901" w14:textId="77777777" w:rsidR="00C574FD" w:rsidRPr="00AA1B16" w:rsidRDefault="00C574FD" w:rsidP="00C574FD">
      <w:pPr>
        <w:spacing w:after="0" w:line="240" w:lineRule="auto"/>
        <w:ind w:firstLine="709"/>
        <w:jc w:val="both"/>
        <w:rPr>
          <w:rFonts w:ascii="Times New Roman" w:hAnsi="Times New Roman" w:cs="Times New Roman"/>
          <w:sz w:val="24"/>
          <w:szCs w:val="24"/>
        </w:rPr>
      </w:pPr>
      <w:r w:rsidRPr="00AA1B16">
        <w:rPr>
          <w:rFonts w:ascii="Times New Roman" w:hAnsi="Times New Roman" w:cs="Times New Roman"/>
          <w:i/>
          <w:sz w:val="24"/>
          <w:szCs w:val="24"/>
        </w:rPr>
        <w:t xml:space="preserve">В соответствии со стратегией развития Шанхайской организации сотрудничества до 2025 года, </w:t>
      </w:r>
      <w:r w:rsidRPr="00AA1B16">
        <w:rPr>
          <w:rFonts w:ascii="Times New Roman" w:hAnsi="Times New Roman" w:cs="Times New Roman"/>
          <w:i/>
          <w:sz w:val="24"/>
          <w:szCs w:val="24"/>
          <w:u w:val="single"/>
        </w:rPr>
        <w:t>основными направлениями деятельности</w:t>
      </w:r>
      <w:r w:rsidRPr="00AA1B16">
        <w:rPr>
          <w:rFonts w:ascii="Times New Roman" w:hAnsi="Times New Roman" w:cs="Times New Roman"/>
          <w:i/>
          <w:sz w:val="24"/>
          <w:szCs w:val="24"/>
        </w:rPr>
        <w:t xml:space="preserve"> являются</w:t>
      </w:r>
      <w:r w:rsidRPr="00AA1B16">
        <w:rPr>
          <w:rFonts w:ascii="Times New Roman" w:hAnsi="Times New Roman" w:cs="Times New Roman"/>
          <w:sz w:val="24"/>
          <w:szCs w:val="24"/>
        </w:rPr>
        <w:t>:</w:t>
      </w:r>
    </w:p>
    <w:p w14:paraId="03B2089D" w14:textId="77777777" w:rsidR="00C574FD" w:rsidRPr="00AA1B16" w:rsidRDefault="00C574FD" w:rsidP="00C574FD">
      <w:pPr>
        <w:numPr>
          <w:ilvl w:val="0"/>
          <w:numId w:val="24"/>
        </w:numPr>
        <w:tabs>
          <w:tab w:val="clear" w:pos="720"/>
          <w:tab w:val="num" w:pos="284"/>
        </w:tabs>
        <w:spacing w:after="0" w:line="240" w:lineRule="auto"/>
        <w:ind w:left="0" w:firstLine="0"/>
        <w:jc w:val="both"/>
        <w:rPr>
          <w:rFonts w:ascii="Times New Roman" w:hAnsi="Times New Roman" w:cs="Times New Roman"/>
          <w:sz w:val="24"/>
          <w:szCs w:val="24"/>
        </w:rPr>
      </w:pPr>
      <w:r w:rsidRPr="00AA1B16">
        <w:rPr>
          <w:rFonts w:ascii="Times New Roman" w:hAnsi="Times New Roman" w:cs="Times New Roman"/>
          <w:sz w:val="24"/>
          <w:szCs w:val="24"/>
        </w:rPr>
        <w:lastRenderedPageBreak/>
        <w:t>Борьба с терроризмом, сепаратизмом и экстремизмом: тесное взаимодействие для реализации Шанхайской конвенции о борьбе с терроризмом, сепаратизмом и экстремизмом (подписана 15 июня 2001 года) и проведение совместных антитеррористических учений «Мирная миссия».</w:t>
      </w:r>
    </w:p>
    <w:p w14:paraId="60011C11" w14:textId="77777777" w:rsidR="00C574FD" w:rsidRPr="00AA1B16" w:rsidRDefault="00C574FD" w:rsidP="00C574FD">
      <w:pPr>
        <w:numPr>
          <w:ilvl w:val="0"/>
          <w:numId w:val="24"/>
        </w:numPr>
        <w:tabs>
          <w:tab w:val="clear" w:pos="720"/>
          <w:tab w:val="num" w:pos="284"/>
        </w:tabs>
        <w:spacing w:after="0" w:line="240" w:lineRule="auto"/>
        <w:ind w:left="0" w:firstLine="0"/>
        <w:jc w:val="both"/>
        <w:rPr>
          <w:rFonts w:ascii="Times New Roman" w:hAnsi="Times New Roman" w:cs="Times New Roman"/>
          <w:sz w:val="24"/>
          <w:szCs w:val="24"/>
        </w:rPr>
      </w:pPr>
      <w:r w:rsidRPr="00AA1B16">
        <w:rPr>
          <w:rFonts w:ascii="Times New Roman" w:hAnsi="Times New Roman" w:cs="Times New Roman"/>
          <w:sz w:val="24"/>
          <w:szCs w:val="24"/>
        </w:rPr>
        <w:t>Координация усилий в борьбе с наркобизнесом и наркотрафиком: антинаркотическая стратегия ШОС на 2018–2023 годы, программа действий и концепция предупреждения злоупотребления наркотиками и психотропными веществами.</w:t>
      </w:r>
    </w:p>
    <w:p w14:paraId="259E9863" w14:textId="77777777" w:rsidR="00C574FD" w:rsidRPr="00AA1B16" w:rsidRDefault="00C574FD" w:rsidP="00C574FD">
      <w:pPr>
        <w:numPr>
          <w:ilvl w:val="0"/>
          <w:numId w:val="24"/>
        </w:numPr>
        <w:tabs>
          <w:tab w:val="clear" w:pos="720"/>
          <w:tab w:val="num" w:pos="284"/>
        </w:tabs>
        <w:spacing w:after="0" w:line="240" w:lineRule="auto"/>
        <w:ind w:left="0" w:firstLine="0"/>
        <w:jc w:val="both"/>
        <w:rPr>
          <w:rFonts w:ascii="Times New Roman" w:hAnsi="Times New Roman" w:cs="Times New Roman"/>
          <w:sz w:val="24"/>
          <w:szCs w:val="24"/>
        </w:rPr>
      </w:pPr>
      <w:r w:rsidRPr="00AA1B16">
        <w:rPr>
          <w:rFonts w:ascii="Times New Roman" w:hAnsi="Times New Roman" w:cs="Times New Roman"/>
          <w:sz w:val="24"/>
          <w:szCs w:val="24"/>
        </w:rPr>
        <w:t>Противодействие незаконному обороту оружия, другим видам транснациональной преступности и незаконной миграции.</w:t>
      </w:r>
    </w:p>
    <w:p w14:paraId="5048CA22" w14:textId="77777777" w:rsidR="00C574FD" w:rsidRPr="00AA1B16" w:rsidRDefault="00C574FD" w:rsidP="00C574FD">
      <w:pPr>
        <w:numPr>
          <w:ilvl w:val="0"/>
          <w:numId w:val="24"/>
        </w:numPr>
        <w:tabs>
          <w:tab w:val="clear" w:pos="720"/>
          <w:tab w:val="num" w:pos="284"/>
        </w:tabs>
        <w:spacing w:after="0" w:line="240" w:lineRule="auto"/>
        <w:ind w:left="0" w:firstLine="0"/>
        <w:jc w:val="both"/>
        <w:rPr>
          <w:rFonts w:ascii="Times New Roman" w:hAnsi="Times New Roman" w:cs="Times New Roman"/>
          <w:sz w:val="24"/>
          <w:szCs w:val="24"/>
        </w:rPr>
      </w:pPr>
      <w:r w:rsidRPr="00AA1B16">
        <w:rPr>
          <w:rFonts w:ascii="Times New Roman" w:hAnsi="Times New Roman" w:cs="Times New Roman"/>
          <w:sz w:val="24"/>
          <w:szCs w:val="24"/>
        </w:rPr>
        <w:t>Информационная безопасность: контроль над интернетом и пресечение его использования в деятельности, подрывающей безопасность и стабильность в регионе.</w:t>
      </w:r>
    </w:p>
    <w:p w14:paraId="711049C1" w14:textId="259702CE" w:rsidR="00C574FD" w:rsidRPr="00AA1B16" w:rsidRDefault="00C574FD" w:rsidP="00DE37F1">
      <w:pPr>
        <w:spacing w:after="0" w:line="240" w:lineRule="auto"/>
        <w:ind w:firstLine="709"/>
        <w:jc w:val="both"/>
        <w:rPr>
          <w:rFonts w:ascii="Times New Roman" w:hAnsi="Times New Roman" w:cs="Times New Roman"/>
          <w:sz w:val="24"/>
          <w:szCs w:val="24"/>
        </w:rPr>
      </w:pPr>
      <w:r w:rsidRPr="00AA1B16">
        <w:rPr>
          <w:rFonts w:ascii="Times New Roman" w:hAnsi="Times New Roman" w:cs="Times New Roman"/>
          <w:sz w:val="24"/>
          <w:szCs w:val="24"/>
        </w:rPr>
        <w:t>С 2005 года важной сферой сотрудничества является деятельность по нормализации обстановки вокруг Афганистана в рамках контактной группы «ШОС-Афганистан».</w:t>
      </w:r>
      <w:r w:rsidR="00DE37F1">
        <w:rPr>
          <w:rFonts w:ascii="Times New Roman" w:hAnsi="Times New Roman" w:cs="Times New Roman"/>
          <w:sz w:val="24"/>
          <w:szCs w:val="24"/>
        </w:rPr>
        <w:t xml:space="preserve"> </w:t>
      </w:r>
      <w:r w:rsidRPr="00AA1B16">
        <w:rPr>
          <w:rFonts w:ascii="Times New Roman" w:hAnsi="Times New Roman" w:cs="Times New Roman"/>
          <w:sz w:val="24"/>
          <w:szCs w:val="24"/>
        </w:rPr>
        <w:t>Сотрудничество в торгово-экономической сфере определяется программой многостороннего торгово-экономического сотрудничества до 2035 года с новой редакцией, принятой на саммите глав правительств в Ташкенте в 2019 году. Приоритетами являются торговля и инвестиции, кредитно-банковская сфера, транспорт, межрегиональное взаимодействие, туризм и решение экологических проблем.</w:t>
      </w:r>
      <w:r w:rsidR="00DE37F1">
        <w:rPr>
          <w:rFonts w:ascii="Times New Roman" w:hAnsi="Times New Roman" w:cs="Times New Roman"/>
          <w:sz w:val="24"/>
          <w:szCs w:val="24"/>
        </w:rPr>
        <w:t xml:space="preserve"> </w:t>
      </w:r>
      <w:r w:rsidRPr="00AA1B16">
        <w:rPr>
          <w:rFonts w:ascii="Times New Roman" w:hAnsi="Times New Roman" w:cs="Times New Roman"/>
          <w:sz w:val="24"/>
          <w:szCs w:val="24"/>
        </w:rPr>
        <w:t>На Самаркандском саммите особое внимание было уделено энергетической и продовольственной безопасности, устойчивой диверсификации цепочек поставок, развитию цифровой экономики и реагированию на изменение климата.</w:t>
      </w:r>
      <w:r w:rsidR="00DE37F1">
        <w:rPr>
          <w:rFonts w:ascii="Times New Roman" w:hAnsi="Times New Roman" w:cs="Times New Roman"/>
          <w:sz w:val="24"/>
          <w:szCs w:val="24"/>
        </w:rPr>
        <w:t xml:space="preserve"> </w:t>
      </w:r>
      <w:r w:rsidRPr="00AA1B16">
        <w:rPr>
          <w:rFonts w:ascii="Times New Roman" w:hAnsi="Times New Roman" w:cs="Times New Roman"/>
          <w:sz w:val="24"/>
          <w:szCs w:val="24"/>
        </w:rPr>
        <w:t>Развивающееся сотрудничество государств-членов способствует совместным действиям в культурно-гуманитарной сфере по таким направлениям, как культура, образование, традиционная медицина, туризм, Университет ШОС, работа с молодёжью и спорт.</w:t>
      </w:r>
    </w:p>
    <w:p w14:paraId="198EA89F" w14:textId="77777777" w:rsidR="00C574FD" w:rsidRPr="00AA1B16" w:rsidRDefault="00C574FD" w:rsidP="00C574FD">
      <w:pPr>
        <w:pStyle w:val="a6"/>
        <w:tabs>
          <w:tab w:val="left" w:pos="284"/>
        </w:tabs>
        <w:autoSpaceDE w:val="0"/>
        <w:autoSpaceDN w:val="0"/>
        <w:adjustRightInd w:val="0"/>
        <w:spacing w:after="0" w:line="240" w:lineRule="auto"/>
        <w:ind w:left="0" w:firstLine="0"/>
        <w:rPr>
          <w:b/>
          <w:bCs/>
          <w:kern w:val="28"/>
          <w:sz w:val="24"/>
          <w:szCs w:val="24"/>
          <w:lang w:val="ru-RU"/>
        </w:rPr>
      </w:pPr>
    </w:p>
    <w:p w14:paraId="6B67B357" w14:textId="0EF9EFC6" w:rsidR="00EC1F14" w:rsidRPr="00AA1B16" w:rsidRDefault="00C80B40" w:rsidP="00EC1F14">
      <w:pPr>
        <w:spacing w:after="0" w:line="240" w:lineRule="auto"/>
        <w:jc w:val="both"/>
        <w:rPr>
          <w:rFonts w:ascii="Times New Roman" w:hAnsi="Times New Roman" w:cs="Times New Roman"/>
          <w:b/>
          <w:i/>
          <w:sz w:val="24"/>
          <w:szCs w:val="24"/>
        </w:rPr>
      </w:pPr>
      <w:r w:rsidRPr="00AA1B16">
        <w:rPr>
          <w:rFonts w:ascii="Times New Roman" w:hAnsi="Times New Roman" w:cs="Times New Roman"/>
          <w:b/>
          <w:bCs/>
          <w:kern w:val="28"/>
          <w:sz w:val="24"/>
          <w:szCs w:val="24"/>
        </w:rPr>
        <w:t>Преподавател</w:t>
      </w:r>
      <w:r w:rsidR="005E70E6" w:rsidRPr="00AA1B16">
        <w:rPr>
          <w:rFonts w:ascii="Times New Roman" w:hAnsi="Times New Roman" w:cs="Times New Roman"/>
          <w:b/>
          <w:bCs/>
          <w:kern w:val="28"/>
          <w:sz w:val="24"/>
          <w:szCs w:val="24"/>
        </w:rPr>
        <w:t>ь</w:t>
      </w:r>
      <w:r w:rsidR="004C4ED0" w:rsidRPr="00AA1B16">
        <w:rPr>
          <w:rFonts w:ascii="Times New Roman" w:hAnsi="Times New Roman" w:cs="Times New Roman"/>
          <w:b/>
          <w:bCs/>
          <w:kern w:val="28"/>
          <w:sz w:val="24"/>
          <w:szCs w:val="24"/>
        </w:rPr>
        <w:t>:</w:t>
      </w:r>
      <w:r w:rsidR="004C4ED0" w:rsidRPr="00AA1B16">
        <w:rPr>
          <w:rFonts w:ascii="Times New Roman" w:hAnsi="Times New Roman" w:cs="Times New Roman"/>
          <w:b/>
          <w:bCs/>
          <w:i/>
          <w:kern w:val="28"/>
          <w:sz w:val="24"/>
          <w:szCs w:val="24"/>
        </w:rPr>
        <w:t xml:space="preserve"> </w:t>
      </w:r>
      <w:r w:rsidR="002D7FD3" w:rsidRPr="00AA1B16">
        <w:rPr>
          <w:rFonts w:ascii="Times New Roman" w:hAnsi="Times New Roman" w:cs="Times New Roman"/>
          <w:b/>
          <w:bCs/>
          <w:i/>
          <w:kern w:val="28"/>
          <w:sz w:val="24"/>
          <w:szCs w:val="24"/>
        </w:rPr>
        <w:t>вспомните и</w:t>
      </w:r>
      <w:r w:rsidR="00543E9A" w:rsidRPr="00AA1B16">
        <w:rPr>
          <w:rFonts w:ascii="Times New Roman" w:hAnsi="Times New Roman" w:cs="Times New Roman"/>
          <w:b/>
          <w:i/>
          <w:sz w:val="24"/>
          <w:szCs w:val="24"/>
        </w:rPr>
        <w:t>стори</w:t>
      </w:r>
      <w:r w:rsidR="002D7FD3" w:rsidRPr="00AA1B16">
        <w:rPr>
          <w:rFonts w:ascii="Times New Roman" w:hAnsi="Times New Roman" w:cs="Times New Roman"/>
          <w:b/>
          <w:i/>
          <w:sz w:val="24"/>
          <w:szCs w:val="24"/>
        </w:rPr>
        <w:t>ю</w:t>
      </w:r>
      <w:r w:rsidR="00543E9A" w:rsidRPr="00AA1B16">
        <w:rPr>
          <w:rFonts w:ascii="Times New Roman" w:hAnsi="Times New Roman" w:cs="Times New Roman"/>
          <w:b/>
          <w:i/>
          <w:sz w:val="24"/>
          <w:szCs w:val="24"/>
        </w:rPr>
        <w:t xml:space="preserve"> создания ШОС</w:t>
      </w:r>
      <w:r w:rsidRPr="00AA1B16">
        <w:rPr>
          <w:rFonts w:ascii="Times New Roman" w:hAnsi="Times New Roman" w:cs="Times New Roman"/>
          <w:b/>
          <w:i/>
          <w:sz w:val="24"/>
          <w:szCs w:val="24"/>
        </w:rPr>
        <w:t>.</w:t>
      </w:r>
    </w:p>
    <w:p w14:paraId="33CEA1ED" w14:textId="77777777" w:rsidR="008039FC" w:rsidRPr="00AA1B16" w:rsidRDefault="008039FC" w:rsidP="00AC3087">
      <w:pPr>
        <w:spacing w:after="0" w:line="240" w:lineRule="auto"/>
        <w:jc w:val="both"/>
        <w:rPr>
          <w:rFonts w:ascii="Times New Roman" w:hAnsi="Times New Roman" w:cs="Times New Roman"/>
          <w:b/>
          <w:sz w:val="24"/>
          <w:szCs w:val="24"/>
        </w:rPr>
      </w:pPr>
    </w:p>
    <w:p w14:paraId="1DEBDD1C" w14:textId="2885E5D3" w:rsidR="00747936" w:rsidRPr="00AA1B16" w:rsidRDefault="00747936" w:rsidP="00AC3087">
      <w:pPr>
        <w:spacing w:after="0" w:line="240" w:lineRule="auto"/>
        <w:jc w:val="both"/>
        <w:rPr>
          <w:rFonts w:ascii="Times New Roman" w:hAnsi="Times New Roman" w:cs="Times New Roman"/>
          <w:sz w:val="24"/>
          <w:szCs w:val="24"/>
        </w:rPr>
      </w:pPr>
      <w:r w:rsidRPr="00AA1B16">
        <w:rPr>
          <w:rFonts w:ascii="Times New Roman" w:hAnsi="Times New Roman" w:cs="Times New Roman"/>
          <w:b/>
          <w:sz w:val="24"/>
          <w:szCs w:val="24"/>
        </w:rPr>
        <w:t>Шанхайская организация сотрудничества</w:t>
      </w:r>
      <w:r w:rsidRPr="00AA1B16">
        <w:rPr>
          <w:rFonts w:ascii="Times New Roman" w:hAnsi="Times New Roman" w:cs="Times New Roman"/>
          <w:sz w:val="24"/>
          <w:szCs w:val="24"/>
        </w:rPr>
        <w:t xml:space="preserve"> (сокращённо – ШОС) – это функционирующая на постоянной основе межправительственная международная организация, созданная международным сообществом в 2001 году.</w:t>
      </w:r>
    </w:p>
    <w:p w14:paraId="7C8E46FF" w14:textId="44826093" w:rsidR="00747936" w:rsidRPr="00AA1B16" w:rsidRDefault="00747936" w:rsidP="00AC3087">
      <w:pPr>
        <w:spacing w:after="0" w:line="240" w:lineRule="auto"/>
        <w:jc w:val="both"/>
        <w:rPr>
          <w:rFonts w:ascii="Times New Roman" w:hAnsi="Times New Roman" w:cs="Times New Roman"/>
          <w:sz w:val="24"/>
          <w:szCs w:val="24"/>
        </w:rPr>
      </w:pPr>
      <w:r w:rsidRPr="00AA1B16">
        <w:rPr>
          <w:rFonts w:ascii="Times New Roman" w:hAnsi="Times New Roman" w:cs="Times New Roman"/>
          <w:sz w:val="24"/>
          <w:szCs w:val="24"/>
        </w:rPr>
        <w:t xml:space="preserve">ШОС является региональным международным объединением, включающим в себя </w:t>
      </w:r>
      <w:r w:rsidR="000C5E4D" w:rsidRPr="00AA1B16">
        <w:rPr>
          <w:rFonts w:ascii="Times New Roman" w:hAnsi="Times New Roman" w:cs="Times New Roman"/>
          <w:sz w:val="24"/>
          <w:szCs w:val="24"/>
        </w:rPr>
        <w:t>10</w:t>
      </w:r>
      <w:r w:rsidRPr="00AA1B16">
        <w:rPr>
          <w:rFonts w:ascii="Times New Roman" w:hAnsi="Times New Roman" w:cs="Times New Roman"/>
          <w:sz w:val="24"/>
          <w:szCs w:val="24"/>
        </w:rPr>
        <w:t xml:space="preserve"> стран-участников. Одной из них является Россия.</w:t>
      </w:r>
    </w:p>
    <w:p w14:paraId="79469DF1" w14:textId="77777777" w:rsidR="00747936" w:rsidRPr="00AA1B16" w:rsidRDefault="00747936" w:rsidP="00AC3087">
      <w:pPr>
        <w:spacing w:after="0" w:line="240" w:lineRule="auto"/>
        <w:jc w:val="both"/>
        <w:rPr>
          <w:rFonts w:ascii="Times New Roman" w:hAnsi="Times New Roman" w:cs="Times New Roman"/>
          <w:sz w:val="24"/>
          <w:szCs w:val="24"/>
        </w:rPr>
      </w:pPr>
      <w:r w:rsidRPr="00AA1B16">
        <w:rPr>
          <w:rFonts w:ascii="Times New Roman" w:hAnsi="Times New Roman" w:cs="Times New Roman"/>
          <w:i/>
          <w:sz w:val="24"/>
          <w:szCs w:val="24"/>
        </w:rPr>
        <w:t>История создания ШОС</w:t>
      </w:r>
      <w:r w:rsidRPr="00AA1B16">
        <w:rPr>
          <w:rFonts w:ascii="Times New Roman" w:hAnsi="Times New Roman" w:cs="Times New Roman"/>
          <w:sz w:val="24"/>
          <w:szCs w:val="24"/>
        </w:rPr>
        <w:t xml:space="preserve"> своими корнями уходит в 1996 год. Именно тогда между Россией, Китаем, Киргизией, Казахстаном и Таджикистаном было подписано соглашение об укреплении доверия в военной сфере в районе границе. С опорой на это соглашение в целях обеспечения стабильности вдоль границ бывших советских республик и Китая позже было сформировано политическое объединение под названием «Шанхайская пятерка». В июле 2020 года организация была преобразована в «Шанхайский форум». В 2001 году ее состав расширился, к пяти выше названным странам добавился Узбекистан. Тогда же было подписана Декларация о создании Шанхайской организации сотрудничества, а год спустя – уставный документ организации – Хартия ШОС. В 2017 году официально было утверждено членство в ШОС еще двух стран – Пакистана и Индии.</w:t>
      </w:r>
    </w:p>
    <w:p w14:paraId="1B139F8C" w14:textId="21E55877" w:rsidR="00C57C2E" w:rsidRPr="00AA1B16" w:rsidRDefault="00747936" w:rsidP="006E0B86">
      <w:pPr>
        <w:spacing w:after="0" w:line="240" w:lineRule="auto"/>
        <w:ind w:firstLine="284"/>
        <w:jc w:val="both"/>
        <w:rPr>
          <w:rFonts w:ascii="Times New Roman" w:hAnsi="Times New Roman" w:cs="Times New Roman"/>
          <w:i/>
          <w:color w:val="FF0000"/>
          <w:sz w:val="24"/>
          <w:szCs w:val="24"/>
        </w:rPr>
      </w:pPr>
      <w:r w:rsidRPr="00AA1B16">
        <w:rPr>
          <w:rFonts w:ascii="Times New Roman" w:hAnsi="Times New Roman" w:cs="Times New Roman"/>
          <w:sz w:val="24"/>
          <w:szCs w:val="24"/>
        </w:rPr>
        <w:t xml:space="preserve">Итого на сегодняшний день участниками </w:t>
      </w:r>
      <w:r w:rsidRPr="00AA1B16">
        <w:rPr>
          <w:rFonts w:ascii="Times New Roman" w:hAnsi="Times New Roman" w:cs="Times New Roman"/>
          <w:i/>
          <w:sz w:val="24"/>
          <w:szCs w:val="24"/>
        </w:rPr>
        <w:t>ШОС являются</w:t>
      </w:r>
      <w:r w:rsidR="00C57C2E" w:rsidRPr="00AA1B16">
        <w:rPr>
          <w:rFonts w:ascii="Times New Roman" w:hAnsi="Times New Roman" w:cs="Times New Roman"/>
          <w:i/>
          <w:sz w:val="24"/>
          <w:szCs w:val="24"/>
        </w:rPr>
        <w:t xml:space="preserve"> Россия, Белоруссия, Китай, Индия, Таджикистан, Узбекистан, Пакистан, Иран, Киргизия, Казахстан.</w:t>
      </w:r>
    </w:p>
    <w:p w14:paraId="1567E2E9" w14:textId="43937079" w:rsidR="00747936" w:rsidRPr="00AA1B16" w:rsidRDefault="00747936" w:rsidP="006E0B86">
      <w:pPr>
        <w:spacing w:after="0" w:line="240" w:lineRule="auto"/>
        <w:ind w:firstLine="284"/>
        <w:jc w:val="both"/>
        <w:rPr>
          <w:rFonts w:ascii="Times New Roman" w:hAnsi="Times New Roman" w:cs="Times New Roman"/>
          <w:sz w:val="24"/>
          <w:szCs w:val="24"/>
        </w:rPr>
      </w:pPr>
      <w:r w:rsidRPr="00AA1B16">
        <w:rPr>
          <w:rFonts w:ascii="Times New Roman" w:hAnsi="Times New Roman" w:cs="Times New Roman"/>
          <w:sz w:val="24"/>
          <w:szCs w:val="24"/>
        </w:rPr>
        <w:t>Они представительствуют в ШОС поочередно, сроком на 1 год, завершая свои полномочия саммитом.</w:t>
      </w:r>
      <w:r w:rsidR="00C51817" w:rsidRPr="00AA1B16">
        <w:rPr>
          <w:rFonts w:ascii="Times New Roman" w:hAnsi="Times New Roman" w:cs="Times New Roman"/>
          <w:sz w:val="24"/>
          <w:szCs w:val="24"/>
        </w:rPr>
        <w:t xml:space="preserve"> </w:t>
      </w:r>
      <w:r w:rsidRPr="00AA1B16">
        <w:rPr>
          <w:rFonts w:ascii="Times New Roman" w:hAnsi="Times New Roman" w:cs="Times New Roman"/>
          <w:sz w:val="24"/>
          <w:szCs w:val="24"/>
        </w:rPr>
        <w:t>Помимо этого, наблюдателями ШОС выступают Афганистан, Белоруссия, Иран и Монголия.</w:t>
      </w:r>
      <w:r w:rsidR="00C51817" w:rsidRPr="00AA1B16">
        <w:rPr>
          <w:rFonts w:ascii="Times New Roman" w:hAnsi="Times New Roman" w:cs="Times New Roman"/>
          <w:sz w:val="24"/>
          <w:szCs w:val="24"/>
        </w:rPr>
        <w:t xml:space="preserve"> </w:t>
      </w:r>
      <w:r w:rsidRPr="00AA1B16">
        <w:rPr>
          <w:rFonts w:ascii="Times New Roman" w:hAnsi="Times New Roman" w:cs="Times New Roman"/>
          <w:sz w:val="24"/>
          <w:szCs w:val="24"/>
        </w:rPr>
        <w:t>Им предоставлено право присутствия на заседаниях органов альянса и участия в обсуждении вопросов повестки дня без права принятия решений (с согласия членов ШОС).</w:t>
      </w:r>
    </w:p>
    <w:p w14:paraId="6B14E74A" w14:textId="2F5C7BE5" w:rsidR="00543E9A" w:rsidRPr="00AA1B16" w:rsidRDefault="00747936" w:rsidP="006E0B86">
      <w:pPr>
        <w:spacing w:after="0" w:line="240" w:lineRule="auto"/>
        <w:ind w:firstLine="284"/>
        <w:jc w:val="both"/>
        <w:rPr>
          <w:rFonts w:ascii="Times New Roman" w:hAnsi="Times New Roman" w:cs="Times New Roman"/>
          <w:sz w:val="24"/>
          <w:szCs w:val="24"/>
        </w:rPr>
      </w:pPr>
      <w:r w:rsidRPr="00AA1B16">
        <w:rPr>
          <w:rFonts w:ascii="Times New Roman" w:hAnsi="Times New Roman" w:cs="Times New Roman"/>
          <w:sz w:val="24"/>
          <w:szCs w:val="24"/>
        </w:rPr>
        <w:t>Статус партнеров по диалогу ШОС имеют шесть государств – Азербайджан, Армения, Камбоджа, Шри-Ланка, Турция и Непал. Эти страны взаимодействуют с ШОС по отдельным направлениям сотрудничества.</w:t>
      </w:r>
    </w:p>
    <w:p w14:paraId="7BF72863" w14:textId="39D2E7D7" w:rsidR="00E06E66" w:rsidRPr="00AA1B16" w:rsidRDefault="00747936" w:rsidP="00DE37F1">
      <w:pPr>
        <w:spacing w:after="0" w:line="240" w:lineRule="auto"/>
        <w:ind w:firstLine="284"/>
        <w:jc w:val="both"/>
        <w:rPr>
          <w:rFonts w:ascii="Times New Roman" w:hAnsi="Times New Roman" w:cs="Times New Roman"/>
          <w:i/>
          <w:sz w:val="24"/>
          <w:szCs w:val="24"/>
        </w:rPr>
      </w:pPr>
      <w:r w:rsidRPr="00AA1B16">
        <w:rPr>
          <w:rFonts w:ascii="Times New Roman" w:hAnsi="Times New Roman" w:cs="Times New Roman"/>
          <w:i/>
          <w:sz w:val="24"/>
          <w:szCs w:val="24"/>
        </w:rPr>
        <w:lastRenderedPageBreak/>
        <w:t xml:space="preserve">Цели и принципы функционирования Шанхайской организации сотрудничества. </w:t>
      </w:r>
    </w:p>
    <w:p w14:paraId="24DFCE07" w14:textId="6FD5E676" w:rsidR="00747936" w:rsidRPr="00AA1B16" w:rsidRDefault="00747936" w:rsidP="00DE37F1">
      <w:pPr>
        <w:spacing w:after="0" w:line="240" w:lineRule="auto"/>
        <w:ind w:firstLine="284"/>
        <w:jc w:val="both"/>
        <w:rPr>
          <w:rFonts w:ascii="Times New Roman" w:hAnsi="Times New Roman" w:cs="Times New Roman"/>
          <w:b/>
          <w:sz w:val="24"/>
          <w:szCs w:val="24"/>
        </w:rPr>
      </w:pPr>
      <w:r w:rsidRPr="00AA1B16">
        <w:rPr>
          <w:rFonts w:ascii="Times New Roman" w:hAnsi="Times New Roman" w:cs="Times New Roman"/>
          <w:sz w:val="24"/>
          <w:szCs w:val="24"/>
        </w:rPr>
        <w:t xml:space="preserve">ШОС имеет два официальных и рабочих языка – китайский и русский. В основе его функционирования лежит </w:t>
      </w:r>
      <w:proofErr w:type="spellStart"/>
      <w:r w:rsidRPr="00AA1B16">
        <w:rPr>
          <w:rFonts w:ascii="Times New Roman" w:hAnsi="Times New Roman" w:cs="Times New Roman"/>
          <w:sz w:val="24"/>
          <w:szCs w:val="24"/>
        </w:rPr>
        <w:t>консенсусный</w:t>
      </w:r>
      <w:proofErr w:type="spellEnd"/>
      <w:r w:rsidRPr="00AA1B16">
        <w:rPr>
          <w:rFonts w:ascii="Times New Roman" w:hAnsi="Times New Roman" w:cs="Times New Roman"/>
          <w:sz w:val="24"/>
          <w:szCs w:val="24"/>
        </w:rPr>
        <w:t xml:space="preserve"> принцип принятия решений (кроме решений, касающихся приостановке членства или исключения из Организации).</w:t>
      </w:r>
    </w:p>
    <w:p w14:paraId="38EFAE4C" w14:textId="6D5C40CF" w:rsidR="00747936" w:rsidRPr="00AA1B16" w:rsidRDefault="00747936" w:rsidP="00DE37F1">
      <w:pPr>
        <w:spacing w:after="0" w:line="240" w:lineRule="auto"/>
        <w:ind w:firstLine="284"/>
        <w:jc w:val="both"/>
        <w:rPr>
          <w:rFonts w:ascii="Times New Roman" w:hAnsi="Times New Roman" w:cs="Times New Roman"/>
          <w:sz w:val="24"/>
          <w:szCs w:val="24"/>
        </w:rPr>
      </w:pPr>
      <w:r w:rsidRPr="00AA1B16">
        <w:rPr>
          <w:rFonts w:ascii="Times New Roman" w:hAnsi="Times New Roman" w:cs="Times New Roman"/>
          <w:sz w:val="24"/>
          <w:szCs w:val="24"/>
        </w:rPr>
        <w:t xml:space="preserve">В отношениях внутри организации государства-члены ШОС придерживаются принципов уважения к многообразию культур, равенства, </w:t>
      </w:r>
      <w:proofErr w:type="spellStart"/>
      <w:r w:rsidRPr="00AA1B16">
        <w:rPr>
          <w:rFonts w:ascii="Times New Roman" w:hAnsi="Times New Roman" w:cs="Times New Roman"/>
          <w:sz w:val="24"/>
          <w:szCs w:val="24"/>
        </w:rPr>
        <w:t>взаимовыгоды</w:t>
      </w:r>
      <w:proofErr w:type="spellEnd"/>
      <w:r w:rsidRPr="00AA1B16">
        <w:rPr>
          <w:rFonts w:ascii="Times New Roman" w:hAnsi="Times New Roman" w:cs="Times New Roman"/>
          <w:sz w:val="24"/>
          <w:szCs w:val="24"/>
        </w:rPr>
        <w:t xml:space="preserve"> и взаимного доверия, а также стремления к совместному развитию. Во внешних сношениях альянс исходит из трех основных принципов - открытость, непринадлежность к блокам и не направленность против третьих стран.</w:t>
      </w:r>
    </w:p>
    <w:p w14:paraId="17F8F0C8" w14:textId="47581278" w:rsidR="00747936" w:rsidRDefault="00747936" w:rsidP="00DE37F1">
      <w:pPr>
        <w:spacing w:after="0" w:line="240" w:lineRule="auto"/>
        <w:ind w:firstLine="284"/>
        <w:jc w:val="both"/>
        <w:rPr>
          <w:rFonts w:ascii="Times New Roman" w:hAnsi="Times New Roman" w:cs="Times New Roman"/>
          <w:sz w:val="24"/>
          <w:szCs w:val="24"/>
        </w:rPr>
      </w:pPr>
      <w:r w:rsidRPr="00AA1B16">
        <w:rPr>
          <w:rFonts w:ascii="Times New Roman" w:hAnsi="Times New Roman" w:cs="Times New Roman"/>
          <w:sz w:val="24"/>
          <w:szCs w:val="24"/>
        </w:rPr>
        <w:t>В настоящее время ШОС реализует программу многостороннего экономического сотрудничества, непосредственно связанную с созданием общеэкономического пространства в рамках организации.</w:t>
      </w:r>
    </w:p>
    <w:p w14:paraId="18C95F6F" w14:textId="005EF700" w:rsidR="000A0959" w:rsidRDefault="000A0959" w:rsidP="00DE37F1">
      <w:pPr>
        <w:spacing w:after="0" w:line="240" w:lineRule="auto"/>
        <w:ind w:firstLine="284"/>
        <w:jc w:val="both"/>
        <w:rPr>
          <w:rFonts w:ascii="Times New Roman" w:hAnsi="Times New Roman" w:cs="Times New Roman"/>
          <w:sz w:val="24"/>
          <w:szCs w:val="24"/>
        </w:rPr>
      </w:pPr>
    </w:p>
    <w:p w14:paraId="34BE16E0" w14:textId="749D16AA" w:rsidR="002819E8" w:rsidRPr="00AA1B16" w:rsidRDefault="005F5D25" w:rsidP="00DE37F1">
      <w:pPr>
        <w:spacing w:after="0" w:line="240" w:lineRule="auto"/>
        <w:jc w:val="both"/>
        <w:rPr>
          <w:rFonts w:ascii="Times New Roman" w:eastAsia="Helvetica" w:hAnsi="Times New Roman"/>
          <w:sz w:val="24"/>
          <w:szCs w:val="24"/>
        </w:rPr>
      </w:pPr>
      <w:r w:rsidRPr="00AA1B16">
        <w:rPr>
          <w:rFonts w:ascii="Times New Roman" w:eastAsia="Helvetica" w:hAnsi="Times New Roman"/>
          <w:b/>
          <w:sz w:val="24"/>
          <w:szCs w:val="24"/>
        </w:rPr>
        <w:t>Заключение преподавателя</w:t>
      </w:r>
      <w:r w:rsidRPr="00AA1B16">
        <w:rPr>
          <w:rFonts w:ascii="Times New Roman" w:eastAsia="Helvetica" w:hAnsi="Times New Roman"/>
          <w:sz w:val="24"/>
          <w:szCs w:val="24"/>
        </w:rPr>
        <w:t xml:space="preserve">. </w:t>
      </w:r>
      <w:r w:rsidR="00F820C6" w:rsidRPr="00AA1B16">
        <w:rPr>
          <w:rFonts w:ascii="Times New Roman" w:eastAsia="Helvetica" w:hAnsi="Times New Roman"/>
          <w:sz w:val="24"/>
          <w:szCs w:val="24"/>
        </w:rPr>
        <w:t>Подведем итоги урока.</w:t>
      </w:r>
      <w:r w:rsidR="00DE37F1">
        <w:rPr>
          <w:rFonts w:ascii="Times New Roman" w:eastAsia="Helvetica" w:hAnsi="Times New Roman"/>
          <w:sz w:val="24"/>
          <w:szCs w:val="24"/>
        </w:rPr>
        <w:t xml:space="preserve"> </w:t>
      </w:r>
      <w:r w:rsidRPr="00AA1B16">
        <w:rPr>
          <w:rFonts w:ascii="Times New Roman" w:eastAsia="Helvetica" w:hAnsi="Times New Roman"/>
          <w:sz w:val="24"/>
          <w:szCs w:val="24"/>
        </w:rPr>
        <w:t xml:space="preserve">Обострение глобальных проблем развития человеческой цивилизации (охрана окружающей среды, угроза ядерной войны, демографическая, продовольственная, сырьевая) также является важной предпосылкой создания таких элементов системы межгосударственного регулирования, как Продовольственная и сельскохозяйственная организация ООН (ФАО), Международное агентство по атомной энергии (МАГАТЭ), Всемирная организация здравоохранения (ВОЗ) и другие. </w:t>
      </w:r>
      <w:r w:rsidR="002819E8" w:rsidRPr="00AA1B16">
        <w:rPr>
          <w:rFonts w:ascii="Times New Roman" w:eastAsia="Helvetica" w:hAnsi="Times New Roman"/>
          <w:sz w:val="24"/>
          <w:szCs w:val="24"/>
        </w:rPr>
        <w:t>Показателем высочайшей ответственности России за судьбы мира является её статус постоянного члена Совета Безопасности ООН.</w:t>
      </w:r>
    </w:p>
    <w:p w14:paraId="79DCA446" w14:textId="6165682E" w:rsidR="005F5D25" w:rsidRPr="00AA1B16" w:rsidRDefault="002819E8" w:rsidP="00DE37F1">
      <w:pPr>
        <w:spacing w:after="0" w:line="240" w:lineRule="auto"/>
        <w:ind w:firstLine="708"/>
        <w:jc w:val="both"/>
        <w:rPr>
          <w:rFonts w:ascii="Times New Roman" w:eastAsia="Helvetica" w:hAnsi="Times New Roman"/>
          <w:sz w:val="24"/>
          <w:szCs w:val="24"/>
        </w:rPr>
      </w:pPr>
      <w:r w:rsidRPr="00AA1B16">
        <w:rPr>
          <w:rFonts w:ascii="Times New Roman" w:eastAsia="Helvetica" w:hAnsi="Times New Roman"/>
          <w:sz w:val="24"/>
          <w:szCs w:val="24"/>
        </w:rPr>
        <w:t>Сегодня</w:t>
      </w:r>
      <w:r w:rsidR="005F5D25" w:rsidRPr="00AA1B16">
        <w:rPr>
          <w:rFonts w:ascii="Times New Roman" w:eastAsia="Helvetica" w:hAnsi="Times New Roman"/>
          <w:sz w:val="24"/>
          <w:szCs w:val="24"/>
        </w:rPr>
        <w:t xml:space="preserve"> можно с уверенностью сказать, что в складывающейся системе новых международных отношений Россия остаётся одной из великих держав, как по влиянию в мире, так и по своему потенциалу. </w:t>
      </w:r>
    </w:p>
    <w:p w14:paraId="1282F0CD" w14:textId="7F08F746" w:rsidR="00FB3182" w:rsidRPr="00AA1B16" w:rsidRDefault="00FB3182" w:rsidP="00DE37F1">
      <w:pPr>
        <w:pStyle w:val="a6"/>
        <w:tabs>
          <w:tab w:val="left" w:pos="284"/>
        </w:tabs>
        <w:autoSpaceDE w:val="0"/>
        <w:autoSpaceDN w:val="0"/>
        <w:adjustRightInd w:val="0"/>
        <w:spacing w:after="0" w:line="240" w:lineRule="auto"/>
        <w:ind w:left="0" w:firstLine="0"/>
        <w:rPr>
          <w:b/>
          <w:bCs/>
          <w:kern w:val="28"/>
          <w:sz w:val="24"/>
          <w:szCs w:val="24"/>
          <w:lang w:val="ru-RU"/>
        </w:rPr>
      </w:pPr>
    </w:p>
    <w:p w14:paraId="6398575D" w14:textId="62204ABF" w:rsidR="00152128" w:rsidRPr="009C00BE" w:rsidRDefault="006A3806" w:rsidP="00DE37F1">
      <w:pPr>
        <w:pStyle w:val="a8"/>
        <w:rPr>
          <w:rFonts w:ascii="Times New Roman" w:hAnsi="Times New Roman"/>
          <w:b/>
          <w:sz w:val="24"/>
          <w:szCs w:val="24"/>
        </w:rPr>
      </w:pPr>
      <w:r w:rsidRPr="009C00BE">
        <w:rPr>
          <w:rFonts w:ascii="Times New Roman" w:hAnsi="Times New Roman"/>
          <w:b/>
          <w:sz w:val="24"/>
          <w:szCs w:val="24"/>
        </w:rPr>
        <w:t>Рефлексия (подведение итогов занятия).</w:t>
      </w:r>
    </w:p>
    <w:p w14:paraId="6CF57448" w14:textId="1394D7F1" w:rsidR="006A3806" w:rsidRPr="00AA1B16" w:rsidRDefault="006A3806" w:rsidP="00DE37F1">
      <w:pPr>
        <w:pStyle w:val="a8"/>
        <w:rPr>
          <w:rFonts w:ascii="Times New Roman" w:hAnsi="Times New Roman"/>
          <w:sz w:val="24"/>
          <w:szCs w:val="24"/>
        </w:rPr>
      </w:pPr>
      <w:r w:rsidRPr="00AA1B16">
        <w:rPr>
          <w:rFonts w:ascii="Times New Roman" w:hAnsi="Times New Roman"/>
          <w:sz w:val="24"/>
          <w:szCs w:val="24"/>
        </w:rPr>
        <w:t>1. Своей работой на уроке я___________________________________</w:t>
      </w:r>
    </w:p>
    <w:p w14:paraId="1F7AEBD0" w14:textId="41D6F063" w:rsidR="006A3806" w:rsidRPr="00AA1B16" w:rsidRDefault="00AB594A" w:rsidP="00DE37F1">
      <w:pPr>
        <w:pStyle w:val="a8"/>
        <w:rPr>
          <w:rFonts w:ascii="Times New Roman" w:hAnsi="Times New Roman"/>
          <w:sz w:val="24"/>
          <w:szCs w:val="24"/>
        </w:rPr>
      </w:pPr>
      <w:r w:rsidRPr="00AA1B16">
        <w:rPr>
          <w:rFonts w:ascii="Times New Roman" w:hAnsi="Times New Roman"/>
          <w:sz w:val="24"/>
          <w:szCs w:val="24"/>
        </w:rPr>
        <w:t>2</w:t>
      </w:r>
      <w:r w:rsidR="006A3806" w:rsidRPr="00AA1B16">
        <w:rPr>
          <w:rFonts w:ascii="Times New Roman" w:hAnsi="Times New Roman"/>
          <w:sz w:val="24"/>
          <w:szCs w:val="24"/>
        </w:rPr>
        <w:t>. Урок для меня показался____________________________________</w:t>
      </w:r>
    </w:p>
    <w:p w14:paraId="16F8BF1C" w14:textId="009CB9B8" w:rsidR="004C4ED0" w:rsidRPr="00AA1B16" w:rsidRDefault="00AB594A" w:rsidP="00DE37F1">
      <w:pPr>
        <w:pStyle w:val="a8"/>
        <w:rPr>
          <w:rFonts w:ascii="Times New Roman" w:hAnsi="Times New Roman" w:cs="Times New Roman"/>
          <w:sz w:val="24"/>
          <w:szCs w:val="24"/>
        </w:rPr>
      </w:pPr>
      <w:r w:rsidRPr="00AA1B16">
        <w:rPr>
          <w:rFonts w:ascii="Times New Roman" w:hAnsi="Times New Roman" w:cs="Times New Roman"/>
          <w:sz w:val="24"/>
          <w:szCs w:val="24"/>
        </w:rPr>
        <w:t>3</w:t>
      </w:r>
      <w:r w:rsidR="006A3806" w:rsidRPr="00AA1B16">
        <w:rPr>
          <w:rFonts w:ascii="Times New Roman" w:hAnsi="Times New Roman" w:cs="Times New Roman"/>
          <w:sz w:val="24"/>
          <w:szCs w:val="24"/>
        </w:rPr>
        <w:t>. Мое настроение____________________________________________</w:t>
      </w:r>
    </w:p>
    <w:p w14:paraId="24D3B4BC" w14:textId="12105461" w:rsidR="004C4ED0" w:rsidRPr="00AA1B16" w:rsidRDefault="004C4ED0" w:rsidP="00DE37F1">
      <w:pPr>
        <w:pStyle w:val="a6"/>
        <w:tabs>
          <w:tab w:val="left" w:pos="284"/>
        </w:tabs>
        <w:autoSpaceDE w:val="0"/>
        <w:autoSpaceDN w:val="0"/>
        <w:adjustRightInd w:val="0"/>
        <w:spacing w:after="0" w:line="240" w:lineRule="auto"/>
        <w:ind w:left="0" w:firstLine="0"/>
        <w:rPr>
          <w:b/>
          <w:bCs/>
          <w:kern w:val="28"/>
          <w:sz w:val="24"/>
          <w:szCs w:val="24"/>
          <w:lang w:val="ru-RU"/>
        </w:rPr>
      </w:pPr>
    </w:p>
    <w:p w14:paraId="4E569B09" w14:textId="2D37DEE8" w:rsidR="006B57CD" w:rsidRPr="00364274" w:rsidRDefault="00626170" w:rsidP="00364274">
      <w:pPr>
        <w:pStyle w:val="a6"/>
        <w:tabs>
          <w:tab w:val="left" w:pos="284"/>
        </w:tabs>
        <w:autoSpaceDE w:val="0"/>
        <w:autoSpaceDN w:val="0"/>
        <w:adjustRightInd w:val="0"/>
        <w:spacing w:after="0" w:line="240" w:lineRule="auto"/>
        <w:ind w:left="0" w:firstLine="0"/>
        <w:rPr>
          <w:bCs/>
          <w:kern w:val="28"/>
          <w:sz w:val="24"/>
          <w:szCs w:val="24"/>
          <w:lang w:val="ru-RU"/>
        </w:rPr>
      </w:pPr>
      <w:r w:rsidRPr="00AA1B16">
        <w:rPr>
          <w:b/>
          <w:bCs/>
          <w:kern w:val="28"/>
          <w:sz w:val="24"/>
          <w:szCs w:val="24"/>
          <w:lang w:val="ru-RU"/>
        </w:rPr>
        <w:t xml:space="preserve">Преподаватель. </w:t>
      </w:r>
      <w:r w:rsidRPr="00AA1B16">
        <w:rPr>
          <w:bCs/>
          <w:kern w:val="28"/>
          <w:sz w:val="24"/>
          <w:szCs w:val="24"/>
          <w:lang w:val="ru-RU"/>
        </w:rPr>
        <w:t>Спасибо всем за участие. До новых встреч.</w:t>
      </w:r>
    </w:p>
    <w:p w14:paraId="2DAA6CE0" w14:textId="7E1F8F29" w:rsidR="009A7D41" w:rsidRPr="00D75483" w:rsidRDefault="009A7D41" w:rsidP="00DE37F1">
      <w:pPr>
        <w:spacing w:after="0" w:line="240" w:lineRule="auto"/>
        <w:ind w:firstLine="709"/>
        <w:jc w:val="center"/>
        <w:rPr>
          <w:rFonts w:ascii="Times New Roman" w:hAnsi="Times New Roman" w:cs="Times New Roman"/>
          <w:b/>
          <w:sz w:val="24"/>
          <w:szCs w:val="24"/>
        </w:rPr>
      </w:pPr>
    </w:p>
    <w:p w14:paraId="33B27667" w14:textId="77777777" w:rsidR="00DE2C93" w:rsidRDefault="00DE2C93" w:rsidP="00DE2C93">
      <w:pPr>
        <w:spacing w:after="0" w:line="240" w:lineRule="auto"/>
        <w:jc w:val="both"/>
        <w:rPr>
          <w:rFonts w:ascii="Times New Roman" w:hAnsi="Times New Roman" w:cs="Times New Roman"/>
        </w:rPr>
      </w:pPr>
    </w:p>
    <w:p w14:paraId="0636E5C5" w14:textId="77777777" w:rsidR="00DE2C93" w:rsidRPr="008453B2" w:rsidRDefault="00DE2C93" w:rsidP="00DE2C93">
      <w:pPr>
        <w:spacing w:after="0" w:line="240" w:lineRule="auto"/>
        <w:jc w:val="both"/>
        <w:rPr>
          <w:rFonts w:ascii="Times New Roman" w:hAnsi="Times New Roman" w:cs="Times New Roman"/>
        </w:rPr>
      </w:pPr>
    </w:p>
    <w:p w14:paraId="1004F341" w14:textId="77777777" w:rsidR="003D3401" w:rsidRDefault="003D3401" w:rsidP="00DE2C93">
      <w:pPr>
        <w:spacing w:after="0" w:line="240" w:lineRule="auto"/>
        <w:jc w:val="both"/>
        <w:rPr>
          <w:rFonts w:ascii="Times New Roman" w:hAnsi="Times New Roman" w:cs="Times New Roman"/>
          <w:sz w:val="24"/>
          <w:szCs w:val="24"/>
        </w:rPr>
      </w:pPr>
    </w:p>
    <w:p w14:paraId="5EE196F9" w14:textId="417BF2D7" w:rsidR="00DE2C93" w:rsidRPr="003D3401" w:rsidRDefault="002F10E8" w:rsidP="00DE2C93">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Интерент</w:t>
      </w:r>
      <w:proofErr w:type="spellEnd"/>
      <w:r>
        <w:rPr>
          <w:rFonts w:ascii="Times New Roman" w:hAnsi="Times New Roman" w:cs="Times New Roman"/>
          <w:sz w:val="24"/>
          <w:szCs w:val="24"/>
        </w:rPr>
        <w:t>-и</w:t>
      </w:r>
      <w:r w:rsidR="00DE2C93" w:rsidRPr="003D3401">
        <w:rPr>
          <w:rFonts w:ascii="Times New Roman" w:hAnsi="Times New Roman" w:cs="Times New Roman"/>
          <w:sz w:val="24"/>
          <w:szCs w:val="24"/>
        </w:rPr>
        <w:t>сточник</w:t>
      </w:r>
      <w:r w:rsidR="003D3401">
        <w:rPr>
          <w:rFonts w:ascii="Times New Roman" w:hAnsi="Times New Roman" w:cs="Times New Roman"/>
          <w:sz w:val="24"/>
          <w:szCs w:val="24"/>
        </w:rPr>
        <w:t>и</w:t>
      </w:r>
      <w:r w:rsidR="00DE2C93" w:rsidRPr="003D3401">
        <w:rPr>
          <w:rFonts w:ascii="Times New Roman" w:hAnsi="Times New Roman" w:cs="Times New Roman"/>
          <w:sz w:val="24"/>
          <w:szCs w:val="24"/>
        </w:rPr>
        <w:t>:</w:t>
      </w:r>
    </w:p>
    <w:p w14:paraId="6E1D9A87" w14:textId="77777777" w:rsidR="008453B2" w:rsidRPr="003D3401" w:rsidRDefault="008453B2" w:rsidP="00DE2C93">
      <w:pPr>
        <w:spacing w:after="0" w:line="240" w:lineRule="auto"/>
        <w:jc w:val="both"/>
        <w:rPr>
          <w:rFonts w:ascii="Times New Roman" w:hAnsi="Times New Roman" w:cs="Times New Roman"/>
          <w:sz w:val="24"/>
          <w:szCs w:val="24"/>
        </w:rPr>
      </w:pPr>
    </w:p>
    <w:p w14:paraId="30681947" w14:textId="4B1826E3" w:rsidR="00DE2C93" w:rsidRPr="003D3401" w:rsidRDefault="00D808E4" w:rsidP="003D3401">
      <w:pPr>
        <w:spacing w:after="0" w:line="240" w:lineRule="auto"/>
        <w:jc w:val="both"/>
        <w:rPr>
          <w:rFonts w:ascii="Times New Roman" w:hAnsi="Times New Roman" w:cs="Times New Roman"/>
          <w:sz w:val="24"/>
          <w:szCs w:val="24"/>
        </w:rPr>
      </w:pPr>
      <w:r w:rsidRPr="003D3401">
        <w:rPr>
          <w:rFonts w:ascii="Times New Roman" w:hAnsi="Times New Roman" w:cs="Times New Roman"/>
          <w:sz w:val="24"/>
          <w:szCs w:val="24"/>
        </w:rPr>
        <w:t xml:space="preserve">1. Эволюция мирового порядка в конце 20 – начале 21 </w:t>
      </w:r>
      <w:proofErr w:type="gramStart"/>
      <w:r w:rsidRPr="003D3401">
        <w:rPr>
          <w:rFonts w:ascii="Times New Roman" w:hAnsi="Times New Roman" w:cs="Times New Roman"/>
          <w:sz w:val="24"/>
          <w:szCs w:val="24"/>
        </w:rPr>
        <w:t>века</w:t>
      </w:r>
      <w:r w:rsidR="003D3401">
        <w:rPr>
          <w:rFonts w:ascii="Times New Roman" w:hAnsi="Times New Roman" w:cs="Times New Roman"/>
          <w:sz w:val="24"/>
          <w:szCs w:val="24"/>
        </w:rPr>
        <w:t xml:space="preserve"> :</w:t>
      </w:r>
      <w:proofErr w:type="gramEnd"/>
      <w:r w:rsidRPr="003D3401">
        <w:rPr>
          <w:rFonts w:ascii="Times New Roman" w:hAnsi="Times New Roman" w:cs="Times New Roman"/>
          <w:sz w:val="24"/>
          <w:szCs w:val="24"/>
        </w:rPr>
        <w:t xml:space="preserve"> </w:t>
      </w:r>
      <w:hyperlink r:id="rId24" w:history="1">
        <w:r w:rsidRPr="003D3401">
          <w:rPr>
            <w:rStyle w:val="a4"/>
            <w:rFonts w:ascii="Times New Roman" w:hAnsi="Times New Roman" w:cs="Times New Roman"/>
            <w:sz w:val="24"/>
            <w:szCs w:val="24"/>
          </w:rPr>
          <w:t>https://e-koncept.ru/2015/8</w:t>
        </w:r>
        <w:r w:rsidRPr="003D3401">
          <w:rPr>
            <w:rStyle w:val="a4"/>
            <w:rFonts w:ascii="Times New Roman" w:hAnsi="Times New Roman" w:cs="Times New Roman"/>
            <w:sz w:val="24"/>
            <w:szCs w:val="24"/>
          </w:rPr>
          <w:t>5</w:t>
        </w:r>
        <w:r w:rsidRPr="003D3401">
          <w:rPr>
            <w:rStyle w:val="a4"/>
            <w:rFonts w:ascii="Times New Roman" w:hAnsi="Times New Roman" w:cs="Times New Roman"/>
            <w:sz w:val="24"/>
            <w:szCs w:val="24"/>
          </w:rPr>
          <w:t>3</w:t>
        </w:r>
        <w:r w:rsidRPr="003D3401">
          <w:rPr>
            <w:rStyle w:val="a4"/>
            <w:rFonts w:ascii="Times New Roman" w:hAnsi="Times New Roman" w:cs="Times New Roman"/>
            <w:sz w:val="24"/>
            <w:szCs w:val="24"/>
          </w:rPr>
          <w:t>04.htm</w:t>
        </w:r>
      </w:hyperlink>
      <w:r w:rsidR="00DE2C93" w:rsidRPr="003D3401">
        <w:rPr>
          <w:rFonts w:ascii="Times New Roman" w:hAnsi="Times New Roman" w:cs="Times New Roman"/>
          <w:sz w:val="24"/>
          <w:szCs w:val="24"/>
        </w:rPr>
        <w:t xml:space="preserve"> </w:t>
      </w:r>
      <w:r w:rsidR="003D3401">
        <w:rPr>
          <w:rFonts w:ascii="Times New Roman" w:hAnsi="Times New Roman" w:cs="Times New Roman"/>
          <w:sz w:val="24"/>
          <w:szCs w:val="24"/>
        </w:rPr>
        <w:t xml:space="preserve">. - </w:t>
      </w:r>
      <w:r w:rsidR="00DE2C93" w:rsidRPr="003D3401">
        <w:rPr>
          <w:rFonts w:ascii="Times New Roman" w:hAnsi="Times New Roman" w:cs="Times New Roman"/>
          <w:sz w:val="24"/>
          <w:szCs w:val="24"/>
        </w:rPr>
        <w:t xml:space="preserve">(Дата обращения: </w:t>
      </w:r>
      <w:r w:rsidR="008453B2" w:rsidRPr="003D3401">
        <w:rPr>
          <w:rFonts w:ascii="Times New Roman" w:hAnsi="Times New Roman" w:cs="Times New Roman"/>
          <w:sz w:val="24"/>
          <w:szCs w:val="24"/>
        </w:rPr>
        <w:t>0</w:t>
      </w:r>
      <w:r w:rsidR="00DE2C93" w:rsidRPr="003D3401">
        <w:rPr>
          <w:rFonts w:ascii="Times New Roman" w:hAnsi="Times New Roman" w:cs="Times New Roman"/>
          <w:sz w:val="24"/>
          <w:szCs w:val="24"/>
        </w:rPr>
        <w:t>3.</w:t>
      </w:r>
      <w:r w:rsidR="008453B2" w:rsidRPr="003D3401">
        <w:rPr>
          <w:rFonts w:ascii="Times New Roman" w:hAnsi="Times New Roman" w:cs="Times New Roman"/>
          <w:sz w:val="24"/>
          <w:szCs w:val="24"/>
        </w:rPr>
        <w:t>12</w:t>
      </w:r>
      <w:r w:rsidR="00DE2C93" w:rsidRPr="003D3401">
        <w:rPr>
          <w:rFonts w:ascii="Times New Roman" w:hAnsi="Times New Roman" w:cs="Times New Roman"/>
          <w:sz w:val="24"/>
          <w:szCs w:val="24"/>
        </w:rPr>
        <w:t>.2024)</w:t>
      </w:r>
    </w:p>
    <w:p w14:paraId="249E7F14" w14:textId="2C5DB0E8" w:rsidR="00DE2C93" w:rsidRPr="003D3401" w:rsidRDefault="00D808E4" w:rsidP="003D3401">
      <w:pPr>
        <w:spacing w:after="0" w:line="240" w:lineRule="auto"/>
        <w:jc w:val="both"/>
        <w:rPr>
          <w:rFonts w:ascii="Times New Roman" w:hAnsi="Times New Roman" w:cs="Times New Roman"/>
          <w:sz w:val="24"/>
          <w:szCs w:val="24"/>
        </w:rPr>
      </w:pPr>
      <w:r w:rsidRPr="003D3401">
        <w:rPr>
          <w:rFonts w:ascii="Times New Roman" w:hAnsi="Times New Roman" w:cs="Times New Roman"/>
          <w:sz w:val="24"/>
          <w:szCs w:val="24"/>
        </w:rPr>
        <w:t xml:space="preserve">2. </w:t>
      </w:r>
      <w:r w:rsidR="008453B2" w:rsidRPr="003D3401">
        <w:rPr>
          <w:rFonts w:ascii="Times New Roman" w:hAnsi="Times New Roman" w:cs="Times New Roman"/>
          <w:sz w:val="24"/>
          <w:szCs w:val="24"/>
        </w:rPr>
        <w:t>Интеграционные процессы в мировой политике в середине ХХ века</w:t>
      </w:r>
      <w:r w:rsidR="003D3401">
        <w:rPr>
          <w:rFonts w:ascii="Times New Roman" w:hAnsi="Times New Roman" w:cs="Times New Roman"/>
          <w:sz w:val="24"/>
          <w:szCs w:val="24"/>
        </w:rPr>
        <w:t xml:space="preserve"> :</w:t>
      </w:r>
      <w:r w:rsidR="008453B2" w:rsidRPr="003D3401">
        <w:rPr>
          <w:rFonts w:ascii="Times New Roman" w:hAnsi="Times New Roman" w:cs="Times New Roman"/>
          <w:sz w:val="24"/>
          <w:szCs w:val="24"/>
        </w:rPr>
        <w:t xml:space="preserve">  </w:t>
      </w:r>
      <w:hyperlink r:id="rId25" w:history="1">
        <w:r w:rsidR="008453B2" w:rsidRPr="003D3401">
          <w:rPr>
            <w:rStyle w:val="a4"/>
            <w:rFonts w:ascii="Times New Roman" w:hAnsi="Times New Roman" w:cs="Times New Roman"/>
            <w:sz w:val="24"/>
            <w:szCs w:val="24"/>
          </w:rPr>
          <w:t>https://spravochnick.ru/istoriya/integracio</w:t>
        </w:r>
        <w:r w:rsidR="008453B2" w:rsidRPr="003D3401">
          <w:rPr>
            <w:rStyle w:val="a4"/>
            <w:rFonts w:ascii="Times New Roman" w:hAnsi="Times New Roman" w:cs="Times New Roman"/>
            <w:sz w:val="24"/>
            <w:szCs w:val="24"/>
          </w:rPr>
          <w:t>n</w:t>
        </w:r>
        <w:r w:rsidR="008453B2" w:rsidRPr="003D3401">
          <w:rPr>
            <w:rStyle w:val="a4"/>
            <w:rFonts w:ascii="Times New Roman" w:hAnsi="Times New Roman" w:cs="Times New Roman"/>
            <w:sz w:val="24"/>
            <w:szCs w:val="24"/>
          </w:rPr>
          <w:t>nye_processy_v_mirovoy_politike_v_seredine_xx_v/</w:t>
        </w:r>
      </w:hyperlink>
      <w:r w:rsidR="00DE2C93" w:rsidRPr="003D3401">
        <w:rPr>
          <w:rFonts w:ascii="Times New Roman" w:hAnsi="Times New Roman" w:cs="Times New Roman"/>
          <w:sz w:val="24"/>
          <w:szCs w:val="24"/>
        </w:rPr>
        <w:t xml:space="preserve"> </w:t>
      </w:r>
      <w:r w:rsidR="003D3401">
        <w:rPr>
          <w:rFonts w:ascii="Times New Roman" w:hAnsi="Times New Roman" w:cs="Times New Roman"/>
          <w:sz w:val="24"/>
          <w:szCs w:val="24"/>
        </w:rPr>
        <w:t xml:space="preserve">. - </w:t>
      </w:r>
      <w:r w:rsidR="00DE2C93" w:rsidRPr="003D3401">
        <w:rPr>
          <w:rFonts w:ascii="Times New Roman" w:hAnsi="Times New Roman" w:cs="Times New Roman"/>
          <w:sz w:val="24"/>
          <w:szCs w:val="24"/>
        </w:rPr>
        <w:t xml:space="preserve">(Дата обращения: </w:t>
      </w:r>
      <w:r w:rsidR="008453B2" w:rsidRPr="003D3401">
        <w:rPr>
          <w:rFonts w:ascii="Times New Roman" w:hAnsi="Times New Roman" w:cs="Times New Roman"/>
          <w:sz w:val="24"/>
          <w:szCs w:val="24"/>
        </w:rPr>
        <w:t>03</w:t>
      </w:r>
      <w:r w:rsidR="00DE2C93" w:rsidRPr="003D3401">
        <w:rPr>
          <w:rFonts w:ascii="Times New Roman" w:hAnsi="Times New Roman" w:cs="Times New Roman"/>
          <w:sz w:val="24"/>
          <w:szCs w:val="24"/>
        </w:rPr>
        <w:t>.1</w:t>
      </w:r>
      <w:r w:rsidR="008453B2" w:rsidRPr="003D3401">
        <w:rPr>
          <w:rFonts w:ascii="Times New Roman" w:hAnsi="Times New Roman" w:cs="Times New Roman"/>
          <w:sz w:val="24"/>
          <w:szCs w:val="24"/>
        </w:rPr>
        <w:t>2</w:t>
      </w:r>
      <w:r w:rsidR="00DE2C93" w:rsidRPr="003D3401">
        <w:rPr>
          <w:rFonts w:ascii="Times New Roman" w:hAnsi="Times New Roman" w:cs="Times New Roman"/>
          <w:sz w:val="24"/>
          <w:szCs w:val="24"/>
        </w:rPr>
        <w:t>.2024)</w:t>
      </w:r>
    </w:p>
    <w:p w14:paraId="4BAB529B" w14:textId="57AF63A2" w:rsidR="00DE2C93" w:rsidRPr="003D3401" w:rsidRDefault="00D808E4" w:rsidP="003D3401">
      <w:pPr>
        <w:spacing w:after="0" w:line="240" w:lineRule="auto"/>
        <w:jc w:val="both"/>
        <w:rPr>
          <w:rFonts w:ascii="Times New Roman" w:hAnsi="Times New Roman" w:cs="Times New Roman"/>
          <w:sz w:val="24"/>
          <w:szCs w:val="24"/>
        </w:rPr>
      </w:pPr>
      <w:r w:rsidRPr="003D3401">
        <w:rPr>
          <w:rFonts w:ascii="Times New Roman" w:hAnsi="Times New Roman" w:cs="Times New Roman"/>
          <w:sz w:val="24"/>
          <w:szCs w:val="24"/>
        </w:rPr>
        <w:t xml:space="preserve">3. </w:t>
      </w:r>
      <w:r w:rsidR="00B278DB" w:rsidRPr="003D3401">
        <w:rPr>
          <w:rFonts w:ascii="Times New Roman" w:hAnsi="Times New Roman" w:cs="Times New Roman"/>
          <w:sz w:val="24"/>
          <w:szCs w:val="24"/>
        </w:rPr>
        <w:t>Международные организации и их роль в современном мире</w:t>
      </w:r>
      <w:r w:rsidR="003D3401">
        <w:rPr>
          <w:rFonts w:ascii="Times New Roman" w:hAnsi="Times New Roman" w:cs="Times New Roman"/>
          <w:sz w:val="24"/>
          <w:szCs w:val="24"/>
        </w:rPr>
        <w:t xml:space="preserve"> : </w:t>
      </w:r>
      <w:hyperlink r:id="rId26" w:history="1">
        <w:r w:rsidRPr="003D3401">
          <w:rPr>
            <w:rStyle w:val="a4"/>
            <w:rFonts w:ascii="Times New Roman" w:hAnsi="Times New Roman" w:cs="Times New Roman"/>
            <w:sz w:val="24"/>
            <w:szCs w:val="24"/>
          </w:rPr>
          <w:t>https://sites.google.co</w:t>
        </w:r>
        <w:r w:rsidRPr="003D3401">
          <w:rPr>
            <w:rStyle w:val="a4"/>
            <w:rFonts w:ascii="Times New Roman" w:hAnsi="Times New Roman" w:cs="Times New Roman"/>
            <w:sz w:val="24"/>
            <w:szCs w:val="24"/>
          </w:rPr>
          <w:t>m</w:t>
        </w:r>
        <w:r w:rsidRPr="003D3401">
          <w:rPr>
            <w:rStyle w:val="a4"/>
            <w:rFonts w:ascii="Times New Roman" w:hAnsi="Times New Roman" w:cs="Times New Roman"/>
            <w:sz w:val="24"/>
            <w:szCs w:val="24"/>
          </w:rPr>
          <w:t>/view</w:t>
        </w:r>
        <w:r w:rsidRPr="003D3401">
          <w:rPr>
            <w:rStyle w:val="a4"/>
            <w:rFonts w:ascii="Times New Roman" w:hAnsi="Times New Roman" w:cs="Times New Roman"/>
            <w:sz w:val="24"/>
            <w:szCs w:val="24"/>
          </w:rPr>
          <w:t>/</w:t>
        </w:r>
        <w:r w:rsidRPr="003D3401">
          <w:rPr>
            <w:rStyle w:val="a4"/>
            <w:rFonts w:ascii="Times New Roman" w:hAnsi="Times New Roman" w:cs="Times New Roman"/>
            <w:sz w:val="24"/>
            <w:szCs w:val="24"/>
          </w:rPr>
          <w:t>irinaemelianenko0309-/история-2-курс/международные-организации-и-их-роль-в-современном-мире</w:t>
        </w:r>
      </w:hyperlink>
      <w:r w:rsidR="00B278DB" w:rsidRPr="003D3401">
        <w:rPr>
          <w:rStyle w:val="a4"/>
          <w:rFonts w:ascii="Times New Roman" w:hAnsi="Times New Roman" w:cs="Times New Roman"/>
          <w:sz w:val="24"/>
          <w:szCs w:val="24"/>
        </w:rPr>
        <w:t xml:space="preserve"> </w:t>
      </w:r>
      <w:r w:rsidR="003D3401">
        <w:rPr>
          <w:rStyle w:val="a4"/>
          <w:rFonts w:ascii="Times New Roman" w:hAnsi="Times New Roman" w:cs="Times New Roman"/>
          <w:sz w:val="24"/>
          <w:szCs w:val="24"/>
        </w:rPr>
        <w:t xml:space="preserve"> . - </w:t>
      </w:r>
      <w:r w:rsidR="00DE2C93" w:rsidRPr="003D3401">
        <w:rPr>
          <w:rFonts w:ascii="Times New Roman" w:hAnsi="Times New Roman" w:cs="Times New Roman"/>
          <w:sz w:val="24"/>
          <w:szCs w:val="24"/>
        </w:rPr>
        <w:t xml:space="preserve">(Дата обращения: </w:t>
      </w:r>
      <w:r w:rsidR="003D3401" w:rsidRPr="003D3401">
        <w:rPr>
          <w:rFonts w:ascii="Times New Roman" w:hAnsi="Times New Roman" w:cs="Times New Roman"/>
          <w:sz w:val="24"/>
          <w:szCs w:val="24"/>
        </w:rPr>
        <w:t>0</w:t>
      </w:r>
      <w:r w:rsidR="00DE2C93" w:rsidRPr="003D3401">
        <w:rPr>
          <w:rFonts w:ascii="Times New Roman" w:hAnsi="Times New Roman" w:cs="Times New Roman"/>
          <w:sz w:val="24"/>
          <w:szCs w:val="24"/>
        </w:rPr>
        <w:t>3.1</w:t>
      </w:r>
      <w:r w:rsidR="003D3401" w:rsidRPr="003D3401">
        <w:rPr>
          <w:rFonts w:ascii="Times New Roman" w:hAnsi="Times New Roman" w:cs="Times New Roman"/>
          <w:sz w:val="24"/>
          <w:szCs w:val="24"/>
        </w:rPr>
        <w:t>2</w:t>
      </w:r>
      <w:r w:rsidR="00DE2C93" w:rsidRPr="003D3401">
        <w:rPr>
          <w:rFonts w:ascii="Times New Roman" w:hAnsi="Times New Roman" w:cs="Times New Roman"/>
          <w:sz w:val="24"/>
          <w:szCs w:val="24"/>
        </w:rPr>
        <w:t>.2024)</w:t>
      </w:r>
    </w:p>
    <w:p w14:paraId="714E2B57" w14:textId="77777777" w:rsidR="00DE2C93" w:rsidRPr="003D3401" w:rsidRDefault="00DE2C93" w:rsidP="003D3401">
      <w:pPr>
        <w:spacing w:after="0" w:line="240" w:lineRule="auto"/>
        <w:jc w:val="both"/>
        <w:rPr>
          <w:rFonts w:ascii="Times New Roman" w:hAnsi="Times New Roman" w:cs="Times New Roman"/>
          <w:b/>
          <w:sz w:val="24"/>
          <w:szCs w:val="24"/>
        </w:rPr>
      </w:pPr>
    </w:p>
    <w:p w14:paraId="290DB484" w14:textId="77777777" w:rsidR="008453B2" w:rsidRPr="003D3401" w:rsidRDefault="008453B2" w:rsidP="002F10E8">
      <w:pPr>
        <w:spacing w:after="0" w:line="240" w:lineRule="auto"/>
        <w:rPr>
          <w:rFonts w:ascii="Times New Roman" w:hAnsi="Times New Roman" w:cs="Times New Roman"/>
          <w:b/>
          <w:sz w:val="24"/>
          <w:szCs w:val="24"/>
        </w:rPr>
      </w:pPr>
    </w:p>
    <w:p w14:paraId="6F942C64" w14:textId="77777777" w:rsidR="008453B2" w:rsidRDefault="008453B2" w:rsidP="00DE37F1">
      <w:pPr>
        <w:spacing w:after="0" w:line="240" w:lineRule="auto"/>
        <w:jc w:val="center"/>
        <w:rPr>
          <w:rFonts w:ascii="Times New Roman" w:hAnsi="Times New Roman" w:cs="Times New Roman"/>
          <w:b/>
          <w:sz w:val="24"/>
          <w:szCs w:val="24"/>
        </w:rPr>
      </w:pPr>
    </w:p>
    <w:p w14:paraId="4B15C675" w14:textId="0DD2EB29" w:rsidR="009A7D41" w:rsidRPr="00D75483" w:rsidRDefault="009A7D41" w:rsidP="00DE37F1">
      <w:pPr>
        <w:spacing w:after="0" w:line="240" w:lineRule="auto"/>
        <w:jc w:val="center"/>
        <w:rPr>
          <w:rFonts w:ascii="Times New Roman" w:hAnsi="Times New Roman" w:cs="Times New Roman"/>
          <w:b/>
          <w:sz w:val="24"/>
          <w:szCs w:val="24"/>
        </w:rPr>
      </w:pPr>
      <w:r w:rsidRPr="00D75483">
        <w:rPr>
          <w:rFonts w:ascii="Times New Roman" w:hAnsi="Times New Roman" w:cs="Times New Roman"/>
          <w:b/>
          <w:sz w:val="24"/>
          <w:szCs w:val="24"/>
        </w:rPr>
        <w:t>Методические рекомендации для проведения семинарских</w:t>
      </w:r>
      <w:r w:rsidR="00F01F5B" w:rsidRPr="00D75483">
        <w:rPr>
          <w:rFonts w:ascii="Times New Roman" w:hAnsi="Times New Roman" w:cs="Times New Roman"/>
          <w:b/>
          <w:sz w:val="24"/>
          <w:szCs w:val="24"/>
        </w:rPr>
        <w:t xml:space="preserve"> </w:t>
      </w:r>
      <w:r w:rsidRPr="00D75483">
        <w:rPr>
          <w:rFonts w:ascii="Times New Roman" w:hAnsi="Times New Roman" w:cs="Times New Roman"/>
          <w:b/>
          <w:sz w:val="24"/>
          <w:szCs w:val="24"/>
        </w:rPr>
        <w:t>занятий.</w:t>
      </w:r>
    </w:p>
    <w:p w14:paraId="1D6B500C" w14:textId="77777777" w:rsidR="009A7D41" w:rsidRPr="00D75483" w:rsidRDefault="009A7D41" w:rsidP="00DE37F1">
      <w:pPr>
        <w:spacing w:after="0" w:line="240" w:lineRule="auto"/>
        <w:jc w:val="center"/>
        <w:rPr>
          <w:rFonts w:ascii="Times New Roman" w:hAnsi="Times New Roman" w:cs="Times New Roman"/>
          <w:sz w:val="24"/>
          <w:szCs w:val="24"/>
        </w:rPr>
      </w:pPr>
    </w:p>
    <w:p w14:paraId="5651FEF3" w14:textId="77777777" w:rsidR="00BF790E" w:rsidRPr="00AA1B16" w:rsidRDefault="00BF790E" w:rsidP="00DE37F1">
      <w:pPr>
        <w:spacing w:after="0" w:line="240" w:lineRule="auto"/>
        <w:jc w:val="both"/>
        <w:rPr>
          <w:rFonts w:ascii="Times New Roman" w:hAnsi="Times New Roman"/>
          <w:b/>
          <w:sz w:val="24"/>
          <w:szCs w:val="24"/>
        </w:rPr>
      </w:pPr>
      <w:r w:rsidRPr="00AA1B16">
        <w:rPr>
          <w:rFonts w:ascii="Times New Roman" w:hAnsi="Times New Roman"/>
          <w:b/>
          <w:sz w:val="24"/>
          <w:szCs w:val="24"/>
        </w:rPr>
        <w:t>Задачи</w:t>
      </w:r>
      <w:r>
        <w:rPr>
          <w:rFonts w:ascii="Times New Roman" w:hAnsi="Times New Roman"/>
          <w:b/>
          <w:sz w:val="24"/>
          <w:szCs w:val="24"/>
        </w:rPr>
        <w:t xml:space="preserve"> семинара</w:t>
      </w:r>
    </w:p>
    <w:p w14:paraId="22AE91C3" w14:textId="77777777" w:rsidR="00BF790E" w:rsidRPr="00AA1B16" w:rsidRDefault="00BF790E" w:rsidP="00DE37F1">
      <w:pPr>
        <w:pStyle w:val="a6"/>
        <w:numPr>
          <w:ilvl w:val="0"/>
          <w:numId w:val="26"/>
        </w:numPr>
        <w:tabs>
          <w:tab w:val="left" w:pos="284"/>
        </w:tabs>
        <w:spacing w:after="0" w:line="240" w:lineRule="auto"/>
        <w:ind w:left="0" w:firstLine="0"/>
        <w:rPr>
          <w:sz w:val="24"/>
          <w:szCs w:val="24"/>
        </w:rPr>
      </w:pPr>
      <w:proofErr w:type="spellStart"/>
      <w:r w:rsidRPr="00AA1B16">
        <w:rPr>
          <w:sz w:val="24"/>
          <w:szCs w:val="24"/>
        </w:rPr>
        <w:t>Внимательно</w:t>
      </w:r>
      <w:proofErr w:type="spellEnd"/>
      <w:r w:rsidRPr="00AA1B16">
        <w:rPr>
          <w:sz w:val="24"/>
          <w:szCs w:val="24"/>
        </w:rPr>
        <w:t xml:space="preserve"> </w:t>
      </w:r>
      <w:proofErr w:type="spellStart"/>
      <w:r w:rsidRPr="00AA1B16">
        <w:rPr>
          <w:sz w:val="24"/>
          <w:szCs w:val="24"/>
        </w:rPr>
        <w:t>изучить</w:t>
      </w:r>
      <w:proofErr w:type="spellEnd"/>
      <w:r w:rsidRPr="00AA1B16">
        <w:rPr>
          <w:sz w:val="24"/>
          <w:szCs w:val="24"/>
        </w:rPr>
        <w:t xml:space="preserve"> </w:t>
      </w:r>
      <w:proofErr w:type="spellStart"/>
      <w:r w:rsidRPr="00AA1B16">
        <w:rPr>
          <w:sz w:val="24"/>
          <w:szCs w:val="24"/>
        </w:rPr>
        <w:t>материал</w:t>
      </w:r>
      <w:proofErr w:type="spellEnd"/>
      <w:r w:rsidRPr="00AA1B16">
        <w:rPr>
          <w:sz w:val="24"/>
          <w:szCs w:val="24"/>
        </w:rPr>
        <w:t xml:space="preserve"> </w:t>
      </w:r>
      <w:proofErr w:type="spellStart"/>
      <w:r w:rsidRPr="00AA1B16">
        <w:rPr>
          <w:sz w:val="24"/>
          <w:szCs w:val="24"/>
        </w:rPr>
        <w:t>урока</w:t>
      </w:r>
      <w:proofErr w:type="spellEnd"/>
      <w:r w:rsidRPr="00AA1B16">
        <w:rPr>
          <w:sz w:val="24"/>
          <w:szCs w:val="24"/>
        </w:rPr>
        <w:t>.</w:t>
      </w:r>
    </w:p>
    <w:p w14:paraId="1E1AA562" w14:textId="77777777" w:rsidR="00BF790E" w:rsidRPr="00AA1B16" w:rsidRDefault="00BF790E" w:rsidP="00DE37F1">
      <w:pPr>
        <w:pStyle w:val="a6"/>
        <w:numPr>
          <w:ilvl w:val="0"/>
          <w:numId w:val="26"/>
        </w:numPr>
        <w:tabs>
          <w:tab w:val="left" w:pos="284"/>
        </w:tabs>
        <w:spacing w:after="0" w:line="240" w:lineRule="auto"/>
        <w:ind w:left="0" w:firstLine="0"/>
        <w:rPr>
          <w:sz w:val="24"/>
          <w:szCs w:val="24"/>
          <w:lang w:val="ru-RU"/>
        </w:rPr>
      </w:pPr>
      <w:r w:rsidRPr="00AA1B16">
        <w:rPr>
          <w:sz w:val="24"/>
          <w:szCs w:val="24"/>
          <w:lang w:val="ru-RU"/>
        </w:rPr>
        <w:lastRenderedPageBreak/>
        <w:t>Выполнить предоставленные преподавателем вопросы семинара.</w:t>
      </w:r>
    </w:p>
    <w:p w14:paraId="7F475546" w14:textId="77777777" w:rsidR="00BF790E" w:rsidRPr="00AA1B16" w:rsidRDefault="00BF790E" w:rsidP="00DE37F1">
      <w:pPr>
        <w:pStyle w:val="a6"/>
        <w:numPr>
          <w:ilvl w:val="0"/>
          <w:numId w:val="26"/>
        </w:numPr>
        <w:tabs>
          <w:tab w:val="left" w:pos="284"/>
        </w:tabs>
        <w:spacing w:after="0" w:line="240" w:lineRule="auto"/>
        <w:ind w:left="0" w:firstLine="0"/>
        <w:rPr>
          <w:sz w:val="24"/>
          <w:szCs w:val="24"/>
          <w:lang w:val="ru-RU"/>
        </w:rPr>
      </w:pPr>
      <w:r w:rsidRPr="00AA1B16">
        <w:rPr>
          <w:sz w:val="24"/>
          <w:szCs w:val="24"/>
          <w:lang w:val="ru-RU"/>
        </w:rPr>
        <w:t xml:space="preserve">Научить работать в команде при выполнении поставленной цели, уважая позицию оппонента. </w:t>
      </w:r>
    </w:p>
    <w:p w14:paraId="6E9F52DE" w14:textId="77777777" w:rsidR="00BF790E" w:rsidRPr="00AA1B16" w:rsidRDefault="00BF790E" w:rsidP="00DE37F1">
      <w:pPr>
        <w:pStyle w:val="a6"/>
        <w:numPr>
          <w:ilvl w:val="0"/>
          <w:numId w:val="26"/>
        </w:numPr>
        <w:tabs>
          <w:tab w:val="left" w:pos="284"/>
        </w:tabs>
        <w:spacing w:after="0" w:line="240" w:lineRule="auto"/>
        <w:ind w:left="0" w:firstLine="0"/>
        <w:rPr>
          <w:sz w:val="24"/>
          <w:szCs w:val="24"/>
          <w:lang w:val="ru-RU"/>
        </w:rPr>
      </w:pPr>
      <w:r w:rsidRPr="00AA1B16">
        <w:rPr>
          <w:sz w:val="24"/>
          <w:szCs w:val="24"/>
          <w:lang w:val="ru-RU"/>
        </w:rPr>
        <w:t xml:space="preserve">Научить формировать собственное мнение, опираясь на конкретные данные. </w:t>
      </w:r>
    </w:p>
    <w:p w14:paraId="713AF2FA" w14:textId="77777777" w:rsidR="00BF790E" w:rsidRPr="00AA1B16" w:rsidRDefault="00BF790E" w:rsidP="00BF790E">
      <w:pPr>
        <w:pStyle w:val="a6"/>
        <w:numPr>
          <w:ilvl w:val="0"/>
          <w:numId w:val="26"/>
        </w:numPr>
        <w:tabs>
          <w:tab w:val="left" w:pos="284"/>
        </w:tabs>
        <w:spacing w:after="0" w:line="240" w:lineRule="auto"/>
        <w:ind w:left="0" w:firstLine="0"/>
        <w:rPr>
          <w:sz w:val="24"/>
          <w:szCs w:val="24"/>
          <w:lang w:val="ru-RU"/>
        </w:rPr>
      </w:pPr>
      <w:r w:rsidRPr="00AA1B16">
        <w:rPr>
          <w:sz w:val="24"/>
          <w:szCs w:val="24"/>
          <w:lang w:val="ru-RU"/>
        </w:rPr>
        <w:t>Научить самостоятельному поиску информации (работа с Интернет-источниками).</w:t>
      </w:r>
    </w:p>
    <w:p w14:paraId="7D88430C" w14:textId="77777777" w:rsidR="00BF790E" w:rsidRPr="00AA1B16" w:rsidRDefault="00BF790E" w:rsidP="00BF790E">
      <w:pPr>
        <w:spacing w:after="0" w:line="240" w:lineRule="auto"/>
        <w:jc w:val="both"/>
        <w:rPr>
          <w:rFonts w:ascii="Times New Roman" w:hAnsi="Times New Roman"/>
          <w:sz w:val="24"/>
          <w:szCs w:val="24"/>
        </w:rPr>
      </w:pPr>
      <w:r w:rsidRPr="00AA1B16">
        <w:rPr>
          <w:rFonts w:ascii="Times New Roman" w:hAnsi="Times New Roman"/>
          <w:sz w:val="24"/>
          <w:szCs w:val="24"/>
        </w:rPr>
        <w:t>После краткого обсуждения с преподавателем, каждый из обучающихся записывает цель урока в тетрадь.</w:t>
      </w:r>
    </w:p>
    <w:p w14:paraId="6F8128A7" w14:textId="77777777" w:rsidR="00BF790E" w:rsidRPr="00AA1B16" w:rsidRDefault="00BF790E" w:rsidP="00BF790E">
      <w:pPr>
        <w:spacing w:after="0" w:line="240" w:lineRule="auto"/>
        <w:rPr>
          <w:rFonts w:ascii="Times New Roman" w:hAnsi="Times New Roman" w:cs="Times New Roman"/>
          <w:b/>
          <w:sz w:val="24"/>
          <w:szCs w:val="24"/>
        </w:rPr>
      </w:pPr>
    </w:p>
    <w:p w14:paraId="760DEF2C" w14:textId="2137CF73" w:rsidR="002F10E8" w:rsidRDefault="00BF790E" w:rsidP="00BF790E">
      <w:pPr>
        <w:spacing w:after="0" w:line="240" w:lineRule="auto"/>
        <w:rPr>
          <w:rFonts w:ascii="Times New Roman" w:hAnsi="Times New Roman" w:cs="Times New Roman"/>
          <w:b/>
          <w:sz w:val="24"/>
          <w:szCs w:val="24"/>
        </w:rPr>
      </w:pPr>
      <w:r w:rsidRPr="00AA1B16">
        <w:rPr>
          <w:rFonts w:ascii="Times New Roman" w:hAnsi="Times New Roman" w:cs="Times New Roman"/>
          <w:b/>
          <w:sz w:val="24"/>
          <w:szCs w:val="24"/>
        </w:rPr>
        <w:t>Планирование</w:t>
      </w:r>
    </w:p>
    <w:p w14:paraId="64BBB154" w14:textId="0F8ED855" w:rsidR="002F10E8" w:rsidRDefault="00BF790E" w:rsidP="00BF790E">
      <w:pPr>
        <w:spacing w:after="0" w:line="240" w:lineRule="auto"/>
        <w:rPr>
          <w:rFonts w:ascii="Times New Roman" w:hAnsi="Times New Roman" w:cs="Times New Roman"/>
          <w:sz w:val="24"/>
          <w:szCs w:val="24"/>
        </w:rPr>
      </w:pPr>
      <w:r w:rsidRPr="00AA1B16">
        <w:rPr>
          <w:rFonts w:ascii="Times New Roman" w:hAnsi="Times New Roman" w:cs="Times New Roman"/>
          <w:sz w:val="24"/>
          <w:szCs w:val="24"/>
        </w:rPr>
        <w:t xml:space="preserve">Перед обучающимися ставится задача самостоятельно определить способы достижения намеченной цели.  </w:t>
      </w:r>
    </w:p>
    <w:p w14:paraId="49019444" w14:textId="4C0E8972" w:rsidR="00BF790E" w:rsidRPr="00AA1B16" w:rsidRDefault="00BF790E" w:rsidP="00BF790E">
      <w:pPr>
        <w:spacing w:after="0" w:line="240" w:lineRule="auto"/>
        <w:rPr>
          <w:rFonts w:ascii="Times New Roman" w:hAnsi="Times New Roman" w:cs="Times New Roman"/>
          <w:sz w:val="24"/>
          <w:szCs w:val="24"/>
        </w:rPr>
      </w:pPr>
      <w:r w:rsidRPr="00AA1B16">
        <w:rPr>
          <w:rFonts w:ascii="Times New Roman" w:hAnsi="Times New Roman" w:cs="Times New Roman"/>
          <w:sz w:val="24"/>
          <w:szCs w:val="24"/>
        </w:rPr>
        <w:t xml:space="preserve">Для этого </w:t>
      </w:r>
      <w:r>
        <w:rPr>
          <w:rFonts w:ascii="Times New Roman" w:hAnsi="Times New Roman" w:cs="Times New Roman"/>
          <w:sz w:val="24"/>
          <w:szCs w:val="24"/>
        </w:rPr>
        <w:t>преподаватель</w:t>
      </w:r>
      <w:r w:rsidRPr="00AA1B16">
        <w:rPr>
          <w:rFonts w:ascii="Times New Roman" w:hAnsi="Times New Roman" w:cs="Times New Roman"/>
          <w:sz w:val="24"/>
          <w:szCs w:val="24"/>
        </w:rPr>
        <w:t xml:space="preserve"> задает вопросы.</w:t>
      </w:r>
    </w:p>
    <w:p w14:paraId="5CA1C972" w14:textId="77777777" w:rsidR="00BF790E" w:rsidRPr="00AA1B16" w:rsidRDefault="00BF790E" w:rsidP="00BF790E">
      <w:pPr>
        <w:shd w:val="clear" w:color="auto" w:fill="FFFFFF"/>
        <w:spacing w:after="0" w:line="240" w:lineRule="auto"/>
        <w:jc w:val="both"/>
        <w:textAlignment w:val="baseline"/>
        <w:rPr>
          <w:rStyle w:val="apple-converted-space"/>
          <w:rFonts w:ascii="Times New Roman" w:hAnsi="Times New Roman" w:cs="Times New Roman"/>
          <w:sz w:val="24"/>
          <w:szCs w:val="24"/>
          <w:shd w:val="clear" w:color="auto" w:fill="FFFFFF"/>
        </w:rPr>
      </w:pPr>
      <w:r w:rsidRPr="00AA1B16">
        <w:rPr>
          <w:rStyle w:val="apple-converted-space"/>
          <w:rFonts w:ascii="Times New Roman" w:hAnsi="Times New Roman" w:cs="Times New Roman"/>
          <w:sz w:val="24"/>
          <w:szCs w:val="24"/>
          <w:shd w:val="clear" w:color="auto" w:fill="FFFFFF"/>
        </w:rPr>
        <w:t xml:space="preserve">При выступлении «ведущего семинар» - преподавателя - обучающиеся должны внимательно слушать сообщения, комментарии, замечания и быстро на них реагировать. Ответить на вопросы, высказать свою точку зрения. </w:t>
      </w:r>
    </w:p>
    <w:p w14:paraId="45BA04F6" w14:textId="77777777" w:rsidR="00BF790E" w:rsidRPr="00AA1B16" w:rsidRDefault="00BF790E" w:rsidP="00BF790E">
      <w:pPr>
        <w:spacing w:after="0" w:line="240" w:lineRule="auto"/>
        <w:rPr>
          <w:rFonts w:ascii="Times New Roman" w:hAnsi="Times New Roman" w:cs="Times New Roman"/>
          <w:sz w:val="24"/>
          <w:szCs w:val="24"/>
        </w:rPr>
      </w:pPr>
    </w:p>
    <w:p w14:paraId="0C5D3673" w14:textId="77777777" w:rsidR="00BF790E" w:rsidRPr="00AA1B16" w:rsidRDefault="00BF790E" w:rsidP="00BF790E">
      <w:pPr>
        <w:spacing w:after="0" w:line="240" w:lineRule="auto"/>
        <w:jc w:val="both"/>
        <w:rPr>
          <w:rFonts w:ascii="Times New Roman" w:hAnsi="Times New Roman" w:cs="Times New Roman"/>
          <w:b/>
          <w:sz w:val="24"/>
          <w:szCs w:val="24"/>
        </w:rPr>
      </w:pPr>
      <w:r w:rsidRPr="00AA1B16">
        <w:rPr>
          <w:rFonts w:ascii="Times New Roman" w:hAnsi="Times New Roman" w:cs="Times New Roman"/>
          <w:b/>
          <w:sz w:val="24"/>
          <w:szCs w:val="24"/>
        </w:rPr>
        <w:t xml:space="preserve">Критерии оценки </w:t>
      </w:r>
    </w:p>
    <w:p w14:paraId="6EFE8E86" w14:textId="77777777" w:rsidR="00BF790E" w:rsidRPr="00AA1B16" w:rsidRDefault="00BF790E" w:rsidP="00BF790E">
      <w:pPr>
        <w:pStyle w:val="a6"/>
        <w:numPr>
          <w:ilvl w:val="0"/>
          <w:numId w:val="13"/>
        </w:numPr>
        <w:tabs>
          <w:tab w:val="left" w:pos="284"/>
        </w:tabs>
        <w:spacing w:after="0" w:line="240" w:lineRule="auto"/>
        <w:ind w:left="0" w:firstLine="0"/>
        <w:rPr>
          <w:sz w:val="24"/>
          <w:szCs w:val="24"/>
        </w:rPr>
      </w:pPr>
      <w:proofErr w:type="spellStart"/>
      <w:r w:rsidRPr="00AA1B16">
        <w:rPr>
          <w:sz w:val="24"/>
          <w:szCs w:val="24"/>
        </w:rPr>
        <w:t>Наличие</w:t>
      </w:r>
      <w:proofErr w:type="spellEnd"/>
      <w:r w:rsidRPr="00AA1B16">
        <w:rPr>
          <w:sz w:val="24"/>
          <w:szCs w:val="24"/>
        </w:rPr>
        <w:t xml:space="preserve"> </w:t>
      </w:r>
      <w:proofErr w:type="spellStart"/>
      <w:r w:rsidRPr="00AA1B16">
        <w:rPr>
          <w:sz w:val="24"/>
          <w:szCs w:val="24"/>
        </w:rPr>
        <w:t>дискуссионных</w:t>
      </w:r>
      <w:proofErr w:type="spellEnd"/>
      <w:r w:rsidRPr="00AA1B16">
        <w:rPr>
          <w:sz w:val="24"/>
          <w:szCs w:val="24"/>
        </w:rPr>
        <w:t xml:space="preserve"> </w:t>
      </w:r>
      <w:proofErr w:type="spellStart"/>
      <w:r w:rsidRPr="00AA1B16">
        <w:rPr>
          <w:sz w:val="24"/>
          <w:szCs w:val="24"/>
        </w:rPr>
        <w:t>групп</w:t>
      </w:r>
      <w:proofErr w:type="spellEnd"/>
      <w:r w:rsidRPr="00AA1B16">
        <w:rPr>
          <w:sz w:val="24"/>
          <w:szCs w:val="24"/>
        </w:rPr>
        <w:t>.</w:t>
      </w:r>
    </w:p>
    <w:p w14:paraId="36AEA616" w14:textId="77777777" w:rsidR="00BF790E" w:rsidRPr="00AA1B16" w:rsidRDefault="00BF790E" w:rsidP="00BF790E">
      <w:pPr>
        <w:pStyle w:val="a6"/>
        <w:numPr>
          <w:ilvl w:val="0"/>
          <w:numId w:val="13"/>
        </w:numPr>
        <w:tabs>
          <w:tab w:val="left" w:pos="284"/>
        </w:tabs>
        <w:spacing w:after="0" w:line="240" w:lineRule="auto"/>
        <w:ind w:left="0" w:firstLine="0"/>
        <w:rPr>
          <w:sz w:val="24"/>
          <w:szCs w:val="24"/>
          <w:lang w:val="ru-RU"/>
        </w:rPr>
      </w:pPr>
      <w:r w:rsidRPr="00AA1B16">
        <w:rPr>
          <w:sz w:val="24"/>
          <w:szCs w:val="24"/>
          <w:lang w:val="ru-RU"/>
        </w:rPr>
        <w:t>Отстаивание своей точки зрения, своего отношения к проблеме.</w:t>
      </w:r>
    </w:p>
    <w:p w14:paraId="65267A20" w14:textId="77777777" w:rsidR="00BF790E" w:rsidRPr="00AA1B16" w:rsidRDefault="00BF790E" w:rsidP="00BF790E">
      <w:pPr>
        <w:pStyle w:val="a6"/>
        <w:numPr>
          <w:ilvl w:val="0"/>
          <w:numId w:val="13"/>
        </w:numPr>
        <w:tabs>
          <w:tab w:val="left" w:pos="284"/>
        </w:tabs>
        <w:spacing w:after="0" w:line="240" w:lineRule="auto"/>
        <w:ind w:left="0" w:firstLine="0"/>
        <w:rPr>
          <w:sz w:val="24"/>
          <w:szCs w:val="24"/>
          <w:lang w:val="ru-RU"/>
        </w:rPr>
      </w:pPr>
      <w:r w:rsidRPr="00AA1B16">
        <w:rPr>
          <w:sz w:val="24"/>
          <w:szCs w:val="24"/>
          <w:lang w:val="ru-RU"/>
        </w:rPr>
        <w:t>Свободное обращение с материалом, видение сквозных тем и параллелей в разных исторических событиях и ситуациях Западной Европы, США России</w:t>
      </w:r>
      <w:r>
        <w:rPr>
          <w:sz w:val="24"/>
          <w:szCs w:val="24"/>
          <w:lang w:val="ru-RU"/>
        </w:rPr>
        <w:t xml:space="preserve"> и стран мира.</w:t>
      </w:r>
    </w:p>
    <w:p w14:paraId="30749996" w14:textId="2C7B266C" w:rsidR="00BF790E" w:rsidRPr="00BF790E" w:rsidRDefault="00BF790E" w:rsidP="00BF790E">
      <w:pPr>
        <w:pStyle w:val="a6"/>
        <w:numPr>
          <w:ilvl w:val="0"/>
          <w:numId w:val="13"/>
        </w:numPr>
        <w:tabs>
          <w:tab w:val="left" w:pos="284"/>
        </w:tabs>
        <w:spacing w:after="0" w:line="240" w:lineRule="auto"/>
        <w:ind w:left="0" w:firstLine="0"/>
        <w:rPr>
          <w:sz w:val="24"/>
          <w:szCs w:val="24"/>
          <w:lang w:val="ru-RU"/>
        </w:rPr>
      </w:pPr>
      <w:r w:rsidRPr="00AA1B16">
        <w:rPr>
          <w:sz w:val="24"/>
          <w:szCs w:val="24"/>
          <w:lang w:val="ru-RU"/>
        </w:rPr>
        <w:t>Уровень духовно-нравственного и эстетического развития обучающегося на примере</w:t>
      </w:r>
      <w:r>
        <w:rPr>
          <w:sz w:val="24"/>
          <w:szCs w:val="24"/>
          <w:lang w:val="ru-RU"/>
        </w:rPr>
        <w:t xml:space="preserve"> изучения</w:t>
      </w:r>
      <w:r w:rsidRPr="00AA1B16">
        <w:rPr>
          <w:sz w:val="24"/>
          <w:szCs w:val="24"/>
          <w:lang w:val="ru-RU"/>
        </w:rPr>
        <w:t xml:space="preserve"> курса истории.</w:t>
      </w:r>
    </w:p>
    <w:p w14:paraId="7859280E" w14:textId="77777777" w:rsidR="00BF790E" w:rsidRDefault="00BF790E" w:rsidP="00D75483">
      <w:pPr>
        <w:spacing w:after="0" w:line="240" w:lineRule="auto"/>
        <w:ind w:firstLine="708"/>
        <w:jc w:val="both"/>
        <w:rPr>
          <w:rFonts w:ascii="Times New Roman" w:hAnsi="Times New Roman" w:cs="Times New Roman"/>
          <w:sz w:val="24"/>
          <w:szCs w:val="24"/>
        </w:rPr>
      </w:pPr>
    </w:p>
    <w:p w14:paraId="38EA9229" w14:textId="751E3FB2" w:rsidR="009A7D41" w:rsidRPr="00D75483" w:rsidRDefault="009A7D41" w:rsidP="001B0765">
      <w:pPr>
        <w:spacing w:after="0" w:line="240" w:lineRule="auto"/>
        <w:jc w:val="both"/>
        <w:rPr>
          <w:rFonts w:ascii="Times New Roman" w:hAnsi="Times New Roman" w:cs="Times New Roman"/>
          <w:sz w:val="24"/>
          <w:szCs w:val="24"/>
        </w:rPr>
      </w:pPr>
      <w:r w:rsidRPr="002F10E8">
        <w:rPr>
          <w:rFonts w:ascii="Times New Roman" w:hAnsi="Times New Roman" w:cs="Times New Roman"/>
          <w:b/>
          <w:sz w:val="24"/>
          <w:szCs w:val="24"/>
        </w:rPr>
        <w:t>Семинар</w:t>
      </w:r>
      <w:r w:rsidRPr="00D75483">
        <w:rPr>
          <w:rFonts w:ascii="Times New Roman" w:hAnsi="Times New Roman" w:cs="Times New Roman"/>
          <w:sz w:val="24"/>
          <w:szCs w:val="24"/>
        </w:rPr>
        <w:t xml:space="preserve"> - вид учебных занятий, при котором в результате предварительной работы над программным материалом преподавателя и студентов, в обстановке их непосредственного и активного общения решаются задачи познавательного и воспитательного характера. </w:t>
      </w:r>
    </w:p>
    <w:p w14:paraId="4E35AC71" w14:textId="70D64290" w:rsidR="00BF790E" w:rsidRPr="00D75483" w:rsidRDefault="009A7D41" w:rsidP="001B0765">
      <w:pPr>
        <w:spacing w:after="0" w:line="240" w:lineRule="auto"/>
        <w:jc w:val="both"/>
        <w:rPr>
          <w:rFonts w:ascii="Times New Roman" w:hAnsi="Times New Roman" w:cs="Times New Roman"/>
          <w:sz w:val="24"/>
          <w:szCs w:val="24"/>
        </w:rPr>
      </w:pPr>
      <w:r w:rsidRPr="00D75483">
        <w:rPr>
          <w:rFonts w:ascii="Times New Roman" w:hAnsi="Times New Roman" w:cs="Times New Roman"/>
          <w:sz w:val="24"/>
          <w:szCs w:val="24"/>
        </w:rPr>
        <w:t xml:space="preserve">Цель такой формы обучения – углубленное изучение дисциплины, закрепление пройденного материала, овладение методологией научного познания. </w:t>
      </w:r>
    </w:p>
    <w:p w14:paraId="095626EE" w14:textId="77777777" w:rsidR="001B0765" w:rsidRDefault="001B0765" w:rsidP="00D75483">
      <w:pPr>
        <w:spacing w:after="0" w:line="240" w:lineRule="auto"/>
        <w:ind w:firstLine="708"/>
        <w:jc w:val="both"/>
        <w:rPr>
          <w:rFonts w:ascii="Times New Roman" w:hAnsi="Times New Roman" w:cs="Times New Roman"/>
          <w:sz w:val="24"/>
          <w:szCs w:val="24"/>
        </w:rPr>
      </w:pPr>
    </w:p>
    <w:p w14:paraId="19F5F268" w14:textId="618368BE" w:rsidR="009A7D41" w:rsidRPr="00D75483" w:rsidRDefault="009A7D41" w:rsidP="001B0765">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Немаловажным преимуществом семинаров является и формирование навыков профессиональной дискуссии. Кроме того, на таких занятиях можно легко проследить, как усвоен материал, какие вопросы и возражения появились у аудитории.  </w:t>
      </w:r>
    </w:p>
    <w:p w14:paraId="3325C53D" w14:textId="77777777" w:rsidR="002F10E8"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В учебно-воспитательном процессе семинарские занятия выполняют многообразные задачи, в частности:   </w:t>
      </w:r>
    </w:p>
    <w:p w14:paraId="38980A0C" w14:textId="2974D252" w:rsidR="002F10E8" w:rsidRDefault="009A7D41" w:rsidP="002F10E8">
      <w:pPr>
        <w:spacing w:after="0" w:line="240" w:lineRule="auto"/>
        <w:jc w:val="both"/>
        <w:rPr>
          <w:rFonts w:ascii="Times New Roman" w:hAnsi="Times New Roman" w:cs="Times New Roman"/>
          <w:sz w:val="24"/>
          <w:szCs w:val="24"/>
        </w:rPr>
      </w:pPr>
      <w:r w:rsidRPr="00D75483">
        <w:rPr>
          <w:rFonts w:ascii="Times New Roman" w:hAnsi="Times New Roman" w:cs="Times New Roman"/>
          <w:sz w:val="24"/>
          <w:szCs w:val="24"/>
        </w:rPr>
        <w:t xml:space="preserve">- стимулируют регулярное изучение программного материала, </w:t>
      </w:r>
      <w:r w:rsidR="002F10E8" w:rsidRPr="00D75483">
        <w:rPr>
          <w:rFonts w:ascii="Times New Roman" w:hAnsi="Times New Roman" w:cs="Times New Roman"/>
          <w:sz w:val="24"/>
          <w:szCs w:val="24"/>
        </w:rPr>
        <w:t>первоисточников научной</w:t>
      </w:r>
      <w:r w:rsidRPr="00D75483">
        <w:rPr>
          <w:rFonts w:ascii="Times New Roman" w:hAnsi="Times New Roman" w:cs="Times New Roman"/>
          <w:sz w:val="24"/>
          <w:szCs w:val="24"/>
        </w:rPr>
        <w:t xml:space="preserve"> литературы;  </w:t>
      </w:r>
    </w:p>
    <w:p w14:paraId="40FD7C00" w14:textId="77777777" w:rsidR="002F10E8" w:rsidRDefault="009A7D41" w:rsidP="002F10E8">
      <w:pPr>
        <w:spacing w:after="0" w:line="240" w:lineRule="auto"/>
        <w:jc w:val="both"/>
        <w:rPr>
          <w:rFonts w:ascii="Times New Roman" w:hAnsi="Times New Roman" w:cs="Times New Roman"/>
          <w:sz w:val="24"/>
          <w:szCs w:val="24"/>
        </w:rPr>
      </w:pPr>
      <w:r w:rsidRPr="00D75483">
        <w:rPr>
          <w:rFonts w:ascii="Times New Roman" w:hAnsi="Times New Roman" w:cs="Times New Roman"/>
          <w:sz w:val="24"/>
          <w:szCs w:val="24"/>
        </w:rPr>
        <w:t xml:space="preserve">- закрепляют знания, полученные при прослушивании лекций и во время самостоятельной работы;  </w:t>
      </w:r>
    </w:p>
    <w:p w14:paraId="078ED00C" w14:textId="77777777" w:rsidR="002F10E8" w:rsidRDefault="009A7D41" w:rsidP="002F10E8">
      <w:pPr>
        <w:spacing w:after="0" w:line="240" w:lineRule="auto"/>
        <w:jc w:val="both"/>
        <w:rPr>
          <w:rFonts w:ascii="Times New Roman" w:hAnsi="Times New Roman" w:cs="Times New Roman"/>
          <w:sz w:val="24"/>
          <w:szCs w:val="24"/>
        </w:rPr>
      </w:pPr>
      <w:r w:rsidRPr="00D75483">
        <w:rPr>
          <w:rFonts w:ascii="Times New Roman" w:hAnsi="Times New Roman" w:cs="Times New Roman"/>
          <w:sz w:val="24"/>
          <w:szCs w:val="24"/>
        </w:rPr>
        <w:t xml:space="preserve">- обогащают знаниями благодаря выступлениям товарищей и преподавателя на занятии, корректируют ранее полученные знания;  </w:t>
      </w:r>
    </w:p>
    <w:p w14:paraId="2566B1A2" w14:textId="77777777" w:rsidR="002F10E8" w:rsidRDefault="009A7D41" w:rsidP="002F10E8">
      <w:pPr>
        <w:spacing w:after="0" w:line="240" w:lineRule="auto"/>
        <w:jc w:val="both"/>
        <w:rPr>
          <w:rFonts w:ascii="Times New Roman" w:hAnsi="Times New Roman" w:cs="Times New Roman"/>
          <w:sz w:val="24"/>
          <w:szCs w:val="24"/>
        </w:rPr>
      </w:pPr>
      <w:r w:rsidRPr="00D75483">
        <w:rPr>
          <w:rFonts w:ascii="Times New Roman" w:hAnsi="Times New Roman" w:cs="Times New Roman"/>
          <w:sz w:val="24"/>
          <w:szCs w:val="24"/>
        </w:rPr>
        <w:t xml:space="preserve">- способствуют превращению знаний в твердые личные убеждения; </w:t>
      </w:r>
    </w:p>
    <w:p w14:paraId="32065249" w14:textId="77777777" w:rsidR="002F10E8" w:rsidRDefault="009A7D41" w:rsidP="002F10E8">
      <w:pPr>
        <w:spacing w:after="0" w:line="240" w:lineRule="auto"/>
        <w:jc w:val="both"/>
        <w:rPr>
          <w:rFonts w:ascii="Times New Roman" w:hAnsi="Times New Roman" w:cs="Times New Roman"/>
          <w:sz w:val="24"/>
          <w:szCs w:val="24"/>
        </w:rPr>
      </w:pPr>
      <w:r w:rsidRPr="00D75483">
        <w:rPr>
          <w:rFonts w:ascii="Times New Roman" w:hAnsi="Times New Roman" w:cs="Times New Roman"/>
          <w:sz w:val="24"/>
          <w:szCs w:val="24"/>
        </w:rPr>
        <w:t xml:space="preserve"> - прививают навыки устного выступления по теоретическим вопросам, приучают свободно оперировать понятиями и категориями;  </w:t>
      </w:r>
    </w:p>
    <w:p w14:paraId="15DA5189" w14:textId="77777777" w:rsidR="002F10E8" w:rsidRDefault="009A7D41" w:rsidP="002F10E8">
      <w:pPr>
        <w:spacing w:after="0" w:line="240" w:lineRule="auto"/>
        <w:jc w:val="both"/>
        <w:rPr>
          <w:rFonts w:ascii="Times New Roman" w:hAnsi="Times New Roman" w:cs="Times New Roman"/>
          <w:sz w:val="24"/>
          <w:szCs w:val="24"/>
        </w:rPr>
      </w:pPr>
      <w:r w:rsidRPr="00D75483">
        <w:rPr>
          <w:rFonts w:ascii="Times New Roman" w:hAnsi="Times New Roman" w:cs="Times New Roman"/>
          <w:sz w:val="24"/>
          <w:szCs w:val="24"/>
        </w:rPr>
        <w:t xml:space="preserve">- предоставляют возможность преподавателю систематически контролировать как самостоятельную работу студентов, так и свою работу.      </w:t>
      </w:r>
    </w:p>
    <w:p w14:paraId="0B614C83" w14:textId="378F7723"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На семинарских занятиях студенты и преподаватель объединяются в один общий процесс его подготовки и проведения. Для студентов главная задача состоит в том, чтобы усвоить содержание учебного материала темы, которая выносится на обсуждение, подготовиться к выступлению и дискуссии.  </w:t>
      </w:r>
    </w:p>
    <w:p w14:paraId="2EC0F111" w14:textId="77777777"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Преподаватель помимо собственной подготовки к семинару должен оказать действенную методическую помощь студентам.   </w:t>
      </w:r>
    </w:p>
    <w:p w14:paraId="4021174E" w14:textId="77777777" w:rsidR="002F10E8"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lastRenderedPageBreak/>
        <w:t xml:space="preserve">Преподаватель составляет рабочий план проведения семинара, в котором отражены следующие вопросы: цель занятия, темы докладов (сообщений) и литература для их подготовки, перечень дополнительных проблемных вопросов, задачи и упражнения, перечень используемых технических средств обучения.     </w:t>
      </w:r>
    </w:p>
    <w:p w14:paraId="3AECEAD9" w14:textId="4275E6B9"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Начинается семинар со вступительного слова преподавателя (5-7 мин.), в котором озвучивается тема семинара, обращается внимание на узловые проблемы для обсуждения, указывается порядок проведения занятия.  </w:t>
      </w:r>
    </w:p>
    <w:p w14:paraId="1DD9AAB0" w14:textId="77777777" w:rsidR="002F10E8"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Важнейшей частью семинарского занятия является обсуждение вопросов или доклад. В зависимости от формы занятия преподаватель, сформулировав первый вопрос, предлагает выступить желающим или сделать сообщение, заранее подготовленное студентами. Эффективность семинара во многом зависит от содержания выступлений, докладов, рефератов студентов. Поэтому преподавателю важно определить к ним требования, которые должны быть достаточно четкими и в то же время не настолько регламентированными, чтобы сковывать творческую мысль студентов.   </w:t>
      </w:r>
    </w:p>
    <w:p w14:paraId="7807371D" w14:textId="47DA541D" w:rsidR="002F10E8"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Порядок ведения семинара может быть самым разнообразным, в зависимости от его формы и тех целей, которые перед ним ставятся. Но в любом случае необходимо создавать на нем атмосферу творческой дискуссии, живого, заинтересованного обмена мнениями. Однако дискуссия не самоцель. Она полезна, если способствует глубокому усвоению обсуждаемого вопроса. В ходе семинара важно, чтобы студенты внимательно слушали и критически оценивали выступления товарищей. Руководителю семинара не следует сразу после выступления студента делать ему замечания. Лучше предоставить эту возможность самим участникам семинарского занятия.   </w:t>
      </w:r>
    </w:p>
    <w:p w14:paraId="19680934" w14:textId="4735DA5F" w:rsidR="002F10E8"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Важным элементом семинарского занятия является заключительное слово преподавателя. Оно может быть как общим в конце семинара, так и частным - после обсуждения отдельного вопроса плана семинара. </w:t>
      </w:r>
    </w:p>
    <w:p w14:paraId="57060EB5" w14:textId="3D2A4363" w:rsidR="002F10E8"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В заключительном слове в конце семинара преподаватель:  </w:t>
      </w:r>
    </w:p>
    <w:p w14:paraId="25658F83" w14:textId="77777777" w:rsidR="002F10E8" w:rsidRDefault="009A7D41" w:rsidP="002F10E8">
      <w:pPr>
        <w:spacing w:after="0" w:line="240" w:lineRule="auto"/>
        <w:jc w:val="both"/>
        <w:rPr>
          <w:rFonts w:ascii="Times New Roman" w:hAnsi="Times New Roman" w:cs="Times New Roman"/>
          <w:sz w:val="24"/>
          <w:szCs w:val="24"/>
        </w:rPr>
      </w:pPr>
      <w:r w:rsidRPr="00D75483">
        <w:rPr>
          <w:rFonts w:ascii="Times New Roman" w:hAnsi="Times New Roman" w:cs="Times New Roman"/>
          <w:sz w:val="24"/>
          <w:szCs w:val="24"/>
        </w:rPr>
        <w:t xml:space="preserve">1) дает общую оценку занятия (уровень подготовленности обучаемых к семинару, активность участников, степень усвоения проблем); </w:t>
      </w:r>
    </w:p>
    <w:p w14:paraId="507683E4" w14:textId="77777777" w:rsidR="002F10E8" w:rsidRDefault="009A7D41" w:rsidP="002F10E8">
      <w:pPr>
        <w:spacing w:after="0" w:line="240" w:lineRule="auto"/>
        <w:jc w:val="both"/>
        <w:rPr>
          <w:rFonts w:ascii="Times New Roman" w:hAnsi="Times New Roman" w:cs="Times New Roman"/>
          <w:sz w:val="24"/>
          <w:szCs w:val="24"/>
        </w:rPr>
      </w:pPr>
      <w:r w:rsidRPr="00D75483">
        <w:rPr>
          <w:rFonts w:ascii="Times New Roman" w:hAnsi="Times New Roman" w:cs="Times New Roman"/>
          <w:sz w:val="24"/>
          <w:szCs w:val="24"/>
        </w:rPr>
        <w:t xml:space="preserve"> 2) осуществляет анализ и оценку выступлений, соблюдая при этом объективность и исключительную корректность;  </w:t>
      </w:r>
    </w:p>
    <w:p w14:paraId="5FC1B357" w14:textId="77777777" w:rsidR="002F10E8" w:rsidRDefault="009A7D41" w:rsidP="002F10E8">
      <w:pPr>
        <w:spacing w:after="0" w:line="240" w:lineRule="auto"/>
        <w:jc w:val="both"/>
        <w:rPr>
          <w:rFonts w:ascii="Times New Roman" w:hAnsi="Times New Roman" w:cs="Times New Roman"/>
          <w:sz w:val="24"/>
          <w:szCs w:val="24"/>
        </w:rPr>
      </w:pPr>
      <w:r w:rsidRPr="00D75483">
        <w:rPr>
          <w:rFonts w:ascii="Times New Roman" w:hAnsi="Times New Roman" w:cs="Times New Roman"/>
          <w:sz w:val="24"/>
          <w:szCs w:val="24"/>
        </w:rPr>
        <w:t xml:space="preserve">3) кратко раскрывает вопросы, не получившие глубокого освещения на семинаре;  </w:t>
      </w:r>
    </w:p>
    <w:p w14:paraId="2DFA6039" w14:textId="6DAEA375" w:rsidR="009A7D41" w:rsidRPr="00D75483" w:rsidRDefault="009A7D41" w:rsidP="002F10E8">
      <w:pPr>
        <w:spacing w:after="0" w:line="240" w:lineRule="auto"/>
        <w:jc w:val="both"/>
        <w:rPr>
          <w:rFonts w:ascii="Times New Roman" w:hAnsi="Times New Roman" w:cs="Times New Roman"/>
          <w:sz w:val="24"/>
          <w:szCs w:val="24"/>
        </w:rPr>
      </w:pPr>
      <w:r w:rsidRPr="00D75483">
        <w:rPr>
          <w:rFonts w:ascii="Times New Roman" w:hAnsi="Times New Roman" w:cs="Times New Roman"/>
          <w:sz w:val="24"/>
          <w:szCs w:val="24"/>
        </w:rPr>
        <w:t xml:space="preserve">4) дает задание на дальнейшую работу.   </w:t>
      </w:r>
    </w:p>
    <w:p w14:paraId="2F76F494" w14:textId="0B7DBC67" w:rsidR="009A7D41" w:rsidRPr="00D75483" w:rsidRDefault="009A7D41" w:rsidP="002F10E8">
      <w:pPr>
        <w:spacing w:after="0" w:line="240" w:lineRule="auto"/>
        <w:jc w:val="both"/>
        <w:rPr>
          <w:rFonts w:ascii="Times New Roman" w:hAnsi="Times New Roman" w:cs="Times New Roman"/>
          <w:sz w:val="24"/>
          <w:szCs w:val="24"/>
        </w:rPr>
      </w:pPr>
      <w:r w:rsidRPr="00D75483">
        <w:rPr>
          <w:rFonts w:ascii="Times New Roman" w:hAnsi="Times New Roman" w:cs="Times New Roman"/>
          <w:sz w:val="24"/>
          <w:szCs w:val="24"/>
        </w:rPr>
        <w:t xml:space="preserve">Успешное проведение семинарских занятий во многом обусловлено выбором наиболее рациональной формы их проведения.   </w:t>
      </w:r>
    </w:p>
    <w:p w14:paraId="545B06A7" w14:textId="77777777" w:rsidR="00DE2C93" w:rsidRDefault="00DE2C93" w:rsidP="00DE2C93">
      <w:pPr>
        <w:pStyle w:val="1"/>
        <w:spacing w:before="0" w:line="240" w:lineRule="auto"/>
        <w:ind w:firstLine="284"/>
        <w:jc w:val="both"/>
        <w:rPr>
          <w:rFonts w:ascii="Times New Roman" w:hAnsi="Times New Roman" w:cs="Times New Roman"/>
          <w:b/>
          <w:color w:val="auto"/>
          <w:sz w:val="24"/>
          <w:szCs w:val="24"/>
        </w:rPr>
      </w:pPr>
    </w:p>
    <w:p w14:paraId="03B4589D" w14:textId="0CAA8673" w:rsidR="00DE2C93" w:rsidRDefault="009A7D41" w:rsidP="00DE2C93">
      <w:pPr>
        <w:pStyle w:val="1"/>
        <w:spacing w:before="0" w:line="240" w:lineRule="auto"/>
        <w:ind w:firstLine="284"/>
        <w:jc w:val="both"/>
        <w:rPr>
          <w:rFonts w:ascii="Times New Roman" w:hAnsi="Times New Roman" w:cs="Times New Roman"/>
          <w:b/>
          <w:color w:val="auto"/>
          <w:sz w:val="24"/>
          <w:szCs w:val="24"/>
        </w:rPr>
      </w:pPr>
      <w:r w:rsidRPr="00D75483">
        <w:rPr>
          <w:rFonts w:ascii="Times New Roman" w:hAnsi="Times New Roman" w:cs="Times New Roman"/>
          <w:b/>
          <w:color w:val="auto"/>
          <w:sz w:val="24"/>
          <w:szCs w:val="24"/>
        </w:rPr>
        <w:t xml:space="preserve">Требования к выступлениям студентов </w:t>
      </w:r>
    </w:p>
    <w:p w14:paraId="04F48E7F" w14:textId="77777777" w:rsidR="00DE2C93" w:rsidRPr="00DE2C93" w:rsidRDefault="00DE2C93" w:rsidP="00DE2C93">
      <w:pPr>
        <w:spacing w:after="0" w:line="240" w:lineRule="auto"/>
      </w:pPr>
    </w:p>
    <w:p w14:paraId="4A6042C7" w14:textId="77777777"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Одним из условий, обеспечивающих успех семинарских занятий, является совокупность определенных конкретных требований к выступлениям, докладам, рефератам студентов. Эти требования должны быть достаточно четкими и в то же время не настолько регламентированными, чтобы сковывать творческую мысль, насаждать схематизм.  </w:t>
      </w:r>
    </w:p>
    <w:p w14:paraId="69EE9CB1" w14:textId="77777777"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Перечень требований к любому выступлению студента примерно таков: - связь выступления с предшествующей темой или вопросом; - раскрытие сущности проблемы; - методологическое значение для научной, профессиональной и практической деятельности.  </w:t>
      </w:r>
    </w:p>
    <w:p w14:paraId="01FE13C9" w14:textId="77777777"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Важнейшие требования к выступлениям студентов – самостоятельность в подборе фактического материала и аналитическом отношении к нему, умение рассматривать примеры и факты во взаимосвязи и взаимообусловленности, отбирать наиболее существенные из них.  </w:t>
      </w:r>
    </w:p>
    <w:p w14:paraId="6D3FA1AC" w14:textId="77777777" w:rsidR="002F10E8"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Приводимые участником семинара примеры и факты должны быть существенными, по возможности перекликаться с профилем обучения. Примеры из области наук, близких к будущей специальности студента, из сферы познания, обучения поощряются руководителем семинара. </w:t>
      </w:r>
    </w:p>
    <w:p w14:paraId="0B49C590" w14:textId="7266CFD2"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lastRenderedPageBreak/>
        <w:t xml:space="preserve">Выступление студента должно соответствовать требованиям логики. Четкое вычленение излагаемой проблемы, ее точная формулировка, неукоснительная последовательность аргументации именно данной проблемы, без неоправданных отступлений от нее в процессе обоснования, безусловная доказательность, непротиворечивость и полнота аргументации, правильное и содержательное использование понятий и терминов. </w:t>
      </w:r>
    </w:p>
    <w:p w14:paraId="282CD9FE" w14:textId="77777777" w:rsidR="009A7D41" w:rsidRPr="00D75483" w:rsidRDefault="009A7D41" w:rsidP="00DE2C93">
      <w:pPr>
        <w:pStyle w:val="1"/>
        <w:spacing w:before="0" w:line="240" w:lineRule="auto"/>
        <w:ind w:firstLine="284"/>
        <w:jc w:val="both"/>
        <w:rPr>
          <w:rFonts w:ascii="Times New Roman" w:hAnsi="Times New Roman" w:cs="Times New Roman"/>
          <w:sz w:val="24"/>
          <w:szCs w:val="24"/>
        </w:rPr>
      </w:pPr>
    </w:p>
    <w:p w14:paraId="5BB3A3FA" w14:textId="2A7AB4DD" w:rsidR="009A7D41" w:rsidRDefault="009A7D41" w:rsidP="00DE2C93">
      <w:pPr>
        <w:pStyle w:val="1"/>
        <w:spacing w:before="0" w:line="240" w:lineRule="auto"/>
        <w:ind w:firstLine="284"/>
        <w:jc w:val="both"/>
        <w:rPr>
          <w:rFonts w:ascii="Times New Roman" w:hAnsi="Times New Roman" w:cs="Times New Roman"/>
          <w:b/>
          <w:color w:val="auto"/>
          <w:sz w:val="24"/>
          <w:szCs w:val="24"/>
        </w:rPr>
      </w:pPr>
      <w:r w:rsidRPr="00D75483">
        <w:rPr>
          <w:rFonts w:ascii="Times New Roman" w:hAnsi="Times New Roman" w:cs="Times New Roman"/>
          <w:b/>
          <w:color w:val="auto"/>
          <w:sz w:val="24"/>
          <w:szCs w:val="24"/>
        </w:rPr>
        <w:t xml:space="preserve">Обсуждение докладов и выступлений </w:t>
      </w:r>
    </w:p>
    <w:p w14:paraId="40795BAD" w14:textId="77777777" w:rsidR="00DE2C93" w:rsidRPr="00DE2C93" w:rsidRDefault="00DE2C93" w:rsidP="00DE2C93">
      <w:pPr>
        <w:spacing w:after="0" w:line="240" w:lineRule="auto"/>
      </w:pPr>
    </w:p>
    <w:p w14:paraId="15A6A00D" w14:textId="77777777"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Порядок ведения семинара может быть самым разнообразным, в зависимости от его формы и тех целей, которые перед ним ставятся.  </w:t>
      </w:r>
    </w:p>
    <w:p w14:paraId="3456D602" w14:textId="77777777"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Обычно имеет место следующая последовательность: </w:t>
      </w:r>
    </w:p>
    <w:p w14:paraId="025CE8EA" w14:textId="77777777"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а) выступление (доклад) по основному вопросу; </w:t>
      </w:r>
    </w:p>
    <w:p w14:paraId="416018D9" w14:textId="77777777"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б) вопросы к выступающему; </w:t>
      </w:r>
    </w:p>
    <w:p w14:paraId="1EA60D62" w14:textId="77777777"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в) обсуждение содержания доклада, его теоретических и методических достоинств и недостатков, дополнения и замечания по нему; </w:t>
      </w:r>
    </w:p>
    <w:p w14:paraId="635C3D32" w14:textId="77777777"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г) заключительное слово докладчика; </w:t>
      </w:r>
    </w:p>
    <w:p w14:paraId="64A483C6" w14:textId="77777777"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д) заключение преподавателя.  </w:t>
      </w:r>
    </w:p>
    <w:p w14:paraId="0327E19E" w14:textId="11CC4E8B"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Разумеется, это лишь общая схема, которая может включать в себя развертывание дискуссии по возникшему вопросу и другие элементы.  </w:t>
      </w:r>
    </w:p>
    <w:p w14:paraId="5815A80D" w14:textId="77777777" w:rsidR="002F10E8" w:rsidRDefault="002F10E8" w:rsidP="00DE2C93">
      <w:pPr>
        <w:spacing w:after="0" w:line="240" w:lineRule="auto"/>
        <w:ind w:firstLine="284"/>
        <w:jc w:val="both"/>
        <w:rPr>
          <w:rFonts w:ascii="Times New Roman" w:hAnsi="Times New Roman" w:cs="Times New Roman"/>
          <w:sz w:val="24"/>
          <w:szCs w:val="24"/>
        </w:rPr>
      </w:pPr>
    </w:p>
    <w:p w14:paraId="2C072020" w14:textId="16E130B1"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При реферативно-докладной форме семинара первыми получают слово ранее намеченные докладчики, а при развернутой беседе - желающие выступить.  </w:t>
      </w:r>
    </w:p>
    <w:p w14:paraId="2868282C" w14:textId="77777777"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Принцип добровольности выступления сочетается с вызовом студентов.  </w:t>
      </w:r>
    </w:p>
    <w:p w14:paraId="3ED9E179" w14:textId="77777777"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Остальным желающим выступить по основному вопросу, чтобы не погасить у них интереса к семинару, можно посоветовать быть готовыми для анализа выступлений товарищей по группе, для дополнений и замечаний.  </w:t>
      </w:r>
    </w:p>
    <w:p w14:paraId="47ABAF5B" w14:textId="77777777"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Желательно, чтобы студент излагал материал свободно.   </w:t>
      </w:r>
    </w:p>
    <w:p w14:paraId="235441A3" w14:textId="77777777" w:rsidR="002F10E8" w:rsidRDefault="002F10E8" w:rsidP="00DE2C93">
      <w:pPr>
        <w:spacing w:after="0" w:line="240" w:lineRule="auto"/>
        <w:ind w:firstLine="284"/>
        <w:jc w:val="both"/>
        <w:rPr>
          <w:rFonts w:ascii="Times New Roman" w:hAnsi="Times New Roman" w:cs="Times New Roman"/>
          <w:sz w:val="24"/>
          <w:szCs w:val="24"/>
        </w:rPr>
      </w:pPr>
    </w:p>
    <w:p w14:paraId="20730C14" w14:textId="51DCEBF0"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Преподавателю, по возможности не следует прерывать выступление студента своими замечаниями и комментариями. Допустима тактичная поправка неправильно произнесенного слова, ошибочного ударения и т. п. Если далее выступающий допустил ошибки, гораздо лучше, если не сам преподаватель, а другие участники семинара первыми сделают ему соответствующее замечание.  </w:t>
      </w:r>
    </w:p>
    <w:p w14:paraId="78A322D2" w14:textId="77777777"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Обстановка в аудитории во время выступления докладчика находится постоянно в сфере внимания руководителя семинара. Добиваясь внимательного и аналитического отношения студентов к выступлениям товарищей, руководитель семинара заранее ставит их в известность, что содержательный анализ выступления, доклада или реферата он оценивает так же высоко, как и выступление с хорошим докладом.  </w:t>
      </w:r>
    </w:p>
    <w:p w14:paraId="3BAF5411" w14:textId="77777777" w:rsidR="002F10E8" w:rsidRDefault="002F10E8" w:rsidP="00DE2C93">
      <w:pPr>
        <w:spacing w:after="0" w:line="240" w:lineRule="auto"/>
        <w:ind w:firstLine="284"/>
        <w:jc w:val="both"/>
        <w:rPr>
          <w:rFonts w:ascii="Times New Roman" w:hAnsi="Times New Roman" w:cs="Times New Roman"/>
          <w:sz w:val="24"/>
          <w:szCs w:val="24"/>
        </w:rPr>
      </w:pPr>
    </w:p>
    <w:p w14:paraId="257BBE0A" w14:textId="13D70A35" w:rsidR="009A7D41" w:rsidRPr="00D75483" w:rsidRDefault="009A7D41" w:rsidP="00DE2C93">
      <w:pPr>
        <w:spacing w:after="0" w:line="240" w:lineRule="auto"/>
        <w:ind w:firstLine="284"/>
        <w:jc w:val="both"/>
        <w:rPr>
          <w:rFonts w:ascii="Times New Roman" w:hAnsi="Times New Roman" w:cs="Times New Roman"/>
          <w:sz w:val="24"/>
          <w:szCs w:val="24"/>
        </w:rPr>
      </w:pPr>
      <w:r w:rsidRPr="002F10E8">
        <w:rPr>
          <w:rFonts w:ascii="Times New Roman" w:hAnsi="Times New Roman" w:cs="Times New Roman"/>
          <w:b/>
          <w:sz w:val="24"/>
          <w:szCs w:val="24"/>
        </w:rPr>
        <w:t>Вопросы</w:t>
      </w:r>
      <w:r w:rsidRPr="00D75483">
        <w:rPr>
          <w:rFonts w:ascii="Times New Roman" w:hAnsi="Times New Roman" w:cs="Times New Roman"/>
          <w:sz w:val="24"/>
          <w:szCs w:val="24"/>
        </w:rPr>
        <w:t xml:space="preserve"> к докладчику задают прежде всего студенты, а не преподаватель, в чем их следует поощрять. Необходимо требовать, чтобы вопросы, задаваемые студентам, были существенны, связаны с темой, точно сформулированы.  </w:t>
      </w:r>
    </w:p>
    <w:p w14:paraId="2DC51B64" w14:textId="77777777" w:rsidR="002F10E8"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Вопросам преподавателя обычно присущи следующее требования: </w:t>
      </w:r>
    </w:p>
    <w:p w14:paraId="2C359BDE" w14:textId="77777777" w:rsidR="002F10E8" w:rsidRDefault="009A7D41" w:rsidP="002F10E8">
      <w:pPr>
        <w:spacing w:after="0" w:line="240" w:lineRule="auto"/>
        <w:jc w:val="both"/>
        <w:rPr>
          <w:rFonts w:ascii="Times New Roman" w:hAnsi="Times New Roman" w:cs="Times New Roman"/>
          <w:sz w:val="24"/>
          <w:szCs w:val="24"/>
        </w:rPr>
      </w:pPr>
      <w:r w:rsidRPr="00D75483">
        <w:rPr>
          <w:rFonts w:ascii="Times New Roman" w:hAnsi="Times New Roman" w:cs="Times New Roman"/>
          <w:sz w:val="24"/>
          <w:szCs w:val="24"/>
        </w:rPr>
        <w:t xml:space="preserve">- ясность и четкость формулировок, определенность границ, весомость смысловой нагрузки;  </w:t>
      </w:r>
    </w:p>
    <w:p w14:paraId="410B2F65" w14:textId="77777777" w:rsidR="002F10E8" w:rsidRDefault="009A7D41" w:rsidP="002F10E8">
      <w:pPr>
        <w:spacing w:after="0" w:line="240" w:lineRule="auto"/>
        <w:jc w:val="both"/>
        <w:rPr>
          <w:rFonts w:ascii="Times New Roman" w:hAnsi="Times New Roman" w:cs="Times New Roman"/>
          <w:sz w:val="24"/>
          <w:szCs w:val="24"/>
        </w:rPr>
      </w:pPr>
      <w:r w:rsidRPr="00D75483">
        <w:rPr>
          <w:rFonts w:ascii="Times New Roman" w:hAnsi="Times New Roman" w:cs="Times New Roman"/>
          <w:sz w:val="24"/>
          <w:szCs w:val="24"/>
        </w:rPr>
        <w:t xml:space="preserve">- уместность постановки вопроса в данный момент, острота его звучания в сложившейся ситуации, пробуждающая живой интерес студенческой аудитории; </w:t>
      </w:r>
    </w:p>
    <w:p w14:paraId="173640E7" w14:textId="1FA96818" w:rsidR="009A7D41" w:rsidRPr="00D75483" w:rsidRDefault="009A7D41" w:rsidP="002F10E8">
      <w:pPr>
        <w:spacing w:after="0" w:line="240" w:lineRule="auto"/>
        <w:jc w:val="both"/>
        <w:rPr>
          <w:rFonts w:ascii="Times New Roman" w:hAnsi="Times New Roman" w:cs="Times New Roman"/>
          <w:sz w:val="24"/>
          <w:szCs w:val="24"/>
        </w:rPr>
      </w:pPr>
      <w:r w:rsidRPr="00D75483">
        <w:rPr>
          <w:rFonts w:ascii="Times New Roman" w:hAnsi="Times New Roman" w:cs="Times New Roman"/>
          <w:sz w:val="24"/>
          <w:szCs w:val="24"/>
        </w:rPr>
        <w:t xml:space="preserve"> - вопросы должны быть посильными для студентов.  </w:t>
      </w:r>
    </w:p>
    <w:p w14:paraId="1764AB66" w14:textId="77777777"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По своему характеру вопросы бывают уточняющими, наводящими, встречными; другая категория вопросов, например, казусных, может содержать предпосылки различных суждений, быть примером или положением, включающим кажущееся или действительное противоречие.  </w:t>
      </w:r>
    </w:p>
    <w:p w14:paraId="4FEF150A" w14:textId="77777777" w:rsidR="002F10E8" w:rsidRDefault="002F10E8" w:rsidP="00DE2C93">
      <w:pPr>
        <w:spacing w:after="0" w:line="240" w:lineRule="auto"/>
        <w:ind w:firstLine="284"/>
        <w:jc w:val="both"/>
        <w:rPr>
          <w:rFonts w:ascii="Times New Roman" w:hAnsi="Times New Roman" w:cs="Times New Roman"/>
          <w:sz w:val="24"/>
          <w:szCs w:val="24"/>
        </w:rPr>
      </w:pPr>
    </w:p>
    <w:p w14:paraId="0C10147E" w14:textId="1AB5EA6D"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Уточняющие вопросы имеют своей целью заставить студента яснее высказать мысль, четко и определенно сформулировать ее, чтобы установить оговорился ли он или имеет место неверное толкование проблемы. Ответ позволяет преподавателю принять правильное решение: исправленная оговорка снимает вопрос, ошибочное мнение выносится на обсуждение участников семинара, но без подчеркивания его ошибочности.  </w:t>
      </w:r>
    </w:p>
    <w:p w14:paraId="00734941" w14:textId="77777777" w:rsidR="002F10E8" w:rsidRDefault="002F10E8" w:rsidP="00DE2C93">
      <w:pPr>
        <w:spacing w:after="0" w:line="240" w:lineRule="auto"/>
        <w:ind w:firstLine="284"/>
        <w:jc w:val="both"/>
        <w:rPr>
          <w:rFonts w:ascii="Times New Roman" w:hAnsi="Times New Roman" w:cs="Times New Roman"/>
          <w:sz w:val="24"/>
          <w:szCs w:val="24"/>
        </w:rPr>
      </w:pPr>
    </w:p>
    <w:p w14:paraId="5FEECE3C" w14:textId="2206F860"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Наводящие или направляющие вопросы имеют своей задачей ввести полемику в нужное русло, помешать нежелательным отклонениям от сути проблемы. Важно, чтобы такие вопросы приоткрывали новые сферы приложения высказанных положений, расширяли мыслительный горизонт студентов.  </w:t>
      </w:r>
    </w:p>
    <w:p w14:paraId="676AB0EE" w14:textId="6B8CCE66"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Наводящие вопросы на семинаре являются редкостью и ставятся лишь в исключительных случаях.  </w:t>
      </w:r>
    </w:p>
    <w:p w14:paraId="3560E24A" w14:textId="77777777" w:rsidR="002F10E8" w:rsidRDefault="002F10E8" w:rsidP="00DE2C93">
      <w:pPr>
        <w:spacing w:after="0" w:line="240" w:lineRule="auto"/>
        <w:ind w:firstLine="284"/>
        <w:jc w:val="both"/>
        <w:rPr>
          <w:rFonts w:ascii="Times New Roman" w:hAnsi="Times New Roman" w:cs="Times New Roman"/>
          <w:sz w:val="24"/>
          <w:szCs w:val="24"/>
        </w:rPr>
      </w:pPr>
    </w:p>
    <w:p w14:paraId="03129233" w14:textId="61CDF5F0"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Встречные вопросы содержат требования дополнительной аргументации, а также формально-логического анализа выступления или его отдельных положений. Цель таких вопросов — формирование у студентов умения всесторонне и глубоко обосновывать выдвигаемые положения, способности обнаруживать логические ошибки, обусловившие неубедительность или сомнительность вывода.  </w:t>
      </w:r>
    </w:p>
    <w:p w14:paraId="0B892DDC" w14:textId="77777777" w:rsidR="002F10E8" w:rsidRDefault="002F10E8" w:rsidP="00DE2C93">
      <w:pPr>
        <w:spacing w:after="0" w:line="240" w:lineRule="auto"/>
        <w:ind w:firstLine="284"/>
        <w:jc w:val="both"/>
        <w:rPr>
          <w:rFonts w:ascii="Times New Roman" w:hAnsi="Times New Roman" w:cs="Times New Roman"/>
          <w:sz w:val="24"/>
          <w:szCs w:val="24"/>
        </w:rPr>
      </w:pPr>
    </w:p>
    <w:p w14:paraId="7A7F6C0A" w14:textId="60D5F79D"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Казусные вопросы предлагаются студенту или всей группе в тех случаях, когда в выступлении, докладе проблема освещена в общем-то, верно, но слишком схематично, все кажется ясным и простым (хотя подлинная глубина проблемы не раскрыта) и в аудитории образуется «вакуум интересов». Возникает необходимость показать, что в изложенной проблеме не все так просто, как это может показаться. По возможности, опираясь на знания, уже известные студентам, преподаватель найдет более сложный аспект проблемы и вынесет его на обсуждение в виде вопроса. Цель таких вопросов в том, чтобы сложное, противоречивое явление реальной действительности, содержащее в себе предпосылки для различных суждений, было осмыслено студентами в свете обсужденной теоретической проблемы, чтобы студент научился мыслить шире и глубже.   </w:t>
      </w:r>
    </w:p>
    <w:p w14:paraId="2C331582" w14:textId="77777777" w:rsidR="002F10E8" w:rsidRDefault="002F10E8" w:rsidP="00DE2C93">
      <w:pPr>
        <w:spacing w:after="0" w:line="240" w:lineRule="auto"/>
        <w:ind w:firstLine="284"/>
        <w:jc w:val="both"/>
        <w:rPr>
          <w:rFonts w:ascii="Times New Roman" w:hAnsi="Times New Roman" w:cs="Times New Roman"/>
          <w:sz w:val="24"/>
          <w:szCs w:val="24"/>
        </w:rPr>
      </w:pPr>
    </w:p>
    <w:p w14:paraId="0560C0B6" w14:textId="28B11303"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Вопрос может быть поставлен в чисто теоретическом плане, но могут быть упомянуты и конкретные случаи, события, по возможности  близкие или хорошо известные участникам семинара, и предоставлена возможность самим комментировать их в плане теоретической проблемы, обсуждаемой на семинаре.  </w:t>
      </w:r>
    </w:p>
    <w:p w14:paraId="58451921" w14:textId="77777777" w:rsidR="002F10E8" w:rsidRDefault="002F10E8" w:rsidP="00DE2C93">
      <w:pPr>
        <w:spacing w:after="0" w:line="240" w:lineRule="auto"/>
        <w:ind w:firstLine="284"/>
        <w:jc w:val="both"/>
        <w:rPr>
          <w:rFonts w:ascii="Times New Roman" w:hAnsi="Times New Roman" w:cs="Times New Roman"/>
          <w:sz w:val="24"/>
          <w:szCs w:val="24"/>
        </w:rPr>
      </w:pPr>
    </w:p>
    <w:p w14:paraId="6BCDC115" w14:textId="3ECCF7A4" w:rsidR="009A7D41" w:rsidRPr="00D75483" w:rsidRDefault="009A7D41" w:rsidP="00DE2C93">
      <w:pPr>
        <w:spacing w:after="0" w:line="240" w:lineRule="auto"/>
        <w:ind w:firstLine="284"/>
        <w:jc w:val="both"/>
        <w:rPr>
          <w:rFonts w:ascii="Times New Roman" w:hAnsi="Times New Roman" w:cs="Times New Roman"/>
          <w:sz w:val="24"/>
          <w:szCs w:val="24"/>
        </w:rPr>
      </w:pPr>
      <w:r w:rsidRPr="00D75483">
        <w:rPr>
          <w:rFonts w:ascii="Times New Roman" w:hAnsi="Times New Roman" w:cs="Times New Roman"/>
          <w:sz w:val="24"/>
          <w:szCs w:val="24"/>
        </w:rPr>
        <w:t xml:space="preserve">Вопросы, преследующие создание «ситуации затруднений», обычно представляют собой две-три противоречащих друг другу формулировки, из которых необходимо обнаружить и обосновать истинную, или же берется высказывание какого-либо автора (без указания его фамилии) для анализа. В основном характер таких вопросов совпадает с постановкой задач на самостоятельность мышления. </w:t>
      </w:r>
    </w:p>
    <w:p w14:paraId="4F7540F5" w14:textId="77777777" w:rsidR="009A7D41" w:rsidRPr="00D75483" w:rsidRDefault="009A7D41" w:rsidP="00DE2C93">
      <w:pPr>
        <w:pStyle w:val="1"/>
        <w:spacing w:before="0" w:line="240" w:lineRule="auto"/>
        <w:ind w:firstLine="284"/>
        <w:jc w:val="both"/>
        <w:rPr>
          <w:rFonts w:ascii="Times New Roman" w:hAnsi="Times New Roman" w:cs="Times New Roman"/>
          <w:sz w:val="24"/>
          <w:szCs w:val="24"/>
        </w:rPr>
      </w:pPr>
    </w:p>
    <w:sectPr w:rsidR="009A7D41" w:rsidRPr="00D754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sans-serif">
    <w:altName w:val="Segoe Print"/>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351C1"/>
    <w:multiLevelType w:val="multilevel"/>
    <w:tmpl w:val="45CC0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A63D96"/>
    <w:multiLevelType w:val="multilevel"/>
    <w:tmpl w:val="C18A3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B56870"/>
    <w:multiLevelType w:val="hybridMultilevel"/>
    <w:tmpl w:val="BA6C62B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ACB4BAA"/>
    <w:multiLevelType w:val="hybridMultilevel"/>
    <w:tmpl w:val="085CF7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B8F1CF5"/>
    <w:multiLevelType w:val="hybridMultilevel"/>
    <w:tmpl w:val="0EF297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BE744D9"/>
    <w:multiLevelType w:val="hybridMultilevel"/>
    <w:tmpl w:val="0192B0A8"/>
    <w:lvl w:ilvl="0" w:tplc="191A44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6C33291"/>
    <w:multiLevelType w:val="multilevel"/>
    <w:tmpl w:val="4684C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F1B12"/>
    <w:multiLevelType w:val="hybridMultilevel"/>
    <w:tmpl w:val="BBBA52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9F43CAB"/>
    <w:multiLevelType w:val="multilevel"/>
    <w:tmpl w:val="7B620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E5C3465"/>
    <w:multiLevelType w:val="hybridMultilevel"/>
    <w:tmpl w:val="8648F3B2"/>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301679A7"/>
    <w:multiLevelType w:val="hybridMultilevel"/>
    <w:tmpl w:val="AEEE63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31821311"/>
    <w:multiLevelType w:val="hybridMultilevel"/>
    <w:tmpl w:val="6D408A4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36161BD3"/>
    <w:multiLevelType w:val="hybridMultilevel"/>
    <w:tmpl w:val="6E5AE9DE"/>
    <w:lvl w:ilvl="0" w:tplc="AD46E200">
      <w:start w:val="1"/>
      <w:numFmt w:val="upperRoman"/>
      <w:lvlText w:val="%1."/>
      <w:lvlJc w:val="left"/>
      <w:pPr>
        <w:ind w:left="1429" w:hanging="720"/>
      </w:pPr>
      <w:rPr>
        <w:rFonts w:ascii="Times New Roman" w:hAnsi="Times New Roman" w:cs="Times New Roman" w:hint="default"/>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3A7307F5"/>
    <w:multiLevelType w:val="hybridMultilevel"/>
    <w:tmpl w:val="C9DA53C4"/>
    <w:lvl w:ilvl="0" w:tplc="041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404E438E"/>
    <w:multiLevelType w:val="hybridMultilevel"/>
    <w:tmpl w:val="8DAA3D18"/>
    <w:lvl w:ilvl="0" w:tplc="BF8E55A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41C1545E"/>
    <w:multiLevelType w:val="hybridMultilevel"/>
    <w:tmpl w:val="888A928A"/>
    <w:lvl w:ilvl="0" w:tplc="5F688E6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15:restartNumberingAfterBreak="0">
    <w:nsid w:val="421E3FC8"/>
    <w:multiLevelType w:val="hybridMultilevel"/>
    <w:tmpl w:val="05CCA10A"/>
    <w:lvl w:ilvl="0" w:tplc="E7F681C0">
      <w:start w:val="1"/>
      <w:numFmt w:val="decimal"/>
      <w:lvlText w:val="%1."/>
      <w:lvlJc w:val="left"/>
      <w:pPr>
        <w:ind w:left="600" w:hanging="360"/>
      </w:pPr>
      <w:rPr>
        <w:rFonts w:hint="default"/>
        <w:b/>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7" w15:restartNumberingAfterBreak="0">
    <w:nsid w:val="4703715C"/>
    <w:multiLevelType w:val="multilevel"/>
    <w:tmpl w:val="38B62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C7E3E35"/>
    <w:multiLevelType w:val="multilevel"/>
    <w:tmpl w:val="70168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D1265A2"/>
    <w:multiLevelType w:val="hybridMultilevel"/>
    <w:tmpl w:val="65D077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50A33E2D"/>
    <w:multiLevelType w:val="hybridMultilevel"/>
    <w:tmpl w:val="760047DC"/>
    <w:lvl w:ilvl="0" w:tplc="A5624F10">
      <w:start w:val="1"/>
      <w:numFmt w:val="decimal"/>
      <w:lvlText w:val="%1."/>
      <w:lvlJc w:val="left"/>
      <w:pPr>
        <w:ind w:left="720" w:hanging="360"/>
      </w:pPr>
      <w:rPr>
        <w:rFonts w:asciiTheme="minorHAnsi" w:hAnsiTheme="minorHAnsi" w:cstheme="minorBidi" w:hint="default"/>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546F770E"/>
    <w:multiLevelType w:val="hybridMultilevel"/>
    <w:tmpl w:val="5FE8A9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895380"/>
    <w:multiLevelType w:val="hybridMultilevel"/>
    <w:tmpl w:val="149C15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B324A84"/>
    <w:multiLevelType w:val="multilevel"/>
    <w:tmpl w:val="D94CB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F41125A"/>
    <w:multiLevelType w:val="hybridMultilevel"/>
    <w:tmpl w:val="20AA9B72"/>
    <w:lvl w:ilvl="0" w:tplc="CFEC0F24">
      <w:start w:val="1"/>
      <w:numFmt w:val="decimal"/>
      <w:lvlText w:val="%1."/>
      <w:lvlJc w:val="left"/>
      <w:pPr>
        <w:ind w:left="735" w:hanging="375"/>
      </w:pPr>
      <w:rPr>
        <w:rFonts w:hint="default"/>
        <w:color w:val="000000"/>
        <w:w w:val="99"/>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FC730AC"/>
    <w:multiLevelType w:val="hybridMultilevel"/>
    <w:tmpl w:val="F814D508"/>
    <w:lvl w:ilvl="0" w:tplc="8B0CEC2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6" w15:restartNumberingAfterBreak="0">
    <w:nsid w:val="6B56079B"/>
    <w:multiLevelType w:val="hybridMultilevel"/>
    <w:tmpl w:val="CA6C508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BB123BF"/>
    <w:multiLevelType w:val="hybridMultilevel"/>
    <w:tmpl w:val="6FBE6B2C"/>
    <w:lvl w:ilvl="0" w:tplc="6CF692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6C2A6703"/>
    <w:multiLevelType w:val="hybridMultilevel"/>
    <w:tmpl w:val="D6C8323A"/>
    <w:lvl w:ilvl="0" w:tplc="37F04A18">
      <w:start w:val="1"/>
      <w:numFmt w:val="upperRoman"/>
      <w:lvlText w:val="%1."/>
      <w:lvlJc w:val="left"/>
      <w:pPr>
        <w:ind w:left="862" w:hanging="72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DCC691F"/>
    <w:multiLevelType w:val="hybridMultilevel"/>
    <w:tmpl w:val="206057B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6E8B1C01"/>
    <w:multiLevelType w:val="hybridMultilevel"/>
    <w:tmpl w:val="365613B4"/>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1" w15:restartNumberingAfterBreak="0">
    <w:nsid w:val="73CA5CCD"/>
    <w:multiLevelType w:val="hybridMultilevel"/>
    <w:tmpl w:val="7DE42A0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15:restartNumberingAfterBreak="0">
    <w:nsid w:val="77584D40"/>
    <w:multiLevelType w:val="multilevel"/>
    <w:tmpl w:val="BEEA9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9F9156C"/>
    <w:multiLevelType w:val="hybridMultilevel"/>
    <w:tmpl w:val="7D2C65F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15:restartNumberingAfterBreak="0">
    <w:nsid w:val="7F6A621B"/>
    <w:multiLevelType w:val="hybridMultilevel"/>
    <w:tmpl w:val="C4FCA28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5"/>
  </w:num>
  <w:num w:numId="5">
    <w:abstractNumId w:val="3"/>
  </w:num>
  <w:num w:numId="6">
    <w:abstractNumId w:val="11"/>
  </w:num>
  <w:num w:numId="7">
    <w:abstractNumId w:val="26"/>
  </w:num>
  <w:num w:numId="8">
    <w:abstractNumId w:val="4"/>
  </w:num>
  <w:num w:numId="9">
    <w:abstractNumId w:val="19"/>
  </w:num>
  <w:num w:numId="10">
    <w:abstractNumId w:val="29"/>
  </w:num>
  <w:num w:numId="11">
    <w:abstractNumId w:val="2"/>
  </w:num>
  <w:num w:numId="12">
    <w:abstractNumId w:val="10"/>
  </w:num>
  <w:num w:numId="13">
    <w:abstractNumId w:val="27"/>
  </w:num>
  <w:num w:numId="14">
    <w:abstractNumId w:val="34"/>
  </w:num>
  <w:num w:numId="15">
    <w:abstractNumId w:val="9"/>
  </w:num>
  <w:num w:numId="16">
    <w:abstractNumId w:val="3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32"/>
  </w:num>
  <w:num w:numId="20">
    <w:abstractNumId w:val="6"/>
  </w:num>
  <w:num w:numId="21">
    <w:abstractNumId w:val="23"/>
  </w:num>
  <w:num w:numId="22">
    <w:abstractNumId w:val="8"/>
  </w:num>
  <w:num w:numId="23">
    <w:abstractNumId w:val="18"/>
  </w:num>
  <w:num w:numId="24">
    <w:abstractNumId w:val="17"/>
  </w:num>
  <w:num w:numId="25">
    <w:abstractNumId w:val="16"/>
  </w:num>
  <w:num w:numId="26">
    <w:abstractNumId w:val="33"/>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 w:numId="31">
    <w:abstractNumId w:val="25"/>
  </w:num>
  <w:num w:numId="32">
    <w:abstractNumId w:val="15"/>
  </w:num>
  <w:num w:numId="33">
    <w:abstractNumId w:val="14"/>
  </w:num>
  <w:num w:numId="34">
    <w:abstractNumId w:val="21"/>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661"/>
    <w:rsid w:val="000611A1"/>
    <w:rsid w:val="00071A70"/>
    <w:rsid w:val="0007252C"/>
    <w:rsid w:val="000A0959"/>
    <w:rsid w:val="000B225E"/>
    <w:rsid w:val="000B7033"/>
    <w:rsid w:val="000C5E4D"/>
    <w:rsid w:val="000D559C"/>
    <w:rsid w:val="000E7813"/>
    <w:rsid w:val="00110329"/>
    <w:rsid w:val="00112B21"/>
    <w:rsid w:val="00115145"/>
    <w:rsid w:val="00117B2D"/>
    <w:rsid w:val="00130B32"/>
    <w:rsid w:val="001358FD"/>
    <w:rsid w:val="00136B1E"/>
    <w:rsid w:val="001370FC"/>
    <w:rsid w:val="00137A97"/>
    <w:rsid w:val="00152128"/>
    <w:rsid w:val="00163A5E"/>
    <w:rsid w:val="00166F55"/>
    <w:rsid w:val="001700D2"/>
    <w:rsid w:val="00190439"/>
    <w:rsid w:val="001B0765"/>
    <w:rsid w:val="001B7543"/>
    <w:rsid w:val="001C08F4"/>
    <w:rsid w:val="001E2297"/>
    <w:rsid w:val="001E265B"/>
    <w:rsid w:val="001E4A24"/>
    <w:rsid w:val="002054A2"/>
    <w:rsid w:val="00221C3D"/>
    <w:rsid w:val="00227989"/>
    <w:rsid w:val="00230463"/>
    <w:rsid w:val="00234531"/>
    <w:rsid w:val="002365B4"/>
    <w:rsid w:val="00246395"/>
    <w:rsid w:val="00255BB5"/>
    <w:rsid w:val="00265491"/>
    <w:rsid w:val="00266BCB"/>
    <w:rsid w:val="002674C1"/>
    <w:rsid w:val="002819E8"/>
    <w:rsid w:val="002B5C1C"/>
    <w:rsid w:val="002D7FD3"/>
    <w:rsid w:val="002E477A"/>
    <w:rsid w:val="002F10E8"/>
    <w:rsid w:val="002F2825"/>
    <w:rsid w:val="00303381"/>
    <w:rsid w:val="00304DF8"/>
    <w:rsid w:val="00311FD0"/>
    <w:rsid w:val="00320DA3"/>
    <w:rsid w:val="00322D56"/>
    <w:rsid w:val="0034482C"/>
    <w:rsid w:val="00344B51"/>
    <w:rsid w:val="00347F2B"/>
    <w:rsid w:val="003559DE"/>
    <w:rsid w:val="00361A3B"/>
    <w:rsid w:val="00364274"/>
    <w:rsid w:val="003651D7"/>
    <w:rsid w:val="00377A65"/>
    <w:rsid w:val="00391107"/>
    <w:rsid w:val="00393022"/>
    <w:rsid w:val="003A2CB3"/>
    <w:rsid w:val="003B184F"/>
    <w:rsid w:val="003B3AB7"/>
    <w:rsid w:val="003C0EBC"/>
    <w:rsid w:val="003C2FBF"/>
    <w:rsid w:val="003D3401"/>
    <w:rsid w:val="003F329D"/>
    <w:rsid w:val="003F389B"/>
    <w:rsid w:val="003F4A73"/>
    <w:rsid w:val="00403A1B"/>
    <w:rsid w:val="00406C94"/>
    <w:rsid w:val="0041531F"/>
    <w:rsid w:val="00424EFF"/>
    <w:rsid w:val="00431C01"/>
    <w:rsid w:val="00466982"/>
    <w:rsid w:val="004822D8"/>
    <w:rsid w:val="004824AC"/>
    <w:rsid w:val="0048735D"/>
    <w:rsid w:val="004C4ED0"/>
    <w:rsid w:val="004E67B3"/>
    <w:rsid w:val="004F381B"/>
    <w:rsid w:val="00500607"/>
    <w:rsid w:val="005213EA"/>
    <w:rsid w:val="00543699"/>
    <w:rsid w:val="00543E9A"/>
    <w:rsid w:val="00547C6E"/>
    <w:rsid w:val="00555100"/>
    <w:rsid w:val="005678E8"/>
    <w:rsid w:val="0057508C"/>
    <w:rsid w:val="005753CA"/>
    <w:rsid w:val="0058649B"/>
    <w:rsid w:val="00596EC9"/>
    <w:rsid w:val="005A0790"/>
    <w:rsid w:val="005A2A9E"/>
    <w:rsid w:val="005B0661"/>
    <w:rsid w:val="005B20AC"/>
    <w:rsid w:val="005B2AE5"/>
    <w:rsid w:val="005B6050"/>
    <w:rsid w:val="005C18FA"/>
    <w:rsid w:val="005C3500"/>
    <w:rsid w:val="005D18AB"/>
    <w:rsid w:val="005D66B6"/>
    <w:rsid w:val="005D745B"/>
    <w:rsid w:val="005E56AD"/>
    <w:rsid w:val="005E70E6"/>
    <w:rsid w:val="005F51A9"/>
    <w:rsid w:val="005F5D25"/>
    <w:rsid w:val="00626170"/>
    <w:rsid w:val="00627449"/>
    <w:rsid w:val="00630353"/>
    <w:rsid w:val="00646E32"/>
    <w:rsid w:val="00677960"/>
    <w:rsid w:val="00684A50"/>
    <w:rsid w:val="00694BD9"/>
    <w:rsid w:val="006978D7"/>
    <w:rsid w:val="006A2A19"/>
    <w:rsid w:val="006A3806"/>
    <w:rsid w:val="006B2C94"/>
    <w:rsid w:val="006B57CD"/>
    <w:rsid w:val="006C648C"/>
    <w:rsid w:val="006D7D68"/>
    <w:rsid w:val="006E0B86"/>
    <w:rsid w:val="006E6B52"/>
    <w:rsid w:val="006F0030"/>
    <w:rsid w:val="006F646D"/>
    <w:rsid w:val="007140DA"/>
    <w:rsid w:val="0074561A"/>
    <w:rsid w:val="00747936"/>
    <w:rsid w:val="00747C22"/>
    <w:rsid w:val="00750AC0"/>
    <w:rsid w:val="007530EC"/>
    <w:rsid w:val="00754AA6"/>
    <w:rsid w:val="00771669"/>
    <w:rsid w:val="007B280E"/>
    <w:rsid w:val="007C41D4"/>
    <w:rsid w:val="007D223E"/>
    <w:rsid w:val="007D704F"/>
    <w:rsid w:val="007E08EE"/>
    <w:rsid w:val="007E4B32"/>
    <w:rsid w:val="008013DA"/>
    <w:rsid w:val="00802350"/>
    <w:rsid w:val="00802A50"/>
    <w:rsid w:val="008039FC"/>
    <w:rsid w:val="008442B7"/>
    <w:rsid w:val="008453B2"/>
    <w:rsid w:val="00847F5B"/>
    <w:rsid w:val="008575E9"/>
    <w:rsid w:val="00866050"/>
    <w:rsid w:val="00876AA0"/>
    <w:rsid w:val="008847E2"/>
    <w:rsid w:val="008A495E"/>
    <w:rsid w:val="008A6A6C"/>
    <w:rsid w:val="008B4B87"/>
    <w:rsid w:val="008C1BC0"/>
    <w:rsid w:val="008C3CFC"/>
    <w:rsid w:val="008D4F57"/>
    <w:rsid w:val="008D6619"/>
    <w:rsid w:val="008E01EC"/>
    <w:rsid w:val="008E4DAF"/>
    <w:rsid w:val="008F7629"/>
    <w:rsid w:val="00913F6E"/>
    <w:rsid w:val="009341CE"/>
    <w:rsid w:val="00935B2C"/>
    <w:rsid w:val="00956B82"/>
    <w:rsid w:val="00970257"/>
    <w:rsid w:val="00970D24"/>
    <w:rsid w:val="00975702"/>
    <w:rsid w:val="00990139"/>
    <w:rsid w:val="00995253"/>
    <w:rsid w:val="009A0427"/>
    <w:rsid w:val="009A79E6"/>
    <w:rsid w:val="009A7D41"/>
    <w:rsid w:val="009B3E8E"/>
    <w:rsid w:val="009C00BE"/>
    <w:rsid w:val="009C7B9F"/>
    <w:rsid w:val="009D49CE"/>
    <w:rsid w:val="009E10EF"/>
    <w:rsid w:val="00A83498"/>
    <w:rsid w:val="00A96EC9"/>
    <w:rsid w:val="00AA1B16"/>
    <w:rsid w:val="00AB2229"/>
    <w:rsid w:val="00AB4ECA"/>
    <w:rsid w:val="00AB594A"/>
    <w:rsid w:val="00AB6DA9"/>
    <w:rsid w:val="00AC3087"/>
    <w:rsid w:val="00AC71A8"/>
    <w:rsid w:val="00AE1BF6"/>
    <w:rsid w:val="00AE6B44"/>
    <w:rsid w:val="00AF37BE"/>
    <w:rsid w:val="00AF4E58"/>
    <w:rsid w:val="00B0250B"/>
    <w:rsid w:val="00B06B76"/>
    <w:rsid w:val="00B06F1E"/>
    <w:rsid w:val="00B113DE"/>
    <w:rsid w:val="00B154E7"/>
    <w:rsid w:val="00B22109"/>
    <w:rsid w:val="00B238B7"/>
    <w:rsid w:val="00B278DB"/>
    <w:rsid w:val="00B35E8A"/>
    <w:rsid w:val="00B516AA"/>
    <w:rsid w:val="00B94986"/>
    <w:rsid w:val="00BA79F8"/>
    <w:rsid w:val="00BB14D0"/>
    <w:rsid w:val="00BB1F6B"/>
    <w:rsid w:val="00BD17D5"/>
    <w:rsid w:val="00BF028D"/>
    <w:rsid w:val="00BF6D31"/>
    <w:rsid w:val="00BF790E"/>
    <w:rsid w:val="00C13ED6"/>
    <w:rsid w:val="00C17308"/>
    <w:rsid w:val="00C32251"/>
    <w:rsid w:val="00C3315D"/>
    <w:rsid w:val="00C33AA3"/>
    <w:rsid w:val="00C3420D"/>
    <w:rsid w:val="00C411D9"/>
    <w:rsid w:val="00C419A8"/>
    <w:rsid w:val="00C44DBE"/>
    <w:rsid w:val="00C51817"/>
    <w:rsid w:val="00C53343"/>
    <w:rsid w:val="00C54DF1"/>
    <w:rsid w:val="00C54E86"/>
    <w:rsid w:val="00C574FD"/>
    <w:rsid w:val="00C57C2E"/>
    <w:rsid w:val="00C607FF"/>
    <w:rsid w:val="00C675E9"/>
    <w:rsid w:val="00C80B40"/>
    <w:rsid w:val="00C9155A"/>
    <w:rsid w:val="00CA008B"/>
    <w:rsid w:val="00CA0900"/>
    <w:rsid w:val="00CA35EF"/>
    <w:rsid w:val="00CB05CF"/>
    <w:rsid w:val="00CC1850"/>
    <w:rsid w:val="00CC30A3"/>
    <w:rsid w:val="00CC4113"/>
    <w:rsid w:val="00CF6F3B"/>
    <w:rsid w:val="00D047AF"/>
    <w:rsid w:val="00D1706C"/>
    <w:rsid w:val="00D2504E"/>
    <w:rsid w:val="00D2736E"/>
    <w:rsid w:val="00D318B8"/>
    <w:rsid w:val="00D55460"/>
    <w:rsid w:val="00D75483"/>
    <w:rsid w:val="00D808E4"/>
    <w:rsid w:val="00D93613"/>
    <w:rsid w:val="00D97325"/>
    <w:rsid w:val="00DA0334"/>
    <w:rsid w:val="00DB6F5D"/>
    <w:rsid w:val="00DE06BF"/>
    <w:rsid w:val="00DE2C93"/>
    <w:rsid w:val="00DE37F1"/>
    <w:rsid w:val="00DE7C2F"/>
    <w:rsid w:val="00E06E66"/>
    <w:rsid w:val="00E10E1E"/>
    <w:rsid w:val="00E131C2"/>
    <w:rsid w:val="00E173B3"/>
    <w:rsid w:val="00E179DF"/>
    <w:rsid w:val="00E2228A"/>
    <w:rsid w:val="00E36980"/>
    <w:rsid w:val="00E56423"/>
    <w:rsid w:val="00E60A93"/>
    <w:rsid w:val="00EA2F02"/>
    <w:rsid w:val="00EC1F14"/>
    <w:rsid w:val="00EC7922"/>
    <w:rsid w:val="00EC7F58"/>
    <w:rsid w:val="00ED12EE"/>
    <w:rsid w:val="00ED70A9"/>
    <w:rsid w:val="00EF7834"/>
    <w:rsid w:val="00F01F5B"/>
    <w:rsid w:val="00F14AC7"/>
    <w:rsid w:val="00F15DA5"/>
    <w:rsid w:val="00F52160"/>
    <w:rsid w:val="00F672F0"/>
    <w:rsid w:val="00F74025"/>
    <w:rsid w:val="00F810C9"/>
    <w:rsid w:val="00F820C6"/>
    <w:rsid w:val="00F84003"/>
    <w:rsid w:val="00FA0AEC"/>
    <w:rsid w:val="00FA1D3B"/>
    <w:rsid w:val="00FB0F35"/>
    <w:rsid w:val="00FB3182"/>
    <w:rsid w:val="00FB7EA9"/>
    <w:rsid w:val="00FC2491"/>
    <w:rsid w:val="00FC619F"/>
    <w:rsid w:val="00FE0635"/>
    <w:rsid w:val="00FF4A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F1C80"/>
  <w15:chartTrackingRefBased/>
  <w15:docId w15:val="{53BD86EE-9E44-467B-8E62-6E4513F76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5D74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278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5">
    <w:name w:val="heading 5"/>
    <w:basedOn w:val="a"/>
    <w:link w:val="50"/>
    <w:uiPriority w:val="9"/>
    <w:qFormat/>
    <w:rsid w:val="00CB05CF"/>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CB05CF"/>
    <w:rPr>
      <w:rFonts w:ascii="Times New Roman" w:eastAsia="Times New Roman" w:hAnsi="Times New Roman" w:cs="Times New Roman"/>
      <w:b/>
      <w:bCs/>
      <w:sz w:val="20"/>
      <w:szCs w:val="20"/>
      <w:lang w:eastAsia="ru-RU"/>
    </w:rPr>
  </w:style>
  <w:style w:type="paragraph" w:styleId="a3">
    <w:name w:val="Normal (Web)"/>
    <w:basedOn w:val="a"/>
    <w:uiPriority w:val="99"/>
    <w:unhideWhenUsed/>
    <w:rsid w:val="00CB05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B05CF"/>
    <w:rPr>
      <w:color w:val="0000FF"/>
      <w:u w:val="single"/>
    </w:rPr>
  </w:style>
  <w:style w:type="character" w:styleId="a5">
    <w:name w:val="Unresolved Mention"/>
    <w:basedOn w:val="a0"/>
    <w:uiPriority w:val="99"/>
    <w:semiHidden/>
    <w:unhideWhenUsed/>
    <w:rsid w:val="00596EC9"/>
    <w:rPr>
      <w:color w:val="605E5C"/>
      <w:shd w:val="clear" w:color="auto" w:fill="E1DFDD"/>
    </w:rPr>
  </w:style>
  <w:style w:type="paragraph" w:styleId="a6">
    <w:name w:val="List Paragraph"/>
    <w:aliases w:val="Bullet List,FooterText,numbered,Paragraphe de liste1,lp1,Use Case List Paragraph,Маркер,ТЗ список,Абзац списка литеральный,Bulletr List Paragraph,1 Абзац списка,Обычный-1,Цветной список - Акцент 11,ПС - Нумерованный,Содержание. 2 уровень"/>
    <w:basedOn w:val="a"/>
    <w:link w:val="a7"/>
    <w:uiPriority w:val="34"/>
    <w:qFormat/>
    <w:rsid w:val="00C17308"/>
    <w:pPr>
      <w:spacing w:after="200" w:line="276" w:lineRule="auto"/>
      <w:ind w:left="720" w:firstLine="720"/>
      <w:contextualSpacing/>
      <w:jc w:val="both"/>
    </w:pPr>
    <w:rPr>
      <w:rFonts w:ascii="Times New Roman" w:eastAsia="Calibri" w:hAnsi="Times New Roman" w:cs="Times New Roman"/>
      <w:lang w:val="en-US"/>
    </w:rPr>
  </w:style>
  <w:style w:type="character" w:customStyle="1" w:styleId="10">
    <w:name w:val="Заголовок 1 Знак"/>
    <w:basedOn w:val="a0"/>
    <w:link w:val="1"/>
    <w:uiPriority w:val="9"/>
    <w:rsid w:val="005D745B"/>
    <w:rPr>
      <w:rFonts w:asciiTheme="majorHAnsi" w:eastAsiaTheme="majorEastAsia" w:hAnsiTheme="majorHAnsi" w:cstheme="majorBidi"/>
      <w:color w:val="2F5496" w:themeColor="accent1" w:themeShade="BF"/>
      <w:sz w:val="32"/>
      <w:szCs w:val="32"/>
    </w:rPr>
  </w:style>
  <w:style w:type="paragraph" w:styleId="a8">
    <w:name w:val="No Spacing"/>
    <w:uiPriority w:val="1"/>
    <w:qFormat/>
    <w:rsid w:val="00747936"/>
    <w:pPr>
      <w:spacing w:after="0" w:line="240" w:lineRule="auto"/>
    </w:pPr>
  </w:style>
  <w:style w:type="paragraph" w:customStyle="1" w:styleId="futurismarkdown-paragraph">
    <w:name w:val="futurismarkdown-paragraph"/>
    <w:basedOn w:val="a"/>
    <w:rsid w:val="0074793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uturismarkdown-listitem">
    <w:name w:val="futurismarkdown-listitem"/>
    <w:basedOn w:val="a"/>
    <w:rsid w:val="0074793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xl-par">
    <w:name w:val="dxl-par"/>
    <w:basedOn w:val="a"/>
    <w:rsid w:val="0074793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74793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7479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xl-run">
    <w:name w:val="dxl-run"/>
    <w:basedOn w:val="a0"/>
    <w:rsid w:val="00747936"/>
  </w:style>
  <w:style w:type="character" w:customStyle="1" w:styleId="c6">
    <w:name w:val="c6"/>
    <w:basedOn w:val="a0"/>
    <w:rsid w:val="00747936"/>
  </w:style>
  <w:style w:type="character" w:styleId="a9">
    <w:name w:val="Strong"/>
    <w:basedOn w:val="a0"/>
    <w:uiPriority w:val="22"/>
    <w:qFormat/>
    <w:rsid w:val="00747936"/>
    <w:rPr>
      <w:b/>
      <w:bCs/>
    </w:rPr>
  </w:style>
  <w:style w:type="character" w:styleId="aa">
    <w:name w:val="FollowedHyperlink"/>
    <w:basedOn w:val="a0"/>
    <w:uiPriority w:val="99"/>
    <w:semiHidden/>
    <w:unhideWhenUsed/>
    <w:rsid w:val="00DB6F5D"/>
    <w:rPr>
      <w:color w:val="954F72" w:themeColor="followedHyperlink"/>
      <w:u w:val="single"/>
    </w:rPr>
  </w:style>
  <w:style w:type="paragraph" w:customStyle="1" w:styleId="box-paragraphtext">
    <w:name w:val="box-paragraph__text"/>
    <w:basedOn w:val="a"/>
    <w:rsid w:val="00AF4E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559DE"/>
  </w:style>
  <w:style w:type="character" w:customStyle="1" w:styleId="a7">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1 Абзац списка Знак,Обычный-1 Знак"/>
    <w:link w:val="a6"/>
    <w:uiPriority w:val="1"/>
    <w:qFormat/>
    <w:rsid w:val="003A2CB3"/>
    <w:rPr>
      <w:rFonts w:ascii="Times New Roman" w:eastAsia="Calibri" w:hAnsi="Times New Roman" w:cs="Times New Roman"/>
      <w:lang w:val="en-US"/>
    </w:rPr>
  </w:style>
  <w:style w:type="paragraph" w:customStyle="1" w:styleId="ParagraphStyle">
    <w:name w:val="Paragraph Style"/>
    <w:rsid w:val="00FB0F35"/>
    <w:pPr>
      <w:autoSpaceDE w:val="0"/>
      <w:autoSpaceDN w:val="0"/>
      <w:adjustRightInd w:val="0"/>
      <w:spacing w:after="0" w:line="240" w:lineRule="auto"/>
    </w:pPr>
    <w:rPr>
      <w:rFonts w:ascii="Arial" w:eastAsiaTheme="minorEastAsia" w:hAnsi="Arial" w:cs="Arial"/>
      <w:sz w:val="24"/>
      <w:szCs w:val="24"/>
      <w:lang w:eastAsia="ru-RU"/>
    </w:rPr>
  </w:style>
  <w:style w:type="paragraph" w:customStyle="1" w:styleId="ConsPlusNonformat">
    <w:name w:val="ConsPlusNonformat"/>
    <w:rsid w:val="00750AC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B278D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687219">
      <w:bodyDiv w:val="1"/>
      <w:marLeft w:val="0"/>
      <w:marRight w:val="0"/>
      <w:marTop w:val="0"/>
      <w:marBottom w:val="0"/>
      <w:divBdr>
        <w:top w:val="none" w:sz="0" w:space="0" w:color="auto"/>
        <w:left w:val="none" w:sz="0" w:space="0" w:color="auto"/>
        <w:bottom w:val="none" w:sz="0" w:space="0" w:color="auto"/>
        <w:right w:val="none" w:sz="0" w:space="0" w:color="auto"/>
      </w:divBdr>
    </w:div>
    <w:div w:id="703598916">
      <w:bodyDiv w:val="1"/>
      <w:marLeft w:val="0"/>
      <w:marRight w:val="0"/>
      <w:marTop w:val="0"/>
      <w:marBottom w:val="0"/>
      <w:divBdr>
        <w:top w:val="none" w:sz="0" w:space="0" w:color="auto"/>
        <w:left w:val="none" w:sz="0" w:space="0" w:color="auto"/>
        <w:bottom w:val="none" w:sz="0" w:space="0" w:color="auto"/>
        <w:right w:val="none" w:sz="0" w:space="0" w:color="auto"/>
      </w:divBdr>
    </w:div>
    <w:div w:id="731464365">
      <w:bodyDiv w:val="1"/>
      <w:marLeft w:val="0"/>
      <w:marRight w:val="0"/>
      <w:marTop w:val="0"/>
      <w:marBottom w:val="0"/>
      <w:divBdr>
        <w:top w:val="none" w:sz="0" w:space="0" w:color="auto"/>
        <w:left w:val="none" w:sz="0" w:space="0" w:color="auto"/>
        <w:bottom w:val="none" w:sz="0" w:space="0" w:color="auto"/>
        <w:right w:val="none" w:sz="0" w:space="0" w:color="auto"/>
      </w:divBdr>
    </w:div>
    <w:div w:id="788745451">
      <w:bodyDiv w:val="1"/>
      <w:marLeft w:val="0"/>
      <w:marRight w:val="0"/>
      <w:marTop w:val="0"/>
      <w:marBottom w:val="0"/>
      <w:divBdr>
        <w:top w:val="none" w:sz="0" w:space="0" w:color="auto"/>
        <w:left w:val="none" w:sz="0" w:space="0" w:color="auto"/>
        <w:bottom w:val="none" w:sz="0" w:space="0" w:color="auto"/>
        <w:right w:val="none" w:sz="0" w:space="0" w:color="auto"/>
      </w:divBdr>
    </w:div>
    <w:div w:id="1069421983">
      <w:bodyDiv w:val="1"/>
      <w:marLeft w:val="0"/>
      <w:marRight w:val="0"/>
      <w:marTop w:val="0"/>
      <w:marBottom w:val="0"/>
      <w:divBdr>
        <w:top w:val="none" w:sz="0" w:space="0" w:color="auto"/>
        <w:left w:val="none" w:sz="0" w:space="0" w:color="auto"/>
        <w:bottom w:val="none" w:sz="0" w:space="0" w:color="auto"/>
        <w:right w:val="none" w:sz="0" w:space="0" w:color="auto"/>
      </w:divBdr>
    </w:div>
    <w:div w:id="1116607324">
      <w:bodyDiv w:val="1"/>
      <w:marLeft w:val="0"/>
      <w:marRight w:val="0"/>
      <w:marTop w:val="0"/>
      <w:marBottom w:val="0"/>
      <w:divBdr>
        <w:top w:val="none" w:sz="0" w:space="0" w:color="auto"/>
        <w:left w:val="none" w:sz="0" w:space="0" w:color="auto"/>
        <w:bottom w:val="none" w:sz="0" w:space="0" w:color="auto"/>
        <w:right w:val="none" w:sz="0" w:space="0" w:color="auto"/>
      </w:divBdr>
    </w:div>
    <w:div w:id="1318343214">
      <w:bodyDiv w:val="1"/>
      <w:marLeft w:val="0"/>
      <w:marRight w:val="0"/>
      <w:marTop w:val="0"/>
      <w:marBottom w:val="0"/>
      <w:divBdr>
        <w:top w:val="none" w:sz="0" w:space="0" w:color="auto"/>
        <w:left w:val="none" w:sz="0" w:space="0" w:color="auto"/>
        <w:bottom w:val="none" w:sz="0" w:space="0" w:color="auto"/>
        <w:right w:val="none" w:sz="0" w:space="0" w:color="auto"/>
      </w:divBdr>
    </w:div>
    <w:div w:id="1450705453">
      <w:bodyDiv w:val="1"/>
      <w:marLeft w:val="0"/>
      <w:marRight w:val="0"/>
      <w:marTop w:val="0"/>
      <w:marBottom w:val="0"/>
      <w:divBdr>
        <w:top w:val="none" w:sz="0" w:space="0" w:color="auto"/>
        <w:left w:val="none" w:sz="0" w:space="0" w:color="auto"/>
        <w:bottom w:val="none" w:sz="0" w:space="0" w:color="auto"/>
        <w:right w:val="none" w:sz="0" w:space="0" w:color="auto"/>
      </w:divBdr>
    </w:div>
    <w:div w:id="1607156991">
      <w:bodyDiv w:val="1"/>
      <w:marLeft w:val="0"/>
      <w:marRight w:val="0"/>
      <w:marTop w:val="0"/>
      <w:marBottom w:val="0"/>
      <w:divBdr>
        <w:top w:val="none" w:sz="0" w:space="0" w:color="auto"/>
        <w:left w:val="none" w:sz="0" w:space="0" w:color="auto"/>
        <w:bottom w:val="none" w:sz="0" w:space="0" w:color="auto"/>
        <w:right w:val="none" w:sz="0" w:space="0" w:color="auto"/>
      </w:divBdr>
    </w:div>
    <w:div w:id="1653168785">
      <w:bodyDiv w:val="1"/>
      <w:marLeft w:val="0"/>
      <w:marRight w:val="0"/>
      <w:marTop w:val="0"/>
      <w:marBottom w:val="0"/>
      <w:divBdr>
        <w:top w:val="none" w:sz="0" w:space="0" w:color="auto"/>
        <w:left w:val="none" w:sz="0" w:space="0" w:color="auto"/>
        <w:bottom w:val="none" w:sz="0" w:space="0" w:color="auto"/>
        <w:right w:val="none" w:sz="0" w:space="0" w:color="auto"/>
      </w:divBdr>
    </w:div>
    <w:div w:id="1766339572">
      <w:bodyDiv w:val="1"/>
      <w:marLeft w:val="0"/>
      <w:marRight w:val="0"/>
      <w:marTop w:val="0"/>
      <w:marBottom w:val="0"/>
      <w:divBdr>
        <w:top w:val="none" w:sz="0" w:space="0" w:color="auto"/>
        <w:left w:val="none" w:sz="0" w:space="0" w:color="auto"/>
        <w:bottom w:val="none" w:sz="0" w:space="0" w:color="auto"/>
        <w:right w:val="none" w:sz="0" w:space="0" w:color="auto"/>
      </w:divBdr>
    </w:div>
    <w:div w:id="1898197510">
      <w:bodyDiv w:val="1"/>
      <w:marLeft w:val="0"/>
      <w:marRight w:val="0"/>
      <w:marTop w:val="0"/>
      <w:marBottom w:val="0"/>
      <w:divBdr>
        <w:top w:val="none" w:sz="0" w:space="0" w:color="auto"/>
        <w:left w:val="none" w:sz="0" w:space="0" w:color="auto"/>
        <w:bottom w:val="none" w:sz="0" w:space="0" w:color="auto"/>
        <w:right w:val="none" w:sz="0" w:space="0" w:color="auto"/>
      </w:divBdr>
    </w:div>
    <w:div w:id="1913618179">
      <w:bodyDiv w:val="1"/>
      <w:marLeft w:val="0"/>
      <w:marRight w:val="0"/>
      <w:marTop w:val="0"/>
      <w:marBottom w:val="0"/>
      <w:divBdr>
        <w:top w:val="none" w:sz="0" w:space="0" w:color="auto"/>
        <w:left w:val="none" w:sz="0" w:space="0" w:color="auto"/>
        <w:bottom w:val="none" w:sz="0" w:space="0" w:color="auto"/>
        <w:right w:val="none" w:sz="0" w:space="0" w:color="auto"/>
      </w:divBdr>
    </w:div>
    <w:div w:id="1978955218">
      <w:bodyDiv w:val="1"/>
      <w:marLeft w:val="0"/>
      <w:marRight w:val="0"/>
      <w:marTop w:val="0"/>
      <w:marBottom w:val="0"/>
      <w:divBdr>
        <w:top w:val="none" w:sz="0" w:space="0" w:color="auto"/>
        <w:left w:val="none" w:sz="0" w:space="0" w:color="auto"/>
        <w:bottom w:val="none" w:sz="0" w:space="0" w:color="auto"/>
        <w:right w:val="none" w:sz="0" w:space="0" w:color="auto"/>
      </w:divBdr>
    </w:div>
    <w:div w:id="203452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academic.ru/dic.nsf/ruwiki/208451" TargetMode="External"/><Relationship Id="rId13" Type="http://schemas.openxmlformats.org/officeDocument/2006/relationships/hyperlink" Target="https://dic.academic.ru/dic.nsf/ruwiki/1489" TargetMode="External"/><Relationship Id="rId18" Type="http://schemas.openxmlformats.org/officeDocument/2006/relationships/hyperlink" Target="http://znanium.com/" TargetMode="External"/><Relationship Id="rId26" Type="http://schemas.openxmlformats.org/officeDocument/2006/relationships/hyperlink" Target="https://sites.google.com/view/irinaemelianenko0309-/&#1080;&#1089;&#1090;&#1086;&#1088;&#1080;&#1103;-2-&#1082;&#1091;&#1088;&#1089;/&#1084;&#1077;&#1078;&#1076;&#1091;&#1085;&#1072;&#1088;&#1086;&#1076;&#1085;&#1099;&#1077;-&#1086;&#1088;&#1075;&#1072;&#1085;&#1080;&#1079;&#1072;&#1094;&#1080;&#1080;-&#1080;-&#1080;&#1093;-&#1088;&#1086;&#1083;&#1100;-&#1074;-&#1089;&#1086;&#1074;&#1088;&#1077;&#1084;&#1077;&#1085;&#1085;&#1086;&#1084;-&#1084;&#1080;&#1088;&#1077;" TargetMode="External"/><Relationship Id="rId3" Type="http://schemas.openxmlformats.org/officeDocument/2006/relationships/settings" Target="settings.xml"/><Relationship Id="rId21" Type="http://schemas.openxmlformats.org/officeDocument/2006/relationships/hyperlink" Target="https://lenta.ru/articles/2024/05/21/evropeyskiy-soyuz/" TargetMode="External"/><Relationship Id="rId7" Type="http://schemas.openxmlformats.org/officeDocument/2006/relationships/hyperlink" Target="https://dic.academic.ru/dic.nsf/ruwiki/208451" TargetMode="External"/><Relationship Id="rId12" Type="http://schemas.openxmlformats.org/officeDocument/2006/relationships/hyperlink" Target="https://dic.academic.ru/dic.nsf/ruwiki/1489" TargetMode="External"/><Relationship Id="rId17" Type="http://schemas.openxmlformats.org/officeDocument/2006/relationships/hyperlink" Target="http://znanium.com/" TargetMode="External"/><Relationship Id="rId25" Type="http://schemas.openxmlformats.org/officeDocument/2006/relationships/hyperlink" Target="https://spravochnick.ru/istoriya/integracionnye_processy_v_mirovoy_politike_v_seredine_xx_v/" TargetMode="External"/><Relationship Id="rId2" Type="http://schemas.openxmlformats.org/officeDocument/2006/relationships/styles" Target="styles.xml"/><Relationship Id="rId16" Type="http://schemas.openxmlformats.org/officeDocument/2006/relationships/hyperlink" Target="http://www.aif.ru/dontknows/eternal/chto_takoe_briks_i_chem_zanimaetsya_eta_organizaciya" TargetMode="External"/><Relationship Id="rId20" Type="http://schemas.openxmlformats.org/officeDocument/2006/relationships/hyperlink" Target="http://znanium.com/" TargetMode="External"/><Relationship Id="rId1" Type="http://schemas.openxmlformats.org/officeDocument/2006/relationships/numbering" Target="numbering.xml"/><Relationship Id="rId6" Type="http://schemas.openxmlformats.org/officeDocument/2006/relationships/hyperlink" Target="https://dzen.ru/video/watch/66898f580b9bc642f6d93489?f=d2d" TargetMode="External"/><Relationship Id="rId11" Type="http://schemas.openxmlformats.org/officeDocument/2006/relationships/hyperlink" Target="https://dic.academic.ru/dic.nsf/ruwiki/1489" TargetMode="External"/><Relationship Id="rId24" Type="http://schemas.openxmlformats.org/officeDocument/2006/relationships/hyperlink" Target="https://e-koncept.ru/2015/85304.htm" TargetMode="External"/><Relationship Id="rId5" Type="http://schemas.openxmlformats.org/officeDocument/2006/relationships/hyperlink" Target="https://resh.edu.ru/subject/lesson/3477/conspect/304160/" TargetMode="External"/><Relationship Id="rId15" Type="http://schemas.openxmlformats.org/officeDocument/2006/relationships/hyperlink" Target="http://www.emc.spb.ru/allkonkurs/2009/EMC/Work/WWW.3/sc_393_Fersenkov/%D1%81%D0%B0%D0%B9%D1%82/index.html" TargetMode="External"/><Relationship Id="rId23" Type="http://schemas.openxmlformats.org/officeDocument/2006/relationships/hyperlink" Target="https://aif.ru/dontknows/6eternal/chto_takoe_briks_i_chem_zanimaetsya_eta_organizaciya" TargetMode="External"/><Relationship Id="rId28" Type="http://schemas.openxmlformats.org/officeDocument/2006/relationships/theme" Target="theme/theme1.xml"/><Relationship Id="rId10" Type="http://schemas.openxmlformats.org/officeDocument/2006/relationships/hyperlink" Target="https://dic.academic.ru/dic.nsf/ruwiki/1519" TargetMode="External"/><Relationship Id="rId19" Type="http://schemas.openxmlformats.org/officeDocument/2006/relationships/hyperlink" Target="http://znanium.com/" TargetMode="External"/><Relationship Id="rId4" Type="http://schemas.openxmlformats.org/officeDocument/2006/relationships/webSettings" Target="webSettings.xml"/><Relationship Id="rId9" Type="http://schemas.openxmlformats.org/officeDocument/2006/relationships/hyperlink" Target="https://dic.academic.ru/dic.nsf/ruwiki/208451" TargetMode="External"/><Relationship Id="rId14" Type="http://schemas.openxmlformats.org/officeDocument/2006/relationships/hyperlink" Target="http://kremlin.ru/events/president/news/73202" TargetMode="External"/><Relationship Id="rId22" Type="http://schemas.openxmlformats.org/officeDocument/2006/relationships/hyperlink" Target="http://duma.gov.ru/news/59682/"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874</TotalTime>
  <Pages>19</Pages>
  <Words>8714</Words>
  <Characters>49675</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Лилиана Орлова</dc:creator>
  <cp:keywords/>
  <dc:description/>
  <cp:lastModifiedBy>Лилиана Орлова</cp:lastModifiedBy>
  <cp:revision>244</cp:revision>
  <dcterms:created xsi:type="dcterms:W3CDTF">2024-11-19T05:23:00Z</dcterms:created>
  <dcterms:modified xsi:type="dcterms:W3CDTF">2024-12-17T06:45:00Z</dcterms:modified>
</cp:coreProperties>
</file>