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D1" w:rsidRPr="002D4544" w:rsidRDefault="002D4544" w:rsidP="002D4544">
      <w:pPr>
        <w:pStyle w:val="a5"/>
        <w:spacing w:line="480" w:lineRule="auto"/>
        <w:rPr>
          <w:rFonts w:ascii="Times New Roman" w:hAnsi="Times New Roman"/>
          <w:b/>
          <w:sz w:val="28"/>
          <w:szCs w:val="28"/>
        </w:rPr>
      </w:pPr>
      <w:r w:rsidRPr="002D4544">
        <w:rPr>
          <w:rFonts w:ascii="Times New Roman" w:hAnsi="Times New Roman"/>
          <w:b/>
          <w:sz w:val="28"/>
          <w:szCs w:val="28"/>
        </w:rPr>
        <w:t>ПРИЛОЖЕНИЕ</w:t>
      </w:r>
      <w:bookmarkStart w:id="0" w:name="_GoBack"/>
      <w:bookmarkEnd w:id="0"/>
    </w:p>
    <w:p w:rsidR="005112D1" w:rsidRDefault="005112D1" w:rsidP="005112D1">
      <w:pPr>
        <w:pStyle w:val="a5"/>
        <w:spacing w:line="48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5112D1" w:rsidRDefault="005112D1" w:rsidP="005112D1">
      <w:pPr>
        <w:pStyle w:val="a5"/>
        <w:spacing w:line="48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5112D1" w:rsidRPr="00B76BE6" w:rsidRDefault="005112D1" w:rsidP="005112D1">
      <w:pPr>
        <w:pStyle w:val="a5"/>
        <w:spacing w:line="480" w:lineRule="auto"/>
        <w:jc w:val="center"/>
        <w:rPr>
          <w:rFonts w:ascii="Times New Roman" w:hAnsi="Times New Roman"/>
          <w:b/>
          <w:sz w:val="48"/>
          <w:szCs w:val="48"/>
        </w:rPr>
      </w:pPr>
      <w:r w:rsidRPr="00B76BE6">
        <w:rPr>
          <w:rFonts w:ascii="Times New Roman" w:hAnsi="Times New Roman"/>
          <w:b/>
          <w:sz w:val="48"/>
          <w:szCs w:val="48"/>
        </w:rPr>
        <w:t>Технологическая карта коррекционно-развивающего урока  на тему: «Путешествие в страну эмоций»</w:t>
      </w:r>
    </w:p>
    <w:p w:rsidR="005112D1" w:rsidRDefault="005112D1" w:rsidP="005112D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12D1" w:rsidRDefault="005112D1" w:rsidP="005112D1">
      <w:pPr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4E17C0" w:rsidRDefault="004E17C0" w:rsidP="005112D1">
      <w:pPr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4E17C0" w:rsidRDefault="004E17C0" w:rsidP="004E17C0">
      <w:pPr>
        <w:spacing w:before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Подготовила: Горячева М.В.</w:t>
      </w:r>
    </w:p>
    <w:p w:rsidR="005112D1" w:rsidRDefault="005112D1" w:rsidP="004E17C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112D1" w:rsidRDefault="005112D1" w:rsidP="005112D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112D1" w:rsidRDefault="005112D1" w:rsidP="005112D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112D1" w:rsidRDefault="005112D1" w:rsidP="005112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2D1" w:rsidRDefault="005112D1" w:rsidP="004E17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12D1" w:rsidRDefault="005112D1" w:rsidP="005112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2D1" w:rsidRPr="005112D1" w:rsidRDefault="003E1EAE" w:rsidP="005112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</w:t>
      </w:r>
      <w:r w:rsidR="005112D1" w:rsidRPr="005112D1">
        <w:rPr>
          <w:rFonts w:ascii="Times New Roman" w:hAnsi="Times New Roman"/>
          <w:b/>
          <w:sz w:val="28"/>
          <w:szCs w:val="28"/>
        </w:rPr>
        <w:t xml:space="preserve"> г.</w:t>
      </w: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Pr="0033784B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Проект у</w:t>
      </w:r>
      <w:r w:rsidRPr="003378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рок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</w:t>
      </w:r>
      <w:r w:rsidRPr="003378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112D1" w:rsidRPr="0033784B" w:rsidRDefault="005112D1" w:rsidP="005112D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Pr="0033784B" w:rsidRDefault="005112D1" w:rsidP="005112D1">
      <w:pPr>
        <w:spacing w:after="0" w:line="270" w:lineRule="atLeast"/>
        <w:jc w:val="both"/>
        <w:rPr>
          <w:color w:val="000000"/>
          <w:sz w:val="28"/>
          <w:szCs w:val="28"/>
        </w:rPr>
      </w:pPr>
      <w:r w:rsidRPr="0033784B">
        <w:rPr>
          <w:rFonts w:ascii="Times New Roman" w:hAnsi="Times New Roman"/>
          <w:b/>
          <w:bCs/>
          <w:color w:val="000000"/>
          <w:sz w:val="28"/>
          <w:szCs w:val="28"/>
        </w:rPr>
        <w:t>Предмет: </w:t>
      </w:r>
      <w:r>
        <w:rPr>
          <w:rFonts w:ascii="Times New Roman" w:hAnsi="Times New Roman"/>
          <w:color w:val="000000"/>
          <w:sz w:val="28"/>
          <w:szCs w:val="28"/>
        </w:rPr>
        <w:t xml:space="preserve">  психологическая коррекция </w:t>
      </w:r>
    </w:p>
    <w:p w:rsidR="005112D1" w:rsidRPr="0033784B" w:rsidRDefault="005112D1" w:rsidP="005112D1">
      <w:pPr>
        <w:spacing w:after="0" w:line="270" w:lineRule="atLeast"/>
        <w:jc w:val="both"/>
        <w:rPr>
          <w:color w:val="000000"/>
          <w:sz w:val="28"/>
          <w:szCs w:val="28"/>
        </w:rPr>
      </w:pPr>
      <w:r w:rsidRPr="0033784B">
        <w:rPr>
          <w:rFonts w:ascii="Times New Roman" w:hAnsi="Times New Roman"/>
          <w:b/>
          <w:bCs/>
          <w:color w:val="000000"/>
          <w:sz w:val="28"/>
          <w:szCs w:val="28"/>
        </w:rPr>
        <w:t xml:space="preserve">Класс: </w:t>
      </w:r>
      <w:r>
        <w:rPr>
          <w:rFonts w:ascii="Times New Roman" w:hAnsi="Times New Roman"/>
          <w:bCs/>
          <w:color w:val="000000"/>
          <w:sz w:val="28"/>
          <w:szCs w:val="28"/>
        </w:rPr>
        <w:t>1</w:t>
      </w:r>
      <w:r w:rsidRPr="005D0B5B">
        <w:rPr>
          <w:rFonts w:ascii="Times New Roman" w:hAnsi="Times New Roman"/>
          <w:bCs/>
          <w:color w:val="000000"/>
          <w:sz w:val="28"/>
          <w:szCs w:val="28"/>
        </w:rPr>
        <w:t xml:space="preserve">  </w:t>
      </w:r>
      <w:r w:rsidRPr="0033784B">
        <w:rPr>
          <w:rFonts w:ascii="Times New Roman" w:hAnsi="Times New Roman"/>
          <w:b/>
          <w:bCs/>
          <w:color w:val="000000"/>
          <w:sz w:val="28"/>
          <w:szCs w:val="28"/>
        </w:rPr>
        <w:t xml:space="preserve">  </w:t>
      </w:r>
    </w:p>
    <w:p w:rsidR="005112D1" w:rsidRDefault="005112D1" w:rsidP="005112D1">
      <w:pPr>
        <w:shd w:val="clear" w:color="auto" w:fill="FFFFFF"/>
        <w:spacing w:after="0" w:line="294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3784B">
        <w:rPr>
          <w:rFonts w:ascii="Times New Roman" w:hAnsi="Times New Roman"/>
          <w:b/>
          <w:bCs/>
          <w:color w:val="000000"/>
          <w:sz w:val="28"/>
          <w:szCs w:val="28"/>
        </w:rPr>
        <w:t>Тема урока: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Путешествие в страну эмоций»</w:t>
      </w:r>
    </w:p>
    <w:p w:rsidR="005112D1" w:rsidRDefault="005112D1" w:rsidP="005112D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378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коррекционно-развивающее занятие</w:t>
      </w:r>
    </w:p>
    <w:p w:rsidR="005112D1" w:rsidRPr="009E47B5" w:rsidRDefault="005112D1" w:rsidP="005112D1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9320"/>
      </w:tblGrid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развитие эмоциональной сферы учащихся, умения взаимодействовать в коллективе,  формирование обстановки доверия и эмоционального комфорта</w:t>
            </w:r>
          </w:p>
        </w:tc>
      </w:tr>
      <w:tr w:rsidR="005112D1" w:rsidTr="00744CAD">
        <w:trPr>
          <w:trHeight w:val="3105"/>
        </w:trPr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Задачи</w:t>
            </w: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pStyle w:val="a4"/>
              <w:spacing w:before="120" w:after="120" w:line="240" w:lineRule="atLeast"/>
              <w:ind w:left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Обучающие задачи: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научить понимать свое  эмоциональное состояние и состояния окружающих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обучать умению регулировать своё эмоциональное состояние;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Century Gothic" w:eastAsia="Century Gothic" w:hAnsi="Century Gothic"/>
              </w:rPr>
              <w:t> 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Расширить  представления детей о видах эмоциональных состояний и мимических способах их выражения.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 Учить умению вербально передавать собственное и чужое эмоциональное состояние через его называние, описание;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учить заниматься коллективной деятельностью, считаясь с интересами и мнениями других детей.</w:t>
            </w: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Развивающие задачи: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развивать эмоционально-чувственный мир детей;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развивать коммуникативные навыки детей;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lastRenderedPageBreak/>
              <w:t>развивать познавательные процессы (элементы логического мышления, память, слуховое и зрительное внимание, связную речь, воображение);</w:t>
            </w:r>
          </w:p>
          <w:p w:rsidR="005112D1" w:rsidRPr="00744CAD" w:rsidRDefault="005112D1" w:rsidP="00744CAD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развивать элементарные навыки самооценки.</w:t>
            </w: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Воспитательные задачи: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развивать </w:t>
            </w:r>
            <w:proofErr w:type="spellStart"/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эмпатию</w:t>
            </w:r>
            <w:proofErr w:type="spellEnd"/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;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воспитывать чувство взаимопонимания и сплочения между учащимися, умение взаимодействовать в паре, умение договариваться;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воспитывать у первоклассников положительное отношение к себе и к окружающим;</w:t>
            </w:r>
          </w:p>
          <w:p w:rsidR="005112D1" w:rsidRPr="00744CAD" w:rsidRDefault="005112D1" w:rsidP="00744CAD">
            <w:pPr>
              <w:pStyle w:val="a4"/>
              <w:numPr>
                <w:ilvl w:val="0"/>
                <w:numId w:val="1"/>
              </w:numPr>
              <w:spacing w:before="120" w:after="120" w:line="240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воспитывать умение снимать мышечное и эмоциональное напряжение допустимыми способами.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Универсальные учебные действия</w:t>
            </w: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pacing w:before="120" w:after="120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</w:t>
            </w:r>
            <w:r w:rsidRPr="00744CAD">
              <w:rPr>
                <w:rFonts w:ascii="Times New Roman" w:eastAsia="Century Gothic" w:hAnsi="Times New Roman"/>
                <w:b/>
                <w:bCs/>
                <w:color w:val="000000"/>
                <w:sz w:val="28"/>
                <w:szCs w:val="28"/>
              </w:rPr>
              <w:t xml:space="preserve">чащиеся получат возможность формирования регулятивных УУД: </w:t>
            </w:r>
            <w:r w:rsidRPr="00744CAD">
              <w:rPr>
                <w:rFonts w:ascii="Times New Roman" w:eastAsia="Century Gothic" w:hAnsi="Times New Roman"/>
                <w:bCs/>
                <w:color w:val="000000"/>
                <w:sz w:val="28"/>
                <w:szCs w:val="28"/>
              </w:rPr>
              <w:t>нау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чатся выражать свои чувства в отношении педагога  и одноклассников; научатся контролировать  свое эмоциональное состояние.</w:t>
            </w:r>
            <w:r w:rsidRPr="00744CAD">
              <w:rPr>
                <w:rFonts w:ascii="Arial" w:eastAsia="Century Gothic" w:hAnsi="Arial" w:cs="Arial"/>
                <w:color w:val="540303"/>
                <w:sz w:val="20"/>
                <w:szCs w:val="20"/>
                <w:shd w:val="clear" w:color="auto" w:fill="F3F3F3"/>
              </w:rPr>
              <w:t xml:space="preserve"> </w:t>
            </w:r>
          </w:p>
          <w:p w:rsidR="005112D1" w:rsidRPr="00744CAD" w:rsidRDefault="005112D1" w:rsidP="00744CAD">
            <w:pPr>
              <w:spacing w:before="120" w:after="120" w:line="24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</w:t>
            </w:r>
            <w:r w:rsidRPr="00744CAD">
              <w:rPr>
                <w:rFonts w:ascii="Times New Roman" w:eastAsia="Century Gothic" w:hAnsi="Times New Roman"/>
                <w:b/>
                <w:bCs/>
                <w:color w:val="000000"/>
                <w:sz w:val="28"/>
                <w:szCs w:val="28"/>
              </w:rPr>
              <w:t>чащиеся получат возможность формирования познавательных УУД:</w:t>
            </w:r>
            <w:r w:rsidRPr="00744CAD">
              <w:rPr>
                <w:rFonts w:ascii="Times New Roman" w:eastAsia="Century Gothic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научатся находить ответы на вопросы в различных источниках: картинках, рисунках; делать выводы в результате совместной работы с одноклассниками; включаться в творческую деятельность под руководством психолога; строить речевые высказывания в устной форме.</w:t>
            </w:r>
            <w:r w:rsidRPr="00744CAD">
              <w:rPr>
                <w:rFonts w:ascii="Arial" w:eastAsia="Century Gothic" w:hAnsi="Arial" w:cs="Arial"/>
                <w:color w:val="540303"/>
                <w:sz w:val="20"/>
                <w:szCs w:val="20"/>
                <w:shd w:val="clear" w:color="auto" w:fill="F3F3F3"/>
              </w:rPr>
              <w:t xml:space="preserve"> </w:t>
            </w:r>
          </w:p>
          <w:p w:rsidR="005112D1" w:rsidRPr="00744CAD" w:rsidRDefault="005112D1" w:rsidP="00744CAD">
            <w:pPr>
              <w:spacing w:before="120" w:after="120" w:line="240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Учащиеся получат возможность формирования коммуникативных УУД: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научатся понимать эмоции, чувства, настроение,  их мимические проявления, а также  передавать эмоциональные состояния; договариваться с одноклассниками, работать в парах, коллективно.</w:t>
            </w:r>
            <w:r w:rsidRPr="00744CAD">
              <w:rPr>
                <w:rFonts w:ascii="Arial" w:eastAsia="Century Gothic" w:hAnsi="Arial" w:cs="Arial"/>
                <w:color w:val="540303"/>
                <w:sz w:val="20"/>
                <w:szCs w:val="20"/>
                <w:shd w:val="clear" w:color="auto" w:fill="F3F3F3"/>
              </w:rPr>
              <w:t xml:space="preserve"> </w:t>
            </w:r>
          </w:p>
          <w:p w:rsidR="005112D1" w:rsidRPr="00744CAD" w:rsidRDefault="005112D1" w:rsidP="00744CAD">
            <w:pPr>
              <w:spacing w:before="120" w:after="12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Учащиеся получат возможность формирования личностных УУД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научатся самостоятельно оценивать результаты своей деятельности; осознавать роль эмоций в жизни человека. 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b/>
                <w:color w:val="000000"/>
                <w:sz w:val="28"/>
                <w:szCs w:val="28"/>
              </w:rPr>
              <w:lastRenderedPageBreak/>
              <w:t>Планируемые учебные действия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pStyle w:val="a7"/>
              <w:shd w:val="clear" w:color="auto" w:fill="FFFFFF"/>
              <w:spacing w:before="0" w:beforeAutospacing="0" w:after="150" w:afterAutospacing="0"/>
              <w:jc w:val="both"/>
              <w:rPr>
                <w:rFonts w:ascii="Arial" w:hAnsi="Arial" w:cs="Arial"/>
                <w:color w:val="540303"/>
                <w:sz w:val="21"/>
                <w:szCs w:val="21"/>
              </w:rPr>
            </w:pPr>
            <w:r w:rsidRPr="00744CAD">
              <w:rPr>
                <w:b/>
                <w:bCs/>
                <w:color w:val="000000"/>
                <w:sz w:val="28"/>
                <w:szCs w:val="28"/>
              </w:rPr>
              <w:t>Предметные:</w:t>
            </w:r>
            <w:r w:rsidRPr="00744CAD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 </w:t>
            </w:r>
            <w:r w:rsidRPr="00744CAD">
              <w:rPr>
                <w:color w:val="000000"/>
                <w:sz w:val="28"/>
                <w:szCs w:val="28"/>
              </w:rPr>
              <w:t xml:space="preserve"> научатся понимать свое  эмоциональное состояние и состояния других людей, чувств, настроения;  выражать свои чувства и распознавать чувства  других людей через мимику, жесты, выразительные движения и интонации.</w:t>
            </w:r>
            <w:r w:rsidRPr="00C763C4">
              <w:t xml:space="preserve"> </w:t>
            </w:r>
          </w:p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44CAD">
              <w:rPr>
                <w:rFonts w:ascii="Times New Roman" w:eastAsia="Century Gothic" w:hAnsi="Times New Roman"/>
                <w:b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744CAD">
              <w:rPr>
                <w:rFonts w:ascii="Times New Roman" w:eastAsia="Century Gothic" w:hAnsi="Times New Roman"/>
                <w:b/>
                <w:color w:val="000000"/>
                <w:sz w:val="28"/>
                <w:szCs w:val="28"/>
              </w:rPr>
              <w:t xml:space="preserve">: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научатся принимать и сохранять учебную задачу; извлекать необходимую информацию из прослушанного объяснения учителя, наблюдать, анализировать информацию, делать выводы.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Научатся вести учебное сотрудничество на уроке с учителем,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вести познавательный диалог по теме урока.</w:t>
            </w:r>
          </w:p>
          <w:p w:rsidR="005112D1" w:rsidRPr="00744CAD" w:rsidRDefault="005112D1" w:rsidP="00025E29">
            <w:pPr>
              <w:rPr>
                <w:rFonts w:ascii="Century Gothic" w:eastAsia="Century Gothic" w:hAnsi="Century Gothic"/>
              </w:rPr>
            </w:pPr>
            <w:r w:rsidRPr="00744CAD">
              <w:rPr>
                <w:rFonts w:ascii="Times New Roman" w:eastAsia="Century Gothic" w:hAnsi="Times New Roman"/>
                <w:b/>
                <w:color w:val="000000"/>
                <w:sz w:val="28"/>
                <w:szCs w:val="28"/>
              </w:rPr>
              <w:t xml:space="preserve">Личностные: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научатся проводить самооценку, будет развит интерес к способам получения знаний; проектировать деятельность в направлении </w:t>
            </w:r>
            <w:proofErr w:type="spellStart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здоровьесбережения</w:t>
            </w:r>
            <w:proofErr w:type="spellEnd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.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 Повысится уровень  самоконтроля, улучшится эмоциональное состояние.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понятия</w:t>
            </w:r>
            <w:r w:rsidRPr="00744CAD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 термины, используемые на уроке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Эмоции; чувства; грусть; радость; злость;  страх;  удивление; мимика;  самооценка.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Организация пространства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Кабинет педагога-психолога.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Межпредметные</w:t>
            </w:r>
            <w:proofErr w:type="spellEnd"/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связи 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Литературное чтение.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Дидактическое обеспечение урока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tabs>
                <w:tab w:val="left" w:pos="1276"/>
              </w:tabs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Информационные: карточки с изображением эмоций, карточки с заданиями, компьютер,  карандаши.</w:t>
            </w:r>
          </w:p>
          <w:p w:rsidR="005112D1" w:rsidRPr="00744CAD" w:rsidRDefault="005112D1" w:rsidP="00744CAD">
            <w:pPr>
              <w:shd w:val="clear" w:color="auto" w:fill="FFFFFF"/>
              <w:tabs>
                <w:tab w:val="left" w:pos="1276"/>
              </w:tabs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Демонстрационные: индивидуальный раздаточный материал, мультфильм.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Форма организации познавательной деятельности учащихся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Групповая.</w:t>
            </w:r>
          </w:p>
        </w:tc>
      </w:tr>
      <w:tr w:rsidR="005112D1" w:rsidTr="00744CAD">
        <w:tc>
          <w:tcPr>
            <w:tcW w:w="524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Методы обучения</w:t>
            </w:r>
          </w:p>
        </w:tc>
        <w:tc>
          <w:tcPr>
            <w:tcW w:w="932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Наглядные, словесные, игровые, практические, релаксационные.</w:t>
            </w:r>
            <w:r w:rsidRPr="00744CAD">
              <w:rPr>
                <w:rFonts w:ascii="Arial" w:eastAsia="Century Gothic" w:hAnsi="Arial" w:cs="Arial"/>
                <w:color w:val="333333"/>
                <w:sz w:val="27"/>
                <w:szCs w:val="27"/>
                <w:shd w:val="clear" w:color="auto" w:fill="F6F6F6"/>
              </w:rPr>
              <w:t xml:space="preserve"> </w:t>
            </w:r>
            <w:r w:rsidRPr="00744CAD">
              <w:rPr>
                <w:rFonts w:ascii="Arial" w:eastAsia="Century Gothic" w:hAnsi="Arial" w:cs="Arial"/>
                <w:color w:val="333333"/>
                <w:sz w:val="27"/>
                <w:szCs w:val="27"/>
              </w:rPr>
              <w:br/>
            </w:r>
          </w:p>
        </w:tc>
      </w:tr>
    </w:tbl>
    <w:p w:rsidR="005112D1" w:rsidRDefault="005112D1" w:rsidP="005112D1">
      <w:pPr>
        <w:shd w:val="clear" w:color="auto" w:fill="FFFFFF"/>
        <w:spacing w:after="0" w:line="294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112D1" w:rsidRPr="0033784B" w:rsidRDefault="005112D1" w:rsidP="005112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378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Организационная структура урока</w:t>
      </w:r>
    </w:p>
    <w:p w:rsidR="005112D1" w:rsidRPr="0033784B" w:rsidRDefault="005112D1" w:rsidP="005112D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3260"/>
        <w:gridCol w:w="2835"/>
        <w:gridCol w:w="3969"/>
      </w:tblGrid>
      <w:tr w:rsidR="00744CAD" w:rsidRPr="0033784B" w:rsidTr="00744CAD"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Дидактическая структура 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урока</w:t>
            </w: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Задачи этапа </w:t>
            </w: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Деятельность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обучающихся</w:t>
            </w:r>
            <w:r w:rsidRPr="00744CAD">
              <w:rPr>
                <w:rFonts w:ascii="Arial" w:eastAsia="Century Gothic" w:hAnsi="Arial" w:cs="Arial"/>
                <w:color w:val="540303"/>
                <w:sz w:val="20"/>
                <w:szCs w:val="20"/>
                <w:shd w:val="clear" w:color="auto" w:fill="F3F3F3"/>
              </w:rPr>
              <w:t xml:space="preserve"> 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line="294" w:lineRule="atLeast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Универсальные</w:t>
            </w:r>
          </w:p>
          <w:p w:rsidR="005112D1" w:rsidRPr="00744CAD" w:rsidRDefault="005112D1" w:rsidP="00744CAD">
            <w:pPr>
              <w:pStyle w:val="a7"/>
              <w:shd w:val="clear" w:color="auto" w:fill="FFFFFF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744CAD">
              <w:rPr>
                <w:b/>
                <w:color w:val="000000"/>
                <w:sz w:val="28"/>
                <w:szCs w:val="28"/>
              </w:rPr>
              <w:t>учебные</w:t>
            </w:r>
            <w:r w:rsidRPr="00744CAD">
              <w:rPr>
                <w:rFonts w:ascii="Arial" w:hAnsi="Arial" w:cs="Arial"/>
                <w:color w:val="540303"/>
                <w:sz w:val="21"/>
                <w:szCs w:val="21"/>
              </w:rPr>
              <w:t xml:space="preserve"> 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действия</w:t>
            </w:r>
          </w:p>
          <w:p w:rsidR="005112D1" w:rsidRPr="00744CAD" w:rsidRDefault="005112D1" w:rsidP="00744CAD">
            <w:pPr>
              <w:spacing w:line="294" w:lineRule="atLeast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744CAD" w:rsidRPr="0033784B" w:rsidTr="00744CAD">
        <w:trPr>
          <w:trHeight w:val="4806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I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.Организационный момент</w:t>
            </w: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1.Мотивация учебной деятельности </w:t>
            </w: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line="294" w:lineRule="atLeast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  <w:shd w:val="clear" w:color="auto" w:fill="FFFFFF"/>
              </w:rPr>
              <w:t>Создать условия для эмоционального настроя, развития групповой сплоченности, мотивации учебной деятельности учащихся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pacing w:after="0"/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Приветствие. Здравствуйте ребята! Очень рада видеть вас на сегодняшнем занятии.  Надеюсь,  у вас замечательное настроение,  и  мы хорошо поработаем.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(Настрой на работу.</w:t>
            </w:r>
            <w:r w:rsidRPr="00744CAD">
              <w:rPr>
                <w:rFonts w:ascii="Century Gothic" w:eastAsia="Century Gothic" w:hAnsi="Century Gothic"/>
                <w:szCs w:val="28"/>
              </w:rPr>
              <w:t xml:space="preserve">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психологически комфортной обстановки на занятии, доброжелательного отношения друг к другу)</w:t>
            </w:r>
          </w:p>
          <w:p w:rsidR="005112D1" w:rsidRPr="00744CAD" w:rsidRDefault="005112D1" w:rsidP="00744CAD">
            <w:pPr>
              <w:spacing w:after="0"/>
              <w:rPr>
                <w:rFonts w:ascii="Century Gothic" w:eastAsia="Century Gothic" w:hAnsi="Century Gothic"/>
                <w:szCs w:val="28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Давайте встанем в круг, возьмемся за руки и передадим друг другу свою улыбку. Упражнение «Улыбка по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почте».                    Учащиеся стоят в кругу. «Почтальон» (учащийся)  передает улыбку, совмещая ее с легким пожатием руки учащемуся, сидящему рядом   - «Получателю».  </w:t>
            </w:r>
            <w:proofErr w:type="gramStart"/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Приняв письмо (улыбку и пожатие), «Получатель»  широко улыбается в ответ) и так по кругу.</w:t>
            </w:r>
            <w:proofErr w:type="gramEnd"/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Какие ощущения вызвало  данное упражнение у вас?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  <w:shd w:val="clear" w:color="auto" w:fill="FFFFFF"/>
              </w:rPr>
              <w:lastRenderedPageBreak/>
              <w:t>Приветствуют друг друга,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  <w:shd w:val="clear" w:color="auto" w:fill="F3F3F3"/>
              </w:rPr>
              <w:t xml:space="preserve"> в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ыполняют упражнение,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настраиваются на дальнейшую работу, высказывают свои ощущения от упражнения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spacing w:after="0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Регулятивные: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            осознание себя как ученика;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принимает и сохраняет учебную задачу,</w:t>
            </w:r>
            <w:r w:rsidRPr="00744CAD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способность  регулировать свои действия, прогнозировать деятельность на занятии.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Коммуникативные: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                      владение приёмами и навыками общения </w:t>
            </w:r>
            <w:proofErr w:type="gramStart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со</w:t>
            </w:r>
            <w:proofErr w:type="gramEnd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 взрослыми и учащимися.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Личностные</w:t>
            </w: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: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имеет мотивацию к учебной и творческой деятельности</w:t>
            </w:r>
            <w:r w:rsidRPr="00744CAD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  <w:lang w:val="en-US"/>
              </w:rPr>
              <w:t>c</w:t>
            </w:r>
            <w:proofErr w:type="spellStart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амоорганизации</w:t>
            </w:r>
            <w:proofErr w:type="spellEnd"/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744CAD" w:rsidRPr="0033784B" w:rsidTr="00744CAD"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II</w:t>
            </w: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.Актуализация знаний, определение темы занятия</w:t>
            </w: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Организовать актуализацию представлений учащихся о психологических понятиях «эмоции» и «чувства» и их функциях.</w:t>
            </w:r>
          </w:p>
          <w:p w:rsidR="005112D1" w:rsidRPr="00744CAD" w:rsidRDefault="005112D1" w:rsidP="00025E29">
            <w:pPr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Целеполагание и постановка задач.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Систематизировать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>имеющиеся знания об эмоциях и чувствах</w:t>
            </w: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Просмотр отрывка мультфильма «Головоломка».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 вы думаете, ребята, какая же будет тема нашего занятия? Почему выбран именно этот отрывок?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Итак, тема нашего занятия: «Путешествие в страну эмоций». Мы сегодня с вами поговорим об эмоциях,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чувствах и настроении…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Назовите настроение, похожее на салют (радостное).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-Назовите настроение, похожее на  денек, с переменной погодой, когда есть и </w:t>
            </w:r>
            <w:proofErr w:type="gramStart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солнышко</w:t>
            </w:r>
            <w:proofErr w:type="gramEnd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небольшие облака (обычное настроение).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Назовите настроение, похожее на дождливый день (грустное) 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Попробуйте вспомнить, когда у вас бывает то или иное настроение.</w:t>
            </w:r>
          </w:p>
          <w:p w:rsidR="005112D1" w:rsidRPr="00744CAD" w:rsidRDefault="005112D1" w:rsidP="00744CA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Ребята, давайте определим, а что же такое «настроение».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Настроение – это общее состояние переживаний человека. Когда нам весело – мы смеемся или улыбаемся, когда нам грустно – мы можем даже расплакаться, и нам совсем не хочется веселиться. В разное время мы можем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ощущать различные настроения в зависимости от окружающих нас людей, ситуаций,  и тогда мы часто говорим: я чувствую…, мне нравится</w:t>
            </w:r>
            <w:proofErr w:type="gramStart"/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… В</w:t>
            </w:r>
            <w:proofErr w:type="gramEnd"/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этих случаях мы говорим о наших чувствах. А что же такое чувство? – правильно, это способность ощущать, воспринимать что-то или кого-то. Что же происходит с нашим лицом, когда у нас веселое настроение и мы чувствуем радость? – конечно, у нас появляется улыбка и глаза радостно блестят. Такое состояние, чувство, которое может переживать человек называется эмоция.  Человек не может оставаться равнодушным в окружающем мире: он плачет и смеется,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радуется и злится, охвачен гневом или восторгом, страхом или яростью.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 xml:space="preserve">Дети смотрят отрывок из мультфильма и обсуждают с педагогом-психологом, почему показан именно этот отрывок.  Отвечают на вопросы педагога-психолога. Определяют тему 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>занятия.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b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sz w:val="28"/>
                <w:szCs w:val="28"/>
              </w:rPr>
              <w:lastRenderedPageBreak/>
              <w:t xml:space="preserve">Регулятивные: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готовность к постановке целей;</w:t>
            </w:r>
            <w:r w:rsidRPr="00744CAD">
              <w:rPr>
                <w:rFonts w:ascii="Times New Roman" w:eastAsia="Century Gothic" w:hAnsi="Times New Roman"/>
                <w:b/>
                <w:sz w:val="28"/>
                <w:szCs w:val="28"/>
              </w:rPr>
              <w:t xml:space="preserve">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целеполагание; преобразование практической задачи в познавательную; планирование пути достижения целей; умение принимать и сохранять учебную задачу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Познавательные: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умение анализировать, выделять и 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>формировать задачу,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умение осознано строить речевое высказывание.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b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sz w:val="28"/>
                <w:szCs w:val="28"/>
              </w:rPr>
              <w:t>Коммуникативные:</w:t>
            </w:r>
          </w:p>
          <w:p w:rsidR="005112D1" w:rsidRPr="00744CAD" w:rsidRDefault="005112D1" w:rsidP="003E1EAE">
            <w:pPr>
              <w:spacing w:after="0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- формулирование собственного мнения, аргументирование при выработке общего решения</w:t>
            </w:r>
          </w:p>
          <w:p w:rsidR="005112D1" w:rsidRPr="00744CAD" w:rsidRDefault="005112D1" w:rsidP="003E1EAE">
            <w:pPr>
              <w:spacing w:after="0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- умение адекватно использовать речь для планирования и регуляции своей деятельности</w:t>
            </w:r>
          </w:p>
          <w:p w:rsidR="005112D1" w:rsidRPr="00744CAD" w:rsidRDefault="005112D1" w:rsidP="003E1EAE">
            <w:pPr>
              <w:spacing w:after="0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- умение слушать.</w:t>
            </w:r>
          </w:p>
          <w:p w:rsidR="005112D1" w:rsidRPr="00744CAD" w:rsidRDefault="005112D1" w:rsidP="003E1EAE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Личностные:</w:t>
            </w:r>
          </w:p>
          <w:p w:rsidR="005112D1" w:rsidRPr="00744CAD" w:rsidRDefault="005112D1" w:rsidP="003E1EAE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осознание своих возможностей.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744CAD" w:rsidRPr="0033784B" w:rsidTr="00744CAD">
        <w:trPr>
          <w:trHeight w:val="128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III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  Основная часть занятия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1.Проблемное изложение новых знаний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2. Поиск решения учебной задачи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Организовать подводящий или побуждающий диалог по проблемному объяснению нового материала.</w:t>
            </w: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Какие же  эмоции вы знаете? (</w:t>
            </w:r>
            <w:r w:rsidRPr="00744CA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дети перечисляют эмоции)</w:t>
            </w:r>
          </w:p>
          <w:p w:rsidR="005112D1" w:rsidRPr="00744CAD" w:rsidRDefault="005112D1" w:rsidP="00744CA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При помощи чего выражаются эмоции?</w:t>
            </w:r>
            <w:r w:rsidRPr="00744CA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(глаз, бровей, рта). </w:t>
            </w: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 xml:space="preserve">При помощи мимики лица. </w:t>
            </w:r>
          </w:p>
          <w:p w:rsidR="005112D1" w:rsidRPr="00744CAD" w:rsidRDefault="005112D1" w:rsidP="00744CA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А еще?</w:t>
            </w:r>
            <w:r w:rsidRPr="00744CA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(при помощи жестов, интонации человека, различных выразительных движений).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Скажите, пожалуйста, а могут ли люди жить без эмоций? А зачем нам нужны эмоции? </w:t>
            </w: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(Чтобы понимать друг друга, взаимодействовать, выражать свое отношение, чувство к миру людей, животных, природе,  искусству).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Отлично! Молодцы! 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Упражнение «Определи эмоции».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Смотрите, что у меня есть. (</w:t>
            </w: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Педагог-психолог показывает конверт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) Это письмо нам прислали  герои  сказок и мультфильмов  из Волшебной страны Эмоций.  Как вы думаете что там? Давайте посмотрим. Открываем конверт с картинками, на которых изображены герои мультфильмов и сказок  с разными эмоциями.                </w:t>
            </w: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(Приложение 1)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Учащиеся определяют эмоции.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Следующее упражнение, которое  мы с вами </w:t>
            </w:r>
            <w:proofErr w:type="gramStart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проведем</w:t>
            </w:r>
            <w:proofErr w:type="gramEnd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называется 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«Клубок настроения».</w:t>
            </w:r>
          </w:p>
          <w:p w:rsidR="005112D1" w:rsidRPr="00744CAD" w:rsidRDefault="005112D1" w:rsidP="00744CAD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Для того чтобы научится распознавать эмоции других людей нам надо определиться со своими эмоциями, для этого передаем клубочек с теми эмоциями которые вы ощущаете на данный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момент…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(Дети передают клубок по кругу и говорят то, что чувствуют на данное время.) 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Молодцы!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 «Пингвин </w:t>
            </w:r>
            <w:proofErr w:type="spellStart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Пиня</w:t>
            </w:r>
            <w:proofErr w:type="spellEnd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». </w:t>
            </w: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(Приложение 2)</w:t>
            </w: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24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>Учащиеся вспоминают какие эмоции они знают, определяют их по картинкам, отвечают на вопросы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 Ключевые слова: настроение, чувства, эмоции, мимика, грусть, радость, страх, злость, печаль, удивление. 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Учащиеся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определяют эмоциональные состояния различных персонажей (радость, злость, страх, удивление, печаль)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Учатся определять  свое эмоциональное состояние,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развивать чувство единения в группе, умения взаимодействовать </w:t>
            </w:r>
            <w:proofErr w:type="gramStart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доброжелательной обстановке.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Учащиеся учатся передавать заданные эмоциональные настроения; учатся осознанно воспринимать свои эмоции, чувства и понимать эмоциональные состояния других людей. Закрепляют понятия: настроение, радость, грусть, злость, удивление страх.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Регулятивные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восприятие, осмысление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темы нового материала и основных вопросов, подлежащих к усвоению.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Познавательные:            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 и углубление потребностей и мотивов учебно-познавательной деятельности;</w:t>
            </w:r>
            <w:proofErr w:type="gramEnd"/>
          </w:p>
          <w:p w:rsidR="005112D1" w:rsidRPr="00744CAD" w:rsidRDefault="005112D1" w:rsidP="00744CAD">
            <w:pPr>
              <w:spacing w:after="0"/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 умения получать информацию из опыта и строить сообщения в устной форме;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 умения строить простые рассуждения.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Коммуникативные:       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умеют инициативно сотрудничать в поиске и сборе информации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744CAD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проявляют познавательный интерес.</w:t>
            </w:r>
          </w:p>
        </w:tc>
      </w:tr>
      <w:tr w:rsidR="00744CAD" w:rsidRPr="0033784B" w:rsidTr="00744CAD">
        <w:trPr>
          <w:trHeight w:val="128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Релаксация </w:t>
            </w: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Снятие психофизического напряжения, восстановление работоспособности.</w:t>
            </w: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 теперь мы с вами отдохнем. Сядьте как вам удобно, закройте  глазки и слушайте мой голос. </w:t>
            </w:r>
          </w:p>
          <w:p w:rsidR="005112D1" w:rsidRPr="00744CAD" w:rsidRDefault="005112D1" w:rsidP="00744CA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744CAD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Педагог-психолог под легкую расслабляющую  музыку читает текст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.)</w:t>
            </w:r>
          </w:p>
          <w:p w:rsidR="005112D1" w:rsidRPr="00744CAD" w:rsidRDefault="005112D1" w:rsidP="00744CA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Представь себе, что ты лежишь под чистым, синим небом, тебе спокойно и тепло. Ты смотришь в небо, и видишь большую радугу. Она переливается яркими цветами: красным, оранжевым, желтым, зеленым, голубым, синим, фиолетовым. Это не простая радуга. Это твоя особенная радуга, она опускается на землю рядом с тобой. Радуга светиться теплым, чудесным светом, он наполняет тебя энергией. Почувствуй, как этот свет согревает тебя теплом. С этим светом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ты чувствуешь себя сильным, счастливым, самым лучшим.</w:t>
            </w:r>
          </w:p>
          <w:p w:rsidR="005112D1" w:rsidRPr="00744CAD" w:rsidRDefault="005112D1" w:rsidP="00744CAD">
            <w:pPr>
              <w:pStyle w:val="a4"/>
              <w:ind w:left="0"/>
              <w:jc w:val="both"/>
              <w:rPr>
                <w:rFonts w:ascii="Times New Roman" w:hAnsi="Times New Roman"/>
                <w:sz w:val="36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У каждого своя особенная радуга. Может твоя радуга пахнет цветами, а может карамелью... Познакомься с ней, улыбнись ей. Если хочешь, можешь забраться на радугу. Радуга сама поможет тебе подняться на нее. А здесь можно улечься и сесть, свесив ноги, и оглядеть мир вокруг себя. Когда захочешь, спускайся с радуги и возвращайся сюда. Но запомни, что теперь у тебя есть волшебная радуга, наполненная чудесным светом. Ты можешь вернуться к ней, когда захочешь, когда тебе понадобиться ее энергия и свет. А сейчас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потянись, открой глаза и улыбнись себе и радуге внутри себя.</w:t>
            </w:r>
          </w:p>
          <w:p w:rsidR="005112D1" w:rsidRPr="00744CAD" w:rsidRDefault="005112D1" w:rsidP="00744CAD">
            <w:pPr>
              <w:shd w:val="clear" w:color="auto" w:fill="FFFFFF"/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lastRenderedPageBreak/>
              <w:t>Учащиеся выполняют упражнение, расслабляются, улучшается работоспособность.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Слушают и следуют инструкции.</w:t>
            </w:r>
          </w:p>
        </w:tc>
      </w:tr>
      <w:tr w:rsidR="00744CAD" w:rsidRPr="0033784B" w:rsidTr="00744CAD">
        <w:trPr>
          <w:trHeight w:val="4485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IV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 Первичная проверка понимания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Организует фиксацию учебной деятельности при определении.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Эмовикторина</w:t>
            </w:r>
            <w:proofErr w:type="spellEnd"/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(развитие эмоциональной сферы)</w:t>
            </w:r>
          </w:p>
          <w:p w:rsidR="005112D1" w:rsidRPr="00744CAD" w:rsidRDefault="005112D1" w:rsidP="00744CAD">
            <w:pPr>
              <w:spacing w:after="0" w:line="240" w:lineRule="atLeast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(Приложение 3)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Учащиеся по сигналу педагога-психолога поднимают карточку с определенной эмоцией</w:t>
            </w:r>
            <w:r w:rsidRPr="00744CAD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(удивление злость, радость и т.д.)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Учащиеся учатся распознавать эмоции и показывать их.</w:t>
            </w: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Регулятивные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Осмысление темы нового материала.</w:t>
            </w:r>
          </w:p>
          <w:p w:rsidR="005112D1" w:rsidRPr="00744CAD" w:rsidRDefault="005112D1" w:rsidP="00744CAD">
            <w:pPr>
              <w:spacing w:after="0"/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Познавательные: 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 умения строить простые рассуждения.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Коммуникативные: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умеют инициативно сотрудничать в поиске информации, вести познавательный диалог по теме урока.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Личностные:</w:t>
            </w:r>
            <w:r w:rsidRPr="00744CAD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проявляют познавательный интерес.</w:t>
            </w:r>
          </w:p>
        </w:tc>
      </w:tr>
      <w:tr w:rsidR="00744CAD" w:rsidRPr="0033784B" w:rsidTr="00744CAD">
        <w:trPr>
          <w:trHeight w:val="128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Релаксация</w:t>
            </w: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jc w:val="both"/>
              <w:rPr>
                <w:rFonts w:ascii="Century Gothic" w:eastAsia="Century Gothic" w:hAnsi="Century Gothic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в природе есть солнце. Оно светит и всех любит и греет. Давайте сотворим солнце в себе. Закройте глаза, представьте в своем сердце маленькую звездочку. Мысленно </w:t>
            </w: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направляем к ней лучик, который несет любовь. Мы чувствуем, как звездочка увеличилась. Направляем лучик, который несет мир. Звездочка опять увеличилась. Направляю лучик с добром, звездочка стала еще больше. Я направляю к звездочке лучики, которые несут здоровье, радость, тепло, свет, нежность, ласку. Теперь звездочка становится большой, как солнце. Оно светит всем, всем, всем (руки в стороны). Постарайтесь запомнить это ощущение в себе, а когда станет грустно, попробуйте его восстановить в памяти.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Century Gothic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Слушают и следуют инструкции.</w:t>
            </w:r>
          </w:p>
        </w:tc>
      </w:tr>
      <w:tr w:rsidR="00744CAD" w:rsidRPr="0033784B" w:rsidTr="00744CAD">
        <w:trPr>
          <w:trHeight w:val="70"/>
        </w:trPr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 Первичное закрепление.</w:t>
            </w:r>
          </w:p>
          <w:p w:rsidR="005112D1" w:rsidRPr="00744CAD" w:rsidRDefault="005112D1" w:rsidP="00025E29">
            <w:pP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Организовывать усвоение ребенком нового материла.</w:t>
            </w:r>
          </w:p>
          <w:p w:rsidR="005112D1" w:rsidRPr="00744CAD" w:rsidRDefault="005112D1" w:rsidP="00025E29">
            <w:pP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Выявление пробелов первичного осмысления материала, коррекция выявленных пробелов, обеспечение закрепления в памяти ребенка новых знаний.</w:t>
            </w: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pacing w:after="0"/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lastRenderedPageBreak/>
              <w:t xml:space="preserve">Организует фиксацию учебной деятельности при определении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lastRenderedPageBreak/>
              <w:t>эмоциональных состояний</w:t>
            </w:r>
          </w:p>
          <w:p w:rsidR="003E1EAE" w:rsidRDefault="005112D1" w:rsidP="003E1EAE">
            <w:pPr>
              <w:spacing w:after="0"/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Ребята, давайте теперь поиграем в знакомую вам игру: «Море волнуется». </w:t>
            </w:r>
          </w:p>
          <w:p w:rsidR="005112D1" w:rsidRPr="00744CAD" w:rsidRDefault="005112D1" w:rsidP="003E1EAE">
            <w:pPr>
              <w:spacing w:after="0"/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Вы будете изображать фигуры с разными эмоциями. </w:t>
            </w:r>
            <w:proofErr w:type="gramStart"/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Итак</w:t>
            </w:r>
            <w:proofErr w:type="gramEnd"/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…Море волнуется раз, море волнуется два, море волнуется т</w:t>
            </w:r>
            <w:r w:rsidR="003E1EAE">
              <w:rPr>
                <w:rFonts w:ascii="Times New Roman" w:eastAsia="Century Gothic" w:hAnsi="Times New Roman"/>
                <w:sz w:val="28"/>
                <w:szCs w:val="28"/>
              </w:rPr>
              <w:t xml:space="preserve">ри фигура в виде эмоции радости  (злости,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удивления, </w:t>
            </w:r>
            <w:r w:rsidR="003E1EAE">
              <w:rPr>
                <w:rFonts w:ascii="Times New Roman" w:eastAsia="Century Gothic" w:hAnsi="Times New Roman"/>
                <w:sz w:val="28"/>
                <w:szCs w:val="28"/>
              </w:rPr>
              <w:t xml:space="preserve"> 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печали)  замри! И т.д. </w:t>
            </w:r>
          </w:p>
          <w:p w:rsidR="005112D1" w:rsidRPr="00744CAD" w:rsidRDefault="005112D1" w:rsidP="00744CAD">
            <w:pPr>
              <w:spacing w:after="0"/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 xml:space="preserve">Молодцы, справились с заданием! 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744CAD">
            <w:pPr>
              <w:pStyle w:val="a4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выполняют задание. </w:t>
            </w:r>
            <w:r w:rsidRPr="00744CAD">
              <w:rPr>
                <w:rFonts w:ascii="Times New Roman" w:hAnsi="Times New Roman"/>
                <w:sz w:val="28"/>
              </w:rPr>
              <w:t xml:space="preserve">Исследуют условия </w:t>
            </w:r>
            <w:r w:rsidRPr="00744CAD">
              <w:rPr>
                <w:rFonts w:ascii="Times New Roman" w:hAnsi="Times New Roman"/>
                <w:sz w:val="28"/>
              </w:rPr>
              <w:lastRenderedPageBreak/>
              <w:t>учебной задачи, осуществляет самоконтроль.</w:t>
            </w: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Регулятивные: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принимают и сохраняют учебную задачу.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Познавательные: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извлекают 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необходимую информацию из прослушанного объяснения учителя; умеют анализировать информацию.</w:t>
            </w:r>
          </w:p>
          <w:p w:rsidR="005112D1" w:rsidRPr="00744CAD" w:rsidRDefault="005112D1" w:rsidP="00744CAD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Коммуникативные: 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умеют инициативно сотрудничать в поиске информации.</w:t>
            </w:r>
          </w:p>
        </w:tc>
      </w:tr>
      <w:tr w:rsidR="00744CAD" w:rsidRPr="0033784B" w:rsidTr="00744CAD">
        <w:trPr>
          <w:trHeight w:val="5792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color w:val="FFFFFF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025E29">
            <w:pPr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Умение анализировать полученную информацию и применять на практике.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Игра «Сказки в лицах». Педагог-психолог рассказывает про разных персонажей, а учащиеся дорисовывают лица изображениям мальчикам и девочкам, угадывая о каких эмоциях героя идет речь.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Выполняет задание, осуществляет самоконтроль. 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744CAD" w:rsidRDefault="005112D1" w:rsidP="00744CAD">
            <w:pPr>
              <w:spacing w:after="0"/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Регулятивные:</w:t>
            </w:r>
          </w:p>
          <w:p w:rsidR="005112D1" w:rsidRPr="00744CAD" w:rsidRDefault="005112D1" w:rsidP="00744CAD">
            <w:pPr>
              <w:spacing w:after="0"/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умение составлять план и последовательность действий, осуществлять контроль по результату.</w:t>
            </w:r>
          </w:p>
          <w:p w:rsidR="005112D1" w:rsidRPr="00744CAD" w:rsidRDefault="005112D1" w:rsidP="00744CAD">
            <w:pPr>
              <w:spacing w:after="0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Познавательные: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 умение выделять необходимую информацию; умение ориентироваться в средствах и технологиях обработки материалов; умение обосновывать свои действия в выполнении промежуточных операций. </w:t>
            </w:r>
          </w:p>
          <w:p w:rsidR="005112D1" w:rsidRPr="00744CAD" w:rsidRDefault="005112D1" w:rsidP="00744CAD">
            <w:pPr>
              <w:spacing w:after="0"/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b/>
                <w:bCs/>
                <w:iCs/>
                <w:color w:val="000000"/>
                <w:sz w:val="28"/>
                <w:szCs w:val="28"/>
              </w:rPr>
              <w:t>Личностные: </w:t>
            </w: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 xml:space="preserve"> развитие трудолюбия и ответственности за качество своей деятельности.</w:t>
            </w:r>
          </w:p>
        </w:tc>
      </w:tr>
      <w:tr w:rsidR="00744CAD" w:rsidRPr="0033784B" w:rsidTr="00744CAD">
        <w:trPr>
          <w:trHeight w:val="6932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V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I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 Рефлексия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tabs>
                <w:tab w:val="center" w:pos="884"/>
              </w:tabs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Развивает рефлексивные умения ребенка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  <w:shd w:val="clear" w:color="auto" w:fill="FFFFFF"/>
              </w:rPr>
              <w:t>Оценивает собственную деятельность: свои достижения, самостоятельность, причины неудач.</w:t>
            </w:r>
            <w:r w:rsidRPr="00744CAD">
              <w:rPr>
                <w:rFonts w:ascii="Times New Roman" w:eastAsia="Century Gothic" w:hAnsi="Times New Roman"/>
                <w:sz w:val="28"/>
                <w:szCs w:val="28"/>
                <w:shd w:val="clear" w:color="auto" w:fill="FFFFFF"/>
              </w:rPr>
              <w:br/>
              <w:t>Анализировать эмоциональные состояния, полученные от успешной (неуспешной) деятельности, оценивать их влияние на настроение человека.</w:t>
            </w: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Организует беседу по вопросам: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Что такое эмоции и чувства?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 какими эмоциями мы познакомились?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Зачем человеку нужны эмоции?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С помощью чего выражаются эмоции?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sz w:val="28"/>
                <w:szCs w:val="28"/>
              </w:rPr>
            </w:pPr>
          </w:p>
          <w:p w:rsidR="005112D1" w:rsidRPr="00744CAD" w:rsidRDefault="005112D1" w:rsidP="00025E29">
            <w:pPr>
              <w:rPr>
                <w:rFonts w:ascii="Times New Roman" w:eastAsia="Century Gothic" w:hAnsi="Times New Roman"/>
                <w:i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  <w:t>Отвечает  на вопросы учителя.</w:t>
            </w: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112D1" w:rsidRPr="00744CAD" w:rsidRDefault="005112D1" w:rsidP="00744CAD">
            <w:pPr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Ребенок  заканчивает одно из выбранных предложений:</w:t>
            </w:r>
          </w:p>
          <w:p w:rsidR="005112D1" w:rsidRPr="00744CAD" w:rsidRDefault="005112D1" w:rsidP="00744CAD">
            <w:pPr>
              <w:jc w:val="both"/>
              <w:rPr>
                <w:rFonts w:ascii="Times New Roman" w:eastAsia="Century Gothic" w:hAnsi="Times New Roman"/>
                <w:sz w:val="28"/>
                <w:szCs w:val="28"/>
              </w:rPr>
            </w:pPr>
            <w:r w:rsidRPr="00744CAD">
              <w:rPr>
                <w:rFonts w:ascii="Times New Roman" w:eastAsia="Century Gothic" w:hAnsi="Times New Roman"/>
                <w:sz w:val="28"/>
                <w:szCs w:val="28"/>
              </w:rPr>
              <w:t>«Я понял…»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«Мне понравилось»…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«Я был собой доволен…»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«Мне было трудно…»</w:t>
            </w:r>
          </w:p>
          <w:p w:rsidR="005112D1" w:rsidRPr="00744CAD" w:rsidRDefault="005112D1" w:rsidP="00025E2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«Я узнал…»</w:t>
            </w:r>
          </w:p>
          <w:p w:rsidR="005112D1" w:rsidRPr="00744CAD" w:rsidRDefault="005112D1" w:rsidP="00025E29">
            <w:pPr>
              <w:rPr>
                <w:rFonts w:ascii="Century Gothic" w:eastAsia="Century Gothic" w:hAnsi="Century Gothic" w:cs="Arial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Строят речевые высказывания в устной форме.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Доверительно и открыто рассказывают о своих чувствах.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Слушают других ребят.</w:t>
            </w:r>
          </w:p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Осознают роль эмоций в жизни человека.</w:t>
            </w:r>
          </w:p>
        </w:tc>
      </w:tr>
      <w:tr w:rsidR="00744CAD" w:rsidRPr="0033784B" w:rsidTr="00744CAD">
        <w:trPr>
          <w:trHeight w:val="6932"/>
        </w:trPr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VII</w:t>
            </w:r>
            <w:r w:rsidRPr="00744CA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 Ритуал прощания</w:t>
            </w:r>
          </w:p>
        </w:tc>
        <w:tc>
          <w:tcPr>
            <w:tcW w:w="3119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Ребята! Давайте с вами улыбнемся друг другу! На слог «до»- хлопните в ладоши один раз, на слог «</w:t>
            </w:r>
            <w:proofErr w:type="spellStart"/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сви</w:t>
            </w:r>
            <w:proofErr w:type="spellEnd"/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» – хлопните по плечам соседей, стоящих  слева и справа, на слог «да» - хлопните себя по коленкам, на слог «</w:t>
            </w:r>
            <w:proofErr w:type="spellStart"/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ния</w:t>
            </w:r>
            <w:proofErr w:type="spellEnd"/>
            <w:r w:rsidRPr="00744CAD">
              <w:rPr>
                <w:rFonts w:ascii="Times New Roman" w:eastAsia="Times New Roman" w:hAnsi="Times New Roman"/>
                <w:iCs/>
                <w:color w:val="000000"/>
                <w:sz w:val="28"/>
                <w:szCs w:val="28"/>
                <w:lang w:eastAsia="ru-RU"/>
              </w:rPr>
              <w:t>» - хлопните два раза в ладоши. Всем спасибо! Занятие окончено.</w:t>
            </w:r>
          </w:p>
        </w:tc>
        <w:tc>
          <w:tcPr>
            <w:tcW w:w="2835" w:type="dxa"/>
            <w:shd w:val="clear" w:color="auto" w:fill="auto"/>
          </w:tcPr>
          <w:p w:rsidR="005112D1" w:rsidRPr="00744CAD" w:rsidRDefault="005112D1" w:rsidP="00744CAD">
            <w:pPr>
              <w:shd w:val="clear" w:color="auto" w:fill="FFFFFF"/>
              <w:rPr>
                <w:rFonts w:ascii="Times New Roman" w:eastAsia="Century Gothic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5112D1" w:rsidRPr="003E1EAE" w:rsidRDefault="005112D1" w:rsidP="00744CAD">
            <w:pPr>
              <w:pStyle w:val="a7"/>
              <w:shd w:val="clear" w:color="auto" w:fill="F3F3F3"/>
              <w:spacing w:before="0" w:beforeAutospacing="0" w:after="150" w:afterAutospacing="0"/>
              <w:jc w:val="both"/>
              <w:rPr>
                <w:color w:val="FFFFFF"/>
                <w:sz w:val="28"/>
                <w:szCs w:val="28"/>
              </w:rPr>
            </w:pPr>
          </w:p>
        </w:tc>
      </w:tr>
    </w:tbl>
    <w:p w:rsidR="005112D1" w:rsidRPr="0033784B" w:rsidRDefault="005112D1" w:rsidP="005112D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112D1" w:rsidRPr="0033784B" w:rsidRDefault="005112D1" w:rsidP="005112D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112D1" w:rsidRPr="00856026" w:rsidRDefault="005112D1" w:rsidP="005112D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36"/>
          <w:szCs w:val="28"/>
          <w:lang w:eastAsia="ru-RU"/>
        </w:rPr>
      </w:pPr>
    </w:p>
    <w:p w:rsidR="005112D1" w:rsidRDefault="005112D1" w:rsidP="005112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112D1" w:rsidRDefault="005112D1" w:rsidP="005112D1">
      <w:pPr>
        <w:ind w:left="-709"/>
        <w:jc w:val="right"/>
        <w:rPr>
          <w:rFonts w:ascii="Times New Roman" w:hAnsi="Times New Roman"/>
          <w:b/>
          <w:sz w:val="24"/>
          <w:szCs w:val="24"/>
        </w:rPr>
      </w:pPr>
    </w:p>
    <w:p w:rsidR="005112D1" w:rsidRDefault="005112D1" w:rsidP="005112D1">
      <w:pPr>
        <w:ind w:left="-709"/>
        <w:jc w:val="right"/>
        <w:rPr>
          <w:rFonts w:ascii="Times New Roman" w:hAnsi="Times New Roman"/>
          <w:b/>
          <w:sz w:val="24"/>
          <w:szCs w:val="24"/>
        </w:rPr>
      </w:pPr>
    </w:p>
    <w:p w:rsidR="005112D1" w:rsidRDefault="005112D1" w:rsidP="005112D1">
      <w:pPr>
        <w:ind w:left="-709"/>
        <w:jc w:val="right"/>
        <w:rPr>
          <w:rFonts w:ascii="Times New Roman" w:hAnsi="Times New Roman"/>
          <w:b/>
          <w:sz w:val="24"/>
          <w:szCs w:val="24"/>
        </w:rPr>
      </w:pPr>
    </w:p>
    <w:p w:rsidR="005112D1" w:rsidRPr="00314E37" w:rsidRDefault="005112D1" w:rsidP="005112D1">
      <w:pPr>
        <w:ind w:left="-709"/>
        <w:rPr>
          <w:rFonts w:ascii="Times New Roman" w:hAnsi="Times New Roman"/>
          <w:b/>
          <w:sz w:val="28"/>
          <w:szCs w:val="28"/>
        </w:rPr>
      </w:pPr>
      <w:r w:rsidRPr="00314E37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литературы:</w:t>
      </w:r>
    </w:p>
    <w:p w:rsidR="005112D1" w:rsidRPr="00314E37" w:rsidRDefault="005112D1" w:rsidP="005112D1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 xml:space="preserve">Данилина Т. А., </w:t>
      </w:r>
      <w:proofErr w:type="spellStart"/>
      <w:r w:rsidRPr="00314E37">
        <w:rPr>
          <w:rFonts w:ascii="Times New Roman" w:hAnsi="Times New Roman"/>
          <w:sz w:val="28"/>
          <w:szCs w:val="28"/>
        </w:rPr>
        <w:t>Зедгенидзе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В. Я., Степина Н. М. В мире детских эмоций – 4-е издание</w:t>
      </w:r>
      <w:proofErr w:type="gramStart"/>
      <w:r w:rsidRPr="00314E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Айрис Пресс, Москва, 2008г. 11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 xml:space="preserve">2. Шипицына Л. М., </w:t>
      </w:r>
      <w:proofErr w:type="spellStart"/>
      <w:r w:rsidRPr="00314E37">
        <w:rPr>
          <w:rFonts w:ascii="Times New Roman" w:hAnsi="Times New Roman"/>
          <w:sz w:val="28"/>
          <w:szCs w:val="28"/>
        </w:rPr>
        <w:t>Защиринская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О. В., Воронова А. П., Нилова Т. А. Азбука общения.-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Изд. Детство-Пресс, 1998г.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3. Павлов И. В. Общение с ребенком: тренинг взаимодействия. – СПб, Речь; М., Сфера,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2008г.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14E37">
        <w:rPr>
          <w:rFonts w:ascii="Times New Roman" w:hAnsi="Times New Roman"/>
          <w:sz w:val="28"/>
          <w:szCs w:val="28"/>
        </w:rPr>
        <w:t>. Выготский Л.С.  Вопросы детской психологии. СПб</w:t>
      </w:r>
      <w:proofErr w:type="gramStart"/>
      <w:r w:rsidRPr="00314E37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14E37">
        <w:rPr>
          <w:rFonts w:ascii="Times New Roman" w:hAnsi="Times New Roman"/>
          <w:sz w:val="28"/>
          <w:szCs w:val="28"/>
        </w:rPr>
        <w:t>1997.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14E37">
        <w:rPr>
          <w:rFonts w:ascii="Times New Roman" w:hAnsi="Times New Roman"/>
          <w:sz w:val="28"/>
          <w:szCs w:val="28"/>
        </w:rPr>
        <w:t xml:space="preserve">. Гаврилова С.В., </w:t>
      </w:r>
      <w:proofErr w:type="spellStart"/>
      <w:r w:rsidRPr="00314E37">
        <w:rPr>
          <w:rFonts w:ascii="Times New Roman" w:hAnsi="Times New Roman"/>
          <w:sz w:val="28"/>
          <w:szCs w:val="28"/>
        </w:rPr>
        <w:t>Кутявина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Н.Я. , Топоркова И.Г., Щербинина С.В.  Учимся понимать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друг друга.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4E37">
        <w:rPr>
          <w:rFonts w:ascii="Times New Roman" w:hAnsi="Times New Roman"/>
          <w:sz w:val="28"/>
          <w:szCs w:val="28"/>
        </w:rPr>
        <w:t>М., 2001.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14E3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14E37">
        <w:rPr>
          <w:rFonts w:ascii="Times New Roman" w:hAnsi="Times New Roman"/>
          <w:sz w:val="28"/>
          <w:szCs w:val="28"/>
        </w:rPr>
        <w:t>Изард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К.Е.  Эмоции человека. М., 1980.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14E3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14E37">
        <w:rPr>
          <w:rFonts w:ascii="Times New Roman" w:hAnsi="Times New Roman"/>
          <w:sz w:val="28"/>
          <w:szCs w:val="28"/>
        </w:rPr>
        <w:t>Изард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К.Е.  Психологий эмоций. СПб.,1999.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314E37">
        <w:rPr>
          <w:rFonts w:ascii="Times New Roman" w:hAnsi="Times New Roman"/>
          <w:sz w:val="28"/>
          <w:szCs w:val="28"/>
        </w:rPr>
        <w:t>. Клюева Н.В., Касаткина Ю.В.  Учим детей общению. Ярославль, 1996.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14E37">
        <w:rPr>
          <w:rFonts w:ascii="Times New Roman" w:hAnsi="Times New Roman"/>
          <w:sz w:val="28"/>
          <w:szCs w:val="28"/>
        </w:rPr>
        <w:t>.  Костина Л.М. Игровая терапия с тревожными детьми. СПб</w:t>
      </w:r>
      <w:proofErr w:type="gramStart"/>
      <w:r w:rsidRPr="00314E37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14E37">
        <w:rPr>
          <w:rFonts w:ascii="Times New Roman" w:hAnsi="Times New Roman"/>
          <w:sz w:val="28"/>
          <w:szCs w:val="28"/>
        </w:rPr>
        <w:t>2003.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314E3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14E37">
        <w:rPr>
          <w:rFonts w:ascii="Times New Roman" w:hAnsi="Times New Roman"/>
          <w:sz w:val="28"/>
          <w:szCs w:val="28"/>
        </w:rPr>
        <w:t>Кэмпблл</w:t>
      </w:r>
      <w:proofErr w:type="spellEnd"/>
      <w:r w:rsidRPr="00314E37">
        <w:rPr>
          <w:rFonts w:ascii="Times New Roman" w:hAnsi="Times New Roman"/>
          <w:sz w:val="28"/>
          <w:szCs w:val="28"/>
        </w:rPr>
        <w:t xml:space="preserve"> Р.  Как справиться с гневом ребенка. СПб</w:t>
      </w:r>
      <w:proofErr w:type="gramStart"/>
      <w:r w:rsidRPr="00314E37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14E37">
        <w:rPr>
          <w:rFonts w:ascii="Times New Roman" w:hAnsi="Times New Roman"/>
          <w:sz w:val="28"/>
          <w:szCs w:val="28"/>
        </w:rPr>
        <w:t>1997..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314E37">
        <w:rPr>
          <w:rFonts w:ascii="Times New Roman" w:hAnsi="Times New Roman"/>
          <w:sz w:val="28"/>
          <w:szCs w:val="28"/>
        </w:rPr>
        <w:t>. Леви В.Л.  Искусство быть собой. М., 1991.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314E37">
        <w:rPr>
          <w:rFonts w:ascii="Times New Roman" w:hAnsi="Times New Roman"/>
          <w:sz w:val="28"/>
          <w:szCs w:val="28"/>
        </w:rPr>
        <w:t>. Лисина М.И. Общение, личность и психика ребенка. М.; Воронеж, 1997.                            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314E37">
        <w:rPr>
          <w:rFonts w:ascii="Times New Roman" w:hAnsi="Times New Roman"/>
          <w:sz w:val="28"/>
          <w:szCs w:val="28"/>
        </w:rPr>
        <w:t>. Лютова Е., Монина Г.  Шпаргалка для взрослых. СПб</w:t>
      </w:r>
      <w:proofErr w:type="gramStart"/>
      <w:r w:rsidRPr="00314E37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14E37">
        <w:rPr>
          <w:rFonts w:ascii="Times New Roman" w:hAnsi="Times New Roman"/>
          <w:sz w:val="28"/>
          <w:szCs w:val="28"/>
        </w:rPr>
        <w:t>2002.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314E37">
        <w:rPr>
          <w:rFonts w:ascii="Times New Roman" w:hAnsi="Times New Roman"/>
          <w:sz w:val="28"/>
          <w:szCs w:val="28"/>
        </w:rPr>
        <w:t>. Мазепина Т.Б.  Развитие навыков общения ребенка в играх, тренингах, тестах. Ростов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lastRenderedPageBreak/>
        <w:t>н/Д., 2002.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>23.  Рогов Е.И. Настольная книга практического психолога в образовании. М., 1995.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 xml:space="preserve">24. Стрелкова Л.П. Эмоциональный букварь от А до ай-ай- </w:t>
      </w:r>
      <w:proofErr w:type="spellStart"/>
      <w:r w:rsidRPr="00314E37">
        <w:rPr>
          <w:rFonts w:ascii="Times New Roman" w:hAnsi="Times New Roman"/>
          <w:sz w:val="28"/>
          <w:szCs w:val="28"/>
        </w:rPr>
        <w:t>Яй</w:t>
      </w:r>
      <w:proofErr w:type="spellEnd"/>
      <w:r w:rsidRPr="00314E37">
        <w:rPr>
          <w:rFonts w:ascii="Times New Roman" w:hAnsi="Times New Roman"/>
          <w:sz w:val="28"/>
          <w:szCs w:val="28"/>
        </w:rPr>
        <w:t>. М., 1994.</w:t>
      </w:r>
    </w:p>
    <w:p w:rsidR="005112D1" w:rsidRPr="00314E37" w:rsidRDefault="005112D1" w:rsidP="005112D1">
      <w:pPr>
        <w:ind w:left="-709"/>
        <w:rPr>
          <w:rFonts w:ascii="Times New Roman" w:hAnsi="Times New Roman"/>
          <w:sz w:val="28"/>
          <w:szCs w:val="28"/>
        </w:rPr>
      </w:pPr>
      <w:r w:rsidRPr="00314E37">
        <w:rPr>
          <w:rFonts w:ascii="Times New Roman" w:hAnsi="Times New Roman"/>
          <w:sz w:val="28"/>
          <w:szCs w:val="28"/>
        </w:rPr>
        <w:t xml:space="preserve">26. Чистякова М.И. </w:t>
      </w:r>
      <w:proofErr w:type="spellStart"/>
      <w:r w:rsidRPr="00314E37">
        <w:rPr>
          <w:rFonts w:ascii="Times New Roman" w:hAnsi="Times New Roman"/>
          <w:sz w:val="28"/>
          <w:szCs w:val="28"/>
        </w:rPr>
        <w:t>Психогимнастика</w:t>
      </w:r>
      <w:proofErr w:type="spellEnd"/>
      <w:r w:rsidRPr="00314E37">
        <w:rPr>
          <w:rFonts w:ascii="Times New Roman" w:hAnsi="Times New Roman"/>
          <w:sz w:val="28"/>
          <w:szCs w:val="28"/>
        </w:rPr>
        <w:t>. 2-е изд. М., 1995.</w:t>
      </w:r>
    </w:p>
    <w:p w:rsidR="005112D1" w:rsidRPr="007F0D66" w:rsidRDefault="005112D1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5112D1" w:rsidRDefault="005112D1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5112D1" w:rsidRDefault="005112D1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2B404C" w:rsidRDefault="002B404C" w:rsidP="005112D1">
      <w:pPr>
        <w:ind w:left="-709"/>
        <w:rPr>
          <w:rFonts w:ascii="Times New Roman" w:hAnsi="Times New Roman"/>
          <w:b/>
          <w:sz w:val="24"/>
          <w:szCs w:val="24"/>
        </w:rPr>
      </w:pPr>
    </w:p>
    <w:p w:rsidR="005112D1" w:rsidRDefault="005112D1" w:rsidP="005112D1">
      <w:pPr>
        <w:rPr>
          <w:rFonts w:ascii="Times New Roman" w:hAnsi="Times New Roman"/>
          <w:b/>
          <w:sz w:val="24"/>
          <w:szCs w:val="24"/>
        </w:rPr>
      </w:pPr>
    </w:p>
    <w:p w:rsidR="00BE3C29" w:rsidRDefault="002D4544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pt;height:433.5pt">
            <v:imagedata r:id="rId8" o:title="загруженное (1)"/>
          </v:shape>
        </w:pict>
      </w:r>
    </w:p>
    <w:p w:rsidR="002B404C" w:rsidRDefault="002D4544">
      <w:r>
        <w:lastRenderedPageBreak/>
        <w:pict>
          <v:shape id="_x0000_i1026" type="#_x0000_t75" style="width:369pt;height:510pt">
            <v:imagedata r:id="rId9" o:title="загруженное (2)"/>
          </v:shape>
        </w:pict>
      </w:r>
    </w:p>
    <w:p w:rsidR="002B404C" w:rsidRDefault="002B404C"/>
    <w:p w:rsidR="002B404C" w:rsidRDefault="002D4544">
      <w:r>
        <w:lastRenderedPageBreak/>
        <w:pict>
          <v:shape id="_x0000_i1027" type="#_x0000_t75" style="width:368.25pt;height:510pt">
            <v:imagedata r:id="rId10" o:title="загруженное (3)"/>
          </v:shape>
        </w:pict>
      </w:r>
    </w:p>
    <w:p w:rsidR="002B404C" w:rsidRDefault="002D4544">
      <w:r>
        <w:lastRenderedPageBreak/>
        <w:pict>
          <v:shape id="_x0000_i1028" type="#_x0000_t75" style="width:368.25pt;height:447.75pt">
            <v:imagedata r:id="rId11" o:title="загруженное (4)"/>
          </v:shape>
        </w:pict>
      </w:r>
    </w:p>
    <w:p w:rsidR="002B404C" w:rsidRDefault="002B404C"/>
    <w:p w:rsidR="002B404C" w:rsidRDefault="002D4544">
      <w:r>
        <w:lastRenderedPageBreak/>
        <w:pict>
          <v:shape id="_x0000_i1029" type="#_x0000_t75" style="width:369pt;height:520.5pt">
            <v:imagedata r:id="rId12" o:title="загруженное (5)"/>
          </v:shape>
        </w:pict>
      </w:r>
    </w:p>
    <w:p w:rsidR="002B404C" w:rsidRDefault="002D4544">
      <w:r>
        <w:lastRenderedPageBreak/>
        <w:pict>
          <v:shape id="_x0000_i1030" type="#_x0000_t75" style="width:282.75pt;height:562.5pt">
            <v:imagedata r:id="rId13" o:title="загруженное (6)"/>
          </v:shape>
        </w:pict>
      </w:r>
    </w:p>
    <w:p w:rsidR="002B404C" w:rsidRDefault="002D4544">
      <w:r>
        <w:lastRenderedPageBreak/>
        <w:pict>
          <v:shape id="_x0000_i1031" type="#_x0000_t75" style="width:368.25pt;height:497.25pt">
            <v:imagedata r:id="rId14" o:title="загруженное (7)"/>
          </v:shape>
        </w:pict>
      </w:r>
    </w:p>
    <w:p w:rsidR="002B404C" w:rsidRDefault="002D4544">
      <w:r>
        <w:lastRenderedPageBreak/>
        <w:pict>
          <v:shape id="_x0000_i1032" type="#_x0000_t75" style="width:368.25pt;height:483pt">
            <v:imagedata r:id="rId15" o:title="загруженное (8)"/>
          </v:shape>
        </w:pict>
      </w:r>
    </w:p>
    <w:p w:rsidR="002B404C" w:rsidRDefault="002D4544">
      <w:r>
        <w:lastRenderedPageBreak/>
        <w:pict>
          <v:shape id="_x0000_i1033" type="#_x0000_t75" style="width:368.25pt;height:530.25pt">
            <v:imagedata r:id="rId16" o:title="загруженное (9)"/>
          </v:shape>
        </w:pict>
      </w:r>
    </w:p>
    <w:p w:rsidR="002B404C" w:rsidRDefault="002D4544">
      <w:r>
        <w:lastRenderedPageBreak/>
        <w:pict>
          <v:shape id="_x0000_i1034" type="#_x0000_t75" style="width:368.25pt;height:414.75pt">
            <v:imagedata r:id="rId17" o:title="загруженное"/>
          </v:shape>
        </w:pict>
      </w:r>
    </w:p>
    <w:p w:rsidR="002B404C" w:rsidRDefault="002B404C"/>
    <w:p w:rsidR="002B404C" w:rsidRDefault="002B404C"/>
    <w:p w:rsidR="002B404C" w:rsidRDefault="002B404C"/>
    <w:p w:rsidR="002B404C" w:rsidRDefault="002B404C">
      <w:pPr>
        <w:rPr>
          <w:rFonts w:ascii="Times New Roman" w:hAnsi="Times New Roman"/>
          <w:b/>
          <w:sz w:val="28"/>
          <w:szCs w:val="28"/>
        </w:rPr>
      </w:pPr>
      <w:r w:rsidRPr="002B404C"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2B404C" w:rsidRPr="002B404C" w:rsidRDefault="002D45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 id="_x0000_i1035" type="#_x0000_t75" style="width:695.25pt;height:432.75pt">
            <v:imagedata r:id="rId18" o:title="image1"/>
          </v:shape>
        </w:pict>
      </w:r>
    </w:p>
    <w:p w:rsidR="002B404C" w:rsidRDefault="002D45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pict>
          <v:shape id="_x0000_i1036" type="#_x0000_t75" style="width:719.25pt;height:505.5pt">
            <v:imagedata r:id="rId19" o:title="image2"/>
          </v:shape>
        </w:pict>
      </w:r>
    </w:p>
    <w:p w:rsidR="002B404C" w:rsidRDefault="002B404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2B404C" w:rsidRDefault="002B404C">
      <w:pPr>
        <w:rPr>
          <w:rFonts w:ascii="Times New Roman" w:hAnsi="Times New Roman"/>
          <w:b/>
          <w:sz w:val="28"/>
          <w:szCs w:val="28"/>
        </w:rPr>
      </w:pPr>
    </w:p>
    <w:p w:rsidR="002B404C" w:rsidRDefault="002D45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 id="_x0000_i1037" type="#_x0000_t75" style="width:697.5pt;height:408pt">
            <v:imagedata r:id="rId20" o:title="information_items_106446"/>
          </v:shape>
        </w:pict>
      </w:r>
    </w:p>
    <w:p w:rsidR="002B404C" w:rsidRDefault="002B404C">
      <w:pPr>
        <w:rPr>
          <w:rFonts w:ascii="Times New Roman" w:hAnsi="Times New Roman"/>
          <w:b/>
          <w:sz w:val="28"/>
          <w:szCs w:val="28"/>
        </w:rPr>
      </w:pPr>
    </w:p>
    <w:p w:rsidR="002B404C" w:rsidRDefault="002B404C">
      <w:pPr>
        <w:rPr>
          <w:rFonts w:ascii="Times New Roman" w:hAnsi="Times New Roman"/>
          <w:b/>
          <w:sz w:val="28"/>
          <w:szCs w:val="28"/>
        </w:rPr>
      </w:pPr>
    </w:p>
    <w:p w:rsidR="002B404C" w:rsidRDefault="00744CA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4</w:t>
      </w:r>
    </w:p>
    <w:p w:rsidR="002B404C" w:rsidRDefault="002B404C">
      <w:pPr>
        <w:rPr>
          <w:rFonts w:ascii="Times New Roman" w:hAnsi="Times New Roman"/>
          <w:b/>
          <w:sz w:val="28"/>
          <w:szCs w:val="28"/>
        </w:rPr>
      </w:pPr>
    </w:p>
    <w:p w:rsidR="002B404C" w:rsidRDefault="002D45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 id="_x0000_i1038" type="#_x0000_t75" style="width:774.75pt;height:405pt">
            <v:imagedata r:id="rId21" o:title="Blank-Face_featured"/>
          </v:shape>
        </w:pict>
      </w:r>
    </w:p>
    <w:sectPr w:rsidR="002B404C" w:rsidSect="007517F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AE" w:rsidRDefault="003E1EAE" w:rsidP="003E1EAE">
      <w:pPr>
        <w:spacing w:after="0" w:line="240" w:lineRule="auto"/>
      </w:pPr>
      <w:r>
        <w:separator/>
      </w:r>
    </w:p>
  </w:endnote>
  <w:endnote w:type="continuationSeparator" w:id="0">
    <w:p w:rsidR="003E1EAE" w:rsidRDefault="003E1EAE" w:rsidP="003E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AE" w:rsidRDefault="003E1EAE" w:rsidP="003E1EAE">
      <w:pPr>
        <w:spacing w:after="0" w:line="240" w:lineRule="auto"/>
      </w:pPr>
      <w:r>
        <w:separator/>
      </w:r>
    </w:p>
  </w:footnote>
  <w:footnote w:type="continuationSeparator" w:id="0">
    <w:p w:rsidR="003E1EAE" w:rsidRDefault="003E1EAE" w:rsidP="003E1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06F6B"/>
    <w:multiLevelType w:val="hybridMultilevel"/>
    <w:tmpl w:val="28D4BEC0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070681"/>
    <w:multiLevelType w:val="hybridMultilevel"/>
    <w:tmpl w:val="674E8DE8"/>
    <w:lvl w:ilvl="0" w:tplc="DDBC22D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2D1"/>
    <w:rsid w:val="002B404C"/>
    <w:rsid w:val="002D4544"/>
    <w:rsid w:val="003E1EAE"/>
    <w:rsid w:val="003E6558"/>
    <w:rsid w:val="004E17C0"/>
    <w:rsid w:val="005112D1"/>
    <w:rsid w:val="00744CAD"/>
    <w:rsid w:val="00A86DE4"/>
    <w:rsid w:val="00BE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2D1"/>
    <w:rPr>
      <w:rFonts w:ascii="Century Gothic" w:eastAsia="Century Gothic" w:hAnsi="Century Gothic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12D1"/>
    <w:pPr>
      <w:ind w:left="720"/>
      <w:contextualSpacing/>
    </w:pPr>
    <w:rPr>
      <w:rFonts w:ascii="Century Gothic" w:eastAsia="Century Gothic" w:hAnsi="Century Gothic"/>
    </w:rPr>
  </w:style>
  <w:style w:type="paragraph" w:styleId="a5">
    <w:name w:val="No Spacing"/>
    <w:link w:val="a6"/>
    <w:uiPriority w:val="99"/>
    <w:qFormat/>
    <w:rsid w:val="005112D1"/>
    <w:rPr>
      <w:rFonts w:eastAsia="Times New Roman"/>
      <w:sz w:val="22"/>
      <w:szCs w:val="22"/>
    </w:rPr>
  </w:style>
  <w:style w:type="character" w:customStyle="1" w:styleId="a6">
    <w:name w:val="Без интервала Знак"/>
    <w:link w:val="a5"/>
    <w:uiPriority w:val="99"/>
    <w:locked/>
    <w:rsid w:val="005112D1"/>
    <w:rPr>
      <w:rFonts w:eastAsia="Times New Roman"/>
      <w:sz w:val="22"/>
      <w:szCs w:val="22"/>
    </w:rPr>
  </w:style>
  <w:style w:type="paragraph" w:styleId="a7">
    <w:name w:val="Normal (Web)"/>
    <w:basedOn w:val="a"/>
    <w:uiPriority w:val="99"/>
    <w:unhideWhenUsed/>
    <w:rsid w:val="005112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E1EA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E1EAE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E1EA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E1EA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38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АРМ</cp:lastModifiedBy>
  <cp:revision>6</cp:revision>
  <dcterms:created xsi:type="dcterms:W3CDTF">2020-08-19T10:44:00Z</dcterms:created>
  <dcterms:modified xsi:type="dcterms:W3CDTF">2022-10-16T22:54:00Z</dcterms:modified>
</cp:coreProperties>
</file>