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129" w:rsidRDefault="00E33129" w:rsidP="00E33129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Государственное бюджетное общеобразовательное учреждение Самарской области средняя общеобразовательная школа №29 города Сызрани городского округа Сызрань Самарской области</w:t>
      </w:r>
    </w:p>
    <w:p w:rsidR="00E33129" w:rsidRDefault="00E33129" w:rsidP="00E33129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E33129" w:rsidRDefault="00E33129">
      <w:pPr>
        <w:rPr>
          <w:rFonts w:ascii="Times New Roman" w:hAnsi="Times New Roman" w:cs="Times New Roman"/>
          <w:sz w:val="28"/>
          <w:szCs w:val="28"/>
        </w:rPr>
      </w:pPr>
    </w:p>
    <w:p w:rsidR="00E33129" w:rsidRDefault="00E33129">
      <w:pPr>
        <w:rPr>
          <w:rFonts w:ascii="Times New Roman" w:hAnsi="Times New Roman" w:cs="Times New Roman"/>
          <w:sz w:val="28"/>
          <w:szCs w:val="28"/>
        </w:rPr>
      </w:pPr>
    </w:p>
    <w:p w:rsidR="00E33129" w:rsidRDefault="00E33129">
      <w:pPr>
        <w:rPr>
          <w:rFonts w:ascii="Times New Roman" w:hAnsi="Times New Roman" w:cs="Times New Roman"/>
          <w:sz w:val="28"/>
          <w:szCs w:val="28"/>
        </w:rPr>
      </w:pPr>
    </w:p>
    <w:p w:rsidR="00173F96" w:rsidRDefault="00173F96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73F96">
        <w:rPr>
          <w:rFonts w:ascii="Times New Roman" w:hAnsi="Times New Roman" w:cs="Times New Roman"/>
          <w:b/>
          <w:color w:val="000000"/>
          <w:sz w:val="32"/>
          <w:szCs w:val="32"/>
        </w:rPr>
        <w:t>«Лучший классный час по профориентации».</w:t>
      </w:r>
    </w:p>
    <w:p w:rsidR="00380CD5" w:rsidRDefault="00380CD5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Методическая разработка</w:t>
      </w:r>
    </w:p>
    <w:p w:rsidR="00173F96" w:rsidRDefault="00173F96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73F96" w:rsidRDefault="00A80ACE" w:rsidP="00173F96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</w:t>
      </w:r>
      <w:bookmarkStart w:id="0" w:name="_GoBack"/>
      <w:bookmarkEnd w:id="0"/>
      <w:r w:rsidR="00173F96">
        <w:rPr>
          <w:rFonts w:ascii="Times New Roman" w:hAnsi="Times New Roman" w:cs="Times New Roman"/>
          <w:b/>
          <w:color w:val="000000"/>
          <w:sz w:val="32"/>
          <w:szCs w:val="32"/>
        </w:rPr>
        <w:t>Тема : «</w:t>
      </w:r>
      <w:r>
        <w:rPr>
          <w:rFonts w:ascii="Times New Roman" w:hAnsi="Times New Roman" w:cs="Times New Roman"/>
          <w:sz w:val="28"/>
          <w:szCs w:val="28"/>
        </w:rPr>
        <w:t>Профессия или призвание»</w:t>
      </w:r>
      <w:r w:rsidR="00173F96">
        <w:rPr>
          <w:rFonts w:ascii="Times New Roman" w:hAnsi="Times New Roman" w:cs="Times New Roman"/>
          <w:sz w:val="28"/>
          <w:szCs w:val="28"/>
        </w:rPr>
        <w:t>.</w:t>
      </w:r>
    </w:p>
    <w:p w:rsidR="00173F96" w:rsidRDefault="00173F96" w:rsidP="00173F9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73F96" w:rsidRDefault="00173F96" w:rsidP="00173F9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73F96" w:rsidRDefault="00173F96" w:rsidP="00173F9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73F96" w:rsidRDefault="00173F96" w:rsidP="00173F9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73F96" w:rsidRDefault="00173F96" w:rsidP="00173F96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73F96" w:rsidRDefault="00173F96" w:rsidP="00173F96">
      <w:pPr>
        <w:ind w:firstLine="54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73F96" w:rsidRDefault="00173F96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380CD5" w:rsidRDefault="00380CD5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73F96" w:rsidRPr="00380CD5" w:rsidRDefault="00380CD5" w:rsidP="00173F96">
      <w:pPr>
        <w:ind w:firstLine="54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          </w:t>
      </w:r>
      <w:r w:rsidRPr="00380CD5">
        <w:rPr>
          <w:rFonts w:ascii="Times New Roman" w:hAnsi="Times New Roman" w:cs="Times New Roman"/>
          <w:color w:val="000000"/>
          <w:sz w:val="32"/>
          <w:szCs w:val="32"/>
        </w:rPr>
        <w:t>Учитель технологии</w:t>
      </w:r>
    </w:p>
    <w:p w:rsidR="00380CD5" w:rsidRPr="00380CD5" w:rsidRDefault="00380CD5" w:rsidP="00173F96">
      <w:pPr>
        <w:ind w:firstLine="54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 </w:t>
      </w:r>
      <w:r w:rsidRPr="00380CD5">
        <w:rPr>
          <w:rFonts w:ascii="Times New Roman" w:hAnsi="Times New Roman" w:cs="Times New Roman"/>
          <w:color w:val="000000"/>
          <w:sz w:val="32"/>
          <w:szCs w:val="32"/>
        </w:rPr>
        <w:t>Кузнецова О.В.</w:t>
      </w:r>
    </w:p>
    <w:p w:rsidR="00173F96" w:rsidRDefault="00173F96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73F96" w:rsidRDefault="00173F96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73F96" w:rsidRDefault="00380CD5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</w:p>
    <w:p w:rsidR="00380CD5" w:rsidRDefault="00380CD5" w:rsidP="00173F96">
      <w:pPr>
        <w:ind w:firstLine="5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73F96" w:rsidRPr="00380CD5" w:rsidRDefault="00380CD5" w:rsidP="00380CD5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                   </w:t>
      </w:r>
      <w:r w:rsidR="00A80ACE">
        <w:rPr>
          <w:rFonts w:ascii="Times New Roman" w:hAnsi="Times New Roman" w:cs="Times New Roman"/>
          <w:color w:val="000000"/>
          <w:sz w:val="32"/>
          <w:szCs w:val="32"/>
        </w:rPr>
        <w:t>2023-2024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уч. год</w:t>
      </w:r>
    </w:p>
    <w:p w:rsidR="00177907" w:rsidRPr="00380CD5" w:rsidRDefault="0017790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CD5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Введение </w:t>
      </w:r>
    </w:p>
    <w:p w:rsidR="00177907" w:rsidRPr="00FA1C4D" w:rsidRDefault="0017790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Возросшие требования современного производства к уровню профессиональной подготовленности кадров в еще большей, чем раньше, степени актуализируют проблемы профессиональной ориентации молодежи, поскольку профессиональные намерения значительной части учащихся зачастую не соответствуют потребностям народного хозяйства в кадрах определенной профессии.</w:t>
      </w:r>
    </w:p>
    <w:p w:rsidR="00177907" w:rsidRPr="00FA1C4D" w:rsidRDefault="0017790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1C4D">
        <w:rPr>
          <w:rFonts w:ascii="Times New Roman" w:hAnsi="Times New Roman" w:cs="Times New Roman"/>
          <w:sz w:val="28"/>
          <w:szCs w:val="28"/>
        </w:rPr>
        <w:t>Сущность профориентации как общественной проблемы проявляется в необходимости преодоления противоречия между объективно существующими потребностями общества в сбалансированной структуре кадров и неадекватно этому сложившимися субъективными профессиональными устремлениями молодежи, то есть, по своему назначению, система профориентации должна оказать существенное влияние на рациональное распределение трудовых ресурсов, выбор жизненного пути молодежью, адаптацию ее к профессии.</w:t>
      </w:r>
      <w:proofErr w:type="gramEnd"/>
    </w:p>
    <w:p w:rsidR="00177907" w:rsidRPr="00FA1C4D" w:rsidRDefault="0017790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Подготовка к выбору профессии важна еще и потому, что она является неотъемлемой частью всестороннего и гармоничного развития личности, и ее следует рассматривать в единстве и взаимодействии с нравственным, трудовым, интеллектуальным, политическим, эстетическим и физическим совершенствованием личности, то есть со всей системой учебно-воспитательного процесса. Таким образом, можно сделать вывод о том, что профориентация является важным 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>моментом</w:t>
      </w:r>
      <w:proofErr w:type="gramEnd"/>
      <w:r w:rsidRPr="00FA1C4D">
        <w:rPr>
          <w:rFonts w:ascii="Times New Roman" w:hAnsi="Times New Roman" w:cs="Times New Roman"/>
          <w:sz w:val="28"/>
          <w:szCs w:val="28"/>
        </w:rPr>
        <w:t xml:space="preserve"> как в развитии каждого человека, так и в функционировании общества в целом.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Профессиональная трудовая деятельность, которой предшествует правильный выбор, один из важнейших факторов, определяющих многое в жизни современного человека. Огромное преимущество человека заключается в его возможности выбора.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Самостоятельный выбор профессии – это «второе рождение человека», поскольку от того, насколько правильно выбран жизненный путь, зависит общественная ценность человека, его место среди других людей, удовлетворенность работой, физическое и нервно-психическое здоровье, радость и счастье.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Таким образом, профессиональная трудовая деятельность, которой предшествует правильный выбор, один из важнейших факторов, определяющих многое в жизни современного человека.</w:t>
      </w: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0CD5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FA1C4D">
        <w:rPr>
          <w:rFonts w:ascii="Times New Roman" w:hAnsi="Times New Roman" w:cs="Times New Roman"/>
          <w:sz w:val="28"/>
          <w:szCs w:val="28"/>
        </w:rPr>
        <w:t xml:space="preserve"> привлеч</w:t>
      </w:r>
      <w:r w:rsidR="00D54C2A" w:rsidRPr="00FA1C4D">
        <w:rPr>
          <w:rFonts w:ascii="Times New Roman" w:hAnsi="Times New Roman" w:cs="Times New Roman"/>
          <w:sz w:val="28"/>
          <w:szCs w:val="28"/>
        </w:rPr>
        <w:t>ение внимания старших классов</w:t>
      </w:r>
      <w:r w:rsidRPr="00FA1C4D">
        <w:rPr>
          <w:rFonts w:ascii="Times New Roman" w:hAnsi="Times New Roman" w:cs="Times New Roman"/>
          <w:sz w:val="28"/>
          <w:szCs w:val="28"/>
        </w:rPr>
        <w:t xml:space="preserve"> к осознанной проблеме профессионального выбора.</w:t>
      </w:r>
    </w:p>
    <w:p w:rsidR="003C6F3E" w:rsidRPr="00380CD5" w:rsidRDefault="003C6F3E" w:rsidP="00380CD5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CD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FA1C4D">
        <w:rPr>
          <w:rFonts w:ascii="Times New Roman" w:hAnsi="Times New Roman" w:cs="Times New Roman"/>
          <w:sz w:val="28"/>
          <w:szCs w:val="28"/>
        </w:rPr>
        <w:t xml:space="preserve">Образовательные: Сформировать понятие «призвание» расширить представления о разнообразии профессий, доступных лицам с ОВЗ; познакомить с профессиями тренера, массажиста и педагога-психолога; побудить к поиску новой информации и осознанному профессиональному выбору. </w:t>
      </w:r>
    </w:p>
    <w:p w:rsidR="003C6F3E" w:rsidRPr="00FA1C4D" w:rsidRDefault="00FA1C4D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Коррекционно-развивающие: </w:t>
      </w:r>
      <w:r w:rsidR="003C6F3E" w:rsidRPr="00FA1C4D">
        <w:rPr>
          <w:rFonts w:ascii="Times New Roman" w:hAnsi="Times New Roman" w:cs="Times New Roman"/>
          <w:sz w:val="28"/>
          <w:szCs w:val="28"/>
        </w:rPr>
        <w:t xml:space="preserve">активизировать познавательную деятельность обучающихся с нарушением зрения; развивать самопознание и самовоспитание обучающихся в связи с задачей выбора профессии и социализации; формировать активную жизненную позицию; находить пути преодоления отрицательных личностных черт у воспитанников. </w:t>
      </w:r>
    </w:p>
    <w:p w:rsidR="0001360C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Воспитательные: воспитывать уважение к труду людей разных профессий; воспитывать взаимоуважение, взаимовыручку, умение работать в коллективе; показать связь выбора профессии с личными возможностями и общественными интересами.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C2A" w:rsidRPr="00380CD5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C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Практическая часть. 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Классный час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Структура занятия: 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1.Организационный момент. 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2.Информационный  блок  (с  элементами  эвристической  беседы,  играми  и тренингом).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3.Практический блок (с проблемной ситуацией и тестированием).</w:t>
      </w:r>
    </w:p>
    <w:p w:rsidR="00401C77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4.Рефлексия</w:t>
      </w:r>
    </w:p>
    <w:p w:rsidR="003C6F3E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1. Организационный момент. </w:t>
      </w: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Вступительное слово учителя </w:t>
      </w:r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Здравствуйте, мои дорогие ребята! Я рада видеть Вас! Начало этого года ознаменовано двумя важными событиями: во-первых, Вы стали старшеклассниками и в этом году должны будете подтвердить свой новый статус получением первого документа об образовании - аттестата; Для кого-то этот документ станет и билетом в самостоятельную жизнь. Средние учебные заведения, работа – такой маршрут ждет тех, кто уже сделал свой выбор. У остальных будет еще 2 года, чтобы подумать, а выбрать есть из чего – в мире более 55 тысяч профессий! И мы сегодня собрались для того, чтобы поразмышлять над очень важными, проблемными вопросами. </w:t>
      </w:r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2. Информационный  блок  </w:t>
      </w:r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«Если вы удачно выберете труд и вложите в него свою душу, то счас</w:t>
      </w:r>
      <w:r w:rsidR="00FA1C4D">
        <w:rPr>
          <w:rFonts w:ascii="Times New Roman" w:hAnsi="Times New Roman" w:cs="Times New Roman"/>
          <w:sz w:val="28"/>
          <w:szCs w:val="28"/>
        </w:rPr>
        <w:t xml:space="preserve">тье само отыщет вас» </w:t>
      </w:r>
      <w:r w:rsidRPr="00FA1C4D">
        <w:rPr>
          <w:rFonts w:ascii="Times New Roman" w:hAnsi="Times New Roman" w:cs="Times New Roman"/>
          <w:sz w:val="28"/>
          <w:szCs w:val="28"/>
        </w:rPr>
        <w:t xml:space="preserve">К.Д. Ушинский. </w:t>
      </w:r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 Вопрос классу: - Как вы понимаете смысл данного высказывания? Рассуждения обучающихся по высказыванию К. Ушинского: «главное, любить свою работу, тогда и жизнь будет счастливой», «счастлив тот человек, который с радостью идет на свою работу».</w:t>
      </w:r>
    </w:p>
    <w:p w:rsidR="00FA1C4D" w:rsidRDefault="00401C77" w:rsidP="007E750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Ваша задача на этапе выбора заключается в том, чтобы найти профессию, которая: 1.Интересна и привлекательна для Вас; 2.Соответствует Вашим способностям; 3.Пользуется спросом на рынке труда.</w:t>
      </w:r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3. Практический блок (с проблемной ситуацией и тестированием).  </w:t>
      </w:r>
    </w:p>
    <w:p w:rsidR="003C6F3E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lastRenderedPageBreak/>
        <w:t xml:space="preserve">Как среди множества профессий найти 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FA1C4D">
        <w:rPr>
          <w:rFonts w:ascii="Times New Roman" w:hAnsi="Times New Roman" w:cs="Times New Roman"/>
          <w:sz w:val="28"/>
          <w:szCs w:val="28"/>
        </w:rPr>
        <w:t xml:space="preserve">? </w:t>
      </w:r>
      <w:r w:rsidR="003C6F3E" w:rsidRPr="00FA1C4D">
        <w:rPr>
          <w:rFonts w:ascii="Times New Roman" w:hAnsi="Times New Roman" w:cs="Times New Roman"/>
          <w:sz w:val="28"/>
          <w:szCs w:val="28"/>
        </w:rPr>
        <w:t xml:space="preserve">Сколько из них мы себе более или менее представляем? На что ориентироваться? На вопрос: «Кем ты хочешь стать после школы?» </w:t>
      </w:r>
      <w:proofErr w:type="gramStart"/>
      <w:r w:rsidR="003C6F3E" w:rsidRPr="00FA1C4D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3C6F3E" w:rsidRPr="00FA1C4D">
        <w:rPr>
          <w:rFonts w:ascii="Times New Roman" w:hAnsi="Times New Roman" w:cs="Times New Roman"/>
          <w:sz w:val="28"/>
          <w:szCs w:val="28"/>
        </w:rPr>
        <w:t>таршеклассники не всегда могут ответить. А между тем проблема выбора профессии очень серьёзна. Особенно сегодня, когда наше общество вступило в рыночные отношения. От человека всё в большей степени требуются высокий профессионализм, готовность быстро приспосабливаться к новым явлениям общественной и экономической жизни. Я расскажу об основных типах профессиональной деятельности человека.</w:t>
      </w: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1. </w:t>
      </w:r>
      <w:r w:rsidR="00401C77" w:rsidRPr="00FA1C4D">
        <w:rPr>
          <w:rFonts w:ascii="Times New Roman" w:hAnsi="Times New Roman" w:cs="Times New Roman"/>
          <w:sz w:val="28"/>
          <w:szCs w:val="28"/>
        </w:rPr>
        <w:t xml:space="preserve">Человек – природа. </w:t>
      </w:r>
      <w:r w:rsidRPr="00FA1C4D">
        <w:rPr>
          <w:rFonts w:ascii="Times New Roman" w:hAnsi="Times New Roman" w:cs="Times New Roman"/>
          <w:sz w:val="28"/>
          <w:szCs w:val="28"/>
        </w:rPr>
        <w:t xml:space="preserve">Представителей этих профессий объединяет одно очень важное качество – любовь к природе. Но любовь </w:t>
      </w:r>
      <w:r w:rsidR="00401C77" w:rsidRPr="00FA1C4D">
        <w:rPr>
          <w:rFonts w:ascii="Times New Roman" w:hAnsi="Times New Roman" w:cs="Times New Roman"/>
          <w:sz w:val="28"/>
          <w:szCs w:val="28"/>
        </w:rPr>
        <w:t>не созерцательная, а деятельная</w:t>
      </w:r>
      <w:r w:rsidRPr="00FA1C4D">
        <w:rPr>
          <w:rFonts w:ascii="Times New Roman" w:hAnsi="Times New Roman" w:cs="Times New Roman"/>
          <w:sz w:val="28"/>
          <w:szCs w:val="28"/>
        </w:rPr>
        <w:t>. Этот тип объединяет профессии, представители которых имеют дело объектами, явлениями и процессами живой и неживой природы (ветеринар, агроном, гидролог, овцевод, механизатор, тракторист). Для них характерен общий предмет труда - животные и растения, почва и воздушная среда - природа.</w:t>
      </w: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 2. Человек-техника. Техническая фантазия, способность мысленно соединять и разъединять технические объекты – важное условие успеха в данной области. К профессиям этого типа относятся: пилоты, водители, матросы, электромонтёры, слесари и т.д., использующие технические устройства. Это могут быть пилоты, водители, матросы, электромонтёры, слесари и т.д., использующие технические устройства. </w:t>
      </w: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3. Человек-человек. Тут для специалиста предметом труда является другой человек, а характерной чертой деятельности - необходимость воздействия на других людей. К такому типу профессий относятся учитель, врач, журналист и продавец. </w:t>
      </w: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4. Человек - знаковая система. Люди, выбравшие этот тип профессиональной деятельности, должны уметь оперировать абстрактными понятиями, иметь широкий кругозор. Это бухгалтеры, учёные, операторы ЭВМ, люди, работающие в лабораториях, научных центрах. </w:t>
      </w: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5. Человек - художественный образ. Людей этого типы отличает наличие живого образного мышления, художественная фантазия, талант. Склонность к одиночеству и впечатлительность, чувственность нервной системы, потому что именно эти чувства находят выражение в произведениях искусства.</w:t>
      </w:r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Сейчас вы будете работать в группах. (Учащиеся объединяются в группы).</w:t>
      </w:r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lastRenderedPageBreak/>
        <w:t xml:space="preserve"> Внимание, задание для групп. Подберите как можно больше примеров профессий определенного типа. 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 xml:space="preserve">(Первая группа – «Человек-природа», вторая группа – «Человек-техника» «Труд, который нам приятен, излечивает горе» У. Шекспир 4 и т. д.) </w:t>
      </w:r>
      <w:proofErr w:type="gramEnd"/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Время истекло. Какая группа подобрала больше всего профессий? Слушаем ваши ответы. Примерные ответы детей: - 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 xml:space="preserve">Ветеринар, агроном, гидролог, овцевод, селекционер, зоотехник, кинолог, геолог, охотовед, эколог, мелиоратор и т. п. </w:t>
      </w:r>
      <w:proofErr w:type="gramEnd"/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1C4D">
        <w:rPr>
          <w:rFonts w:ascii="Times New Roman" w:hAnsi="Times New Roman" w:cs="Times New Roman"/>
          <w:sz w:val="28"/>
          <w:szCs w:val="28"/>
        </w:rPr>
        <w:t xml:space="preserve">- Водитель, слесарь, инженер, конструктор, летчик, машинист, электрик, строитель, автослесарь, сантехник, горнорабочий и т. п. </w:t>
      </w:r>
      <w:proofErr w:type="gramEnd"/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1C4D">
        <w:rPr>
          <w:rFonts w:ascii="Times New Roman" w:hAnsi="Times New Roman" w:cs="Times New Roman"/>
          <w:sz w:val="28"/>
          <w:szCs w:val="28"/>
        </w:rPr>
        <w:t xml:space="preserve">- Учитель, врач, журналист, продавец, медсестра, воспитатель, официант, парикмахер, экскурсовод и т. п. </w:t>
      </w:r>
      <w:proofErr w:type="gramEnd"/>
    </w:p>
    <w:p w:rsidR="00401C77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- Бухгалтер, экономист, лингвист, программист, нотариус и т. п.</w:t>
      </w:r>
    </w:p>
    <w:p w:rsidR="00E61CCE" w:rsidRPr="00FA1C4D" w:rsidRDefault="00401C77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>- Художник, актер, режиссер, дизайнер, скульптор, дирижер, фокусник, поэт, композитор, балерина, фотограф и т. п.</w:t>
      </w:r>
      <w:proofErr w:type="gramEnd"/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4. Рефлексия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Есть в русском языке хорошее выражение - «найти себя». Как вы его понимаете?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Примерные ответы детей: - Узнать себя, открыть в себе таланты, способности, дарования. - Узнать, что тебе нравится, чем хочешь заниматься. - Найти применение своим талантам. - Найти свое призвание.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Найти себя – значит понять свое призвание, назначение, определить свои интересы, склонности.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Как вы думаете, можно ли сделать это быстро, допустим, в день окончания школы? (Дети высказывают свои мнения.)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Действительно, поиски себя – это длительный процесс. И он может продолжаться всю жизнь. Однако в какой-то момент приходится делать выбор. Если ты не знаешь, чего хочешь, берись за любое дело и делай его с максимальной отдачей. А в труде обязательно найдешь себя и свое счастье.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Возможно, оценка рынка востребованных профессий в России поможет вам определиться с выбором.  </w:t>
      </w:r>
    </w:p>
    <w:p w:rsidR="00FA1C4D" w:rsidRDefault="00FA1C4D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Рейтинг востребованности профессий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IT-специалист  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Инженер-проектировщик 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Педагог (воспитатель детского сада, логопед, </w:t>
      </w:r>
      <w:proofErr w:type="spellStart"/>
      <w:r w:rsidRPr="00FA1C4D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FA1C4D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Юрист 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Медик (мед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A1C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A1C4D">
        <w:rPr>
          <w:rFonts w:ascii="Times New Roman" w:hAnsi="Times New Roman" w:cs="Times New Roman"/>
          <w:sz w:val="28"/>
          <w:szCs w:val="28"/>
        </w:rPr>
        <w:t>естры, фармацевт, хирург, акушер)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Маркетолог 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Специалист по персоналу (риэлтор, экономист, финансист)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Профессиональный рабочий (арматурщик, архитектор бетонщик,  маляр, оценщик,  плотник,  штукатур)</w:t>
      </w: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Специалист индустрии красоты </w:t>
      </w:r>
    </w:p>
    <w:p w:rsidR="003B3E28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Эколог</w:t>
      </w:r>
      <w:r w:rsidRPr="00FA1C4D">
        <w:rPr>
          <w:rFonts w:ascii="Times New Roman" w:hAnsi="Times New Roman" w:cs="Times New Roman"/>
          <w:sz w:val="28"/>
          <w:szCs w:val="28"/>
        </w:rPr>
        <w:br/>
      </w:r>
    </w:p>
    <w:p w:rsidR="0001360C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Какие профессии вам кажутся наиболее интересными и почему?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Дети высказывают свое мнение. </w:t>
      </w:r>
    </w:p>
    <w:p w:rsidR="003B3E28" w:rsidRPr="00FA1C4D" w:rsidRDefault="003B3E28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Заключительное слово учителя. Народная мудрость гласит: «Чтобы не ошибаться, нужно иметь опыт. Чтобы иметь опыт, нужно ошибаться». Ошибайтесь, но не теряйтесь, пусть ваши ошибки всегда приносят вам положительный опыт!</w:t>
      </w:r>
    </w:p>
    <w:p w:rsidR="00D54C2A" w:rsidRPr="00380CD5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CD5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Социальная роль школы как ведущего учебно-воспитательного учреждения по формированию всесторонне развитого, готового к трудовой деятельности подрастающего поколения обуславливает ведущую позицию педагогических коллективов в едином многогранном процессе профессиональной ориентации, осуществляемой школой, семьей, всей общественностью. Учитель помогает школьникам осознать им склонности и способности, направляет развитие их профессиональных интересов. Он помогает родителям разобраться в трудности правильного выбора профессии </w:t>
      </w:r>
      <w:r w:rsidRPr="00FA1C4D">
        <w:rPr>
          <w:rFonts w:ascii="Times New Roman" w:hAnsi="Times New Roman" w:cs="Times New Roman"/>
          <w:sz w:val="28"/>
          <w:szCs w:val="28"/>
        </w:rPr>
        <w:lastRenderedPageBreak/>
        <w:t>их ребенком. Учитель должен уметь в зависимости от педагогической ситуации, от своих собственных возможностей, интересов и способностей школьников подобрать комплекс школьников подобрать комплекс педагогических средств, методов воздействия на личность, чтобы достичь цели профориентации, реализовать тот широкий круг задач подготовки молодежи к выбору профессии, которые призвана решать школа.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Профессиональное самоопределение является центральным новообразованием ранней юности. Процесс профессионального самоопределения включает развитие самосознания, формирование системы ценностных ориентации, моделирование своего будущего, построение эталонов в виде идеального образа профессионала. У всех старшеклассников вырабатывается мировоззрение - система убеждений. Отсутствие мировоззренческого выбора, смешение ценностей не позволяет личности найти свое место в мире человеческих отношений, затрудняет процесс профессионального самоопределения. Профессиональное самоопределение включает развитие самосознания у старшеклассника, формирование его «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>Я-концепции</w:t>
      </w:r>
      <w:proofErr w:type="gramEnd"/>
      <w:r w:rsidRPr="00FA1C4D">
        <w:rPr>
          <w:rFonts w:ascii="Times New Roman" w:hAnsi="Times New Roman" w:cs="Times New Roman"/>
          <w:sz w:val="28"/>
          <w:szCs w:val="28"/>
        </w:rPr>
        <w:t>». Самооценка старшеклассника - устойчива, высока, сравнительно бесконфликтна, адекватна. Происходит изменение учебной мотивации в старших классах. Учеба становится базой, предпосылкой для будущей профессиональной деятельности. К моменту профессионального самоопределения выпускники не готовы сделать зрелый, полноценный выбор.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1CCE" w:rsidRPr="00FA1C4D" w:rsidRDefault="00E61CC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Список литературы:  </w:t>
      </w:r>
    </w:p>
    <w:p w:rsidR="00E61CCE" w:rsidRPr="00FA1C4D" w:rsidRDefault="00E61CC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1.Агеева, И. Д. Парад профессий: </w:t>
      </w:r>
      <w:proofErr w:type="spellStart"/>
      <w:r w:rsidRPr="00FA1C4D">
        <w:rPr>
          <w:rFonts w:ascii="Times New Roman" w:hAnsi="Times New Roman" w:cs="Times New Roman"/>
          <w:sz w:val="28"/>
          <w:szCs w:val="28"/>
        </w:rPr>
        <w:t>весѐлые</w:t>
      </w:r>
      <w:proofErr w:type="spellEnd"/>
      <w:r w:rsidRPr="00FA1C4D">
        <w:rPr>
          <w:rFonts w:ascii="Times New Roman" w:hAnsi="Times New Roman" w:cs="Times New Roman"/>
          <w:sz w:val="28"/>
          <w:szCs w:val="28"/>
        </w:rPr>
        <w:t xml:space="preserve"> познавательные игры для учащихся 5-10 классов / И. Д. Агеева // Последний звонок.- 2007.- № 7.- </w:t>
      </w:r>
      <w:r w:rsidR="00FA1C4D">
        <w:rPr>
          <w:rFonts w:ascii="Times New Roman" w:hAnsi="Times New Roman" w:cs="Times New Roman"/>
          <w:sz w:val="28"/>
          <w:szCs w:val="28"/>
        </w:rPr>
        <w:t xml:space="preserve"> </w:t>
      </w:r>
      <w:r w:rsidRPr="00FA1C4D">
        <w:rPr>
          <w:rFonts w:ascii="Times New Roman" w:hAnsi="Times New Roman" w:cs="Times New Roman"/>
          <w:sz w:val="28"/>
          <w:szCs w:val="28"/>
        </w:rPr>
        <w:t>С. 3-8.</w:t>
      </w:r>
    </w:p>
    <w:p w:rsidR="00E61CCE" w:rsidRPr="00FA1C4D" w:rsidRDefault="00E61CC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FA1C4D">
        <w:rPr>
          <w:rFonts w:ascii="Times New Roman" w:hAnsi="Times New Roman" w:cs="Times New Roman"/>
          <w:sz w:val="28"/>
          <w:szCs w:val="28"/>
        </w:rPr>
        <w:t>Бякова</w:t>
      </w:r>
      <w:proofErr w:type="spellEnd"/>
      <w:r w:rsidRPr="00FA1C4D">
        <w:rPr>
          <w:rFonts w:ascii="Times New Roman" w:hAnsi="Times New Roman" w:cs="Times New Roman"/>
          <w:sz w:val="28"/>
          <w:szCs w:val="28"/>
        </w:rPr>
        <w:t xml:space="preserve">, Н. В. Групповая </w:t>
      </w:r>
      <w:proofErr w:type="spellStart"/>
      <w:r w:rsidRPr="00FA1C4D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FA1C4D">
        <w:rPr>
          <w:rFonts w:ascii="Times New Roman" w:hAnsi="Times New Roman" w:cs="Times New Roman"/>
          <w:sz w:val="28"/>
          <w:szCs w:val="28"/>
        </w:rPr>
        <w:t xml:space="preserve"> игра "Путь в профессию" / Н. В. </w:t>
      </w:r>
      <w:proofErr w:type="spellStart"/>
      <w:r w:rsidRPr="00FA1C4D">
        <w:rPr>
          <w:rFonts w:ascii="Times New Roman" w:hAnsi="Times New Roman" w:cs="Times New Roman"/>
          <w:sz w:val="28"/>
          <w:szCs w:val="28"/>
        </w:rPr>
        <w:t>Бякова</w:t>
      </w:r>
      <w:proofErr w:type="spellEnd"/>
      <w:r w:rsidRPr="00FA1C4D">
        <w:rPr>
          <w:rFonts w:ascii="Times New Roman" w:hAnsi="Times New Roman" w:cs="Times New Roman"/>
          <w:sz w:val="28"/>
          <w:szCs w:val="28"/>
        </w:rPr>
        <w:t xml:space="preserve"> // Воспитание школьников.- 2011.- № 1.- С. 49-56.- </w:t>
      </w:r>
      <w:proofErr w:type="spellStart"/>
      <w:r w:rsidRPr="00FA1C4D"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 w:rsidRPr="00FA1C4D">
        <w:rPr>
          <w:rFonts w:ascii="Times New Roman" w:hAnsi="Times New Roman" w:cs="Times New Roman"/>
          <w:sz w:val="28"/>
          <w:szCs w:val="28"/>
        </w:rPr>
        <w:t>. в конце ст.</w:t>
      </w:r>
    </w:p>
    <w:p w:rsidR="00E61CCE" w:rsidRPr="00FA1C4D" w:rsidRDefault="00E61CC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A1C4D">
        <w:rPr>
          <w:rFonts w:ascii="Times New Roman" w:hAnsi="Times New Roman" w:cs="Times New Roman"/>
          <w:sz w:val="28"/>
          <w:szCs w:val="28"/>
        </w:rPr>
        <w:t>Дереклеева</w:t>
      </w:r>
      <w:proofErr w:type="spellEnd"/>
      <w:r w:rsidRPr="00FA1C4D">
        <w:rPr>
          <w:rFonts w:ascii="Times New Roman" w:hAnsi="Times New Roman" w:cs="Times New Roman"/>
          <w:sz w:val="28"/>
          <w:szCs w:val="28"/>
        </w:rPr>
        <w:t xml:space="preserve"> Н.И.  и  др. «Справочник  классного  руководителя»</w:t>
      </w:r>
      <w:proofErr w:type="gramStart"/>
      <w:r w:rsidRPr="00FA1C4D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A1C4D">
        <w:rPr>
          <w:rFonts w:ascii="Times New Roman" w:hAnsi="Times New Roman" w:cs="Times New Roman"/>
          <w:sz w:val="28"/>
          <w:szCs w:val="28"/>
        </w:rPr>
        <w:t xml:space="preserve">М.:ВАКО.  – 2005. </w:t>
      </w:r>
    </w:p>
    <w:p w:rsidR="00D54C2A" w:rsidRPr="00FA1C4D" w:rsidRDefault="00D54C2A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4. Захаров, Н.Н. Профессиональная ориентация школьников / Н.Н. Захаров. - М.: Просвещение, 1989. – 164 с.</w:t>
      </w:r>
    </w:p>
    <w:p w:rsidR="00E61CCE" w:rsidRPr="00FA1C4D" w:rsidRDefault="00753A74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E61CCE" w:rsidRPr="00FA1C4D">
        <w:rPr>
          <w:rFonts w:ascii="Times New Roman" w:hAnsi="Times New Roman" w:cs="Times New Roman"/>
          <w:sz w:val="28"/>
          <w:szCs w:val="28"/>
        </w:rPr>
        <w:t xml:space="preserve">.Мартынова А. В. «Методика  формирования  и  развития  профессионального самоопределения  подростков  как  средство  профилактики  </w:t>
      </w:r>
      <w:proofErr w:type="spellStart"/>
      <w:r w:rsidR="00E61CCE" w:rsidRPr="00FA1C4D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="00E61CCE" w:rsidRPr="00FA1C4D">
        <w:rPr>
          <w:rFonts w:ascii="Times New Roman" w:hAnsi="Times New Roman" w:cs="Times New Roman"/>
          <w:sz w:val="28"/>
          <w:szCs w:val="28"/>
        </w:rPr>
        <w:t xml:space="preserve">» - ЛОИРО, 2006 </w:t>
      </w:r>
    </w:p>
    <w:p w:rsidR="00E61CCE" w:rsidRPr="00FA1C4D" w:rsidRDefault="00753A74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6</w:t>
      </w:r>
      <w:r w:rsidR="00E61CCE" w:rsidRPr="00FA1C4D">
        <w:rPr>
          <w:rFonts w:ascii="Times New Roman" w:hAnsi="Times New Roman" w:cs="Times New Roman"/>
          <w:sz w:val="28"/>
          <w:szCs w:val="28"/>
        </w:rPr>
        <w:t xml:space="preserve">. Классные часы.9 класс. Составитель </w:t>
      </w:r>
      <w:proofErr w:type="spellStart"/>
      <w:r w:rsidR="00E61CCE" w:rsidRPr="00FA1C4D">
        <w:rPr>
          <w:rFonts w:ascii="Times New Roman" w:hAnsi="Times New Roman" w:cs="Times New Roman"/>
          <w:sz w:val="28"/>
          <w:szCs w:val="28"/>
        </w:rPr>
        <w:t>А.В.Давыдова</w:t>
      </w:r>
      <w:proofErr w:type="spellEnd"/>
      <w:r w:rsidR="00E61CCE" w:rsidRPr="00FA1C4D">
        <w:rPr>
          <w:rFonts w:ascii="Times New Roman" w:hAnsi="Times New Roman" w:cs="Times New Roman"/>
          <w:sz w:val="28"/>
          <w:szCs w:val="28"/>
        </w:rPr>
        <w:t xml:space="preserve"> М.:ВАКО. – 2008. </w:t>
      </w:r>
    </w:p>
    <w:p w:rsidR="00E61CCE" w:rsidRPr="00FA1C4D" w:rsidRDefault="00753A74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7</w:t>
      </w:r>
      <w:r w:rsidR="00E61CCE" w:rsidRPr="00FA1C4D">
        <w:rPr>
          <w:rFonts w:ascii="Times New Roman" w:hAnsi="Times New Roman" w:cs="Times New Roman"/>
          <w:sz w:val="28"/>
          <w:szCs w:val="28"/>
        </w:rPr>
        <w:t xml:space="preserve">.Родительские собрания. 9 класс. Составитель </w:t>
      </w:r>
      <w:proofErr w:type="spellStart"/>
      <w:r w:rsidR="00E61CCE" w:rsidRPr="00FA1C4D">
        <w:rPr>
          <w:rFonts w:ascii="Times New Roman" w:hAnsi="Times New Roman" w:cs="Times New Roman"/>
          <w:sz w:val="28"/>
          <w:szCs w:val="28"/>
        </w:rPr>
        <w:t>Л.А.Егорова</w:t>
      </w:r>
      <w:proofErr w:type="spellEnd"/>
      <w:r w:rsidR="00E61CCE" w:rsidRPr="00FA1C4D">
        <w:rPr>
          <w:rFonts w:ascii="Times New Roman" w:hAnsi="Times New Roman" w:cs="Times New Roman"/>
          <w:sz w:val="28"/>
          <w:szCs w:val="28"/>
        </w:rPr>
        <w:t xml:space="preserve"> М.:ВАКО. – 2009 </w:t>
      </w:r>
    </w:p>
    <w:p w:rsidR="00753A74" w:rsidRPr="00FA1C4D" w:rsidRDefault="00753A74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8.Чистякова, С.Н. Профессиональное самоопределение и профессиональная карьера молодежи / С. Н. Чистякова. - М.: Просвещение, 1997. – 284 с.</w:t>
      </w:r>
    </w:p>
    <w:p w:rsidR="00E61CCE" w:rsidRPr="00FA1C4D" w:rsidRDefault="00753A74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t>8</w:t>
      </w:r>
      <w:r w:rsidR="00E61CCE" w:rsidRPr="00FA1C4D">
        <w:rPr>
          <w:rFonts w:ascii="Times New Roman" w:hAnsi="Times New Roman" w:cs="Times New Roman"/>
          <w:sz w:val="28"/>
          <w:szCs w:val="28"/>
        </w:rPr>
        <w:t xml:space="preserve">.Внеклассные  мероприятия.  9  класс.  Составитель  </w:t>
      </w:r>
      <w:proofErr w:type="spellStart"/>
      <w:r w:rsidR="00E61CCE" w:rsidRPr="00FA1C4D">
        <w:rPr>
          <w:rFonts w:ascii="Times New Roman" w:hAnsi="Times New Roman" w:cs="Times New Roman"/>
          <w:sz w:val="28"/>
          <w:szCs w:val="28"/>
        </w:rPr>
        <w:t>О.Г.Черных</w:t>
      </w:r>
      <w:proofErr w:type="spellEnd"/>
      <w:r w:rsidR="00E61CCE" w:rsidRPr="00FA1C4D">
        <w:rPr>
          <w:rFonts w:ascii="Times New Roman" w:hAnsi="Times New Roman" w:cs="Times New Roman"/>
          <w:sz w:val="28"/>
          <w:szCs w:val="28"/>
        </w:rPr>
        <w:t>.  М.:ВАКО.  – 2009</w:t>
      </w:r>
    </w:p>
    <w:p w:rsidR="00E61CCE" w:rsidRPr="00FA1C4D" w:rsidRDefault="00E61CC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360C" w:rsidRPr="00FA1C4D" w:rsidRDefault="0001360C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1C4D">
        <w:rPr>
          <w:rFonts w:ascii="Times New Roman" w:hAnsi="Times New Roman" w:cs="Times New Roman"/>
          <w:sz w:val="28"/>
          <w:szCs w:val="28"/>
        </w:rPr>
        <w:br/>
      </w:r>
    </w:p>
    <w:p w:rsidR="003C6F3E" w:rsidRPr="00FA1C4D" w:rsidRDefault="003C6F3E" w:rsidP="00FA1C4D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C6F3E" w:rsidRPr="00FA1C4D" w:rsidSect="007E750D">
      <w:footerReference w:type="default" r:id="rId9"/>
      <w:footerReference w:type="first" r:id="rId10"/>
      <w:pgSz w:w="11906" w:h="16838"/>
      <w:pgMar w:top="1134" w:right="1134" w:bottom="1134" w:left="1134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443" w:rsidRDefault="003B3443" w:rsidP="00FA1C4D">
      <w:pPr>
        <w:spacing w:after="0" w:line="240" w:lineRule="auto"/>
      </w:pPr>
      <w:r>
        <w:separator/>
      </w:r>
    </w:p>
  </w:endnote>
  <w:endnote w:type="continuationSeparator" w:id="0">
    <w:p w:rsidR="003B3443" w:rsidRDefault="003B3443" w:rsidP="00FA1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460739"/>
      <w:docPartObj>
        <w:docPartGallery w:val="Page Numbers (Bottom of Page)"/>
        <w:docPartUnique/>
      </w:docPartObj>
    </w:sdtPr>
    <w:sdtEndPr/>
    <w:sdtContent>
      <w:p w:rsidR="007E750D" w:rsidRDefault="007E750D" w:rsidP="007E750D">
        <w:pPr>
          <w:pStyle w:val="a7"/>
        </w:pPr>
      </w:p>
      <w:p w:rsidR="00FA1C4D" w:rsidRDefault="007E750D" w:rsidP="007E750D">
        <w:pPr>
          <w:pStyle w:val="a7"/>
        </w:pPr>
        <w:r>
          <w:t xml:space="preserve">                                                                                    </w:t>
        </w:r>
      </w:p>
    </w:sdtContent>
  </w:sdt>
  <w:p w:rsidR="00FA1C4D" w:rsidRDefault="00FA1C4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0D" w:rsidRDefault="007E750D">
    <w:pPr>
      <w:pStyle w:val="a7"/>
      <w:jc w:val="center"/>
    </w:pPr>
  </w:p>
  <w:p w:rsidR="007E750D" w:rsidRDefault="007E750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443" w:rsidRDefault="003B3443" w:rsidP="00FA1C4D">
      <w:pPr>
        <w:spacing w:after="0" w:line="240" w:lineRule="auto"/>
      </w:pPr>
      <w:r>
        <w:separator/>
      </w:r>
    </w:p>
  </w:footnote>
  <w:footnote w:type="continuationSeparator" w:id="0">
    <w:p w:rsidR="003B3443" w:rsidRDefault="003B3443" w:rsidP="00FA1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16DBC"/>
    <w:multiLevelType w:val="hybridMultilevel"/>
    <w:tmpl w:val="CE260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7D1"/>
    <w:rsid w:val="0001360C"/>
    <w:rsid w:val="00055110"/>
    <w:rsid w:val="00173F96"/>
    <w:rsid w:val="00177907"/>
    <w:rsid w:val="00234DC4"/>
    <w:rsid w:val="00380CD5"/>
    <w:rsid w:val="003B3443"/>
    <w:rsid w:val="003B3E28"/>
    <w:rsid w:val="003C6F3E"/>
    <w:rsid w:val="00401C77"/>
    <w:rsid w:val="00404433"/>
    <w:rsid w:val="005F2297"/>
    <w:rsid w:val="0063727C"/>
    <w:rsid w:val="007467D1"/>
    <w:rsid w:val="00753A74"/>
    <w:rsid w:val="007E750D"/>
    <w:rsid w:val="00983252"/>
    <w:rsid w:val="009A5841"/>
    <w:rsid w:val="00A80ACE"/>
    <w:rsid w:val="00AB07A1"/>
    <w:rsid w:val="00D54C2A"/>
    <w:rsid w:val="00E33129"/>
    <w:rsid w:val="00E61CCE"/>
    <w:rsid w:val="00F20E29"/>
    <w:rsid w:val="00FA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6F3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1360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1C4D"/>
  </w:style>
  <w:style w:type="paragraph" w:styleId="a7">
    <w:name w:val="footer"/>
    <w:basedOn w:val="a"/>
    <w:link w:val="a8"/>
    <w:uiPriority w:val="99"/>
    <w:unhideWhenUsed/>
    <w:rsid w:val="00FA1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A1C4D"/>
  </w:style>
  <w:style w:type="paragraph" w:styleId="a9">
    <w:name w:val="No Spacing"/>
    <w:qFormat/>
    <w:rsid w:val="00E3312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6F3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1360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1C4D"/>
  </w:style>
  <w:style w:type="paragraph" w:styleId="a7">
    <w:name w:val="footer"/>
    <w:basedOn w:val="a"/>
    <w:link w:val="a8"/>
    <w:uiPriority w:val="99"/>
    <w:unhideWhenUsed/>
    <w:rsid w:val="00FA1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A1C4D"/>
  </w:style>
  <w:style w:type="paragraph" w:styleId="a9">
    <w:name w:val="No Spacing"/>
    <w:qFormat/>
    <w:rsid w:val="00E3312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79401-B87A-4BCA-B2C5-6B9A7B711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1887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Озернов</dc:creator>
  <cp:lastModifiedBy>admin</cp:lastModifiedBy>
  <cp:revision>6</cp:revision>
  <dcterms:created xsi:type="dcterms:W3CDTF">2022-08-22T04:53:00Z</dcterms:created>
  <dcterms:modified xsi:type="dcterms:W3CDTF">2024-02-25T11:50:00Z</dcterms:modified>
</cp:coreProperties>
</file>