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61C" w:rsidRPr="006608B3" w:rsidRDefault="008D261C" w:rsidP="008D26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УДК </w:t>
      </w:r>
      <w:r w:rsidRPr="006608B3">
        <w:rPr>
          <w:sz w:val="28"/>
          <w:szCs w:val="28"/>
        </w:rPr>
        <w:t>512.643</w:t>
      </w:r>
    </w:p>
    <w:p w:rsidR="008D261C" w:rsidRPr="003D7BEF" w:rsidRDefault="008D261C" w:rsidP="008D261C">
      <w:pPr>
        <w:ind w:firstLine="709"/>
        <w:jc w:val="both"/>
        <w:rPr>
          <w:sz w:val="28"/>
          <w:szCs w:val="28"/>
        </w:rPr>
      </w:pPr>
    </w:p>
    <w:p w:rsidR="008D261C" w:rsidRPr="008720B5" w:rsidRDefault="008D261C" w:rsidP="008D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Марина Геннадьевна Григорьева</w:t>
      </w:r>
    </w:p>
    <w:p w:rsidR="008D261C" w:rsidRPr="003D7BEF" w:rsidRDefault="008D261C" w:rsidP="008D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Элементы матричной алгебры в 10 классе.</w:t>
      </w:r>
    </w:p>
    <w:p w:rsidR="008D261C" w:rsidRPr="003D7BEF" w:rsidRDefault="008D261C" w:rsidP="008D261C">
      <w:pPr>
        <w:jc w:val="center"/>
        <w:rPr>
          <w:b/>
          <w:sz w:val="28"/>
          <w:szCs w:val="28"/>
        </w:rPr>
      </w:pPr>
    </w:p>
    <w:p w:rsidR="008D261C" w:rsidRPr="003D7BEF" w:rsidRDefault="008D261C" w:rsidP="008D261C">
      <w:pPr>
        <w:jc w:val="center"/>
        <w:rPr>
          <w:i/>
          <w:sz w:val="28"/>
          <w:szCs w:val="28"/>
        </w:rPr>
      </w:pPr>
      <w:r w:rsidRPr="003D7BEF">
        <w:rPr>
          <w:i/>
          <w:sz w:val="28"/>
          <w:szCs w:val="28"/>
        </w:rPr>
        <w:t>Сред</w:t>
      </w:r>
      <w:r>
        <w:rPr>
          <w:i/>
          <w:sz w:val="28"/>
          <w:szCs w:val="28"/>
        </w:rPr>
        <w:t>няя общеобразовательная школа 3</w:t>
      </w:r>
      <w:r w:rsidRPr="003D7BEF">
        <w:rPr>
          <w:i/>
          <w:sz w:val="28"/>
          <w:szCs w:val="28"/>
        </w:rPr>
        <w:t>0</w:t>
      </w:r>
      <w:r w:rsidRPr="00830E28">
        <w:rPr>
          <w:i/>
          <w:szCs w:val="28"/>
        </w:rPr>
        <w:t xml:space="preserve"> </w:t>
      </w:r>
      <w:r>
        <w:rPr>
          <w:i/>
          <w:szCs w:val="28"/>
        </w:rPr>
        <w:t>им. А.И. Трофимова</w:t>
      </w:r>
      <w:r w:rsidRPr="003D7BEF">
        <w:rPr>
          <w:i/>
          <w:sz w:val="28"/>
          <w:szCs w:val="28"/>
        </w:rPr>
        <w:t xml:space="preserve">, </w:t>
      </w:r>
      <w:proofErr w:type="gramStart"/>
      <w:r w:rsidRPr="003D7BEF">
        <w:rPr>
          <w:i/>
          <w:sz w:val="28"/>
          <w:szCs w:val="28"/>
        </w:rPr>
        <w:t>г</w:t>
      </w:r>
      <w:proofErr w:type="gramEnd"/>
      <w:r w:rsidRPr="003D7BEF">
        <w:rPr>
          <w:i/>
          <w:sz w:val="28"/>
          <w:szCs w:val="28"/>
        </w:rPr>
        <w:t>. Чебоксары</w:t>
      </w:r>
    </w:p>
    <w:p w:rsidR="008D261C" w:rsidRPr="003D7BEF" w:rsidRDefault="008D261C" w:rsidP="008D261C">
      <w:pPr>
        <w:jc w:val="center"/>
        <w:rPr>
          <w:b/>
          <w:sz w:val="28"/>
          <w:szCs w:val="28"/>
        </w:rPr>
      </w:pPr>
    </w:p>
    <w:p w:rsidR="008D261C" w:rsidRDefault="008D261C" w:rsidP="008D261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3D7BEF">
        <w:rPr>
          <w:b/>
          <w:sz w:val="28"/>
          <w:szCs w:val="28"/>
        </w:rPr>
        <w:t xml:space="preserve">Аннотация. </w:t>
      </w:r>
    </w:p>
    <w:p w:rsidR="008D261C" w:rsidRDefault="008D261C" w:rsidP="008D261C">
      <w:pPr>
        <w:autoSpaceDE w:val="0"/>
        <w:autoSpaceDN w:val="0"/>
        <w:adjustRightInd w:val="0"/>
        <w:ind w:firstLine="709"/>
        <w:jc w:val="both"/>
        <w:rPr>
          <w:color w:val="000000"/>
          <w:sz w:val="28"/>
        </w:rPr>
      </w:pPr>
      <w:r w:rsidRPr="00830E28">
        <w:rPr>
          <w:sz w:val="28"/>
          <w:szCs w:val="28"/>
        </w:rPr>
        <w:t>В данной работе рассмотрены темы раздела «Матричная алгебра» по программе учебного предмета «Алгебра и начала математического анализа. Углубленный</w:t>
      </w:r>
      <w:r>
        <w:rPr>
          <w:sz w:val="28"/>
          <w:szCs w:val="28"/>
        </w:rPr>
        <w:t xml:space="preserve"> уровень» </w:t>
      </w:r>
      <w:r w:rsidRPr="00211550">
        <w:rPr>
          <w:color w:val="000000"/>
          <w:sz w:val="28"/>
        </w:rPr>
        <w:t xml:space="preserve">для обучающихся 10 </w:t>
      </w:r>
      <w:r w:rsidRPr="00211550">
        <w:rPr>
          <w:rFonts w:ascii="Calibri" w:hAnsi="Calibri"/>
          <w:color w:val="000000"/>
          <w:sz w:val="28"/>
        </w:rPr>
        <w:t xml:space="preserve">– </w:t>
      </w:r>
      <w:r w:rsidRPr="00211550">
        <w:rPr>
          <w:color w:val="000000"/>
          <w:sz w:val="28"/>
        </w:rPr>
        <w:t>11 кла</w:t>
      </w:r>
      <w:r w:rsidRPr="00211550">
        <w:rPr>
          <w:color w:val="000000"/>
          <w:sz w:val="28"/>
        </w:rPr>
        <w:t>с</w:t>
      </w:r>
      <w:r w:rsidRPr="00211550">
        <w:rPr>
          <w:color w:val="000000"/>
          <w:sz w:val="28"/>
        </w:rPr>
        <w:t>сов</w:t>
      </w:r>
      <w:r>
        <w:rPr>
          <w:color w:val="000000"/>
          <w:sz w:val="28"/>
        </w:rPr>
        <w:t>.</w:t>
      </w:r>
    </w:p>
    <w:p w:rsidR="008D261C" w:rsidRDefault="008D261C" w:rsidP="008D261C">
      <w:pPr>
        <w:spacing w:line="264" w:lineRule="auto"/>
        <w:ind w:firstLine="600"/>
        <w:jc w:val="both"/>
        <w:rPr>
          <w:color w:val="000000"/>
          <w:sz w:val="28"/>
        </w:rPr>
      </w:pPr>
      <w:r>
        <w:rPr>
          <w:sz w:val="28"/>
          <w:szCs w:val="28"/>
        </w:rPr>
        <w:t>В рабочей программе учебного предмета «Алгебра и начала матем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тического анализа. Углубленный уровень» </w:t>
      </w:r>
      <w:r w:rsidRPr="00211550">
        <w:rPr>
          <w:color w:val="000000"/>
          <w:sz w:val="28"/>
        </w:rPr>
        <w:t xml:space="preserve">для обучающихся 10 </w:t>
      </w:r>
      <w:r w:rsidRPr="00211550">
        <w:rPr>
          <w:rFonts w:ascii="Calibri" w:hAnsi="Calibri"/>
          <w:color w:val="000000"/>
          <w:sz w:val="28"/>
        </w:rPr>
        <w:t xml:space="preserve">– </w:t>
      </w:r>
      <w:r w:rsidRPr="00211550">
        <w:rPr>
          <w:color w:val="000000"/>
          <w:sz w:val="28"/>
        </w:rPr>
        <w:t>11 кла</w:t>
      </w:r>
      <w:r w:rsidRPr="00211550">
        <w:rPr>
          <w:color w:val="000000"/>
          <w:sz w:val="28"/>
        </w:rPr>
        <w:t>с</w:t>
      </w:r>
      <w:r w:rsidRPr="00211550">
        <w:rPr>
          <w:color w:val="000000"/>
          <w:sz w:val="28"/>
        </w:rPr>
        <w:t xml:space="preserve">сов </w:t>
      </w:r>
      <w:r>
        <w:rPr>
          <w:sz w:val="28"/>
          <w:szCs w:val="28"/>
        </w:rPr>
        <w:t>в содержание обучения присутствуют понятия, связанные с матричной алгеброй</w:t>
      </w:r>
      <w:r>
        <w:rPr>
          <w:color w:val="000000"/>
          <w:sz w:val="28"/>
        </w:rPr>
        <w:t>: «</w:t>
      </w:r>
      <w:r w:rsidRPr="00211550">
        <w:rPr>
          <w:color w:val="000000"/>
          <w:sz w:val="28"/>
        </w:rPr>
        <w:t>Решение систем линейных уравнений. Матрица системы линейных уравнений. Определ</w:t>
      </w:r>
      <w:r w:rsidRPr="00211550">
        <w:rPr>
          <w:color w:val="000000"/>
          <w:sz w:val="28"/>
        </w:rPr>
        <w:t>и</w:t>
      </w:r>
      <w:r w:rsidRPr="00211550">
        <w:rPr>
          <w:color w:val="000000"/>
          <w:sz w:val="28"/>
        </w:rPr>
        <w:t>тель матрицы 2×2, его геометрический смысл и свойства, вычисление его значения, применение определителя для решения системы линейных ура</w:t>
      </w:r>
      <w:r w:rsidRPr="00211550">
        <w:rPr>
          <w:color w:val="000000"/>
          <w:sz w:val="28"/>
        </w:rPr>
        <w:t>в</w:t>
      </w:r>
      <w:r w:rsidRPr="00211550">
        <w:rPr>
          <w:color w:val="000000"/>
          <w:sz w:val="28"/>
        </w:rPr>
        <w:t>нений. Решение прикладных задач с помощью системы линейных уравнений. Исследование построенной модели с пом</w:t>
      </w:r>
      <w:r w:rsidRPr="00211550">
        <w:rPr>
          <w:color w:val="000000"/>
          <w:sz w:val="28"/>
        </w:rPr>
        <w:t>о</w:t>
      </w:r>
      <w:r w:rsidRPr="00211550">
        <w:rPr>
          <w:color w:val="000000"/>
          <w:sz w:val="28"/>
        </w:rPr>
        <w:t>щью матриц и определителей.</w:t>
      </w:r>
      <w:r w:rsidRPr="00C01155">
        <w:rPr>
          <w:color w:val="000000"/>
          <w:sz w:val="28"/>
        </w:rPr>
        <w:t xml:space="preserve"> </w:t>
      </w:r>
      <w:r w:rsidRPr="00211550">
        <w:rPr>
          <w:color w:val="000000"/>
          <w:sz w:val="28"/>
        </w:rPr>
        <w:t>Построение математических моделей реальной ситуации с п</w:t>
      </w:r>
      <w:r w:rsidRPr="00211550">
        <w:rPr>
          <w:color w:val="000000"/>
          <w:sz w:val="28"/>
        </w:rPr>
        <w:t>о</w:t>
      </w:r>
      <w:r w:rsidRPr="00211550">
        <w:rPr>
          <w:color w:val="000000"/>
          <w:sz w:val="28"/>
        </w:rPr>
        <w:t>мощью уравнений и неравенств. Применение уравнений и неравенств к решению математических задач и задач из различных о</w:t>
      </w:r>
      <w:r w:rsidRPr="00211550">
        <w:rPr>
          <w:color w:val="000000"/>
          <w:sz w:val="28"/>
        </w:rPr>
        <w:t>б</w:t>
      </w:r>
      <w:r w:rsidRPr="00211550">
        <w:rPr>
          <w:color w:val="000000"/>
          <w:sz w:val="28"/>
        </w:rPr>
        <w:t>ластей науки и реальной жизни</w:t>
      </w:r>
      <w:proofErr w:type="gramStart"/>
      <w:r w:rsidRPr="00211550">
        <w:rPr>
          <w:color w:val="000000"/>
          <w:sz w:val="28"/>
        </w:rPr>
        <w:t>.</w:t>
      </w:r>
      <w:r>
        <w:rPr>
          <w:color w:val="000000"/>
          <w:sz w:val="28"/>
        </w:rPr>
        <w:t>»</w:t>
      </w:r>
      <w:proofErr w:type="gramEnd"/>
    </w:p>
    <w:p w:rsidR="008D261C" w:rsidRPr="00830E28" w:rsidRDefault="008D261C" w:rsidP="008D261C">
      <w:pPr>
        <w:spacing w:line="264" w:lineRule="auto"/>
        <w:ind w:firstLine="600"/>
        <w:jc w:val="both"/>
        <w:rPr>
          <w:sz w:val="28"/>
          <w:szCs w:val="28"/>
        </w:rPr>
      </w:pPr>
      <w:r w:rsidRPr="00830E28">
        <w:rPr>
          <w:sz w:val="28"/>
          <w:szCs w:val="28"/>
        </w:rPr>
        <w:t>Согласно тематическому планированию на освоение этих понятий  отвед</w:t>
      </w:r>
      <w:r w:rsidRPr="00830E28">
        <w:rPr>
          <w:sz w:val="28"/>
          <w:szCs w:val="28"/>
        </w:rPr>
        <w:t>е</w:t>
      </w:r>
      <w:r w:rsidRPr="00830E28">
        <w:rPr>
          <w:sz w:val="28"/>
          <w:szCs w:val="28"/>
        </w:rPr>
        <w:t>но 8 часов: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4673"/>
        <w:gridCol w:w="2044"/>
      </w:tblGrid>
      <w:tr w:rsidR="008D261C" w:rsidTr="004F011B">
        <w:trPr>
          <w:trHeight w:val="144"/>
          <w:tblCellSpacing w:w="20" w:type="nil"/>
        </w:trPr>
        <w:tc>
          <w:tcPr>
            <w:tcW w:w="4673" w:type="dxa"/>
            <w:tcMar>
              <w:top w:w="50" w:type="dxa"/>
              <w:left w:w="100" w:type="dxa"/>
            </w:tcMar>
            <w:vAlign w:val="center"/>
          </w:tcPr>
          <w:p w:rsidR="008D261C" w:rsidRDefault="008D261C" w:rsidP="004F011B">
            <w:pPr>
              <w:ind w:left="135"/>
            </w:pPr>
            <w:r>
              <w:rPr>
                <w:color w:val="000000"/>
              </w:rPr>
              <w:t>Решение систем линейных уравнений</w:t>
            </w:r>
          </w:p>
        </w:tc>
        <w:tc>
          <w:tcPr>
            <w:tcW w:w="2044" w:type="dxa"/>
            <w:tcMar>
              <w:top w:w="50" w:type="dxa"/>
              <w:left w:w="100" w:type="dxa"/>
            </w:tcMar>
            <w:vAlign w:val="center"/>
          </w:tcPr>
          <w:p w:rsidR="008D261C" w:rsidRDefault="008D261C" w:rsidP="004F011B">
            <w:pPr>
              <w:ind w:left="135"/>
              <w:jc w:val="center"/>
            </w:pPr>
            <w:r>
              <w:rPr>
                <w:color w:val="000000"/>
              </w:rPr>
              <w:t xml:space="preserve"> 1 </w:t>
            </w:r>
          </w:p>
        </w:tc>
      </w:tr>
      <w:tr w:rsidR="008D261C" w:rsidTr="004F011B">
        <w:trPr>
          <w:trHeight w:val="144"/>
          <w:tblCellSpacing w:w="20" w:type="nil"/>
        </w:trPr>
        <w:tc>
          <w:tcPr>
            <w:tcW w:w="4673" w:type="dxa"/>
            <w:tcMar>
              <w:top w:w="50" w:type="dxa"/>
              <w:left w:w="100" w:type="dxa"/>
            </w:tcMar>
            <w:vAlign w:val="center"/>
          </w:tcPr>
          <w:p w:rsidR="008D261C" w:rsidRDefault="008D261C" w:rsidP="004F011B">
            <w:pPr>
              <w:ind w:left="135"/>
            </w:pPr>
            <w:r>
              <w:rPr>
                <w:color w:val="000000"/>
              </w:rPr>
              <w:t>Решение систем линейных уравнений</w:t>
            </w:r>
          </w:p>
        </w:tc>
        <w:tc>
          <w:tcPr>
            <w:tcW w:w="2044" w:type="dxa"/>
            <w:tcMar>
              <w:top w:w="50" w:type="dxa"/>
              <w:left w:w="100" w:type="dxa"/>
            </w:tcMar>
            <w:vAlign w:val="center"/>
          </w:tcPr>
          <w:p w:rsidR="008D261C" w:rsidRDefault="008D261C" w:rsidP="004F011B">
            <w:pPr>
              <w:ind w:left="135"/>
              <w:jc w:val="center"/>
            </w:pPr>
            <w:r>
              <w:rPr>
                <w:color w:val="000000"/>
              </w:rPr>
              <w:t xml:space="preserve"> 1 </w:t>
            </w:r>
          </w:p>
        </w:tc>
      </w:tr>
      <w:tr w:rsidR="008D261C" w:rsidTr="004F011B">
        <w:trPr>
          <w:trHeight w:val="144"/>
          <w:tblCellSpacing w:w="20" w:type="nil"/>
        </w:trPr>
        <w:tc>
          <w:tcPr>
            <w:tcW w:w="4673" w:type="dxa"/>
            <w:tcMar>
              <w:top w:w="50" w:type="dxa"/>
              <w:left w:w="100" w:type="dxa"/>
            </w:tcMar>
            <w:vAlign w:val="center"/>
          </w:tcPr>
          <w:p w:rsidR="008D261C" w:rsidRPr="00211550" w:rsidRDefault="008D261C" w:rsidP="004F011B">
            <w:pPr>
              <w:ind w:left="135"/>
            </w:pPr>
            <w:r w:rsidRPr="00211550">
              <w:rPr>
                <w:color w:val="000000"/>
              </w:rPr>
              <w:t>Матрица системы линейных уравнений. Определитель матрицы 2×2, его геоме</w:t>
            </w:r>
            <w:r w:rsidRPr="00211550">
              <w:rPr>
                <w:color w:val="000000"/>
              </w:rPr>
              <w:t>т</w:t>
            </w:r>
            <w:r w:rsidRPr="00211550">
              <w:rPr>
                <w:color w:val="000000"/>
              </w:rPr>
              <w:t>рический смысл и свойства; вычисление его значения</w:t>
            </w:r>
          </w:p>
        </w:tc>
        <w:tc>
          <w:tcPr>
            <w:tcW w:w="2044" w:type="dxa"/>
            <w:tcMar>
              <w:top w:w="50" w:type="dxa"/>
              <w:left w:w="100" w:type="dxa"/>
            </w:tcMar>
            <w:vAlign w:val="center"/>
          </w:tcPr>
          <w:p w:rsidR="008D261C" w:rsidRDefault="008D261C" w:rsidP="004F011B">
            <w:pPr>
              <w:ind w:left="135"/>
              <w:jc w:val="center"/>
            </w:pPr>
            <w:r w:rsidRPr="0021155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1 </w:t>
            </w:r>
          </w:p>
        </w:tc>
      </w:tr>
      <w:tr w:rsidR="008D261C" w:rsidTr="004F011B">
        <w:trPr>
          <w:trHeight w:val="144"/>
          <w:tblCellSpacing w:w="20" w:type="nil"/>
        </w:trPr>
        <w:tc>
          <w:tcPr>
            <w:tcW w:w="4673" w:type="dxa"/>
            <w:tcMar>
              <w:top w:w="50" w:type="dxa"/>
              <w:left w:w="100" w:type="dxa"/>
            </w:tcMar>
            <w:vAlign w:val="center"/>
          </w:tcPr>
          <w:p w:rsidR="008D261C" w:rsidRPr="00211550" w:rsidRDefault="008D261C" w:rsidP="004F011B">
            <w:pPr>
              <w:ind w:left="135"/>
            </w:pPr>
            <w:r w:rsidRPr="00211550">
              <w:rPr>
                <w:color w:val="000000"/>
              </w:rPr>
              <w:t>Определитель матрицы 2×2, его геоме</w:t>
            </w:r>
            <w:r w:rsidRPr="00211550">
              <w:rPr>
                <w:color w:val="000000"/>
              </w:rPr>
              <w:t>т</w:t>
            </w:r>
            <w:r w:rsidRPr="00211550">
              <w:rPr>
                <w:color w:val="000000"/>
              </w:rPr>
              <w:t>рический смысл и свойства; вычисление его значения</w:t>
            </w:r>
          </w:p>
        </w:tc>
        <w:tc>
          <w:tcPr>
            <w:tcW w:w="2044" w:type="dxa"/>
            <w:tcMar>
              <w:top w:w="50" w:type="dxa"/>
              <w:left w:w="100" w:type="dxa"/>
            </w:tcMar>
            <w:vAlign w:val="center"/>
          </w:tcPr>
          <w:p w:rsidR="008D261C" w:rsidRDefault="008D261C" w:rsidP="004F011B">
            <w:pPr>
              <w:ind w:left="135"/>
              <w:jc w:val="center"/>
            </w:pPr>
            <w:r w:rsidRPr="0021155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1 </w:t>
            </w:r>
          </w:p>
        </w:tc>
      </w:tr>
      <w:tr w:rsidR="008D261C" w:rsidTr="004F011B">
        <w:trPr>
          <w:trHeight w:val="144"/>
          <w:tblCellSpacing w:w="20" w:type="nil"/>
        </w:trPr>
        <w:tc>
          <w:tcPr>
            <w:tcW w:w="4673" w:type="dxa"/>
            <w:tcMar>
              <w:top w:w="50" w:type="dxa"/>
              <w:left w:w="100" w:type="dxa"/>
            </w:tcMar>
            <w:vAlign w:val="center"/>
          </w:tcPr>
          <w:p w:rsidR="008D261C" w:rsidRPr="00211550" w:rsidRDefault="008D261C" w:rsidP="004F011B">
            <w:pPr>
              <w:ind w:left="135"/>
            </w:pPr>
            <w:r w:rsidRPr="00211550">
              <w:rPr>
                <w:color w:val="000000"/>
              </w:rPr>
              <w:t>Применение определителя для решения системы линейных уравнений</w:t>
            </w:r>
          </w:p>
        </w:tc>
        <w:tc>
          <w:tcPr>
            <w:tcW w:w="2044" w:type="dxa"/>
            <w:tcMar>
              <w:top w:w="50" w:type="dxa"/>
              <w:left w:w="100" w:type="dxa"/>
            </w:tcMar>
            <w:vAlign w:val="center"/>
          </w:tcPr>
          <w:p w:rsidR="008D261C" w:rsidRDefault="008D261C" w:rsidP="004F011B">
            <w:pPr>
              <w:ind w:left="135"/>
              <w:jc w:val="center"/>
            </w:pPr>
            <w:r w:rsidRPr="0021155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1 </w:t>
            </w:r>
          </w:p>
        </w:tc>
      </w:tr>
      <w:tr w:rsidR="008D261C" w:rsidTr="004F011B">
        <w:trPr>
          <w:trHeight w:val="144"/>
          <w:tblCellSpacing w:w="20" w:type="nil"/>
        </w:trPr>
        <w:tc>
          <w:tcPr>
            <w:tcW w:w="4673" w:type="dxa"/>
            <w:tcMar>
              <w:top w:w="50" w:type="dxa"/>
              <w:left w:w="100" w:type="dxa"/>
            </w:tcMar>
            <w:vAlign w:val="center"/>
          </w:tcPr>
          <w:p w:rsidR="008D261C" w:rsidRPr="00211550" w:rsidRDefault="008D261C" w:rsidP="004F011B">
            <w:pPr>
              <w:ind w:left="135"/>
            </w:pPr>
            <w:r w:rsidRPr="00211550">
              <w:rPr>
                <w:color w:val="000000"/>
              </w:rPr>
              <w:t>Решение прикладных задач с помощью системы линейных уравнений</w:t>
            </w:r>
          </w:p>
        </w:tc>
        <w:tc>
          <w:tcPr>
            <w:tcW w:w="2044" w:type="dxa"/>
            <w:tcMar>
              <w:top w:w="50" w:type="dxa"/>
              <w:left w:w="100" w:type="dxa"/>
            </w:tcMar>
            <w:vAlign w:val="center"/>
          </w:tcPr>
          <w:p w:rsidR="008D261C" w:rsidRDefault="008D261C" w:rsidP="004F011B">
            <w:pPr>
              <w:ind w:left="135"/>
              <w:jc w:val="center"/>
            </w:pPr>
            <w:r w:rsidRPr="0021155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1 </w:t>
            </w:r>
          </w:p>
        </w:tc>
      </w:tr>
      <w:tr w:rsidR="008D261C" w:rsidTr="004F011B">
        <w:trPr>
          <w:trHeight w:val="144"/>
          <w:tblCellSpacing w:w="20" w:type="nil"/>
        </w:trPr>
        <w:tc>
          <w:tcPr>
            <w:tcW w:w="4673" w:type="dxa"/>
            <w:tcMar>
              <w:top w:w="50" w:type="dxa"/>
              <w:left w:w="100" w:type="dxa"/>
            </w:tcMar>
            <w:vAlign w:val="center"/>
          </w:tcPr>
          <w:p w:rsidR="008D261C" w:rsidRPr="00211550" w:rsidRDefault="008D261C" w:rsidP="004F011B">
            <w:pPr>
              <w:ind w:left="135"/>
            </w:pPr>
            <w:r w:rsidRPr="00211550">
              <w:rPr>
                <w:color w:val="000000"/>
              </w:rPr>
              <w:t>Решение прикладных задач с помощью системы линейных уравнений</w:t>
            </w:r>
          </w:p>
        </w:tc>
        <w:tc>
          <w:tcPr>
            <w:tcW w:w="2044" w:type="dxa"/>
            <w:tcMar>
              <w:top w:w="50" w:type="dxa"/>
              <w:left w:w="100" w:type="dxa"/>
            </w:tcMar>
            <w:vAlign w:val="center"/>
          </w:tcPr>
          <w:p w:rsidR="008D261C" w:rsidRDefault="008D261C" w:rsidP="004F011B">
            <w:pPr>
              <w:ind w:left="135"/>
              <w:jc w:val="center"/>
            </w:pPr>
            <w:r w:rsidRPr="0021155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1 </w:t>
            </w:r>
          </w:p>
        </w:tc>
      </w:tr>
      <w:tr w:rsidR="008D261C" w:rsidTr="004F011B">
        <w:trPr>
          <w:trHeight w:val="144"/>
          <w:tblCellSpacing w:w="20" w:type="nil"/>
        </w:trPr>
        <w:tc>
          <w:tcPr>
            <w:tcW w:w="4673" w:type="dxa"/>
            <w:tcMar>
              <w:top w:w="50" w:type="dxa"/>
              <w:left w:w="100" w:type="dxa"/>
            </w:tcMar>
            <w:vAlign w:val="center"/>
          </w:tcPr>
          <w:p w:rsidR="008D261C" w:rsidRDefault="008D261C" w:rsidP="004F011B">
            <w:pPr>
              <w:ind w:left="135"/>
            </w:pPr>
            <w:r w:rsidRPr="00211550">
              <w:rPr>
                <w:color w:val="000000"/>
              </w:rPr>
              <w:t xml:space="preserve">Контрольная работа: "Рациональные уравнения и неравенства. </w:t>
            </w:r>
            <w:r>
              <w:rPr>
                <w:color w:val="000000"/>
              </w:rPr>
              <w:t xml:space="preserve">Системы </w:t>
            </w:r>
            <w:r>
              <w:rPr>
                <w:color w:val="000000"/>
              </w:rPr>
              <w:lastRenderedPageBreak/>
              <w:t>л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нейных уравнений"</w:t>
            </w:r>
          </w:p>
        </w:tc>
        <w:tc>
          <w:tcPr>
            <w:tcW w:w="2044" w:type="dxa"/>
            <w:tcMar>
              <w:top w:w="50" w:type="dxa"/>
              <w:left w:w="100" w:type="dxa"/>
            </w:tcMar>
            <w:vAlign w:val="center"/>
          </w:tcPr>
          <w:p w:rsidR="008D261C" w:rsidRDefault="008D261C" w:rsidP="004F011B">
            <w:pPr>
              <w:ind w:left="135"/>
              <w:jc w:val="center"/>
            </w:pPr>
            <w:r>
              <w:rPr>
                <w:color w:val="000000"/>
              </w:rPr>
              <w:lastRenderedPageBreak/>
              <w:t xml:space="preserve"> 1 </w:t>
            </w:r>
          </w:p>
        </w:tc>
      </w:tr>
    </w:tbl>
    <w:p w:rsidR="008D261C" w:rsidRPr="00905DF4" w:rsidRDefault="008D261C" w:rsidP="008D261C">
      <w:pPr>
        <w:ind w:firstLine="709"/>
      </w:pPr>
    </w:p>
    <w:p w:rsidR="008D261C" w:rsidRPr="00830E28" w:rsidRDefault="008D261C" w:rsidP="008D261C">
      <w:pPr>
        <w:spacing w:line="408" w:lineRule="auto"/>
        <w:ind w:firstLine="709"/>
        <w:rPr>
          <w:color w:val="000000"/>
          <w:sz w:val="28"/>
          <w:szCs w:val="28"/>
        </w:rPr>
      </w:pPr>
      <w:r w:rsidRPr="00830E28">
        <w:rPr>
          <w:sz w:val="28"/>
          <w:szCs w:val="28"/>
        </w:rPr>
        <w:t>В предлагаемой разработке рассматриваются основные понятия теории по темам да</w:t>
      </w:r>
      <w:r w:rsidRPr="00830E28">
        <w:rPr>
          <w:sz w:val="28"/>
          <w:szCs w:val="28"/>
        </w:rPr>
        <w:t>н</w:t>
      </w:r>
      <w:r w:rsidRPr="00830E28">
        <w:rPr>
          <w:sz w:val="28"/>
          <w:szCs w:val="28"/>
        </w:rPr>
        <w:t>ного раздела математики.</w:t>
      </w:r>
    </w:p>
    <w:p w:rsidR="008D261C" w:rsidRPr="00830E28" w:rsidRDefault="008D261C" w:rsidP="008D261C">
      <w:pPr>
        <w:spacing w:line="408" w:lineRule="auto"/>
        <w:ind w:firstLine="709"/>
        <w:rPr>
          <w:sz w:val="28"/>
          <w:szCs w:val="28"/>
        </w:rPr>
      </w:pPr>
      <w:r w:rsidRPr="00830E28">
        <w:rPr>
          <w:sz w:val="28"/>
          <w:szCs w:val="28"/>
        </w:rPr>
        <w:t>Данная методическая разработка может найти применение в работе пед</w:t>
      </w:r>
      <w:r w:rsidRPr="00830E28">
        <w:rPr>
          <w:sz w:val="28"/>
          <w:szCs w:val="28"/>
        </w:rPr>
        <w:t>а</w:t>
      </w:r>
      <w:r w:rsidRPr="00830E28">
        <w:rPr>
          <w:sz w:val="28"/>
          <w:szCs w:val="28"/>
        </w:rPr>
        <w:t>гогов.</w:t>
      </w:r>
    </w:p>
    <w:p w:rsidR="008D261C" w:rsidRPr="00C01155" w:rsidRDefault="008D261C" w:rsidP="008D261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D261C" w:rsidRDefault="008D261C" w:rsidP="008D261C">
      <w:pPr>
        <w:autoSpaceDE w:val="0"/>
        <w:autoSpaceDN w:val="0"/>
        <w:adjustRightInd w:val="0"/>
        <w:ind w:right="454" w:firstLine="709"/>
        <w:jc w:val="both"/>
        <w:rPr>
          <w:sz w:val="28"/>
          <w:szCs w:val="28"/>
        </w:rPr>
      </w:pPr>
      <w:r w:rsidRPr="003D7BEF">
        <w:rPr>
          <w:b/>
          <w:sz w:val="28"/>
          <w:szCs w:val="28"/>
        </w:rPr>
        <w:t>Ключевые слова:</w:t>
      </w:r>
      <w:r w:rsidRPr="003D7BEF">
        <w:rPr>
          <w:sz w:val="28"/>
          <w:szCs w:val="28"/>
        </w:rPr>
        <w:t xml:space="preserve"> </w:t>
      </w:r>
      <w:r>
        <w:rPr>
          <w:sz w:val="28"/>
          <w:szCs w:val="28"/>
        </w:rPr>
        <w:t>матрица, определитель, система уравнений</w:t>
      </w:r>
      <w:r w:rsidRPr="003D7BEF">
        <w:rPr>
          <w:sz w:val="28"/>
          <w:szCs w:val="28"/>
        </w:rPr>
        <w:t>.</w:t>
      </w:r>
    </w:p>
    <w:p w:rsidR="008D261C" w:rsidRPr="00830E28" w:rsidRDefault="008D261C" w:rsidP="008D261C">
      <w:pPr>
        <w:autoSpaceDE w:val="0"/>
        <w:autoSpaceDN w:val="0"/>
        <w:adjustRightInd w:val="0"/>
        <w:ind w:right="454" w:firstLine="709"/>
        <w:jc w:val="both"/>
        <w:rPr>
          <w:sz w:val="28"/>
          <w:szCs w:val="28"/>
        </w:rPr>
      </w:pPr>
    </w:p>
    <w:p w:rsidR="008D261C" w:rsidRPr="00830E28" w:rsidRDefault="008D261C" w:rsidP="008D261C">
      <w:pPr>
        <w:jc w:val="center"/>
        <w:rPr>
          <w:b/>
          <w:sz w:val="28"/>
          <w:szCs w:val="28"/>
        </w:rPr>
      </w:pPr>
      <w:r w:rsidRPr="00830E28">
        <w:rPr>
          <w:b/>
          <w:sz w:val="28"/>
          <w:szCs w:val="28"/>
        </w:rPr>
        <w:t xml:space="preserve">Методическая разработка: </w:t>
      </w:r>
    </w:p>
    <w:p w:rsidR="008D261C" w:rsidRPr="00830E28" w:rsidRDefault="008D261C" w:rsidP="008D261C">
      <w:pPr>
        <w:jc w:val="center"/>
        <w:rPr>
          <w:b/>
          <w:sz w:val="28"/>
          <w:szCs w:val="28"/>
        </w:rPr>
      </w:pPr>
    </w:p>
    <w:p w:rsidR="008D261C" w:rsidRPr="00830E28" w:rsidRDefault="008D261C" w:rsidP="008D261C">
      <w:pPr>
        <w:jc w:val="center"/>
        <w:rPr>
          <w:b/>
          <w:sz w:val="28"/>
          <w:szCs w:val="28"/>
        </w:rPr>
      </w:pPr>
      <w:r w:rsidRPr="00830E28">
        <w:rPr>
          <w:b/>
          <w:sz w:val="28"/>
          <w:szCs w:val="28"/>
        </w:rPr>
        <w:t>Элементы матричной алгебры в 10 классе.</w:t>
      </w:r>
    </w:p>
    <w:p w:rsidR="008D261C" w:rsidRPr="00830E28" w:rsidRDefault="008D261C" w:rsidP="008D261C">
      <w:pPr>
        <w:jc w:val="center"/>
        <w:rPr>
          <w:b/>
          <w:sz w:val="28"/>
          <w:szCs w:val="28"/>
        </w:rPr>
      </w:pPr>
    </w:p>
    <w:p w:rsidR="008D261C" w:rsidRPr="00830E28" w:rsidRDefault="008D261C" w:rsidP="008D261C">
      <w:pPr>
        <w:jc w:val="center"/>
        <w:rPr>
          <w:b/>
          <w:sz w:val="28"/>
          <w:szCs w:val="28"/>
        </w:rPr>
      </w:pPr>
      <w:r w:rsidRPr="00830E28">
        <w:rPr>
          <w:b/>
          <w:sz w:val="28"/>
          <w:szCs w:val="28"/>
        </w:rPr>
        <w:t>Глава 1.</w:t>
      </w:r>
    </w:p>
    <w:p w:rsidR="008D261C" w:rsidRPr="00830E28" w:rsidRDefault="008D261C" w:rsidP="008D261C">
      <w:pPr>
        <w:jc w:val="center"/>
        <w:rPr>
          <w:b/>
          <w:sz w:val="28"/>
          <w:szCs w:val="28"/>
        </w:rPr>
      </w:pPr>
      <w:r w:rsidRPr="00830E28">
        <w:rPr>
          <w:b/>
          <w:sz w:val="28"/>
          <w:szCs w:val="28"/>
        </w:rPr>
        <w:t>Элементы матричной алгебры.</w:t>
      </w:r>
    </w:p>
    <w:p w:rsidR="008D261C" w:rsidRPr="00830E28" w:rsidRDefault="008D261C" w:rsidP="008D261C">
      <w:pPr>
        <w:pStyle w:val="a3"/>
        <w:numPr>
          <w:ilvl w:val="1"/>
          <w:numId w:val="2"/>
        </w:numPr>
        <w:jc w:val="center"/>
        <w:rPr>
          <w:b/>
          <w:sz w:val="28"/>
          <w:szCs w:val="28"/>
        </w:rPr>
      </w:pPr>
      <w:r w:rsidRPr="00830E28">
        <w:rPr>
          <w:b/>
          <w:sz w:val="28"/>
          <w:szCs w:val="28"/>
        </w:rPr>
        <w:t xml:space="preserve">Понятие о матрицах. </w:t>
      </w:r>
    </w:p>
    <w:p w:rsidR="008D261C" w:rsidRPr="00830E28" w:rsidRDefault="008D261C" w:rsidP="008D261C">
      <w:pPr>
        <w:pStyle w:val="a3"/>
        <w:ind w:left="795"/>
        <w:rPr>
          <w:b/>
          <w:sz w:val="28"/>
          <w:szCs w:val="28"/>
        </w:rPr>
      </w:pP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sz w:val="28"/>
          <w:szCs w:val="28"/>
        </w:rPr>
        <w:t>Понятие матрицы и основанный на нём раздел математики – матри</w:t>
      </w:r>
      <w:r w:rsidRPr="00830E28">
        <w:rPr>
          <w:sz w:val="28"/>
          <w:szCs w:val="28"/>
        </w:rPr>
        <w:t>ч</w:t>
      </w:r>
      <w:r w:rsidRPr="00830E28">
        <w:rPr>
          <w:sz w:val="28"/>
          <w:szCs w:val="28"/>
        </w:rPr>
        <w:t xml:space="preserve">ная алгебра – имеют </w:t>
      </w:r>
      <w:proofErr w:type="gramStart"/>
      <w:r w:rsidRPr="00830E28">
        <w:rPr>
          <w:sz w:val="28"/>
          <w:szCs w:val="28"/>
        </w:rPr>
        <w:t>важное значение</w:t>
      </w:r>
      <w:proofErr w:type="gramEnd"/>
      <w:r w:rsidRPr="00830E28">
        <w:rPr>
          <w:sz w:val="28"/>
          <w:szCs w:val="28"/>
        </w:rPr>
        <w:t xml:space="preserve"> для специалистов различного пр</w:t>
      </w:r>
      <w:r w:rsidRPr="00830E28">
        <w:rPr>
          <w:sz w:val="28"/>
          <w:szCs w:val="28"/>
        </w:rPr>
        <w:t>о</w:t>
      </w:r>
      <w:r w:rsidRPr="00830E28">
        <w:rPr>
          <w:sz w:val="28"/>
          <w:szCs w:val="28"/>
        </w:rPr>
        <w:t>филя – бухгалтера, товароведов, менеджера и особенно экономистов. Об</w:t>
      </w:r>
      <w:r w:rsidRPr="00830E28">
        <w:rPr>
          <w:sz w:val="28"/>
          <w:szCs w:val="28"/>
        </w:rPr>
        <w:t>ъ</w:t>
      </w:r>
      <w:r w:rsidRPr="00830E28">
        <w:rPr>
          <w:sz w:val="28"/>
          <w:szCs w:val="28"/>
        </w:rPr>
        <w:t>ясняется это тем, что значительная часть математических моделей экон</w:t>
      </w:r>
      <w:r w:rsidRPr="00830E28">
        <w:rPr>
          <w:sz w:val="28"/>
          <w:szCs w:val="28"/>
        </w:rPr>
        <w:t>о</w:t>
      </w:r>
      <w:r w:rsidRPr="00830E28">
        <w:rPr>
          <w:sz w:val="28"/>
          <w:szCs w:val="28"/>
        </w:rPr>
        <w:t>мических объектов и процессов записывается в достаточно простой и ко</w:t>
      </w:r>
      <w:r w:rsidRPr="00830E28">
        <w:rPr>
          <w:sz w:val="28"/>
          <w:szCs w:val="28"/>
        </w:rPr>
        <w:t>м</w:t>
      </w:r>
      <w:r w:rsidRPr="00830E28">
        <w:rPr>
          <w:sz w:val="28"/>
          <w:szCs w:val="28"/>
        </w:rPr>
        <w:t>пактной матричной форме.</w:t>
      </w: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sz w:val="28"/>
          <w:szCs w:val="28"/>
        </w:rPr>
        <w:tab/>
        <w:t>Матричные модели представляют собой модели, построенные в виде таблиц (матриц). Эти модели находят широкое применение при решении плановых и экономических задач и при обработке больших массивов и</w:t>
      </w:r>
      <w:r w:rsidRPr="00830E28">
        <w:rPr>
          <w:sz w:val="28"/>
          <w:szCs w:val="28"/>
        </w:rPr>
        <w:t>н</w:t>
      </w:r>
      <w:r w:rsidRPr="00830E28">
        <w:rPr>
          <w:sz w:val="28"/>
          <w:szCs w:val="28"/>
        </w:rPr>
        <w:t>формации.</w:t>
      </w: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sz w:val="28"/>
          <w:szCs w:val="28"/>
        </w:rPr>
        <w:t>Например: На складах фирмы:</w:t>
      </w: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sz w:val="28"/>
          <w:szCs w:val="28"/>
        </w:rPr>
        <w:t xml:space="preserve">                                  Склад 1             Склад 2             Склад 3</w:t>
      </w: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sz w:val="28"/>
          <w:szCs w:val="28"/>
        </w:rPr>
        <w:t>Сахар                           200                    100                   150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>Соль                             350                    200                   180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>Мука                            400                    250                   260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>Эти данные можно записать в форме матрицы (массива) чисел: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ab/>
      </w:r>
      <w:r w:rsidRPr="00830E28">
        <w:rPr>
          <w:position w:val="-50"/>
          <w:sz w:val="28"/>
          <w:szCs w:val="28"/>
        </w:rPr>
        <w:object w:dxaOrig="1820" w:dyaOrig="11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.75pt;height:56.25pt" o:ole="">
            <v:imagedata r:id="rId5" o:title=""/>
          </v:shape>
          <o:OLEObject Type="Embed" ProgID="Equation.3" ShapeID="_x0000_i1025" DrawAspect="Content" ObjectID="_1791303956" r:id="rId6"/>
        </w:object>
      </w:r>
      <w:r w:rsidRPr="00830E28">
        <w:rPr>
          <w:position w:val="-10"/>
          <w:sz w:val="28"/>
          <w:szCs w:val="28"/>
        </w:rPr>
        <w:object w:dxaOrig="180" w:dyaOrig="340">
          <v:shape id="_x0000_i1026" type="#_x0000_t75" style="width:9pt;height:17.25pt" o:ole="">
            <v:imagedata r:id="rId7" o:title=""/>
          </v:shape>
          <o:OLEObject Type="Embed" ProgID="Equation.3" ShapeID="_x0000_i1026" DrawAspect="Content" ObjectID="_1791303957" r:id="rId8"/>
        </w:objec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>С помощью матриц удобно записывать некоторые экономические зависимости. Напр</w:t>
      </w:r>
      <w:r w:rsidRPr="00830E28">
        <w:rPr>
          <w:sz w:val="28"/>
          <w:szCs w:val="28"/>
        </w:rPr>
        <w:t>и</w:t>
      </w:r>
      <w:r w:rsidRPr="00830E28">
        <w:rPr>
          <w:sz w:val="28"/>
          <w:szCs w:val="28"/>
        </w:rPr>
        <w:t>мер, таблица распределения ресурсов по отдельным отраслям экономики (</w:t>
      </w:r>
      <w:proofErr w:type="spellStart"/>
      <w:r w:rsidRPr="00830E28">
        <w:rPr>
          <w:sz w:val="28"/>
          <w:szCs w:val="28"/>
        </w:rPr>
        <w:t>усл</w:t>
      </w:r>
      <w:proofErr w:type="spellEnd"/>
      <w:r w:rsidRPr="00830E28">
        <w:rPr>
          <w:sz w:val="28"/>
          <w:szCs w:val="28"/>
        </w:rPr>
        <w:t>. ед.)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94"/>
        <w:gridCol w:w="3094"/>
        <w:gridCol w:w="3098"/>
      </w:tblGrid>
      <w:tr w:rsidR="008D261C" w:rsidRPr="00830E28" w:rsidTr="004F011B">
        <w:tc>
          <w:tcPr>
            <w:tcW w:w="1666" w:type="pct"/>
            <w:vMerge w:val="restart"/>
            <w:shd w:val="clear" w:color="auto" w:fill="auto"/>
          </w:tcPr>
          <w:p w:rsidR="008D261C" w:rsidRPr="00830E28" w:rsidRDefault="008D261C" w:rsidP="004F011B">
            <w:pPr>
              <w:tabs>
                <w:tab w:val="left" w:pos="2655"/>
                <w:tab w:val="center" w:pos="4677"/>
              </w:tabs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Ресурсы</w:t>
            </w:r>
          </w:p>
        </w:tc>
        <w:tc>
          <w:tcPr>
            <w:tcW w:w="3334" w:type="pct"/>
            <w:gridSpan w:val="2"/>
            <w:shd w:val="clear" w:color="auto" w:fill="auto"/>
          </w:tcPr>
          <w:p w:rsidR="008D261C" w:rsidRPr="00830E28" w:rsidRDefault="008D261C" w:rsidP="004F011B">
            <w:pPr>
              <w:tabs>
                <w:tab w:val="left" w:pos="2655"/>
                <w:tab w:val="center" w:pos="4677"/>
              </w:tabs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Отрасли экономики</w:t>
            </w:r>
          </w:p>
        </w:tc>
      </w:tr>
      <w:tr w:rsidR="008D261C" w:rsidRPr="00830E28" w:rsidTr="004F011B">
        <w:tc>
          <w:tcPr>
            <w:tcW w:w="1666" w:type="pct"/>
            <w:vMerge/>
            <w:shd w:val="clear" w:color="auto" w:fill="auto"/>
          </w:tcPr>
          <w:p w:rsidR="008D261C" w:rsidRPr="00830E28" w:rsidRDefault="008D261C" w:rsidP="004F011B">
            <w:pPr>
              <w:tabs>
                <w:tab w:val="left" w:pos="2655"/>
                <w:tab w:val="center" w:pos="4677"/>
              </w:tabs>
              <w:rPr>
                <w:sz w:val="28"/>
                <w:szCs w:val="28"/>
              </w:rPr>
            </w:pPr>
          </w:p>
        </w:tc>
        <w:tc>
          <w:tcPr>
            <w:tcW w:w="1666" w:type="pct"/>
            <w:shd w:val="clear" w:color="auto" w:fill="auto"/>
          </w:tcPr>
          <w:p w:rsidR="008D261C" w:rsidRPr="00830E28" w:rsidRDefault="008D261C" w:rsidP="004F011B">
            <w:pPr>
              <w:tabs>
                <w:tab w:val="left" w:pos="2655"/>
                <w:tab w:val="center" w:pos="4677"/>
              </w:tabs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промышленность</w:t>
            </w:r>
          </w:p>
        </w:tc>
        <w:tc>
          <w:tcPr>
            <w:tcW w:w="1667" w:type="pct"/>
            <w:shd w:val="clear" w:color="auto" w:fill="auto"/>
          </w:tcPr>
          <w:p w:rsidR="008D261C" w:rsidRPr="00830E28" w:rsidRDefault="008D261C" w:rsidP="004F011B">
            <w:pPr>
              <w:tabs>
                <w:tab w:val="left" w:pos="2655"/>
                <w:tab w:val="center" w:pos="4677"/>
              </w:tabs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сельское хозяйство</w:t>
            </w:r>
          </w:p>
        </w:tc>
      </w:tr>
      <w:tr w:rsidR="008D261C" w:rsidRPr="00830E28" w:rsidTr="004F011B">
        <w:tc>
          <w:tcPr>
            <w:tcW w:w="1666" w:type="pct"/>
            <w:shd w:val="clear" w:color="auto" w:fill="auto"/>
          </w:tcPr>
          <w:p w:rsidR="008D261C" w:rsidRPr="00830E28" w:rsidRDefault="008D261C" w:rsidP="004F011B">
            <w:pPr>
              <w:tabs>
                <w:tab w:val="left" w:pos="2655"/>
                <w:tab w:val="center" w:pos="4677"/>
              </w:tabs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Электроэнергия</w:t>
            </w:r>
          </w:p>
        </w:tc>
        <w:tc>
          <w:tcPr>
            <w:tcW w:w="1666" w:type="pct"/>
            <w:shd w:val="clear" w:color="auto" w:fill="auto"/>
          </w:tcPr>
          <w:p w:rsidR="008D261C" w:rsidRPr="00830E28" w:rsidRDefault="008D261C" w:rsidP="004F011B">
            <w:pPr>
              <w:tabs>
                <w:tab w:val="left" w:pos="2655"/>
                <w:tab w:val="center" w:pos="4677"/>
              </w:tabs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5,3</w:t>
            </w:r>
          </w:p>
        </w:tc>
        <w:tc>
          <w:tcPr>
            <w:tcW w:w="1667" w:type="pct"/>
            <w:shd w:val="clear" w:color="auto" w:fill="auto"/>
          </w:tcPr>
          <w:p w:rsidR="008D261C" w:rsidRPr="00830E28" w:rsidRDefault="008D261C" w:rsidP="004F011B">
            <w:pPr>
              <w:tabs>
                <w:tab w:val="left" w:pos="2655"/>
                <w:tab w:val="center" w:pos="4677"/>
              </w:tabs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4,1</w:t>
            </w:r>
          </w:p>
        </w:tc>
      </w:tr>
      <w:tr w:rsidR="008D261C" w:rsidRPr="00830E28" w:rsidTr="004F011B">
        <w:tc>
          <w:tcPr>
            <w:tcW w:w="1666" w:type="pct"/>
            <w:shd w:val="clear" w:color="auto" w:fill="auto"/>
          </w:tcPr>
          <w:p w:rsidR="008D261C" w:rsidRPr="00830E28" w:rsidRDefault="008D261C" w:rsidP="004F011B">
            <w:pPr>
              <w:tabs>
                <w:tab w:val="left" w:pos="2655"/>
                <w:tab w:val="center" w:pos="4677"/>
              </w:tabs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Трудовые ресурсы</w:t>
            </w:r>
          </w:p>
        </w:tc>
        <w:tc>
          <w:tcPr>
            <w:tcW w:w="1666" w:type="pct"/>
            <w:shd w:val="clear" w:color="auto" w:fill="auto"/>
          </w:tcPr>
          <w:p w:rsidR="008D261C" w:rsidRPr="00830E28" w:rsidRDefault="008D261C" w:rsidP="004F011B">
            <w:pPr>
              <w:tabs>
                <w:tab w:val="left" w:pos="2655"/>
                <w:tab w:val="center" w:pos="4677"/>
              </w:tabs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2,8</w:t>
            </w:r>
          </w:p>
        </w:tc>
        <w:tc>
          <w:tcPr>
            <w:tcW w:w="1667" w:type="pct"/>
            <w:shd w:val="clear" w:color="auto" w:fill="auto"/>
          </w:tcPr>
          <w:p w:rsidR="008D261C" w:rsidRPr="00830E28" w:rsidRDefault="008D261C" w:rsidP="004F011B">
            <w:pPr>
              <w:tabs>
                <w:tab w:val="left" w:pos="2655"/>
                <w:tab w:val="center" w:pos="4677"/>
              </w:tabs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2,1</w:t>
            </w:r>
          </w:p>
        </w:tc>
      </w:tr>
      <w:tr w:rsidR="008D261C" w:rsidRPr="00830E28" w:rsidTr="004F011B">
        <w:tc>
          <w:tcPr>
            <w:tcW w:w="1666" w:type="pct"/>
            <w:shd w:val="clear" w:color="auto" w:fill="auto"/>
          </w:tcPr>
          <w:p w:rsidR="008D261C" w:rsidRPr="00830E28" w:rsidRDefault="008D261C" w:rsidP="004F011B">
            <w:pPr>
              <w:tabs>
                <w:tab w:val="left" w:pos="2655"/>
                <w:tab w:val="center" w:pos="4677"/>
              </w:tabs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Водные ресурсы</w:t>
            </w:r>
          </w:p>
        </w:tc>
        <w:tc>
          <w:tcPr>
            <w:tcW w:w="1666" w:type="pct"/>
            <w:shd w:val="clear" w:color="auto" w:fill="auto"/>
          </w:tcPr>
          <w:p w:rsidR="008D261C" w:rsidRPr="00830E28" w:rsidRDefault="008D261C" w:rsidP="004F011B">
            <w:pPr>
              <w:tabs>
                <w:tab w:val="left" w:pos="2655"/>
                <w:tab w:val="center" w:pos="4677"/>
              </w:tabs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4,8</w:t>
            </w:r>
          </w:p>
        </w:tc>
        <w:tc>
          <w:tcPr>
            <w:tcW w:w="1667" w:type="pct"/>
            <w:shd w:val="clear" w:color="auto" w:fill="auto"/>
          </w:tcPr>
          <w:p w:rsidR="008D261C" w:rsidRPr="00830E28" w:rsidRDefault="008D261C" w:rsidP="004F011B">
            <w:pPr>
              <w:tabs>
                <w:tab w:val="left" w:pos="2655"/>
                <w:tab w:val="center" w:pos="4677"/>
              </w:tabs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5,1</w:t>
            </w:r>
          </w:p>
        </w:tc>
      </w:tr>
    </w:tbl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 xml:space="preserve">Может быть </w:t>
      </w:r>
      <w:proofErr w:type="gramStart"/>
      <w:r w:rsidRPr="00830E28">
        <w:rPr>
          <w:sz w:val="28"/>
          <w:szCs w:val="28"/>
        </w:rPr>
        <w:t>записана</w:t>
      </w:r>
      <w:proofErr w:type="gramEnd"/>
      <w:r w:rsidRPr="00830E28">
        <w:rPr>
          <w:sz w:val="28"/>
          <w:szCs w:val="28"/>
        </w:rPr>
        <w:t xml:space="preserve"> в компактной форме в виде матрицы распределения ресурсов по отраслям: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 xml:space="preserve">                                          </w:t>
      </w:r>
      <w:r w:rsidRPr="00830E28">
        <w:rPr>
          <w:position w:val="-50"/>
          <w:sz w:val="28"/>
          <w:szCs w:val="28"/>
        </w:rPr>
        <w:object w:dxaOrig="1060" w:dyaOrig="1120">
          <v:shape id="_x0000_i1027" type="#_x0000_t75" style="width:53.25pt;height:56.25pt" o:ole="">
            <v:imagedata r:id="rId9" o:title=""/>
          </v:shape>
          <o:OLEObject Type="Embed" ProgID="Equation.3" ShapeID="_x0000_i1027" DrawAspect="Content" ObjectID="_1791303958" r:id="rId10"/>
        </w:objec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>Коэффициенты при неизвестных системы линейных уравнений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position w:val="-50"/>
          <w:sz w:val="28"/>
          <w:szCs w:val="28"/>
        </w:rPr>
        <w:object w:dxaOrig="1880" w:dyaOrig="1120">
          <v:shape id="_x0000_i1028" type="#_x0000_t75" style="width:93.75pt;height:56.25pt" o:ole="">
            <v:imagedata r:id="rId11" o:title=""/>
          </v:shape>
          <o:OLEObject Type="Embed" ProgID="Equation.3" ShapeID="_x0000_i1028" DrawAspect="Content" ObjectID="_1791303959" r:id="rId12"/>
        </w:objec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 xml:space="preserve">также могут быть </w:t>
      </w:r>
      <w:proofErr w:type="gramStart"/>
      <w:r w:rsidRPr="00830E28">
        <w:rPr>
          <w:sz w:val="28"/>
          <w:szCs w:val="28"/>
        </w:rPr>
        <w:t>выделены</w:t>
      </w:r>
      <w:proofErr w:type="gramEnd"/>
      <w:r w:rsidRPr="00830E28">
        <w:rPr>
          <w:sz w:val="28"/>
          <w:szCs w:val="28"/>
        </w:rPr>
        <w:t xml:space="preserve"> в отдельную матрицу коэффициентов: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position w:val="-50"/>
          <w:sz w:val="28"/>
          <w:szCs w:val="28"/>
        </w:rPr>
        <w:object w:dxaOrig="1460" w:dyaOrig="1120">
          <v:shape id="_x0000_i1029" type="#_x0000_t75" style="width:72.75pt;height:56.25pt" o:ole="">
            <v:imagedata r:id="rId13" o:title=""/>
          </v:shape>
          <o:OLEObject Type="Embed" ProgID="Equation.3" ShapeID="_x0000_i1029" DrawAspect="Content" ObjectID="_1791303960" r:id="rId14"/>
        </w:objec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b/>
          <w:sz w:val="28"/>
          <w:szCs w:val="28"/>
        </w:rPr>
        <w:t>Матрицы коэффициентов</w:t>
      </w:r>
      <w:r w:rsidRPr="00830E28">
        <w:rPr>
          <w:sz w:val="28"/>
          <w:szCs w:val="28"/>
        </w:rPr>
        <w:t xml:space="preserve"> – инструмент решения задач линейного программирования. Этим инструментом мы овладеем, когда поближе позн</w:t>
      </w:r>
      <w:r w:rsidRPr="00830E28">
        <w:rPr>
          <w:sz w:val="28"/>
          <w:szCs w:val="28"/>
        </w:rPr>
        <w:t>а</w:t>
      </w:r>
      <w:r w:rsidRPr="00830E28">
        <w:rPr>
          <w:sz w:val="28"/>
          <w:szCs w:val="28"/>
        </w:rPr>
        <w:t>комимся с самой матрицей и действиями над ними.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</w:p>
    <w:p w:rsidR="008D261C" w:rsidRPr="00830E28" w:rsidRDefault="008D261C" w:rsidP="008D261C">
      <w:pPr>
        <w:tabs>
          <w:tab w:val="left" w:pos="2655"/>
          <w:tab w:val="center" w:pos="4677"/>
        </w:tabs>
        <w:jc w:val="center"/>
        <w:outlineLvl w:val="0"/>
        <w:rPr>
          <w:b/>
          <w:sz w:val="28"/>
          <w:szCs w:val="28"/>
        </w:rPr>
      </w:pPr>
    </w:p>
    <w:p w:rsidR="008D261C" w:rsidRPr="00830E28" w:rsidRDefault="008D261C" w:rsidP="008D261C">
      <w:pPr>
        <w:tabs>
          <w:tab w:val="left" w:pos="2655"/>
          <w:tab w:val="center" w:pos="4677"/>
        </w:tabs>
        <w:jc w:val="center"/>
        <w:outlineLvl w:val="0"/>
        <w:rPr>
          <w:b/>
          <w:sz w:val="28"/>
          <w:szCs w:val="28"/>
        </w:rPr>
      </w:pPr>
      <w:r w:rsidRPr="00830E28">
        <w:rPr>
          <w:b/>
          <w:sz w:val="28"/>
          <w:szCs w:val="28"/>
        </w:rPr>
        <w:t>1.2. Основные понятия теории матриц.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b/>
          <w:sz w:val="28"/>
          <w:szCs w:val="28"/>
        </w:rPr>
        <w:t xml:space="preserve">      Матрица – </w:t>
      </w:r>
      <w:r w:rsidRPr="00830E28">
        <w:rPr>
          <w:sz w:val="28"/>
          <w:szCs w:val="28"/>
        </w:rPr>
        <w:t>это прямоугольная таблица чисел или других величин.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 xml:space="preserve">      Любое число такого массива называется </w:t>
      </w:r>
      <w:r w:rsidRPr="00830E28">
        <w:rPr>
          <w:b/>
          <w:i/>
          <w:sz w:val="28"/>
          <w:szCs w:val="28"/>
        </w:rPr>
        <w:t>элементом</w:t>
      </w:r>
      <w:r w:rsidRPr="00830E28">
        <w:rPr>
          <w:sz w:val="28"/>
          <w:szCs w:val="28"/>
        </w:rPr>
        <w:t xml:space="preserve"> матрицы.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b/>
          <w:i/>
          <w:sz w:val="28"/>
          <w:szCs w:val="28"/>
        </w:rPr>
      </w:pPr>
      <w:r w:rsidRPr="00830E28">
        <w:rPr>
          <w:sz w:val="28"/>
          <w:szCs w:val="28"/>
        </w:rPr>
        <w:t xml:space="preserve">      Ряд чисел, расположенных в матрице горизонтально, называется </w:t>
      </w:r>
      <w:r w:rsidRPr="00830E28">
        <w:rPr>
          <w:b/>
          <w:i/>
          <w:sz w:val="28"/>
          <w:szCs w:val="28"/>
        </w:rPr>
        <w:t>стр</w:t>
      </w:r>
      <w:r w:rsidRPr="00830E28">
        <w:rPr>
          <w:b/>
          <w:i/>
          <w:sz w:val="28"/>
          <w:szCs w:val="28"/>
        </w:rPr>
        <w:t>о</w:t>
      </w:r>
      <w:r w:rsidRPr="00830E28">
        <w:rPr>
          <w:b/>
          <w:i/>
          <w:sz w:val="28"/>
          <w:szCs w:val="28"/>
        </w:rPr>
        <w:t>кой</w:t>
      </w:r>
      <w:r w:rsidRPr="00830E28">
        <w:rPr>
          <w:sz w:val="28"/>
          <w:szCs w:val="28"/>
        </w:rPr>
        <w:t xml:space="preserve"> матрицы, а вертикально – </w:t>
      </w:r>
      <w:r w:rsidRPr="00830E28">
        <w:rPr>
          <w:b/>
          <w:i/>
          <w:sz w:val="28"/>
          <w:szCs w:val="28"/>
        </w:rPr>
        <w:t>столбцом.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b/>
          <w:sz w:val="28"/>
          <w:szCs w:val="28"/>
        </w:rPr>
      </w:pPr>
      <w:r w:rsidRPr="00830E28">
        <w:rPr>
          <w:sz w:val="28"/>
          <w:szCs w:val="28"/>
        </w:rPr>
        <w:t xml:space="preserve">     Количество строк  в матрице обычно обозначается </w:t>
      </w:r>
      <w:r w:rsidRPr="00830E28">
        <w:rPr>
          <w:b/>
          <w:sz w:val="28"/>
          <w:szCs w:val="28"/>
          <w:lang w:val="en-US"/>
        </w:rPr>
        <w:t>m</w:t>
      </w:r>
      <w:r w:rsidRPr="00830E28">
        <w:rPr>
          <w:b/>
          <w:sz w:val="28"/>
          <w:szCs w:val="28"/>
        </w:rPr>
        <w:t xml:space="preserve">, </w:t>
      </w:r>
      <w:r w:rsidRPr="00830E28">
        <w:rPr>
          <w:sz w:val="28"/>
          <w:szCs w:val="28"/>
        </w:rPr>
        <w:t>количество столбцов</w:t>
      </w:r>
      <w:r w:rsidRPr="00830E28">
        <w:rPr>
          <w:b/>
          <w:sz w:val="28"/>
          <w:szCs w:val="28"/>
        </w:rPr>
        <w:t xml:space="preserve"> – </w:t>
      </w:r>
      <w:r w:rsidRPr="00830E28">
        <w:rPr>
          <w:b/>
          <w:sz w:val="28"/>
          <w:szCs w:val="28"/>
          <w:lang w:val="en-US"/>
        </w:rPr>
        <w:t>n</w:t>
      </w:r>
      <w:r w:rsidRPr="00830E28">
        <w:rPr>
          <w:b/>
          <w:sz w:val="28"/>
          <w:szCs w:val="28"/>
        </w:rPr>
        <w:t>.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b/>
          <w:sz w:val="28"/>
          <w:szCs w:val="28"/>
        </w:rPr>
      </w:pPr>
      <w:r w:rsidRPr="00830E28">
        <w:rPr>
          <w:sz w:val="28"/>
          <w:szCs w:val="28"/>
        </w:rPr>
        <w:t xml:space="preserve">     Количество  элементов в матрице называется размерностью матрицы и обозначается   </w:t>
      </w:r>
      <w:r w:rsidRPr="00830E28">
        <w:rPr>
          <w:b/>
          <w:sz w:val="28"/>
          <w:szCs w:val="28"/>
          <w:lang w:val="en-US"/>
        </w:rPr>
        <w:t>m</w:t>
      </w:r>
      <w:r w:rsidRPr="00830E28">
        <w:rPr>
          <w:sz w:val="28"/>
          <w:szCs w:val="28"/>
        </w:rPr>
        <w:t xml:space="preserve"> </w:t>
      </w:r>
      <w:r w:rsidRPr="00830E28">
        <w:rPr>
          <w:sz w:val="28"/>
          <w:szCs w:val="28"/>
          <w:lang w:val="en-US"/>
        </w:rPr>
        <w:t>x</w:t>
      </w:r>
      <w:r w:rsidRPr="00830E28">
        <w:rPr>
          <w:sz w:val="28"/>
          <w:szCs w:val="28"/>
        </w:rPr>
        <w:t xml:space="preserve"> </w:t>
      </w:r>
      <w:r w:rsidRPr="00830E28">
        <w:rPr>
          <w:b/>
          <w:sz w:val="28"/>
          <w:szCs w:val="28"/>
          <w:lang w:val="en-US"/>
        </w:rPr>
        <w:t>n</w:t>
      </w:r>
      <w:r w:rsidRPr="00830E28">
        <w:rPr>
          <w:b/>
          <w:sz w:val="28"/>
          <w:szCs w:val="28"/>
        </w:rPr>
        <w:t>.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 xml:space="preserve">     Матрицу обычно обозначают большой буквой</w:t>
      </w:r>
      <w:r w:rsidRPr="00830E28">
        <w:rPr>
          <w:b/>
          <w:sz w:val="28"/>
          <w:szCs w:val="28"/>
        </w:rPr>
        <w:t>: А.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 xml:space="preserve">     Её элементы обозначаются той же, но маленькой буквой с индексами</w:t>
      </w:r>
      <w:proofErr w:type="gramStart"/>
      <w:r w:rsidRPr="00830E28">
        <w:rPr>
          <w:sz w:val="28"/>
          <w:szCs w:val="28"/>
        </w:rPr>
        <w:t>:</w:t>
      </w:r>
      <w:proofErr w:type="gramEnd"/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position w:val="-14"/>
          <w:sz w:val="28"/>
          <w:szCs w:val="28"/>
        </w:rPr>
        <w:object w:dxaOrig="300" w:dyaOrig="380">
          <v:shape id="_x0000_i1030" type="#_x0000_t75" style="width:15pt;height:18.75pt" o:ole="">
            <v:imagedata r:id="rId15" o:title=""/>
          </v:shape>
          <o:OLEObject Type="Embed" ProgID="Equation.3" ShapeID="_x0000_i1030" DrawAspect="Content" ObjectID="_1791303961" r:id="rId16"/>
        </w:object>
      </w:r>
      <w:r w:rsidRPr="00830E28">
        <w:rPr>
          <w:sz w:val="28"/>
          <w:szCs w:val="28"/>
        </w:rPr>
        <w:t xml:space="preserve">, где </w:t>
      </w:r>
      <w:proofErr w:type="spellStart"/>
      <w:r w:rsidRPr="00830E28">
        <w:rPr>
          <w:i/>
          <w:sz w:val="28"/>
          <w:szCs w:val="28"/>
          <w:lang w:val="en-US"/>
        </w:rPr>
        <w:t>i</w:t>
      </w:r>
      <w:proofErr w:type="spellEnd"/>
      <w:r w:rsidRPr="00830E28">
        <w:rPr>
          <w:i/>
          <w:sz w:val="28"/>
          <w:szCs w:val="28"/>
        </w:rPr>
        <w:t xml:space="preserve"> </w:t>
      </w:r>
      <w:r w:rsidRPr="00830E28">
        <w:rPr>
          <w:sz w:val="28"/>
          <w:szCs w:val="28"/>
        </w:rPr>
        <w:t>– номер строки,</w:t>
      </w:r>
      <w:r w:rsidRPr="00830E28">
        <w:rPr>
          <w:i/>
          <w:sz w:val="28"/>
          <w:szCs w:val="28"/>
        </w:rPr>
        <w:t xml:space="preserve"> </w:t>
      </w:r>
      <w:r w:rsidRPr="00830E28">
        <w:rPr>
          <w:i/>
          <w:sz w:val="28"/>
          <w:szCs w:val="28"/>
          <w:lang w:val="en-US"/>
        </w:rPr>
        <w:t>j</w:t>
      </w:r>
      <w:r w:rsidRPr="00830E28">
        <w:rPr>
          <w:sz w:val="28"/>
          <w:szCs w:val="28"/>
        </w:rPr>
        <w:t xml:space="preserve"> – номер столбца, где стоит элемент </w:t>
      </w:r>
      <w:r w:rsidRPr="00830E28">
        <w:rPr>
          <w:i/>
          <w:sz w:val="28"/>
          <w:szCs w:val="28"/>
          <w:lang w:val="en-US"/>
        </w:rPr>
        <w:t>a</w:t>
      </w:r>
      <w:r w:rsidRPr="00830E28">
        <w:rPr>
          <w:sz w:val="28"/>
          <w:szCs w:val="28"/>
        </w:rPr>
        <w:t xml:space="preserve">, причём </w:t>
      </w:r>
      <w:proofErr w:type="spellStart"/>
      <w:r w:rsidRPr="00830E28">
        <w:rPr>
          <w:i/>
          <w:sz w:val="28"/>
          <w:szCs w:val="28"/>
          <w:lang w:val="en-US"/>
        </w:rPr>
        <w:t>i</w:t>
      </w:r>
      <w:proofErr w:type="spellEnd"/>
      <w:r w:rsidRPr="00830E28">
        <w:rPr>
          <w:i/>
          <w:sz w:val="28"/>
          <w:szCs w:val="28"/>
        </w:rPr>
        <w:t>=1…</w:t>
      </w:r>
      <w:r w:rsidRPr="00830E28">
        <w:rPr>
          <w:i/>
          <w:sz w:val="28"/>
          <w:szCs w:val="28"/>
          <w:lang w:val="en-US"/>
        </w:rPr>
        <w:t>m</w:t>
      </w:r>
      <w:r w:rsidRPr="00830E28">
        <w:rPr>
          <w:i/>
          <w:sz w:val="28"/>
          <w:szCs w:val="28"/>
        </w:rPr>
        <w:t xml:space="preserve">, </w:t>
      </w:r>
      <w:r w:rsidRPr="00830E28">
        <w:rPr>
          <w:i/>
          <w:sz w:val="28"/>
          <w:szCs w:val="28"/>
          <w:lang w:val="en-US"/>
        </w:rPr>
        <w:t>j</w:t>
      </w:r>
      <w:r w:rsidRPr="00830E28">
        <w:rPr>
          <w:i/>
          <w:sz w:val="28"/>
          <w:szCs w:val="28"/>
        </w:rPr>
        <w:t>=1…</w:t>
      </w:r>
      <w:r w:rsidRPr="00830E28">
        <w:rPr>
          <w:i/>
          <w:sz w:val="28"/>
          <w:szCs w:val="28"/>
          <w:lang w:val="en-US"/>
        </w:rPr>
        <w:t>n</w:t>
      </w:r>
      <w:r w:rsidRPr="00830E28">
        <w:rPr>
          <w:sz w:val="28"/>
          <w:szCs w:val="28"/>
        </w:rPr>
        <w:t>.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 xml:space="preserve">     Общий вид матрицы: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position w:val="-64"/>
          <w:sz w:val="28"/>
          <w:szCs w:val="28"/>
        </w:rPr>
        <w:object w:dxaOrig="1180" w:dyaOrig="1400">
          <v:shape id="_x0000_i1031" type="#_x0000_t75" style="width:59.25pt;height:69.75pt" o:ole="">
            <v:imagedata r:id="rId17" o:title=""/>
          </v:shape>
          <o:OLEObject Type="Embed" ProgID="Equation.3" ShapeID="_x0000_i1031" DrawAspect="Content" ObjectID="_1791303962" r:id="rId18"/>
        </w:object>
      </w:r>
      <w:r w:rsidRPr="00830E28">
        <w:rPr>
          <w:sz w:val="28"/>
          <w:szCs w:val="28"/>
        </w:rPr>
        <w:t>А=</w:t>
      </w:r>
      <w:r w:rsidRPr="00830E28">
        <w:rPr>
          <w:position w:val="-68"/>
          <w:sz w:val="28"/>
          <w:szCs w:val="28"/>
        </w:rPr>
        <w:object w:dxaOrig="2140" w:dyaOrig="1480">
          <v:shape id="_x0000_i1032" type="#_x0000_t75" style="width:107.25pt;height:74.25pt" o:ole="">
            <v:imagedata r:id="rId19" o:title=""/>
          </v:shape>
          <o:OLEObject Type="Embed" ProgID="Equation.3" ShapeID="_x0000_i1032" DrawAspect="Content" ObjectID="_1791303963" r:id="rId20"/>
        </w:object>
      </w:r>
      <w:r w:rsidRPr="00830E28">
        <w:rPr>
          <w:sz w:val="28"/>
          <w:szCs w:val="28"/>
        </w:rPr>
        <w:t>.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b/>
          <w:sz w:val="28"/>
          <w:szCs w:val="28"/>
        </w:rPr>
      </w:pPr>
      <w:r w:rsidRPr="00830E28">
        <w:rPr>
          <w:b/>
          <w:sz w:val="28"/>
          <w:szCs w:val="28"/>
        </w:rPr>
        <w:lastRenderedPageBreak/>
        <w:t xml:space="preserve">     Определение 1</w:t>
      </w:r>
      <w:r w:rsidRPr="00830E28">
        <w:rPr>
          <w:sz w:val="28"/>
          <w:szCs w:val="28"/>
        </w:rPr>
        <w:t xml:space="preserve">. Когда в матрице число строк равно числу столбцов, т.е. </w:t>
      </w:r>
      <w:r w:rsidRPr="00830E28">
        <w:rPr>
          <w:i/>
          <w:sz w:val="28"/>
          <w:szCs w:val="28"/>
          <w:lang w:val="en-US"/>
        </w:rPr>
        <w:t>m</w:t>
      </w:r>
      <w:r w:rsidRPr="00830E28">
        <w:rPr>
          <w:i/>
          <w:sz w:val="28"/>
          <w:szCs w:val="28"/>
        </w:rPr>
        <w:t>=</w:t>
      </w:r>
      <w:r w:rsidRPr="00830E28">
        <w:rPr>
          <w:i/>
          <w:sz w:val="28"/>
          <w:szCs w:val="28"/>
          <w:lang w:val="en-US"/>
        </w:rPr>
        <w:t>n</w:t>
      </w:r>
      <w:r w:rsidRPr="00830E28">
        <w:rPr>
          <w:sz w:val="28"/>
          <w:szCs w:val="28"/>
        </w:rPr>
        <w:t xml:space="preserve">, то она называется </w:t>
      </w:r>
      <w:r w:rsidRPr="00830E28">
        <w:rPr>
          <w:b/>
          <w:i/>
          <w:sz w:val="28"/>
          <w:szCs w:val="28"/>
        </w:rPr>
        <w:t>квадратной</w:t>
      </w:r>
      <w:r w:rsidRPr="00830E28">
        <w:rPr>
          <w:b/>
          <w:sz w:val="28"/>
          <w:szCs w:val="28"/>
        </w:rPr>
        <w:t>.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b/>
          <w:sz w:val="28"/>
          <w:szCs w:val="28"/>
        </w:rPr>
        <w:t xml:space="preserve">     </w:t>
      </w:r>
      <w:r w:rsidRPr="00830E28">
        <w:rPr>
          <w:sz w:val="28"/>
          <w:szCs w:val="28"/>
        </w:rPr>
        <w:t>Например: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 xml:space="preserve">                 </w:t>
      </w:r>
      <w:r w:rsidRPr="00830E28">
        <w:rPr>
          <w:position w:val="-32"/>
          <w:sz w:val="28"/>
          <w:szCs w:val="28"/>
        </w:rPr>
        <w:object w:dxaOrig="1800" w:dyaOrig="760">
          <v:shape id="_x0000_i1033" type="#_x0000_t75" style="width:90pt;height:38.25pt" o:ole="">
            <v:imagedata r:id="rId21" o:title=""/>
          </v:shape>
          <o:OLEObject Type="Embed" ProgID="Equation.3" ShapeID="_x0000_i1033" DrawAspect="Content" ObjectID="_1791303964" r:id="rId22"/>
        </w:object>
      </w:r>
      <w:r w:rsidRPr="00830E28">
        <w:rPr>
          <w:sz w:val="28"/>
          <w:szCs w:val="28"/>
        </w:rPr>
        <w:t>.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 xml:space="preserve">     </w:t>
      </w:r>
      <w:r w:rsidRPr="00830E28">
        <w:rPr>
          <w:b/>
          <w:sz w:val="28"/>
          <w:szCs w:val="28"/>
        </w:rPr>
        <w:t xml:space="preserve"> Определение 2. </w:t>
      </w:r>
      <w:r w:rsidRPr="00830E28">
        <w:rPr>
          <w:sz w:val="28"/>
          <w:szCs w:val="28"/>
        </w:rPr>
        <w:t>Воображаемая линия квадратной матрицы, перес</w:t>
      </w:r>
      <w:r w:rsidRPr="00830E28">
        <w:rPr>
          <w:sz w:val="28"/>
          <w:szCs w:val="28"/>
        </w:rPr>
        <w:t>е</w:t>
      </w:r>
      <w:r w:rsidRPr="00830E28">
        <w:rPr>
          <w:sz w:val="28"/>
          <w:szCs w:val="28"/>
        </w:rPr>
        <w:t xml:space="preserve">кающая её от </w:t>
      </w:r>
      <w:r w:rsidRPr="00830E28">
        <w:rPr>
          <w:position w:val="-10"/>
          <w:sz w:val="28"/>
          <w:szCs w:val="28"/>
        </w:rPr>
        <w:object w:dxaOrig="320" w:dyaOrig="340">
          <v:shape id="_x0000_i1034" type="#_x0000_t75" style="width:15.75pt;height:17.25pt" o:ole="">
            <v:imagedata r:id="rId23" o:title=""/>
          </v:shape>
          <o:OLEObject Type="Embed" ProgID="Equation.3" ShapeID="_x0000_i1034" DrawAspect="Content" ObjectID="_1791303965" r:id="rId24"/>
        </w:object>
      </w:r>
      <w:r w:rsidRPr="00830E28">
        <w:rPr>
          <w:sz w:val="28"/>
          <w:szCs w:val="28"/>
        </w:rPr>
        <w:t xml:space="preserve"> до </w:t>
      </w:r>
      <w:r w:rsidRPr="00830E28">
        <w:rPr>
          <w:position w:val="-12"/>
          <w:sz w:val="28"/>
          <w:szCs w:val="28"/>
        </w:rPr>
        <w:object w:dxaOrig="420" w:dyaOrig="360">
          <v:shape id="_x0000_i1035" type="#_x0000_t75" style="width:21pt;height:18pt" o:ole="">
            <v:imagedata r:id="rId25" o:title=""/>
          </v:shape>
          <o:OLEObject Type="Embed" ProgID="Equation.3" ShapeID="_x0000_i1035" DrawAspect="Content" ObjectID="_1791303966" r:id="rId26"/>
        </w:object>
      </w:r>
      <w:r w:rsidRPr="00830E28">
        <w:rPr>
          <w:sz w:val="28"/>
          <w:szCs w:val="28"/>
        </w:rPr>
        <w:t xml:space="preserve">, называется </w:t>
      </w:r>
      <w:r w:rsidRPr="00830E28">
        <w:rPr>
          <w:b/>
          <w:i/>
          <w:sz w:val="28"/>
          <w:szCs w:val="28"/>
        </w:rPr>
        <w:t>главной диагональю</w:t>
      </w:r>
      <w:r w:rsidRPr="00830E28">
        <w:rPr>
          <w:sz w:val="28"/>
          <w:szCs w:val="28"/>
        </w:rPr>
        <w:t xml:space="preserve">, </w:t>
      </w:r>
      <w:proofErr w:type="gramStart"/>
      <w:r w:rsidRPr="00830E28">
        <w:rPr>
          <w:sz w:val="28"/>
          <w:szCs w:val="28"/>
        </w:rPr>
        <w:t>а</w:t>
      </w:r>
      <w:proofErr w:type="gramEnd"/>
      <w:r w:rsidRPr="00830E28">
        <w:rPr>
          <w:sz w:val="28"/>
          <w:szCs w:val="28"/>
        </w:rPr>
        <w:t xml:space="preserve"> наоборот, от </w:t>
      </w:r>
      <w:r w:rsidRPr="00830E28">
        <w:rPr>
          <w:position w:val="-12"/>
          <w:sz w:val="28"/>
          <w:szCs w:val="28"/>
        </w:rPr>
        <w:object w:dxaOrig="360" w:dyaOrig="360">
          <v:shape id="_x0000_i1036" type="#_x0000_t75" style="width:18pt;height:18pt" o:ole="">
            <v:imagedata r:id="rId27" o:title=""/>
          </v:shape>
          <o:OLEObject Type="Embed" ProgID="Equation.3" ShapeID="_x0000_i1036" DrawAspect="Content" ObjectID="_1791303967" r:id="rId28"/>
        </w:object>
      </w:r>
      <w:r w:rsidRPr="00830E28">
        <w:rPr>
          <w:sz w:val="28"/>
          <w:szCs w:val="28"/>
        </w:rPr>
        <w:t xml:space="preserve"> до </w:t>
      </w:r>
      <w:r w:rsidRPr="00830E28">
        <w:rPr>
          <w:position w:val="-12"/>
          <w:sz w:val="28"/>
          <w:szCs w:val="28"/>
        </w:rPr>
        <w:object w:dxaOrig="360" w:dyaOrig="360">
          <v:shape id="_x0000_i1037" type="#_x0000_t75" style="width:18pt;height:18pt" o:ole="">
            <v:imagedata r:id="rId29" o:title=""/>
          </v:shape>
          <o:OLEObject Type="Embed" ProgID="Equation.3" ShapeID="_x0000_i1037" DrawAspect="Content" ObjectID="_1791303968" r:id="rId30"/>
        </w:objec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 xml:space="preserve"> - </w:t>
      </w:r>
      <w:r w:rsidRPr="00830E28">
        <w:rPr>
          <w:b/>
          <w:i/>
          <w:sz w:val="28"/>
          <w:szCs w:val="28"/>
        </w:rPr>
        <w:t>побочной диагональю</w:t>
      </w:r>
      <w:r w:rsidRPr="00830E28">
        <w:rPr>
          <w:sz w:val="28"/>
          <w:szCs w:val="28"/>
        </w:rPr>
        <w:t>.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 xml:space="preserve">     </w:t>
      </w:r>
      <w:r w:rsidRPr="00830E28">
        <w:rPr>
          <w:b/>
          <w:sz w:val="28"/>
          <w:szCs w:val="28"/>
        </w:rPr>
        <w:t xml:space="preserve"> Определение 3. </w:t>
      </w:r>
      <w:r w:rsidRPr="00830E28">
        <w:rPr>
          <w:sz w:val="28"/>
          <w:szCs w:val="28"/>
        </w:rPr>
        <w:t>Если все элементы матрицы равны 0, то она называе</w:t>
      </w:r>
      <w:r w:rsidRPr="00830E28">
        <w:rPr>
          <w:sz w:val="28"/>
          <w:szCs w:val="28"/>
        </w:rPr>
        <w:t>т</w:t>
      </w:r>
      <w:r w:rsidRPr="00830E28">
        <w:rPr>
          <w:sz w:val="28"/>
          <w:szCs w:val="28"/>
        </w:rPr>
        <w:t xml:space="preserve">ся </w:t>
      </w:r>
      <w:r w:rsidRPr="00830E28">
        <w:rPr>
          <w:b/>
          <w:i/>
          <w:sz w:val="28"/>
          <w:szCs w:val="28"/>
        </w:rPr>
        <w:t>нулевой</w:t>
      </w:r>
      <w:r w:rsidRPr="00830E28">
        <w:rPr>
          <w:sz w:val="28"/>
          <w:szCs w:val="28"/>
        </w:rPr>
        <w:t>.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 xml:space="preserve">     Например:</w:t>
      </w:r>
    </w:p>
    <w:p w:rsidR="008D261C" w:rsidRPr="00830E28" w:rsidRDefault="008D261C" w:rsidP="008D261C">
      <w:pPr>
        <w:jc w:val="center"/>
        <w:rPr>
          <w:b/>
          <w:sz w:val="28"/>
          <w:szCs w:val="28"/>
        </w:rPr>
      </w:pPr>
      <w:r w:rsidRPr="00830E28">
        <w:rPr>
          <w:sz w:val="28"/>
          <w:szCs w:val="28"/>
        </w:rPr>
        <w:t xml:space="preserve">                            О=</w:t>
      </w:r>
      <w:r w:rsidRPr="00830E28">
        <w:rPr>
          <w:position w:val="-50"/>
          <w:sz w:val="28"/>
          <w:szCs w:val="28"/>
        </w:rPr>
        <w:object w:dxaOrig="1100" w:dyaOrig="1120">
          <v:shape id="_x0000_i1038" type="#_x0000_t75" style="width:54.75pt;height:56.25pt" o:ole="">
            <v:imagedata r:id="rId31" o:title=""/>
          </v:shape>
          <o:OLEObject Type="Embed" ProgID="Equation.3" ShapeID="_x0000_i1038" DrawAspect="Content" ObjectID="_1791303969" r:id="rId32"/>
        </w:object>
      </w:r>
      <w:r w:rsidRPr="00830E28">
        <w:rPr>
          <w:sz w:val="28"/>
          <w:szCs w:val="28"/>
        </w:rPr>
        <w:t>.</w:t>
      </w:r>
      <w:r w:rsidRPr="00830E28">
        <w:rPr>
          <w:b/>
          <w:sz w:val="28"/>
          <w:szCs w:val="28"/>
        </w:rPr>
        <w:t xml:space="preserve"> </w:t>
      </w:r>
    </w:p>
    <w:p w:rsidR="008D261C" w:rsidRPr="00830E28" w:rsidRDefault="008D261C" w:rsidP="008D261C">
      <w:pPr>
        <w:jc w:val="center"/>
        <w:rPr>
          <w:b/>
          <w:sz w:val="28"/>
          <w:szCs w:val="28"/>
        </w:rPr>
      </w:pPr>
    </w:p>
    <w:p w:rsidR="008D261C" w:rsidRPr="00830E28" w:rsidRDefault="008D261C" w:rsidP="008D261C">
      <w:pPr>
        <w:jc w:val="center"/>
        <w:rPr>
          <w:b/>
          <w:sz w:val="28"/>
          <w:szCs w:val="28"/>
        </w:rPr>
      </w:pPr>
      <w:r w:rsidRPr="00830E28">
        <w:rPr>
          <w:b/>
          <w:sz w:val="28"/>
          <w:szCs w:val="28"/>
        </w:rPr>
        <w:t>Глава 2. Системы линейных уравнений.</w:t>
      </w:r>
    </w:p>
    <w:p w:rsidR="008D261C" w:rsidRPr="00830E28" w:rsidRDefault="008D261C" w:rsidP="008D261C">
      <w:pPr>
        <w:jc w:val="center"/>
        <w:rPr>
          <w:b/>
          <w:sz w:val="28"/>
          <w:szCs w:val="28"/>
        </w:rPr>
      </w:pPr>
    </w:p>
    <w:p w:rsidR="008D261C" w:rsidRPr="00830E28" w:rsidRDefault="008D261C" w:rsidP="008D261C">
      <w:pPr>
        <w:tabs>
          <w:tab w:val="left" w:pos="2655"/>
          <w:tab w:val="center" w:pos="4677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830E28">
        <w:rPr>
          <w:sz w:val="28"/>
          <w:szCs w:val="28"/>
        </w:rPr>
        <w:t>Решение многих алгебраических и геометрических задач сводится к решению систем линейных уравнений. К системам линейных уравнений приводит множество прикладных и экон</w:t>
      </w:r>
      <w:r w:rsidRPr="00830E28">
        <w:rPr>
          <w:sz w:val="28"/>
          <w:szCs w:val="28"/>
        </w:rPr>
        <w:t>о</w:t>
      </w:r>
      <w:r w:rsidRPr="00830E28">
        <w:rPr>
          <w:sz w:val="28"/>
          <w:szCs w:val="28"/>
        </w:rPr>
        <w:t>мических задач.</w:t>
      </w:r>
    </w:p>
    <w:p w:rsidR="008D261C" w:rsidRPr="00830E28" w:rsidRDefault="008D261C" w:rsidP="008D261C">
      <w:pPr>
        <w:tabs>
          <w:tab w:val="left" w:pos="2655"/>
          <w:tab w:val="center" w:pos="4677"/>
        </w:tabs>
        <w:outlineLvl w:val="0"/>
        <w:rPr>
          <w:sz w:val="28"/>
          <w:szCs w:val="28"/>
        </w:rPr>
      </w:pPr>
      <w:r w:rsidRPr="00830E28">
        <w:rPr>
          <w:sz w:val="28"/>
          <w:szCs w:val="28"/>
        </w:rPr>
        <w:t>Например, необходимо решить систему уравнений с двумя неи</w:t>
      </w:r>
      <w:r w:rsidRPr="00830E28">
        <w:rPr>
          <w:sz w:val="28"/>
          <w:szCs w:val="28"/>
        </w:rPr>
        <w:t>з</w:t>
      </w:r>
      <w:r w:rsidRPr="00830E28">
        <w:rPr>
          <w:sz w:val="28"/>
          <w:szCs w:val="28"/>
        </w:rPr>
        <w:t xml:space="preserve">вестными: </w:t>
      </w:r>
      <w:r w:rsidRPr="00830E28">
        <w:rPr>
          <w:position w:val="-30"/>
          <w:sz w:val="28"/>
          <w:szCs w:val="28"/>
        </w:rPr>
        <w:object w:dxaOrig="1380" w:dyaOrig="720">
          <v:shape id="_x0000_i1039" type="#_x0000_t75" style="width:69pt;height:36pt" o:ole="">
            <v:imagedata r:id="rId33" o:title=""/>
          </v:shape>
          <o:OLEObject Type="Embed" ProgID="Equation.3" ShapeID="_x0000_i1039" DrawAspect="Content" ObjectID="_1791303970" r:id="rId34"/>
        </w:object>
      </w:r>
      <w:r w:rsidRPr="00830E28">
        <w:rPr>
          <w:sz w:val="28"/>
          <w:szCs w:val="28"/>
        </w:rPr>
        <w:t xml:space="preserve">. </w:t>
      </w:r>
    </w:p>
    <w:p w:rsidR="008D261C" w:rsidRPr="00830E28" w:rsidRDefault="008D261C" w:rsidP="008D261C">
      <w:pPr>
        <w:tabs>
          <w:tab w:val="left" w:pos="2655"/>
          <w:tab w:val="center" w:pos="4677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Pr="00830E28">
        <w:rPr>
          <w:sz w:val="28"/>
          <w:szCs w:val="28"/>
        </w:rPr>
        <w:t>Вы</w:t>
      </w:r>
      <w:proofErr w:type="gramEnd"/>
      <w:r w:rsidRPr="00830E28">
        <w:rPr>
          <w:sz w:val="28"/>
          <w:szCs w:val="28"/>
        </w:rPr>
        <w:t xml:space="preserve"> конечно можете решить эту систему уравнений известными вам методами. Но д</w:t>
      </w:r>
      <w:r w:rsidRPr="00830E28">
        <w:rPr>
          <w:sz w:val="28"/>
          <w:szCs w:val="28"/>
        </w:rPr>
        <w:t>а</w:t>
      </w:r>
      <w:r w:rsidRPr="00830E28">
        <w:rPr>
          <w:sz w:val="28"/>
          <w:szCs w:val="28"/>
        </w:rPr>
        <w:t>вайте рассмотрим ещё один из методов, который называется</w:t>
      </w:r>
      <w:r w:rsidRPr="00830E28">
        <w:rPr>
          <w:b/>
          <w:sz w:val="28"/>
          <w:szCs w:val="28"/>
        </w:rPr>
        <w:t xml:space="preserve"> </w:t>
      </w:r>
      <w:r w:rsidRPr="00830E28">
        <w:rPr>
          <w:sz w:val="28"/>
          <w:szCs w:val="28"/>
        </w:rPr>
        <w:t xml:space="preserve">метод </w:t>
      </w:r>
      <w:proofErr w:type="spellStart"/>
      <w:r w:rsidRPr="00830E28">
        <w:rPr>
          <w:sz w:val="28"/>
          <w:szCs w:val="28"/>
        </w:rPr>
        <w:t>Крамера</w:t>
      </w:r>
      <w:proofErr w:type="spellEnd"/>
      <w:r w:rsidRPr="00830E28">
        <w:rPr>
          <w:sz w:val="28"/>
          <w:szCs w:val="28"/>
        </w:rPr>
        <w:t xml:space="preserve"> для решения систем линейных алге</w:t>
      </w:r>
      <w:r w:rsidRPr="00830E28">
        <w:rPr>
          <w:sz w:val="28"/>
          <w:szCs w:val="28"/>
        </w:rPr>
        <w:t>б</w:t>
      </w:r>
      <w:r w:rsidRPr="00830E28">
        <w:rPr>
          <w:sz w:val="28"/>
          <w:szCs w:val="28"/>
        </w:rPr>
        <w:t>раических уравнений</w:t>
      </w:r>
      <w:r w:rsidRPr="00830E28">
        <w:rPr>
          <w:color w:val="000000"/>
          <w:sz w:val="28"/>
          <w:szCs w:val="28"/>
        </w:rPr>
        <w:t xml:space="preserve"> (применение определителя для решения системы л</w:t>
      </w:r>
      <w:r w:rsidRPr="00830E28">
        <w:rPr>
          <w:color w:val="000000"/>
          <w:sz w:val="28"/>
          <w:szCs w:val="28"/>
        </w:rPr>
        <w:t>и</w:t>
      </w:r>
      <w:r w:rsidRPr="00830E28">
        <w:rPr>
          <w:color w:val="000000"/>
          <w:sz w:val="28"/>
          <w:szCs w:val="28"/>
        </w:rPr>
        <w:t>нейных уравнений)</w:t>
      </w:r>
      <w:r w:rsidRPr="00830E28">
        <w:rPr>
          <w:sz w:val="28"/>
          <w:szCs w:val="28"/>
        </w:rPr>
        <w:t xml:space="preserve">. Прежде, чем перейти к знакомству с методом </w:t>
      </w:r>
      <w:proofErr w:type="spellStart"/>
      <w:r w:rsidRPr="00830E28">
        <w:rPr>
          <w:sz w:val="28"/>
          <w:szCs w:val="28"/>
        </w:rPr>
        <w:t>Крамера</w:t>
      </w:r>
      <w:proofErr w:type="spellEnd"/>
      <w:r w:rsidRPr="00830E28">
        <w:rPr>
          <w:sz w:val="28"/>
          <w:szCs w:val="28"/>
        </w:rPr>
        <w:t xml:space="preserve">, нам потребуется </w:t>
      </w:r>
      <w:proofErr w:type="gramStart"/>
      <w:r w:rsidRPr="00830E28">
        <w:rPr>
          <w:sz w:val="28"/>
          <w:szCs w:val="28"/>
        </w:rPr>
        <w:t>узнать</w:t>
      </w:r>
      <w:proofErr w:type="gramEnd"/>
      <w:r w:rsidRPr="00830E28">
        <w:rPr>
          <w:sz w:val="28"/>
          <w:szCs w:val="28"/>
        </w:rPr>
        <w:t xml:space="preserve"> что т</w:t>
      </w:r>
      <w:r w:rsidRPr="00830E28">
        <w:rPr>
          <w:sz w:val="28"/>
          <w:szCs w:val="28"/>
        </w:rPr>
        <w:t>а</w:t>
      </w:r>
      <w:r w:rsidRPr="00830E28">
        <w:rPr>
          <w:sz w:val="28"/>
          <w:szCs w:val="28"/>
        </w:rPr>
        <w:t xml:space="preserve">кое </w:t>
      </w:r>
      <w:r w:rsidRPr="00830E28">
        <w:rPr>
          <w:i/>
          <w:sz w:val="28"/>
          <w:szCs w:val="28"/>
        </w:rPr>
        <w:t>определитель квадратной матрицы</w:t>
      </w:r>
      <w:r w:rsidRPr="00830E28">
        <w:rPr>
          <w:sz w:val="28"/>
          <w:szCs w:val="28"/>
        </w:rPr>
        <w:t>.</w:t>
      </w:r>
    </w:p>
    <w:p w:rsidR="008D261C" w:rsidRPr="00830E28" w:rsidRDefault="008D261C" w:rsidP="008D261C">
      <w:pPr>
        <w:tabs>
          <w:tab w:val="left" w:pos="2655"/>
          <w:tab w:val="center" w:pos="4677"/>
        </w:tabs>
        <w:ind w:left="360"/>
        <w:jc w:val="center"/>
        <w:rPr>
          <w:sz w:val="28"/>
          <w:szCs w:val="28"/>
        </w:rPr>
      </w:pPr>
    </w:p>
    <w:p w:rsidR="008D261C" w:rsidRPr="00830E28" w:rsidRDefault="008D261C" w:rsidP="008D261C">
      <w:pPr>
        <w:tabs>
          <w:tab w:val="left" w:pos="2655"/>
          <w:tab w:val="center" w:pos="4677"/>
        </w:tabs>
        <w:ind w:left="360"/>
        <w:jc w:val="center"/>
        <w:rPr>
          <w:b/>
          <w:sz w:val="28"/>
          <w:szCs w:val="28"/>
        </w:rPr>
      </w:pPr>
      <w:r w:rsidRPr="00830E28">
        <w:rPr>
          <w:b/>
          <w:sz w:val="28"/>
          <w:szCs w:val="28"/>
        </w:rPr>
        <w:t>2.1.  Определители квадратных матриц.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30E28">
        <w:rPr>
          <w:sz w:val="28"/>
          <w:szCs w:val="28"/>
        </w:rPr>
        <w:t>Необходимость введения определителя-числа, характеризующего ква</w:t>
      </w:r>
      <w:r w:rsidRPr="00830E28">
        <w:rPr>
          <w:sz w:val="28"/>
          <w:szCs w:val="28"/>
        </w:rPr>
        <w:t>д</w:t>
      </w:r>
      <w:r w:rsidRPr="00830E28">
        <w:rPr>
          <w:sz w:val="28"/>
          <w:szCs w:val="28"/>
        </w:rPr>
        <w:t>ратную матрицу</w:t>
      </w:r>
      <w:proofErr w:type="gramStart"/>
      <w:r w:rsidRPr="00830E28">
        <w:rPr>
          <w:sz w:val="28"/>
          <w:szCs w:val="28"/>
        </w:rPr>
        <w:t xml:space="preserve"> А</w:t>
      </w:r>
      <w:proofErr w:type="gramEnd"/>
      <w:r w:rsidRPr="00830E28">
        <w:rPr>
          <w:sz w:val="28"/>
          <w:szCs w:val="28"/>
        </w:rPr>
        <w:t xml:space="preserve"> - тесно связано с решением линейных уравнений. Определитель матрицы</w:t>
      </w:r>
      <w:proofErr w:type="gramStart"/>
      <w:r w:rsidRPr="00830E28">
        <w:rPr>
          <w:sz w:val="28"/>
          <w:szCs w:val="28"/>
        </w:rPr>
        <w:t xml:space="preserve"> А</w:t>
      </w:r>
      <w:proofErr w:type="gramEnd"/>
      <w:r w:rsidRPr="00830E28">
        <w:rPr>
          <w:sz w:val="28"/>
          <w:szCs w:val="28"/>
        </w:rPr>
        <w:t xml:space="preserve"> обозначается </w:t>
      </w:r>
      <w:r w:rsidRPr="00830E28">
        <w:rPr>
          <w:position w:val="-14"/>
          <w:sz w:val="28"/>
          <w:szCs w:val="28"/>
        </w:rPr>
        <w:object w:dxaOrig="300" w:dyaOrig="400">
          <v:shape id="_x0000_i1040" type="#_x0000_t75" style="width:15pt;height:20.25pt" o:ole="">
            <v:imagedata r:id="rId35" o:title=""/>
          </v:shape>
          <o:OLEObject Type="Embed" ProgID="Equation.3" ShapeID="_x0000_i1040" DrawAspect="Content" ObjectID="_1791303971" r:id="rId36"/>
        </w:object>
      </w:r>
      <w:r w:rsidRPr="00830E28">
        <w:rPr>
          <w:sz w:val="28"/>
          <w:szCs w:val="28"/>
        </w:rPr>
        <w:t xml:space="preserve">, или </w:t>
      </w:r>
      <w:r w:rsidRPr="00830E28">
        <w:rPr>
          <w:position w:val="-4"/>
          <w:sz w:val="28"/>
          <w:szCs w:val="28"/>
        </w:rPr>
        <w:object w:dxaOrig="220" w:dyaOrig="260">
          <v:shape id="_x0000_i1041" type="#_x0000_t75" style="width:11.25pt;height:12.75pt" o:ole="">
            <v:imagedata r:id="rId37" o:title=""/>
          </v:shape>
          <o:OLEObject Type="Embed" ProgID="Equation.3" ShapeID="_x0000_i1041" DrawAspect="Content" ObjectID="_1791303972" r:id="rId38"/>
        </w:object>
      </w:r>
      <w:r w:rsidRPr="00830E28">
        <w:rPr>
          <w:sz w:val="28"/>
          <w:szCs w:val="28"/>
        </w:rPr>
        <w:t xml:space="preserve">, или </w:t>
      </w:r>
      <w:proofErr w:type="spellStart"/>
      <w:r w:rsidRPr="00830E28">
        <w:rPr>
          <w:sz w:val="28"/>
          <w:szCs w:val="28"/>
          <w:lang w:val="en-US"/>
        </w:rPr>
        <w:t>detA</w:t>
      </w:r>
      <w:proofErr w:type="spellEnd"/>
      <w:r w:rsidRPr="00830E28">
        <w:rPr>
          <w:sz w:val="28"/>
          <w:szCs w:val="28"/>
        </w:rPr>
        <w:t>. Определитель (д</w:t>
      </w:r>
      <w:r w:rsidRPr="00830E28">
        <w:rPr>
          <w:sz w:val="28"/>
          <w:szCs w:val="28"/>
        </w:rPr>
        <w:t>е</w:t>
      </w:r>
      <w:r w:rsidRPr="00830E28">
        <w:rPr>
          <w:sz w:val="28"/>
          <w:szCs w:val="28"/>
        </w:rPr>
        <w:t xml:space="preserve">терминант) (от латинского слова </w:t>
      </w:r>
      <w:proofErr w:type="spellStart"/>
      <w:r w:rsidRPr="00830E28">
        <w:rPr>
          <w:sz w:val="28"/>
          <w:szCs w:val="28"/>
          <w:lang w:val="en-US"/>
        </w:rPr>
        <w:t>determinantis</w:t>
      </w:r>
      <w:proofErr w:type="spellEnd"/>
      <w:r w:rsidRPr="00830E28">
        <w:rPr>
          <w:sz w:val="28"/>
          <w:szCs w:val="28"/>
        </w:rPr>
        <w:t>-определяющий) особого рода математическое выражение, встречающееся в различных областях м</w:t>
      </w:r>
      <w:r w:rsidRPr="00830E28">
        <w:rPr>
          <w:sz w:val="28"/>
          <w:szCs w:val="28"/>
        </w:rPr>
        <w:t>а</w:t>
      </w:r>
      <w:r w:rsidRPr="00830E28">
        <w:rPr>
          <w:sz w:val="28"/>
          <w:szCs w:val="28"/>
        </w:rPr>
        <w:t>тематики.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30E28">
        <w:rPr>
          <w:sz w:val="28"/>
          <w:szCs w:val="28"/>
        </w:rPr>
        <w:t>Если матрица имеет одну строку и один столбец, то эта матрица состоит из одного эл</w:t>
      </w:r>
      <w:r w:rsidRPr="00830E28">
        <w:rPr>
          <w:sz w:val="28"/>
          <w:szCs w:val="28"/>
        </w:rPr>
        <w:t>е</w:t>
      </w:r>
      <w:r w:rsidRPr="00830E28">
        <w:rPr>
          <w:sz w:val="28"/>
          <w:szCs w:val="28"/>
        </w:rPr>
        <w:t>мента</w:t>
      </w:r>
      <w:r w:rsidRPr="00830E28">
        <w:rPr>
          <w:position w:val="-10"/>
          <w:sz w:val="28"/>
          <w:szCs w:val="28"/>
        </w:rPr>
        <w:object w:dxaOrig="320" w:dyaOrig="340">
          <v:shape id="_x0000_i1042" type="#_x0000_t75" style="width:15.75pt;height:17.25pt" o:ole="">
            <v:imagedata r:id="rId39" o:title=""/>
          </v:shape>
          <o:OLEObject Type="Embed" ProgID="Equation.3" ShapeID="_x0000_i1042" DrawAspect="Content" ObjectID="_1791303973" r:id="rId40"/>
        </w:object>
      </w:r>
      <w:r w:rsidRPr="00830E28">
        <w:rPr>
          <w:sz w:val="28"/>
          <w:szCs w:val="28"/>
        </w:rPr>
        <w:t xml:space="preserve">, и называется матрицей </w:t>
      </w:r>
      <w:r w:rsidRPr="00BE4BFC">
        <w:rPr>
          <w:i/>
          <w:sz w:val="28"/>
          <w:szCs w:val="28"/>
        </w:rPr>
        <w:t>первого порядка</w:t>
      </w:r>
      <w:r w:rsidRPr="00830E28">
        <w:rPr>
          <w:sz w:val="28"/>
          <w:szCs w:val="28"/>
        </w:rPr>
        <w:t>.</w:t>
      </w:r>
    </w:p>
    <w:p w:rsidR="008D261C" w:rsidRPr="00830E28" w:rsidRDefault="008D261C" w:rsidP="008D261C">
      <w:pPr>
        <w:tabs>
          <w:tab w:val="left" w:pos="540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lastRenderedPageBreak/>
        <w:t xml:space="preserve">    </w:t>
      </w:r>
      <w:r w:rsidRPr="00830E28">
        <w:rPr>
          <w:sz w:val="28"/>
          <w:szCs w:val="28"/>
        </w:rPr>
        <w:tab/>
      </w:r>
      <w:r w:rsidRPr="00830E28">
        <w:rPr>
          <w:b/>
          <w:sz w:val="28"/>
          <w:szCs w:val="28"/>
        </w:rPr>
        <w:t>Определение 1.</w:t>
      </w:r>
      <w:r w:rsidRPr="00830E28">
        <w:rPr>
          <w:sz w:val="28"/>
          <w:szCs w:val="28"/>
        </w:rPr>
        <w:t xml:space="preserve"> </w:t>
      </w:r>
      <w:r w:rsidRPr="00830E28">
        <w:rPr>
          <w:i/>
          <w:sz w:val="28"/>
          <w:szCs w:val="28"/>
        </w:rPr>
        <w:t>Определителем матрицы первого порядка</w:t>
      </w:r>
      <w:r w:rsidRPr="00830E28">
        <w:rPr>
          <w:sz w:val="28"/>
          <w:szCs w:val="28"/>
        </w:rPr>
        <w:t xml:space="preserve"> </w:t>
      </w:r>
      <w:r w:rsidRPr="00830E28">
        <w:rPr>
          <w:position w:val="-10"/>
          <w:sz w:val="28"/>
          <w:szCs w:val="28"/>
        </w:rPr>
        <w:object w:dxaOrig="940" w:dyaOrig="340">
          <v:shape id="_x0000_i1043" type="#_x0000_t75" style="width:47.25pt;height:17.25pt" o:ole="">
            <v:imagedata r:id="rId41" o:title=""/>
          </v:shape>
          <o:OLEObject Type="Embed" ProgID="Equation.3" ShapeID="_x0000_i1043" DrawAspect="Content" ObjectID="_1791303974" r:id="rId42"/>
        </w:object>
      </w:r>
      <w:r w:rsidRPr="00830E28">
        <w:rPr>
          <w:sz w:val="28"/>
          <w:szCs w:val="28"/>
        </w:rPr>
        <w:t>, или опред</w:t>
      </w:r>
      <w:r w:rsidRPr="00830E28">
        <w:rPr>
          <w:sz w:val="28"/>
          <w:szCs w:val="28"/>
        </w:rPr>
        <w:t>е</w:t>
      </w:r>
      <w:r w:rsidRPr="00830E28">
        <w:rPr>
          <w:sz w:val="28"/>
          <w:szCs w:val="28"/>
        </w:rPr>
        <w:t xml:space="preserve">лителем первого порядка, называется число, равное элементу </w:t>
      </w:r>
      <w:r w:rsidRPr="00830E28">
        <w:rPr>
          <w:position w:val="-10"/>
          <w:sz w:val="28"/>
          <w:szCs w:val="28"/>
        </w:rPr>
        <w:object w:dxaOrig="320" w:dyaOrig="340">
          <v:shape id="_x0000_i1044" type="#_x0000_t75" style="width:15.75pt;height:17.25pt" o:ole="">
            <v:imagedata r:id="rId39" o:title=""/>
          </v:shape>
          <o:OLEObject Type="Embed" ProgID="Equation.3" ShapeID="_x0000_i1044" DrawAspect="Content" ObjectID="_1791303975" r:id="rId43"/>
        </w:object>
      </w:r>
      <w:r w:rsidRPr="00830E28">
        <w:rPr>
          <w:sz w:val="28"/>
          <w:szCs w:val="28"/>
        </w:rPr>
        <w:t>: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position w:val="-14"/>
          <w:sz w:val="28"/>
          <w:szCs w:val="28"/>
        </w:rPr>
        <w:object w:dxaOrig="1320" w:dyaOrig="400">
          <v:shape id="_x0000_i1045" type="#_x0000_t75" style="width:66pt;height:20.25pt" o:ole="">
            <v:imagedata r:id="rId44" o:title=""/>
          </v:shape>
          <o:OLEObject Type="Embed" ProgID="Equation.3" ShapeID="_x0000_i1045" DrawAspect="Content" ObjectID="_1791303976" r:id="rId45"/>
        </w:object>
      </w:r>
      <w:r w:rsidRPr="00830E28">
        <w:rPr>
          <w:sz w:val="28"/>
          <w:szCs w:val="28"/>
        </w:rPr>
        <w:t xml:space="preserve"> </w:t>
      </w:r>
    </w:p>
    <w:p w:rsidR="008D261C" w:rsidRPr="00830E28" w:rsidRDefault="008D261C" w:rsidP="008D261C">
      <w:pPr>
        <w:tabs>
          <w:tab w:val="left" w:pos="2655"/>
          <w:tab w:val="center" w:pos="4677"/>
        </w:tabs>
        <w:rPr>
          <w:sz w:val="28"/>
          <w:szCs w:val="28"/>
        </w:rPr>
      </w:pPr>
      <w:r w:rsidRPr="00830E28">
        <w:rPr>
          <w:sz w:val="28"/>
          <w:szCs w:val="28"/>
        </w:rPr>
        <w:t xml:space="preserve">Пример: А=(3), то </w:t>
      </w:r>
      <w:r w:rsidRPr="00830E28">
        <w:rPr>
          <w:position w:val="-14"/>
          <w:sz w:val="28"/>
          <w:szCs w:val="28"/>
        </w:rPr>
        <w:object w:dxaOrig="1700" w:dyaOrig="400">
          <v:shape id="_x0000_i1046" type="#_x0000_t75" style="width:84.75pt;height:20.25pt" o:ole="">
            <v:imagedata r:id="rId46" o:title=""/>
          </v:shape>
          <o:OLEObject Type="Embed" ProgID="Equation.3" ShapeID="_x0000_i1046" DrawAspect="Content" ObjectID="_1791303977" r:id="rId47"/>
        </w:object>
      </w:r>
    </w:p>
    <w:p w:rsidR="008D261C" w:rsidRPr="00830E28" w:rsidRDefault="008D261C" w:rsidP="008D261C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30E28">
        <w:rPr>
          <w:sz w:val="28"/>
          <w:szCs w:val="28"/>
        </w:rPr>
        <w:t xml:space="preserve">Пусть данная квадратная матрица </w:t>
      </w:r>
      <w:r w:rsidRPr="00BE4BFC">
        <w:rPr>
          <w:i/>
          <w:sz w:val="28"/>
          <w:szCs w:val="28"/>
        </w:rPr>
        <w:t>второго порядк</w:t>
      </w:r>
      <w:proofErr w:type="gramStart"/>
      <w:r w:rsidRPr="00BE4BFC">
        <w:rPr>
          <w:i/>
          <w:sz w:val="28"/>
          <w:szCs w:val="28"/>
        </w:rPr>
        <w:t>а</w:t>
      </w:r>
      <w:r w:rsidRPr="00830E28">
        <w:rPr>
          <w:sz w:val="28"/>
          <w:szCs w:val="28"/>
        </w:rPr>
        <w:t>-</w:t>
      </w:r>
      <w:proofErr w:type="gramEnd"/>
      <w:r w:rsidRPr="00830E28">
        <w:rPr>
          <w:sz w:val="28"/>
          <w:szCs w:val="28"/>
        </w:rPr>
        <w:t xml:space="preserve"> это матрица, у кот</w:t>
      </w:r>
      <w:r w:rsidRPr="00830E28">
        <w:rPr>
          <w:sz w:val="28"/>
          <w:szCs w:val="28"/>
        </w:rPr>
        <w:t>о</w:t>
      </w:r>
      <w:r w:rsidRPr="00830E28">
        <w:rPr>
          <w:sz w:val="28"/>
          <w:szCs w:val="28"/>
        </w:rPr>
        <w:t>рой две строки и два столбца:</w:t>
      </w: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noProof/>
          <w:sz w:val="28"/>
          <w:szCs w:val="28"/>
        </w:rPr>
        <w:drawing>
          <wp:inline distT="0" distB="0" distL="0" distR="0">
            <wp:extent cx="981075" cy="495300"/>
            <wp:effectExtent l="0" t="0" r="0" b="0"/>
            <wp:docPr id="75" name="Рисунок 75" descr="fig2_7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fig2_7-1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61C" w:rsidRPr="00830E28" w:rsidRDefault="008D261C" w:rsidP="008D261C">
      <w:pPr>
        <w:rPr>
          <w:sz w:val="28"/>
          <w:szCs w:val="28"/>
        </w:rPr>
      </w:pP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b/>
          <w:sz w:val="28"/>
          <w:szCs w:val="28"/>
        </w:rPr>
        <w:t>Определение 2.</w:t>
      </w:r>
      <w:r w:rsidRPr="00830E28">
        <w:rPr>
          <w:sz w:val="28"/>
          <w:szCs w:val="28"/>
        </w:rPr>
        <w:t xml:space="preserve"> </w:t>
      </w:r>
      <w:r w:rsidRPr="00830E28">
        <w:rPr>
          <w:i/>
          <w:sz w:val="28"/>
          <w:szCs w:val="28"/>
        </w:rPr>
        <w:t>Определителем</w:t>
      </w:r>
      <w:r w:rsidRPr="00830E28">
        <w:rPr>
          <w:sz w:val="28"/>
          <w:szCs w:val="28"/>
        </w:rPr>
        <w:t xml:space="preserve"> (или детерминантом) </w:t>
      </w:r>
      <w:r w:rsidRPr="00830E28">
        <w:rPr>
          <w:i/>
          <w:sz w:val="28"/>
          <w:szCs w:val="28"/>
        </w:rPr>
        <w:t>второго порядка</w:t>
      </w:r>
      <w:r w:rsidRPr="00830E28">
        <w:rPr>
          <w:sz w:val="28"/>
          <w:szCs w:val="28"/>
        </w:rPr>
        <w:t>, соо</w:t>
      </w:r>
      <w:r w:rsidRPr="00830E28">
        <w:rPr>
          <w:sz w:val="28"/>
          <w:szCs w:val="28"/>
        </w:rPr>
        <w:t>т</w:t>
      </w:r>
      <w:r w:rsidRPr="00830E28">
        <w:rPr>
          <w:sz w:val="28"/>
          <w:szCs w:val="28"/>
        </w:rPr>
        <w:t>ветствующим данной матрице</w:t>
      </w:r>
      <w:proofErr w:type="gramStart"/>
      <w:r w:rsidRPr="00830E28">
        <w:rPr>
          <w:sz w:val="28"/>
          <w:szCs w:val="28"/>
        </w:rPr>
        <w:t xml:space="preserve"> А</w:t>
      </w:r>
      <w:proofErr w:type="gramEnd"/>
      <w:r w:rsidRPr="00830E28">
        <w:rPr>
          <w:sz w:val="28"/>
          <w:szCs w:val="28"/>
        </w:rPr>
        <w:t xml:space="preserve">, называют число </w:t>
      </w:r>
      <w:r w:rsidRPr="00830E28">
        <w:rPr>
          <w:position w:val="-10"/>
          <w:sz w:val="28"/>
          <w:szCs w:val="28"/>
        </w:rPr>
        <w:object w:dxaOrig="1700" w:dyaOrig="340">
          <v:shape id="_x0000_i1047" type="#_x0000_t75" style="width:84.75pt;height:17.25pt" o:ole="">
            <v:imagedata r:id="rId49" o:title=""/>
          </v:shape>
          <o:OLEObject Type="Embed" ProgID="Equation.3" ShapeID="_x0000_i1047" DrawAspect="Content" ObjectID="_1791303978" r:id="rId50"/>
        </w:object>
      </w:r>
      <w:r w:rsidRPr="00830E28">
        <w:rPr>
          <w:sz w:val="28"/>
          <w:szCs w:val="28"/>
        </w:rPr>
        <w:t>.</w:t>
      </w: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sz w:val="28"/>
          <w:szCs w:val="28"/>
        </w:rPr>
        <w:t>Определитель второго порядка записывается так:</w:t>
      </w:r>
      <w:r w:rsidRPr="00830E28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8D261C" w:rsidRPr="00830E28" w:rsidRDefault="008D261C" w:rsidP="008D261C">
      <w:pPr>
        <w:rPr>
          <w:sz w:val="28"/>
          <w:szCs w:val="28"/>
        </w:rPr>
      </w:pP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noProof/>
          <w:sz w:val="28"/>
          <w:szCs w:val="28"/>
        </w:rPr>
        <w:drawing>
          <wp:inline distT="0" distB="0" distL="0" distR="0">
            <wp:extent cx="2143125" cy="466725"/>
            <wp:effectExtent l="0" t="0" r="9525" b="0"/>
            <wp:docPr id="77" name="Рисунок 77" descr="fig2_7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fig2_7-3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sz w:val="28"/>
          <w:szCs w:val="28"/>
        </w:rPr>
        <w:t xml:space="preserve">Отметим, что определитель второго порядка равен разности </w:t>
      </w:r>
      <w:proofErr w:type="spellStart"/>
      <w:r w:rsidRPr="00830E28">
        <w:rPr>
          <w:sz w:val="28"/>
          <w:szCs w:val="28"/>
        </w:rPr>
        <w:t>попарных</w:t>
      </w:r>
      <w:proofErr w:type="spellEnd"/>
      <w:r w:rsidRPr="00830E28">
        <w:rPr>
          <w:sz w:val="28"/>
          <w:szCs w:val="28"/>
        </w:rPr>
        <w:t xml:space="preserve"> произв</w:t>
      </w:r>
      <w:r w:rsidRPr="00830E28">
        <w:rPr>
          <w:sz w:val="28"/>
          <w:szCs w:val="28"/>
        </w:rPr>
        <w:t>е</w:t>
      </w:r>
      <w:r w:rsidRPr="00830E28">
        <w:rPr>
          <w:sz w:val="28"/>
          <w:szCs w:val="28"/>
        </w:rPr>
        <w:t>дений элементов главной и побочной диагоналей.</w:t>
      </w:r>
    </w:p>
    <w:p w:rsidR="008D261C" w:rsidRDefault="008D261C" w:rsidP="008D261C">
      <w:pPr>
        <w:ind w:firstLine="708"/>
        <w:rPr>
          <w:sz w:val="28"/>
          <w:szCs w:val="28"/>
        </w:rPr>
      </w:pPr>
      <w:r w:rsidRPr="00830E28">
        <w:rPr>
          <w:sz w:val="28"/>
          <w:szCs w:val="28"/>
        </w:rPr>
        <w:t xml:space="preserve">Пример: </w:t>
      </w:r>
      <w:r w:rsidRPr="00830E28">
        <w:rPr>
          <w:position w:val="-30"/>
          <w:sz w:val="28"/>
          <w:szCs w:val="28"/>
        </w:rPr>
        <w:object w:dxaOrig="3060" w:dyaOrig="720">
          <v:shape id="_x0000_i1048" type="#_x0000_t75" style="width:153pt;height:36pt" o:ole="">
            <v:imagedata r:id="rId52" o:title=""/>
          </v:shape>
          <o:OLEObject Type="Embed" ProgID="Equation.3" ShapeID="_x0000_i1048" DrawAspect="Content" ObjectID="_1791303979" r:id="rId53"/>
        </w:objec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</w:p>
    <w:p w:rsidR="008D261C" w:rsidRPr="00830E28" w:rsidRDefault="008D261C" w:rsidP="008D261C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2.2 </w:t>
      </w:r>
      <w:r w:rsidRPr="00830E28">
        <w:rPr>
          <w:b/>
          <w:sz w:val="28"/>
          <w:szCs w:val="28"/>
        </w:rPr>
        <w:t>До</w:t>
      </w:r>
      <w:r>
        <w:rPr>
          <w:b/>
          <w:sz w:val="28"/>
          <w:szCs w:val="28"/>
        </w:rPr>
        <w:t xml:space="preserve">полнительно </w:t>
      </w:r>
      <w:r w:rsidRPr="00BE4BFC">
        <w:rPr>
          <w:sz w:val="28"/>
          <w:szCs w:val="28"/>
        </w:rPr>
        <w:t>(не обязательно для изучения)</w:t>
      </w:r>
      <w:r>
        <w:rPr>
          <w:b/>
          <w:sz w:val="28"/>
          <w:szCs w:val="28"/>
        </w:rPr>
        <w:t>.</w: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sz w:val="28"/>
          <w:szCs w:val="28"/>
        </w:rPr>
        <w:t xml:space="preserve">Пусть данная квадратная матрица </w:t>
      </w:r>
      <w:r w:rsidRPr="00BE4BFC">
        <w:rPr>
          <w:i/>
          <w:sz w:val="28"/>
          <w:szCs w:val="28"/>
        </w:rPr>
        <w:t>третьего порядка</w:t>
      </w:r>
      <w:r w:rsidRPr="00830E28">
        <w:rPr>
          <w:sz w:val="28"/>
          <w:szCs w:val="28"/>
        </w:rPr>
        <w:t>:</w:t>
      </w:r>
    </w:p>
    <w:p w:rsidR="008D261C" w:rsidRPr="00830E28" w:rsidRDefault="008D261C" w:rsidP="008D261C">
      <w:pPr>
        <w:rPr>
          <w:sz w:val="28"/>
          <w:szCs w:val="28"/>
        </w:rPr>
      </w:pP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noProof/>
          <w:sz w:val="28"/>
          <w:szCs w:val="28"/>
        </w:rPr>
        <w:drawing>
          <wp:inline distT="0" distB="0" distL="0" distR="0">
            <wp:extent cx="1304925" cy="714375"/>
            <wp:effectExtent l="0" t="0" r="9525" b="0"/>
            <wp:docPr id="79" name="Рисунок 79" descr="fig2_7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fig2_7-4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61C" w:rsidRPr="00830E28" w:rsidRDefault="008D261C" w:rsidP="008D261C">
      <w:pPr>
        <w:ind w:firstLine="708"/>
        <w:rPr>
          <w:b/>
          <w:sz w:val="28"/>
          <w:szCs w:val="28"/>
        </w:rPr>
      </w:pP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b/>
          <w:sz w:val="28"/>
          <w:szCs w:val="28"/>
        </w:rPr>
        <w:t>Определение 3.</w:t>
      </w:r>
      <w:r w:rsidRPr="00830E28">
        <w:rPr>
          <w:sz w:val="28"/>
          <w:szCs w:val="28"/>
        </w:rPr>
        <w:t xml:space="preserve"> </w:t>
      </w:r>
      <w:r w:rsidRPr="00830E28">
        <w:rPr>
          <w:i/>
          <w:sz w:val="28"/>
          <w:szCs w:val="28"/>
        </w:rPr>
        <w:t>Определителем</w:t>
      </w:r>
      <w:r w:rsidRPr="00830E28">
        <w:rPr>
          <w:sz w:val="28"/>
          <w:szCs w:val="28"/>
        </w:rPr>
        <w:t xml:space="preserve"> (или детерминантом) </w:t>
      </w:r>
      <w:r w:rsidRPr="00830E28">
        <w:rPr>
          <w:i/>
          <w:sz w:val="28"/>
          <w:szCs w:val="28"/>
        </w:rPr>
        <w:t>третьего порядка</w:t>
      </w:r>
      <w:r w:rsidRPr="00830E28">
        <w:rPr>
          <w:sz w:val="28"/>
          <w:szCs w:val="28"/>
        </w:rPr>
        <w:t>, соо</w:t>
      </w:r>
      <w:r w:rsidRPr="00830E28">
        <w:rPr>
          <w:sz w:val="28"/>
          <w:szCs w:val="28"/>
        </w:rPr>
        <w:t>т</w:t>
      </w:r>
      <w:r w:rsidRPr="00830E28">
        <w:rPr>
          <w:sz w:val="28"/>
          <w:szCs w:val="28"/>
        </w:rPr>
        <w:t xml:space="preserve">ветствующим данной матрице, называется число </w:t>
      </w:r>
      <w:r w:rsidRPr="00830E28">
        <w:rPr>
          <w:position w:val="-12"/>
          <w:sz w:val="28"/>
          <w:szCs w:val="28"/>
        </w:rPr>
        <w:object w:dxaOrig="6280" w:dyaOrig="360">
          <v:shape id="_x0000_i1049" type="#_x0000_t75" style="width:314.25pt;height:18pt" o:ole="">
            <v:imagedata r:id="rId55" o:title=""/>
          </v:shape>
          <o:OLEObject Type="Embed" ProgID="Equation.3" ShapeID="_x0000_i1049" DrawAspect="Content" ObjectID="_1791303980" r:id="rId56"/>
        </w:object>
      </w: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sz w:val="28"/>
          <w:szCs w:val="28"/>
        </w:rPr>
        <w:t xml:space="preserve">  Определитель третьего порядка записывается так:</w:t>
      </w: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noProof/>
          <w:sz w:val="28"/>
          <w:szCs w:val="28"/>
        </w:rPr>
        <w:drawing>
          <wp:inline distT="0" distB="0" distL="0" distR="0">
            <wp:extent cx="5591175" cy="704850"/>
            <wp:effectExtent l="19050" t="0" r="9525" b="0"/>
            <wp:docPr id="81" name="Рисунок 81" descr="fig2_7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fig2_7-6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61C" w:rsidRPr="00830E28" w:rsidRDefault="008D261C" w:rsidP="008D261C">
      <w:pPr>
        <w:rPr>
          <w:sz w:val="28"/>
          <w:szCs w:val="28"/>
        </w:rPr>
      </w:pP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sz w:val="28"/>
          <w:szCs w:val="28"/>
        </w:rPr>
        <w:t>При вычислении определителей третьего порядка удобно польз</w:t>
      </w:r>
      <w:r w:rsidRPr="00830E28">
        <w:rPr>
          <w:sz w:val="28"/>
          <w:szCs w:val="28"/>
        </w:rPr>
        <w:t>о</w:t>
      </w:r>
      <w:r w:rsidRPr="00830E28">
        <w:rPr>
          <w:sz w:val="28"/>
          <w:szCs w:val="28"/>
        </w:rPr>
        <w:t xml:space="preserve">ваться правилом треугольников (правилом </w:t>
      </w:r>
      <w:proofErr w:type="spellStart"/>
      <w:r w:rsidRPr="00830E28">
        <w:rPr>
          <w:sz w:val="28"/>
          <w:szCs w:val="28"/>
        </w:rPr>
        <w:t>Сарруса</w:t>
      </w:r>
      <w:proofErr w:type="spellEnd"/>
      <w:r w:rsidRPr="00830E28">
        <w:rPr>
          <w:sz w:val="28"/>
          <w:szCs w:val="28"/>
        </w:rPr>
        <w:t>). Это правило прои</w:t>
      </w:r>
      <w:r w:rsidRPr="00830E28">
        <w:rPr>
          <w:sz w:val="28"/>
          <w:szCs w:val="28"/>
        </w:rPr>
        <w:t>л</w:t>
      </w:r>
      <w:r w:rsidRPr="00830E28">
        <w:rPr>
          <w:sz w:val="28"/>
          <w:szCs w:val="28"/>
        </w:rPr>
        <w:t>люстрируем на схеме.</w:t>
      </w: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noProof/>
          <w:sz w:val="28"/>
          <w:szCs w:val="28"/>
        </w:rPr>
        <w:lastRenderedPageBreak/>
        <w:drawing>
          <wp:inline distT="0" distB="0" distL="0" distR="0">
            <wp:extent cx="4476750" cy="1695450"/>
            <wp:effectExtent l="0" t="0" r="0" b="0"/>
            <wp:docPr id="82" name="Рисунок 82" descr="fig2_7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fig2_7-7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61C" w:rsidRPr="00830E28" w:rsidRDefault="008D261C" w:rsidP="008D261C">
      <w:pPr>
        <w:rPr>
          <w:sz w:val="28"/>
          <w:szCs w:val="28"/>
        </w:rPr>
      </w:pP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sz w:val="28"/>
          <w:szCs w:val="28"/>
        </w:rPr>
        <w:t>Три положительных члена определителя представляют собой произведение элементов главной диагонали (</w:t>
      </w:r>
      <w:r w:rsidRPr="00830E28">
        <w:rPr>
          <w:position w:val="-12"/>
          <w:sz w:val="28"/>
          <w:szCs w:val="28"/>
        </w:rPr>
        <w:object w:dxaOrig="1180" w:dyaOrig="360">
          <v:shape id="_x0000_i1050" type="#_x0000_t75" style="width:59.25pt;height:18pt" o:ole="">
            <v:imagedata r:id="rId59" o:title=""/>
          </v:shape>
          <o:OLEObject Type="Embed" ProgID="Equation.3" ShapeID="_x0000_i1050" DrawAspect="Content" ObjectID="_1791303981" r:id="rId60"/>
        </w:object>
      </w:r>
      <w:r w:rsidRPr="00830E28">
        <w:rPr>
          <w:sz w:val="28"/>
          <w:szCs w:val="28"/>
        </w:rPr>
        <w:t>) и элементов, наход</w:t>
      </w:r>
      <w:r w:rsidRPr="00830E28">
        <w:rPr>
          <w:sz w:val="28"/>
          <w:szCs w:val="28"/>
        </w:rPr>
        <w:t>я</w:t>
      </w:r>
      <w:r w:rsidRPr="00830E28">
        <w:rPr>
          <w:sz w:val="28"/>
          <w:szCs w:val="28"/>
        </w:rPr>
        <w:t>щихся в вершинах двух равнобедренных треугольников, основания кот</w:t>
      </w:r>
      <w:r w:rsidRPr="00830E28">
        <w:rPr>
          <w:sz w:val="28"/>
          <w:szCs w:val="28"/>
        </w:rPr>
        <w:t>о</w:t>
      </w:r>
      <w:r w:rsidRPr="00830E28">
        <w:rPr>
          <w:sz w:val="28"/>
          <w:szCs w:val="28"/>
        </w:rPr>
        <w:t>рых параллельны главной диагонали (</w:t>
      </w:r>
      <w:r w:rsidRPr="00830E28">
        <w:rPr>
          <w:position w:val="-12"/>
          <w:sz w:val="28"/>
          <w:szCs w:val="28"/>
        </w:rPr>
        <w:object w:dxaOrig="1180" w:dyaOrig="360">
          <v:shape id="_x0000_i1051" type="#_x0000_t75" style="width:59.25pt;height:18pt" o:ole="">
            <v:imagedata r:id="rId61" o:title=""/>
          </v:shape>
          <o:OLEObject Type="Embed" ProgID="Equation.3" ShapeID="_x0000_i1051" DrawAspect="Content" ObjectID="_1791303982" r:id="rId62"/>
        </w:object>
      </w:r>
      <w:r w:rsidRPr="00830E28">
        <w:rPr>
          <w:sz w:val="28"/>
          <w:szCs w:val="28"/>
        </w:rPr>
        <w:t xml:space="preserve"> и </w:t>
      </w:r>
      <w:r w:rsidRPr="00830E28">
        <w:rPr>
          <w:position w:val="-12"/>
          <w:sz w:val="28"/>
          <w:szCs w:val="28"/>
        </w:rPr>
        <w:object w:dxaOrig="1180" w:dyaOrig="360">
          <v:shape id="_x0000_i1052" type="#_x0000_t75" style="width:59.25pt;height:18pt" o:ole="">
            <v:imagedata r:id="rId63" o:title=""/>
          </v:shape>
          <o:OLEObject Type="Embed" ProgID="Equation.3" ShapeID="_x0000_i1052" DrawAspect="Content" ObjectID="_1791303983" r:id="rId64"/>
        </w:object>
      </w:r>
      <w:proofErr w:type="gramStart"/>
      <w:r w:rsidRPr="00830E28">
        <w:rPr>
          <w:sz w:val="28"/>
          <w:szCs w:val="28"/>
        </w:rPr>
        <w:t xml:space="preserve"> )</w:t>
      </w:r>
      <w:proofErr w:type="gramEnd"/>
      <w:r w:rsidRPr="00830E28">
        <w:rPr>
          <w:sz w:val="28"/>
          <w:szCs w:val="28"/>
        </w:rPr>
        <w:t>.</w: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sz w:val="28"/>
          <w:szCs w:val="28"/>
        </w:rPr>
        <w:t>Три отрицательных его члена есть произведения элементов, побо</w:t>
      </w:r>
      <w:r w:rsidRPr="00830E28">
        <w:rPr>
          <w:sz w:val="28"/>
          <w:szCs w:val="28"/>
        </w:rPr>
        <w:t>ч</w:t>
      </w:r>
      <w:r w:rsidRPr="00830E28">
        <w:rPr>
          <w:sz w:val="28"/>
          <w:szCs w:val="28"/>
        </w:rPr>
        <w:t>ной диагонали</w:t>
      </w:r>
      <w:proofErr w:type="gramStart"/>
      <w:r w:rsidRPr="00830E28">
        <w:rPr>
          <w:sz w:val="28"/>
          <w:szCs w:val="28"/>
        </w:rPr>
        <w:t xml:space="preserve"> (</w:t>
      </w:r>
      <w:r w:rsidRPr="00830E28">
        <w:rPr>
          <w:position w:val="-12"/>
          <w:sz w:val="28"/>
          <w:szCs w:val="28"/>
        </w:rPr>
        <w:object w:dxaOrig="1180" w:dyaOrig="360">
          <v:shape id="_x0000_i1053" type="#_x0000_t75" style="width:59.25pt;height:18pt" o:ole="">
            <v:imagedata r:id="rId65" o:title=""/>
          </v:shape>
          <o:OLEObject Type="Embed" ProgID="Equation.3" ShapeID="_x0000_i1053" DrawAspect="Content" ObjectID="_1791303984" r:id="rId66"/>
        </w:object>
      </w:r>
      <w:r w:rsidRPr="00830E28">
        <w:rPr>
          <w:sz w:val="28"/>
          <w:szCs w:val="28"/>
        </w:rPr>
        <w:t xml:space="preserve">) </w:t>
      </w:r>
      <w:proofErr w:type="gramEnd"/>
      <w:r w:rsidRPr="00830E28">
        <w:rPr>
          <w:sz w:val="28"/>
          <w:szCs w:val="28"/>
        </w:rPr>
        <w:t>и элементов, находящихся в вершинах двух равнобедренных треугольников, основания которых параллельны побо</w:t>
      </w:r>
      <w:r w:rsidRPr="00830E28">
        <w:rPr>
          <w:sz w:val="28"/>
          <w:szCs w:val="28"/>
        </w:rPr>
        <w:t>ч</w:t>
      </w:r>
      <w:r w:rsidRPr="00830E28">
        <w:rPr>
          <w:sz w:val="28"/>
          <w:szCs w:val="28"/>
        </w:rPr>
        <w:t>ной диагонали (</w:t>
      </w:r>
      <w:r w:rsidRPr="00830E28">
        <w:rPr>
          <w:position w:val="-12"/>
          <w:sz w:val="28"/>
          <w:szCs w:val="28"/>
        </w:rPr>
        <w:object w:dxaOrig="1180" w:dyaOrig="360">
          <v:shape id="_x0000_i1054" type="#_x0000_t75" style="width:59.25pt;height:18pt" o:ole="">
            <v:imagedata r:id="rId67" o:title=""/>
          </v:shape>
          <o:OLEObject Type="Embed" ProgID="Equation.3" ShapeID="_x0000_i1054" DrawAspect="Content" ObjectID="_1791303985" r:id="rId68"/>
        </w:object>
      </w:r>
      <w:r w:rsidRPr="00830E28">
        <w:rPr>
          <w:sz w:val="28"/>
          <w:szCs w:val="28"/>
        </w:rPr>
        <w:t xml:space="preserve"> и </w:t>
      </w:r>
      <w:r w:rsidRPr="00830E28">
        <w:rPr>
          <w:position w:val="-12"/>
          <w:sz w:val="28"/>
          <w:szCs w:val="28"/>
        </w:rPr>
        <w:object w:dxaOrig="1180" w:dyaOrig="360">
          <v:shape id="_x0000_i1055" type="#_x0000_t75" style="width:59.25pt;height:18pt" o:ole="">
            <v:imagedata r:id="rId69" o:title=""/>
          </v:shape>
          <o:OLEObject Type="Embed" ProgID="Equation.3" ShapeID="_x0000_i1055" DrawAspect="Content" ObjectID="_1791303986" r:id="rId70"/>
        </w:object>
      </w:r>
      <w:r w:rsidRPr="00830E28">
        <w:rPr>
          <w:sz w:val="28"/>
          <w:szCs w:val="28"/>
        </w:rPr>
        <w:t>).</w:t>
      </w: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sz w:val="28"/>
          <w:szCs w:val="28"/>
        </w:rPr>
        <w:t>Пример</w:t>
      </w:r>
      <w:proofErr w:type="gramStart"/>
      <w:r w:rsidRPr="00830E28">
        <w:rPr>
          <w:sz w:val="28"/>
          <w:szCs w:val="28"/>
        </w:rPr>
        <w:t>1</w:t>
      </w:r>
      <w:proofErr w:type="gramEnd"/>
      <w:r w:rsidRPr="00830E28">
        <w:rPr>
          <w:sz w:val="28"/>
          <w:szCs w:val="28"/>
        </w:rPr>
        <w:t>: Вычислить определитель третьего порядка:</w:t>
      </w: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position w:val="-50"/>
          <w:sz w:val="28"/>
          <w:szCs w:val="28"/>
        </w:rPr>
        <w:object w:dxaOrig="7420" w:dyaOrig="1120">
          <v:shape id="_x0000_i1056" type="#_x0000_t75" style="width:371.25pt;height:56.25pt" o:ole="">
            <v:imagedata r:id="rId71" o:title=""/>
          </v:shape>
          <o:OLEObject Type="Embed" ProgID="Equation.3" ShapeID="_x0000_i1056" DrawAspect="Content" ObjectID="_1791303987" r:id="rId72"/>
        </w:object>
      </w: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sz w:val="28"/>
          <w:szCs w:val="28"/>
        </w:rPr>
        <w:tab/>
        <w:t xml:space="preserve">Обратим внимание на то, что с увеличением порядка квадратной матрицы резко увеличивается число членов определителя этой матрицы: в </w:t>
      </w:r>
      <w:r w:rsidRPr="00830E28">
        <w:rPr>
          <w:position w:val="-10"/>
          <w:sz w:val="28"/>
          <w:szCs w:val="28"/>
        </w:rPr>
        <w:object w:dxaOrig="300" w:dyaOrig="340">
          <v:shape id="_x0000_i1057" type="#_x0000_t75" style="width:15pt;height:17.25pt" o:ole="">
            <v:imagedata r:id="rId73" o:title=""/>
          </v:shape>
          <o:OLEObject Type="Embed" ProgID="Equation.3" ShapeID="_x0000_i1057" DrawAspect="Content" ObjectID="_1791303988" r:id="rId74"/>
        </w:object>
      </w:r>
      <w:r w:rsidRPr="00830E28">
        <w:rPr>
          <w:sz w:val="28"/>
          <w:szCs w:val="28"/>
        </w:rPr>
        <w:t xml:space="preserve">- один член, в </w:t>
      </w:r>
      <w:r w:rsidRPr="00830E28">
        <w:rPr>
          <w:position w:val="-10"/>
          <w:sz w:val="28"/>
          <w:szCs w:val="28"/>
        </w:rPr>
        <w:object w:dxaOrig="320" w:dyaOrig="340">
          <v:shape id="_x0000_i1058" type="#_x0000_t75" style="width:15.75pt;height:17.25pt" o:ole="">
            <v:imagedata r:id="rId75" o:title=""/>
          </v:shape>
          <o:OLEObject Type="Embed" ProgID="Equation.3" ShapeID="_x0000_i1058" DrawAspect="Content" ObjectID="_1791303989" r:id="rId76"/>
        </w:object>
      </w:r>
      <w:r w:rsidRPr="00830E28">
        <w:rPr>
          <w:sz w:val="28"/>
          <w:szCs w:val="28"/>
        </w:rPr>
        <w:t xml:space="preserve">- два члена, в </w:t>
      </w:r>
      <w:r w:rsidRPr="00830E28">
        <w:rPr>
          <w:position w:val="-12"/>
          <w:sz w:val="28"/>
          <w:szCs w:val="28"/>
        </w:rPr>
        <w:object w:dxaOrig="320" w:dyaOrig="360">
          <v:shape id="_x0000_i1059" type="#_x0000_t75" style="width:15.75pt;height:18pt" o:ole="">
            <v:imagedata r:id="rId77" o:title=""/>
          </v:shape>
          <o:OLEObject Type="Embed" ProgID="Equation.3" ShapeID="_x0000_i1059" DrawAspect="Content" ObjectID="_1791303990" r:id="rId78"/>
        </w:object>
      </w:r>
      <w:r w:rsidRPr="00830E28">
        <w:rPr>
          <w:sz w:val="28"/>
          <w:szCs w:val="28"/>
        </w:rPr>
        <w:t xml:space="preserve">- шесть членов, а в </w:t>
      </w:r>
      <w:r w:rsidRPr="00830E28">
        <w:rPr>
          <w:position w:val="-10"/>
          <w:sz w:val="28"/>
          <w:szCs w:val="28"/>
        </w:rPr>
        <w:object w:dxaOrig="320" w:dyaOrig="340">
          <v:shape id="_x0000_i1060" type="#_x0000_t75" style="width:15.75pt;height:17.25pt" o:ole="">
            <v:imagedata r:id="rId79" o:title=""/>
          </v:shape>
          <o:OLEObject Type="Embed" ProgID="Equation.3" ShapeID="_x0000_i1060" DrawAspect="Content" ObjectID="_1791303991" r:id="rId80"/>
        </w:object>
      </w:r>
      <w:r w:rsidRPr="00830E28">
        <w:rPr>
          <w:sz w:val="28"/>
          <w:szCs w:val="28"/>
        </w:rPr>
        <w:t xml:space="preserve"> уже 24 и т.д</w:t>
      </w:r>
      <w:proofErr w:type="gramStart"/>
      <w:r w:rsidRPr="00830E28">
        <w:rPr>
          <w:sz w:val="28"/>
          <w:szCs w:val="28"/>
        </w:rPr>
        <w:t xml:space="preserve">.. </w:t>
      </w:r>
      <w:proofErr w:type="gramEnd"/>
      <w:r w:rsidRPr="00830E28">
        <w:rPr>
          <w:sz w:val="28"/>
          <w:szCs w:val="28"/>
        </w:rPr>
        <w:t xml:space="preserve">Количество членов в определителях </w:t>
      </w:r>
      <w:r w:rsidRPr="00830E28">
        <w:rPr>
          <w:sz w:val="28"/>
          <w:szCs w:val="28"/>
          <w:lang w:val="en-US"/>
        </w:rPr>
        <w:t>n</w:t>
      </w:r>
      <w:r w:rsidRPr="00830E28">
        <w:rPr>
          <w:sz w:val="28"/>
          <w:szCs w:val="28"/>
        </w:rPr>
        <w:t xml:space="preserve">-го порядка вычисляется по формуле </w:t>
      </w:r>
      <w:r w:rsidRPr="00830E28">
        <w:rPr>
          <w:sz w:val="28"/>
          <w:szCs w:val="28"/>
          <w:lang w:val="en-US"/>
        </w:rPr>
        <w:t>n</w:t>
      </w:r>
      <w:r w:rsidRPr="00830E28">
        <w:rPr>
          <w:sz w:val="28"/>
          <w:szCs w:val="28"/>
        </w:rPr>
        <w:t>!. Поэтому на практике при вычислении опред</w:t>
      </w:r>
      <w:r w:rsidRPr="00830E28">
        <w:rPr>
          <w:sz w:val="28"/>
          <w:szCs w:val="28"/>
        </w:rPr>
        <w:t>е</w:t>
      </w:r>
      <w:r w:rsidRPr="00830E28">
        <w:rPr>
          <w:sz w:val="28"/>
          <w:szCs w:val="28"/>
        </w:rPr>
        <w:t xml:space="preserve">лителей высоких порядков используются такие понятия, как </w:t>
      </w:r>
      <w:r w:rsidRPr="00830E28">
        <w:rPr>
          <w:i/>
          <w:sz w:val="28"/>
          <w:szCs w:val="28"/>
        </w:rPr>
        <w:t>минор и алгебраическое дополнение</w:t>
      </w:r>
      <w:r w:rsidRPr="00830E28">
        <w:rPr>
          <w:sz w:val="28"/>
          <w:szCs w:val="28"/>
        </w:rPr>
        <w:t>.</w:t>
      </w:r>
    </w:p>
    <w:p w:rsidR="008D261C" w:rsidRPr="00830E28" w:rsidRDefault="008D261C" w:rsidP="008D26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Примеры:</w:t>
      </w:r>
    </w:p>
    <w:p w:rsidR="008D261C" w:rsidRPr="00830E28" w:rsidRDefault="008D261C" w:rsidP="008D261C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Pr="00830E28">
        <w:rPr>
          <w:sz w:val="28"/>
          <w:szCs w:val="28"/>
        </w:rPr>
        <w:t>. Вычислить определитель второго порядка</w:t>
      </w:r>
    </w:p>
    <w:p w:rsidR="008D261C" w:rsidRPr="00830E28" w:rsidRDefault="008D261C" w:rsidP="008D261C">
      <w:pPr>
        <w:rPr>
          <w:sz w:val="28"/>
          <w:szCs w:val="28"/>
        </w:rPr>
      </w:pP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noProof/>
          <w:sz w:val="28"/>
          <w:szCs w:val="28"/>
        </w:rPr>
        <w:drawing>
          <wp:inline distT="0" distB="0" distL="0" distR="0">
            <wp:extent cx="609600" cy="457200"/>
            <wp:effectExtent l="19050" t="0" r="0" b="0"/>
            <wp:docPr id="134" name="Рисунок 134" descr="fig1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fig1_15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61C" w:rsidRPr="00BE4BFC" w:rsidRDefault="008D261C" w:rsidP="008D261C">
      <w:pPr>
        <w:rPr>
          <w:i/>
          <w:sz w:val="28"/>
          <w:szCs w:val="28"/>
        </w:rPr>
      </w:pPr>
      <w:r w:rsidRPr="00BE4BFC">
        <w:rPr>
          <w:i/>
          <w:sz w:val="28"/>
          <w:szCs w:val="28"/>
        </w:rPr>
        <w:t>Решение</w:t>
      </w:r>
      <w:r>
        <w:rPr>
          <w:i/>
          <w:sz w:val="28"/>
          <w:szCs w:val="28"/>
        </w:rPr>
        <w:t>:</w:t>
      </w: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noProof/>
          <w:sz w:val="28"/>
          <w:szCs w:val="28"/>
        </w:rPr>
        <w:drawing>
          <wp:inline distT="0" distB="0" distL="0" distR="0">
            <wp:extent cx="2581275" cy="457200"/>
            <wp:effectExtent l="19050" t="0" r="0" b="0"/>
            <wp:docPr id="135" name="Рисунок 135" descr="fig1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fig1_16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61C" w:rsidRPr="00830E28" w:rsidRDefault="008D261C" w:rsidP="008D261C">
      <w:pPr>
        <w:rPr>
          <w:sz w:val="28"/>
          <w:szCs w:val="28"/>
        </w:rPr>
      </w:pPr>
    </w:p>
    <w:p w:rsidR="008D261C" w:rsidRPr="00830E28" w:rsidRDefault="008D261C" w:rsidP="008D261C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830E2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(дополнительно) </w:t>
      </w:r>
      <w:r w:rsidRPr="00830E28">
        <w:rPr>
          <w:sz w:val="28"/>
          <w:szCs w:val="28"/>
        </w:rPr>
        <w:t>Вычислить определители третьего порядка.</w:t>
      </w: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noProof/>
          <w:sz w:val="28"/>
          <w:szCs w:val="28"/>
        </w:rPr>
        <w:drawing>
          <wp:inline distT="0" distB="0" distL="0" distR="0">
            <wp:extent cx="904875" cy="723900"/>
            <wp:effectExtent l="19050" t="0" r="9525" b="0"/>
            <wp:docPr id="136" name="Рисунок 136" descr="fig1_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fig1_17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61C" w:rsidRPr="00830E28" w:rsidRDefault="008D261C" w:rsidP="008D261C">
      <w:pPr>
        <w:rPr>
          <w:sz w:val="28"/>
          <w:szCs w:val="28"/>
        </w:rPr>
      </w:pP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sz w:val="28"/>
          <w:szCs w:val="28"/>
        </w:rPr>
        <w:t>Решение</w:t>
      </w:r>
    </w:p>
    <w:p w:rsidR="008D261C" w:rsidRPr="00830E28" w:rsidRDefault="008D261C" w:rsidP="008D261C">
      <w:pPr>
        <w:rPr>
          <w:sz w:val="28"/>
          <w:szCs w:val="28"/>
        </w:rPr>
      </w:pP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sz w:val="28"/>
          <w:szCs w:val="28"/>
        </w:rPr>
        <w:t xml:space="preserve">Правило </w:t>
      </w:r>
      <w:proofErr w:type="spellStart"/>
      <w:r w:rsidRPr="00830E28">
        <w:rPr>
          <w:sz w:val="28"/>
          <w:szCs w:val="28"/>
        </w:rPr>
        <w:t>Сарруса</w:t>
      </w:r>
      <w:proofErr w:type="spellEnd"/>
      <w:r w:rsidRPr="00830E28">
        <w:rPr>
          <w:sz w:val="28"/>
          <w:szCs w:val="28"/>
        </w:rPr>
        <w:t>:</w:t>
      </w:r>
    </w:p>
    <w:p w:rsidR="008D261C" w:rsidRPr="00830E28" w:rsidRDefault="008D261C" w:rsidP="008D261C">
      <w:pPr>
        <w:rPr>
          <w:sz w:val="28"/>
          <w:szCs w:val="28"/>
        </w:rPr>
      </w:pPr>
    </w:p>
    <w:p w:rsidR="008D261C" w:rsidRDefault="008D261C" w:rsidP="008D261C">
      <w:pPr>
        <w:rPr>
          <w:sz w:val="28"/>
          <w:szCs w:val="28"/>
        </w:rPr>
      </w:pPr>
      <w:r w:rsidRPr="00830E28">
        <w:rPr>
          <w:noProof/>
          <w:sz w:val="28"/>
          <w:szCs w:val="28"/>
        </w:rPr>
        <w:drawing>
          <wp:inline distT="0" distB="0" distL="0" distR="0">
            <wp:extent cx="5991225" cy="723900"/>
            <wp:effectExtent l="19050" t="0" r="9525" b="0"/>
            <wp:docPr id="137" name="Рисунок 137" descr="fig1_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fig1_18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61C" w:rsidRPr="00830E28" w:rsidRDefault="008D261C" w:rsidP="008D261C">
      <w:pPr>
        <w:rPr>
          <w:sz w:val="28"/>
          <w:szCs w:val="28"/>
        </w:rPr>
      </w:pPr>
      <w:r>
        <w:rPr>
          <w:sz w:val="28"/>
          <w:szCs w:val="28"/>
        </w:rPr>
        <w:t>А теперь рассмотрим следующий метод решения систем уравнений,</w:t>
      </w:r>
    </w:p>
    <w:p w:rsidR="008D261C" w:rsidRPr="00830E28" w:rsidRDefault="008D261C" w:rsidP="008D261C">
      <w:pPr>
        <w:rPr>
          <w:sz w:val="28"/>
          <w:szCs w:val="28"/>
        </w:rPr>
      </w:pPr>
    </w:p>
    <w:p w:rsidR="008D261C" w:rsidRPr="00830E28" w:rsidRDefault="008D261C" w:rsidP="008D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2.3 </w:t>
      </w:r>
      <w:r w:rsidRPr="00830E28">
        <w:rPr>
          <w:b/>
          <w:sz w:val="28"/>
          <w:szCs w:val="28"/>
        </w:rPr>
        <w:t xml:space="preserve">Метод </w:t>
      </w:r>
      <w:proofErr w:type="spellStart"/>
      <w:r w:rsidRPr="00830E28">
        <w:rPr>
          <w:b/>
          <w:sz w:val="28"/>
          <w:szCs w:val="28"/>
        </w:rPr>
        <w:t>Крамера</w:t>
      </w:r>
      <w:proofErr w:type="spellEnd"/>
      <w:r w:rsidRPr="00830E28">
        <w:rPr>
          <w:b/>
          <w:sz w:val="28"/>
          <w:szCs w:val="28"/>
        </w:rPr>
        <w:t xml:space="preserve"> для решения систем линейных алгебраических уравнений.</w:t>
      </w:r>
    </w:p>
    <w:p w:rsidR="008D261C" w:rsidRPr="00830E28" w:rsidRDefault="008D261C" w:rsidP="008D261C">
      <w:pPr>
        <w:ind w:firstLine="708"/>
        <w:jc w:val="both"/>
        <w:rPr>
          <w:sz w:val="28"/>
          <w:szCs w:val="28"/>
        </w:rPr>
      </w:pPr>
      <w:r w:rsidRPr="00830E28">
        <w:rPr>
          <w:b/>
          <w:sz w:val="28"/>
          <w:szCs w:val="28"/>
        </w:rPr>
        <w:t xml:space="preserve">Теорема </w:t>
      </w:r>
      <w:proofErr w:type="spellStart"/>
      <w:r w:rsidRPr="00830E28">
        <w:rPr>
          <w:b/>
          <w:sz w:val="28"/>
          <w:szCs w:val="28"/>
        </w:rPr>
        <w:t>Крамера</w:t>
      </w:r>
      <w:proofErr w:type="spellEnd"/>
      <w:r w:rsidRPr="00830E28">
        <w:rPr>
          <w:b/>
          <w:sz w:val="28"/>
          <w:szCs w:val="28"/>
        </w:rPr>
        <w:t xml:space="preserve">: </w:t>
      </w:r>
      <w:r w:rsidRPr="00830E28">
        <w:rPr>
          <w:sz w:val="28"/>
          <w:szCs w:val="28"/>
        </w:rPr>
        <w:t xml:space="preserve">Пусть </w:t>
      </w:r>
      <w:r w:rsidRPr="00830E28">
        <w:rPr>
          <w:b/>
          <w:i/>
          <w:position w:val="-4"/>
          <w:sz w:val="28"/>
          <w:szCs w:val="28"/>
        </w:rPr>
        <w:object w:dxaOrig="220" w:dyaOrig="260">
          <v:shape id="_x0000_i1061" type="#_x0000_t75" style="width:11.25pt;height:12.75pt" o:ole="">
            <v:imagedata r:id="rId85" o:title=""/>
          </v:shape>
          <o:OLEObject Type="Embed" ProgID="Equation.3" ShapeID="_x0000_i1061" DrawAspect="Content" ObjectID="_1791303992" r:id="rId86"/>
        </w:object>
      </w:r>
      <w:r w:rsidRPr="00830E28">
        <w:rPr>
          <w:sz w:val="28"/>
          <w:szCs w:val="28"/>
        </w:rPr>
        <w:t>- определитель матрицы системы А</w:t>
      </w:r>
      <w:r>
        <w:rPr>
          <w:sz w:val="28"/>
          <w:szCs w:val="28"/>
        </w:rPr>
        <w:t>(матрицы коэффициентов системы)</w:t>
      </w:r>
      <w:r w:rsidRPr="00830E28">
        <w:rPr>
          <w:sz w:val="28"/>
          <w:szCs w:val="28"/>
        </w:rPr>
        <w:t xml:space="preserve">, а </w:t>
      </w:r>
      <w:r w:rsidRPr="00830E28">
        <w:rPr>
          <w:b/>
          <w:i/>
          <w:position w:val="-14"/>
          <w:sz w:val="28"/>
          <w:szCs w:val="28"/>
        </w:rPr>
        <w:object w:dxaOrig="320" w:dyaOrig="380">
          <v:shape id="_x0000_i1062" type="#_x0000_t75" style="width:15.75pt;height:18.75pt" o:ole="">
            <v:imagedata r:id="rId87" o:title=""/>
          </v:shape>
          <o:OLEObject Type="Embed" ProgID="Equation.3" ShapeID="_x0000_i1062" DrawAspect="Content" ObjectID="_1791303993" r:id="rId88"/>
        </w:object>
      </w:r>
      <w:r w:rsidRPr="00830E28">
        <w:rPr>
          <w:b/>
          <w:i/>
          <w:sz w:val="28"/>
          <w:szCs w:val="28"/>
        </w:rPr>
        <w:t>-</w:t>
      </w:r>
      <w:r w:rsidRPr="00830E28">
        <w:rPr>
          <w:sz w:val="28"/>
          <w:szCs w:val="28"/>
        </w:rPr>
        <w:t xml:space="preserve"> определитель матрицы, пол</w:t>
      </w:r>
      <w:r w:rsidRPr="00830E28">
        <w:rPr>
          <w:sz w:val="28"/>
          <w:szCs w:val="28"/>
        </w:rPr>
        <w:t>у</w:t>
      </w:r>
      <w:r w:rsidRPr="00830E28">
        <w:rPr>
          <w:sz w:val="28"/>
          <w:szCs w:val="28"/>
        </w:rPr>
        <w:t>чаемой из матрицы</w:t>
      </w:r>
      <w:proofErr w:type="gramStart"/>
      <w:r w:rsidRPr="00830E28">
        <w:rPr>
          <w:sz w:val="28"/>
          <w:szCs w:val="28"/>
        </w:rPr>
        <w:t xml:space="preserve"> А</w:t>
      </w:r>
      <w:proofErr w:type="gramEnd"/>
      <w:r w:rsidRPr="00830E28">
        <w:rPr>
          <w:sz w:val="28"/>
          <w:szCs w:val="28"/>
        </w:rPr>
        <w:t xml:space="preserve"> заменой </w:t>
      </w:r>
      <w:r w:rsidRPr="00830E28">
        <w:rPr>
          <w:sz w:val="28"/>
          <w:szCs w:val="28"/>
          <w:lang w:val="en-US"/>
        </w:rPr>
        <w:t>j</w:t>
      </w:r>
      <w:r w:rsidRPr="00830E28">
        <w:rPr>
          <w:sz w:val="28"/>
          <w:szCs w:val="28"/>
        </w:rPr>
        <w:t>-го столбца столбцом свободных членов. Т</w:t>
      </w:r>
      <w:r w:rsidRPr="00830E28">
        <w:rPr>
          <w:sz w:val="28"/>
          <w:szCs w:val="28"/>
        </w:rPr>
        <w:t>о</w:t>
      </w:r>
      <w:r w:rsidRPr="00830E28">
        <w:rPr>
          <w:sz w:val="28"/>
          <w:szCs w:val="28"/>
        </w:rPr>
        <w:t xml:space="preserve">гда, если </w:t>
      </w:r>
      <w:r w:rsidRPr="00830E28">
        <w:rPr>
          <w:b/>
          <w:i/>
          <w:position w:val="-6"/>
          <w:sz w:val="28"/>
          <w:szCs w:val="28"/>
        </w:rPr>
        <w:object w:dxaOrig="600" w:dyaOrig="279">
          <v:shape id="_x0000_i1063" type="#_x0000_t75" style="width:30pt;height:14.25pt" o:ole="">
            <v:imagedata r:id="rId89" o:title=""/>
          </v:shape>
          <o:OLEObject Type="Embed" ProgID="Equation.3" ShapeID="_x0000_i1063" DrawAspect="Content" ObjectID="_1791303994" r:id="rId90"/>
        </w:object>
      </w:r>
      <w:r w:rsidRPr="00830E28">
        <w:rPr>
          <w:sz w:val="28"/>
          <w:szCs w:val="28"/>
        </w:rPr>
        <w:t>, то система имеет единственное решение, определяемое по фо</w:t>
      </w:r>
      <w:r w:rsidRPr="00830E28">
        <w:rPr>
          <w:sz w:val="28"/>
          <w:szCs w:val="28"/>
        </w:rPr>
        <w:t>р</w:t>
      </w:r>
      <w:r w:rsidRPr="00830E28">
        <w:rPr>
          <w:sz w:val="28"/>
          <w:szCs w:val="28"/>
        </w:rPr>
        <w:t>мулам:</w:t>
      </w:r>
    </w:p>
    <w:p w:rsidR="008D261C" w:rsidRPr="00830E28" w:rsidRDefault="008D261C" w:rsidP="008D261C">
      <w:pPr>
        <w:ind w:firstLine="708"/>
        <w:jc w:val="center"/>
        <w:rPr>
          <w:sz w:val="28"/>
          <w:szCs w:val="28"/>
        </w:rPr>
      </w:pPr>
      <w:r w:rsidRPr="00830E28">
        <w:rPr>
          <w:position w:val="-24"/>
          <w:sz w:val="28"/>
          <w:szCs w:val="28"/>
        </w:rPr>
        <w:object w:dxaOrig="2420" w:dyaOrig="660">
          <v:shape id="_x0000_i1064" type="#_x0000_t75" style="width:120.75pt;height:33pt" o:ole="">
            <v:imagedata r:id="rId91" o:title=""/>
          </v:shape>
          <o:OLEObject Type="Embed" ProgID="Equation.3" ShapeID="_x0000_i1064" DrawAspect="Content" ObjectID="_1791303995" r:id="rId92"/>
        </w:object>
      </w:r>
    </w:p>
    <w:p w:rsidR="008D261C" w:rsidRDefault="008D261C" w:rsidP="008D261C">
      <w:pPr>
        <w:ind w:firstLine="708"/>
        <w:rPr>
          <w:i/>
          <w:sz w:val="28"/>
          <w:szCs w:val="28"/>
        </w:rPr>
      </w:pPr>
      <w:r w:rsidRPr="00830E28">
        <w:rPr>
          <w:sz w:val="28"/>
          <w:szCs w:val="28"/>
        </w:rPr>
        <w:t xml:space="preserve">Эти формулы получили название </w:t>
      </w:r>
      <w:r w:rsidRPr="00830E28">
        <w:rPr>
          <w:i/>
          <w:sz w:val="28"/>
          <w:szCs w:val="28"/>
        </w:rPr>
        <w:t xml:space="preserve">формул </w:t>
      </w:r>
      <w:proofErr w:type="spellStart"/>
      <w:r w:rsidRPr="00830E28">
        <w:rPr>
          <w:i/>
          <w:sz w:val="28"/>
          <w:szCs w:val="28"/>
        </w:rPr>
        <w:t>Крамера</w:t>
      </w:r>
      <w:proofErr w:type="spellEnd"/>
      <w:r w:rsidRPr="00830E28">
        <w:rPr>
          <w:i/>
          <w:sz w:val="28"/>
          <w:szCs w:val="28"/>
        </w:rPr>
        <w:t>.</w: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b/>
          <w:sz w:val="28"/>
          <w:szCs w:val="28"/>
        </w:rPr>
        <w:t>1.</w:t>
      </w:r>
      <w:r w:rsidRPr="00830E28">
        <w:rPr>
          <w:sz w:val="28"/>
          <w:szCs w:val="28"/>
        </w:rPr>
        <w:t xml:space="preserve"> Рассмотрим систему двух линейных уравнений с двумя неизвес</w:t>
      </w:r>
      <w:r w:rsidRPr="00830E28">
        <w:rPr>
          <w:sz w:val="28"/>
          <w:szCs w:val="28"/>
        </w:rPr>
        <w:t>т</w:t>
      </w:r>
      <w:r w:rsidRPr="00830E28">
        <w:rPr>
          <w:sz w:val="28"/>
          <w:szCs w:val="28"/>
        </w:rPr>
        <w:t>ными:</w: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position w:val="-32"/>
          <w:sz w:val="28"/>
          <w:szCs w:val="28"/>
        </w:rPr>
        <w:object w:dxaOrig="1900" w:dyaOrig="760">
          <v:shape id="_x0000_i1065" type="#_x0000_t75" style="width:95.25pt;height:38.25pt" o:ole="">
            <v:imagedata r:id="rId93" o:title=""/>
          </v:shape>
          <o:OLEObject Type="Embed" ProgID="Equation.3" ShapeID="_x0000_i1065" DrawAspect="Content" ObjectID="_1791303996" r:id="rId94"/>
        </w:objec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sz w:val="28"/>
          <w:szCs w:val="28"/>
        </w:rPr>
        <w:t>Составим из коэффициентов и свободных членов три определителя:</w: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position w:val="-32"/>
          <w:sz w:val="28"/>
          <w:szCs w:val="28"/>
        </w:rPr>
        <w:object w:dxaOrig="1380" w:dyaOrig="760">
          <v:shape id="_x0000_i1066" type="#_x0000_t75" style="width:69pt;height:38.25pt" o:ole="">
            <v:imagedata r:id="rId95" o:title=""/>
          </v:shape>
          <o:OLEObject Type="Embed" ProgID="Equation.3" ShapeID="_x0000_i1066" DrawAspect="Content" ObjectID="_1791303997" r:id="rId96"/>
        </w:object>
      </w:r>
      <w:r w:rsidRPr="00830E28">
        <w:rPr>
          <w:sz w:val="28"/>
          <w:szCs w:val="28"/>
        </w:rPr>
        <w:t xml:space="preserve">   </w:t>
      </w:r>
      <w:r w:rsidRPr="00830E28">
        <w:rPr>
          <w:position w:val="-32"/>
          <w:sz w:val="28"/>
          <w:szCs w:val="28"/>
        </w:rPr>
        <w:object w:dxaOrig="1460" w:dyaOrig="760">
          <v:shape id="_x0000_i1067" type="#_x0000_t75" style="width:72.75pt;height:38.25pt" o:ole="">
            <v:imagedata r:id="rId97" o:title=""/>
          </v:shape>
          <o:OLEObject Type="Embed" ProgID="Equation.3" ShapeID="_x0000_i1067" DrawAspect="Content" ObjectID="_1791303998" r:id="rId98"/>
        </w:object>
      </w:r>
      <w:r w:rsidRPr="00830E28">
        <w:rPr>
          <w:sz w:val="28"/>
          <w:szCs w:val="28"/>
        </w:rPr>
        <w:t xml:space="preserve">    </w:t>
      </w:r>
      <w:r w:rsidRPr="00830E28">
        <w:rPr>
          <w:position w:val="-32"/>
          <w:sz w:val="28"/>
          <w:szCs w:val="28"/>
        </w:rPr>
        <w:object w:dxaOrig="1480" w:dyaOrig="760">
          <v:shape id="_x0000_i1068" type="#_x0000_t75" style="width:74.25pt;height:38.25pt" o:ole="">
            <v:imagedata r:id="rId99" o:title=""/>
          </v:shape>
          <o:OLEObject Type="Embed" ProgID="Equation.3" ShapeID="_x0000_i1068" DrawAspect="Content" ObjectID="_1791303999" r:id="rId100"/>
        </w:objec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sz w:val="28"/>
          <w:szCs w:val="28"/>
        </w:rPr>
        <w:t>Второй и третий определители получаются из первого определителя заменой с</w:t>
      </w:r>
      <w:r w:rsidRPr="00830E28">
        <w:rPr>
          <w:sz w:val="28"/>
          <w:szCs w:val="28"/>
        </w:rPr>
        <w:t>о</w:t>
      </w:r>
      <w:r w:rsidRPr="00830E28">
        <w:rPr>
          <w:sz w:val="28"/>
          <w:szCs w:val="28"/>
        </w:rPr>
        <w:t xml:space="preserve">ответствующего столбца столбцом свободных членов. Тогда по формулам </w:t>
      </w:r>
      <w:proofErr w:type="spellStart"/>
      <w:r w:rsidRPr="00830E28">
        <w:rPr>
          <w:sz w:val="28"/>
          <w:szCs w:val="28"/>
        </w:rPr>
        <w:t>Крамера</w:t>
      </w:r>
      <w:proofErr w:type="spellEnd"/>
      <w:proofErr w:type="gramStart"/>
      <w:r w:rsidRPr="00830E28">
        <w:rPr>
          <w:sz w:val="28"/>
          <w:szCs w:val="28"/>
        </w:rPr>
        <w:t>:</w:t>
      </w:r>
      <w:proofErr w:type="gramEnd"/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position w:val="-24"/>
          <w:sz w:val="28"/>
          <w:szCs w:val="28"/>
        </w:rPr>
        <w:object w:dxaOrig="900" w:dyaOrig="660">
          <v:shape id="_x0000_i1069" type="#_x0000_t75" style="width:45pt;height:33pt" o:ole="">
            <v:imagedata r:id="rId101" o:title=""/>
          </v:shape>
          <o:OLEObject Type="Embed" ProgID="Equation.3" ShapeID="_x0000_i1069" DrawAspect="Content" ObjectID="_1791304000" r:id="rId102"/>
        </w:object>
      </w:r>
      <w:r w:rsidRPr="00830E28">
        <w:rPr>
          <w:sz w:val="28"/>
          <w:szCs w:val="28"/>
        </w:rPr>
        <w:t xml:space="preserve">           </w:t>
      </w:r>
      <w:r w:rsidRPr="00830E28">
        <w:rPr>
          <w:position w:val="-24"/>
          <w:sz w:val="28"/>
          <w:szCs w:val="28"/>
        </w:rPr>
        <w:object w:dxaOrig="940" w:dyaOrig="660">
          <v:shape id="_x0000_i1070" type="#_x0000_t75" style="width:47.25pt;height:33pt" o:ole="">
            <v:imagedata r:id="rId103" o:title=""/>
          </v:shape>
          <o:OLEObject Type="Embed" ProgID="Equation.3" ShapeID="_x0000_i1070" DrawAspect="Content" ObjectID="_1791304001" r:id="rId104"/>
        </w:object>
      </w:r>
      <w:r w:rsidRPr="00830E28">
        <w:rPr>
          <w:sz w:val="28"/>
          <w:szCs w:val="28"/>
        </w:rPr>
        <w:t>.</w: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b/>
          <w:sz w:val="28"/>
          <w:szCs w:val="28"/>
        </w:rPr>
        <w:t>Замечание</w:t>
      </w:r>
      <w:r w:rsidRPr="00830E28">
        <w:rPr>
          <w:sz w:val="28"/>
          <w:szCs w:val="28"/>
        </w:rPr>
        <w:t xml:space="preserve">. Если </w:t>
      </w:r>
      <w:r w:rsidRPr="00830E28">
        <w:rPr>
          <w:b/>
          <w:i/>
          <w:position w:val="-4"/>
          <w:sz w:val="28"/>
          <w:szCs w:val="28"/>
        </w:rPr>
        <w:object w:dxaOrig="220" w:dyaOrig="260">
          <v:shape id="_x0000_i1071" type="#_x0000_t75" style="width:11.25pt;height:12.75pt" o:ole="">
            <v:imagedata r:id="rId85" o:title=""/>
          </v:shape>
          <o:OLEObject Type="Embed" ProgID="Equation.3" ShapeID="_x0000_i1071" DrawAspect="Content" ObjectID="_1791304002" r:id="rId105"/>
        </w:object>
      </w:r>
      <w:r w:rsidRPr="00830E28">
        <w:rPr>
          <w:sz w:val="28"/>
          <w:szCs w:val="28"/>
        </w:rPr>
        <w:t xml:space="preserve">=0, а хотя бы один из определителей </w:t>
      </w:r>
      <w:r w:rsidRPr="00830E28">
        <w:rPr>
          <w:b/>
          <w:i/>
          <w:position w:val="-14"/>
          <w:sz w:val="28"/>
          <w:szCs w:val="28"/>
        </w:rPr>
        <w:object w:dxaOrig="420" w:dyaOrig="380">
          <v:shape id="_x0000_i1072" type="#_x0000_t75" style="width:21pt;height:18.75pt" o:ole="">
            <v:imagedata r:id="rId106" o:title=""/>
          </v:shape>
          <o:OLEObject Type="Embed" ProgID="Equation.3" ShapeID="_x0000_i1072" DrawAspect="Content" ObjectID="_1791304003" r:id="rId107"/>
        </w:object>
      </w:r>
      <w:r w:rsidRPr="00830E28">
        <w:rPr>
          <w:sz w:val="28"/>
          <w:szCs w:val="28"/>
        </w:rPr>
        <w:t xml:space="preserve"> не равен 0, то система несовместна и не имеет решений. Если все определители си</w:t>
      </w:r>
      <w:r w:rsidRPr="00830E28">
        <w:rPr>
          <w:sz w:val="28"/>
          <w:szCs w:val="28"/>
        </w:rPr>
        <w:t>с</w:t>
      </w:r>
      <w:r w:rsidRPr="00830E28">
        <w:rPr>
          <w:sz w:val="28"/>
          <w:szCs w:val="28"/>
        </w:rPr>
        <w:t>темы =0, то система неопределенна и имеет бесконечно много решений.</w:t>
      </w:r>
    </w:p>
    <w:p w:rsidR="008D261C" w:rsidRPr="00450DAA" w:rsidRDefault="008D261C" w:rsidP="008D261C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Пример</w:t>
      </w:r>
      <w:r w:rsidRPr="00450DAA">
        <w:rPr>
          <w:b/>
          <w:sz w:val="28"/>
          <w:szCs w:val="28"/>
        </w:rPr>
        <w:t>.</w:t>
      </w:r>
    </w:p>
    <w:p w:rsidR="008D261C" w:rsidRPr="00450DAA" w:rsidRDefault="008D261C" w:rsidP="008D261C">
      <w:pPr>
        <w:rPr>
          <w:sz w:val="28"/>
          <w:szCs w:val="28"/>
        </w:rPr>
      </w:pPr>
      <w:r w:rsidRPr="00830E28">
        <w:object w:dxaOrig="1380" w:dyaOrig="720">
          <v:shape id="_x0000_i1073" type="#_x0000_t75" style="width:69pt;height:36pt" o:ole="">
            <v:imagedata r:id="rId33" o:title=""/>
          </v:shape>
          <o:OLEObject Type="Embed" ProgID="Equation.3" ShapeID="_x0000_i1073" DrawAspect="Content" ObjectID="_1791304004" r:id="rId108"/>
        </w:objec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position w:val="-142"/>
          <w:sz w:val="28"/>
          <w:szCs w:val="28"/>
        </w:rPr>
        <w:object w:dxaOrig="3860" w:dyaOrig="2960">
          <v:shape id="_x0000_i1074" type="#_x0000_t75" style="width:192.75pt;height:147.75pt" o:ole="">
            <v:imagedata r:id="rId109" o:title=""/>
          </v:shape>
          <o:OLEObject Type="Embed" ProgID="Equation.3" ShapeID="_x0000_i1074" DrawAspect="Content" ObjectID="_1791304005" r:id="rId110"/>
        </w:objec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sz w:val="28"/>
          <w:szCs w:val="28"/>
        </w:rPr>
        <w:t>Ответ: (2;-1)-решение системы.</w:t>
      </w:r>
    </w:p>
    <w:p w:rsidR="008D261C" w:rsidRPr="00830E28" w:rsidRDefault="008D261C" w:rsidP="008D261C">
      <w:pPr>
        <w:rPr>
          <w:sz w:val="28"/>
          <w:szCs w:val="28"/>
        </w:rPr>
      </w:pPr>
      <w:r>
        <w:rPr>
          <w:b/>
          <w:sz w:val="28"/>
          <w:szCs w:val="28"/>
        </w:rPr>
        <w:t>Д</w:t>
      </w:r>
      <w:r w:rsidRPr="00830E28">
        <w:rPr>
          <w:b/>
          <w:sz w:val="28"/>
          <w:szCs w:val="28"/>
        </w:rPr>
        <w:t>ополнительно</w:t>
      </w:r>
      <w:r>
        <w:rPr>
          <w:b/>
          <w:sz w:val="28"/>
          <w:szCs w:val="28"/>
        </w:rPr>
        <w:t xml:space="preserve"> </w:t>
      </w:r>
      <w:r w:rsidRPr="00450DAA">
        <w:rPr>
          <w:sz w:val="28"/>
          <w:szCs w:val="28"/>
        </w:rPr>
        <w:t>(не обязательно)</w:t>
      </w:r>
      <w:r>
        <w:rPr>
          <w:sz w:val="28"/>
          <w:szCs w:val="28"/>
        </w:rPr>
        <w:t xml:space="preserve">. </w:t>
      </w:r>
      <w:r w:rsidRPr="00830E28">
        <w:rPr>
          <w:sz w:val="28"/>
          <w:szCs w:val="28"/>
        </w:rPr>
        <w:t>Рассмотрим решение системы трёх л</w:t>
      </w:r>
      <w:r w:rsidRPr="00830E28">
        <w:rPr>
          <w:sz w:val="28"/>
          <w:szCs w:val="28"/>
        </w:rPr>
        <w:t>и</w:t>
      </w:r>
      <w:r w:rsidRPr="00830E28">
        <w:rPr>
          <w:sz w:val="28"/>
          <w:szCs w:val="28"/>
        </w:rPr>
        <w:t>нейных уравнений с тремя неизвестными.</w: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position w:val="-50"/>
          <w:sz w:val="28"/>
          <w:szCs w:val="28"/>
        </w:rPr>
        <w:object w:dxaOrig="2640" w:dyaOrig="1120">
          <v:shape id="_x0000_i1075" type="#_x0000_t75" style="width:132pt;height:56.25pt" o:ole="">
            <v:imagedata r:id="rId111" o:title=""/>
          </v:shape>
          <o:OLEObject Type="Embed" ProgID="Equation.3" ShapeID="_x0000_i1075" DrawAspect="Content" ObjectID="_1791304006" r:id="rId112"/>
        </w:objec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position w:val="-50"/>
          <w:sz w:val="28"/>
          <w:szCs w:val="28"/>
        </w:rPr>
        <w:object w:dxaOrig="1900" w:dyaOrig="1120">
          <v:shape id="_x0000_i1076" type="#_x0000_t75" style="width:95.25pt;height:56.25pt" o:ole="">
            <v:imagedata r:id="rId113" o:title=""/>
          </v:shape>
          <o:OLEObject Type="Embed" ProgID="Equation.3" ShapeID="_x0000_i1076" DrawAspect="Content" ObjectID="_1791304007" r:id="rId114"/>
        </w:object>
      </w:r>
      <w:r w:rsidRPr="00830E28">
        <w:rPr>
          <w:sz w:val="28"/>
          <w:szCs w:val="28"/>
        </w:rPr>
        <w:t xml:space="preserve">,  </w:t>
      </w:r>
      <w:r w:rsidRPr="00830E28">
        <w:rPr>
          <w:position w:val="-50"/>
          <w:sz w:val="28"/>
          <w:szCs w:val="28"/>
        </w:rPr>
        <w:object w:dxaOrig="2000" w:dyaOrig="1120">
          <v:shape id="_x0000_i1077" type="#_x0000_t75" style="width:99.75pt;height:56.25pt" o:ole="">
            <v:imagedata r:id="rId115" o:title=""/>
          </v:shape>
          <o:OLEObject Type="Embed" ProgID="Equation.3" ShapeID="_x0000_i1077" DrawAspect="Content" ObjectID="_1791304008" r:id="rId116"/>
        </w:object>
      </w:r>
      <w:r w:rsidRPr="00830E28">
        <w:rPr>
          <w:sz w:val="28"/>
          <w:szCs w:val="28"/>
        </w:rPr>
        <w:t>,</w:t>
      </w:r>
      <w:r w:rsidRPr="00830E28">
        <w:rPr>
          <w:position w:val="-50"/>
          <w:sz w:val="28"/>
          <w:szCs w:val="28"/>
        </w:rPr>
        <w:object w:dxaOrig="2000" w:dyaOrig="1120">
          <v:shape id="_x0000_i1078" type="#_x0000_t75" style="width:99.75pt;height:56.25pt" o:ole="">
            <v:imagedata r:id="rId117" o:title=""/>
          </v:shape>
          <o:OLEObject Type="Embed" ProgID="Equation.3" ShapeID="_x0000_i1078" DrawAspect="Content" ObjectID="_1791304009" r:id="rId118"/>
        </w:object>
      </w:r>
      <w:r w:rsidRPr="00830E28">
        <w:rPr>
          <w:sz w:val="28"/>
          <w:szCs w:val="28"/>
        </w:rPr>
        <w:t>,</w:t>
      </w:r>
      <w:r w:rsidRPr="00830E28">
        <w:rPr>
          <w:position w:val="-50"/>
          <w:sz w:val="28"/>
          <w:szCs w:val="28"/>
        </w:rPr>
        <w:object w:dxaOrig="2000" w:dyaOrig="1120">
          <v:shape id="_x0000_i1079" type="#_x0000_t75" style="width:99.75pt;height:56.25pt" o:ole="">
            <v:imagedata r:id="rId119" o:title=""/>
          </v:shape>
          <o:OLEObject Type="Embed" ProgID="Equation.3" ShapeID="_x0000_i1079" DrawAspect="Content" ObjectID="_1791304010" r:id="rId120"/>
        </w:objec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position w:val="-24"/>
          <w:sz w:val="28"/>
          <w:szCs w:val="28"/>
        </w:rPr>
        <w:object w:dxaOrig="2840" w:dyaOrig="660">
          <v:shape id="_x0000_i1080" type="#_x0000_t75" style="width:141.75pt;height:33pt" o:ole="">
            <v:imagedata r:id="rId121" o:title=""/>
          </v:shape>
          <o:OLEObject Type="Embed" ProgID="Equation.3" ShapeID="_x0000_i1080" DrawAspect="Content" ObjectID="_1791304011" r:id="rId122"/>
        </w:objec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</w:p>
    <w:p w:rsidR="008D261C" w:rsidRPr="00830E28" w:rsidRDefault="008D261C" w:rsidP="008D261C">
      <w:pPr>
        <w:rPr>
          <w:sz w:val="28"/>
          <w:szCs w:val="28"/>
        </w:rPr>
      </w:pP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b/>
          <w:sz w:val="28"/>
          <w:szCs w:val="28"/>
        </w:rPr>
        <w:t>Задача</w:t>
      </w:r>
      <w:r w:rsidRPr="00830E28">
        <w:rPr>
          <w:sz w:val="28"/>
          <w:szCs w:val="28"/>
        </w:rPr>
        <w:t>: Обувная фабрика специализируется по выпуску изделий трёх видов: с</w:t>
      </w:r>
      <w:r w:rsidRPr="00830E28">
        <w:rPr>
          <w:sz w:val="28"/>
          <w:szCs w:val="28"/>
        </w:rPr>
        <w:t>а</w:t>
      </w:r>
      <w:r w:rsidRPr="00830E28">
        <w:rPr>
          <w:sz w:val="28"/>
          <w:szCs w:val="28"/>
        </w:rPr>
        <w:t>пог, кроссовок и ботинок; при этом используется сырьё трёх типов. Нормы расхода к</w:t>
      </w:r>
      <w:r w:rsidRPr="00830E28">
        <w:rPr>
          <w:sz w:val="28"/>
          <w:szCs w:val="28"/>
        </w:rPr>
        <w:t>а</w:t>
      </w:r>
      <w:r w:rsidRPr="00830E28">
        <w:rPr>
          <w:sz w:val="28"/>
          <w:szCs w:val="28"/>
        </w:rPr>
        <w:t>ждого из них на одну пару обуви и объём расхода сырья на один день заданы таблицей:</w:t>
      </w:r>
      <w:r w:rsidRPr="00830E28">
        <w:rPr>
          <w:sz w:val="28"/>
          <w:szCs w:val="28"/>
        </w:rPr>
        <w:br/>
        <w:t>Найти ежедневный объём выпуска каждого вида обуви.</w:t>
      </w:r>
    </w:p>
    <w:tbl>
      <w:tblPr>
        <w:tblW w:w="6210" w:type="dxa"/>
        <w:tblCellSpacing w:w="0" w:type="dxa"/>
        <w:tblInd w:w="1192" w:type="dxa"/>
        <w:tblCellMar>
          <w:left w:w="0" w:type="dxa"/>
          <w:right w:w="0" w:type="dxa"/>
        </w:tblCellMar>
        <w:tblLook w:val="0000"/>
      </w:tblPr>
      <w:tblGrid>
        <w:gridCol w:w="1217"/>
        <w:gridCol w:w="1225"/>
        <w:gridCol w:w="1304"/>
        <w:gridCol w:w="1234"/>
        <w:gridCol w:w="1230"/>
      </w:tblGrid>
      <w:tr w:rsidR="008D261C" w:rsidRPr="00830E28" w:rsidTr="004F011B">
        <w:trPr>
          <w:trHeight w:val="765"/>
          <w:tblCellSpacing w:w="0" w:type="dxa"/>
        </w:trPr>
        <w:tc>
          <w:tcPr>
            <w:tcW w:w="1240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Виды сырья</w:t>
            </w:r>
          </w:p>
        </w:tc>
        <w:tc>
          <w:tcPr>
            <w:tcW w:w="3728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Нормы расхода сырья на одну пару</w:t>
            </w:r>
          </w:p>
        </w:tc>
        <w:tc>
          <w:tcPr>
            <w:tcW w:w="1242" w:type="dxa"/>
            <w:vMerge w:val="restart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 xml:space="preserve">расхода сырья на один день, </w:t>
            </w:r>
            <w:proofErr w:type="spellStart"/>
            <w:r w:rsidRPr="00830E28">
              <w:rPr>
                <w:sz w:val="28"/>
                <w:szCs w:val="28"/>
              </w:rPr>
              <w:t>усл</w:t>
            </w:r>
            <w:proofErr w:type="spellEnd"/>
            <w:r w:rsidRPr="00830E28">
              <w:rPr>
                <w:sz w:val="28"/>
                <w:szCs w:val="28"/>
              </w:rPr>
              <w:t>. ед.</w:t>
            </w:r>
          </w:p>
        </w:tc>
      </w:tr>
      <w:tr w:rsidR="008D261C" w:rsidRPr="00830E28" w:rsidTr="004F011B">
        <w:trPr>
          <w:trHeight w:val="765"/>
          <w:tblCellSpacing w:w="0" w:type="dxa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bCs/>
                <w:sz w:val="28"/>
                <w:szCs w:val="28"/>
              </w:rPr>
              <w:t>Сапоги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bCs/>
                <w:sz w:val="28"/>
                <w:szCs w:val="28"/>
              </w:rPr>
              <w:t>Кроссовки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bCs/>
                <w:sz w:val="28"/>
                <w:szCs w:val="28"/>
              </w:rPr>
              <w:t>Ботинки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</w:p>
        </w:tc>
      </w:tr>
      <w:tr w:rsidR="008D261C" w:rsidRPr="00830E28" w:rsidTr="004F011B">
        <w:trPr>
          <w:trHeight w:val="675"/>
          <w:tblCellSpacing w:w="0" w:type="dxa"/>
        </w:trPr>
        <w:tc>
          <w:tcPr>
            <w:tcW w:w="12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1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5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3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4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2700</w:t>
            </w:r>
          </w:p>
        </w:tc>
      </w:tr>
      <w:tr w:rsidR="008D261C" w:rsidRPr="00830E28" w:rsidTr="004F011B">
        <w:trPr>
          <w:trHeight w:val="675"/>
          <w:tblCellSpacing w:w="0" w:type="dxa"/>
        </w:trPr>
        <w:tc>
          <w:tcPr>
            <w:tcW w:w="12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2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1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1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900</w:t>
            </w:r>
          </w:p>
        </w:tc>
      </w:tr>
      <w:tr w:rsidR="008D261C" w:rsidRPr="00830E28" w:rsidTr="004F011B">
        <w:trPr>
          <w:trHeight w:val="675"/>
          <w:tblCellSpacing w:w="0" w:type="dxa"/>
        </w:trPr>
        <w:tc>
          <w:tcPr>
            <w:tcW w:w="12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3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3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2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2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8D261C" w:rsidRPr="00830E28" w:rsidRDefault="008D261C" w:rsidP="004F011B">
            <w:pPr>
              <w:jc w:val="center"/>
              <w:rPr>
                <w:sz w:val="28"/>
                <w:szCs w:val="28"/>
              </w:rPr>
            </w:pPr>
            <w:r w:rsidRPr="00830E28">
              <w:rPr>
                <w:sz w:val="28"/>
                <w:szCs w:val="28"/>
              </w:rPr>
              <w:t>1600</w:t>
            </w:r>
          </w:p>
        </w:tc>
      </w:tr>
    </w:tbl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sz w:val="28"/>
          <w:szCs w:val="28"/>
        </w:rPr>
        <w:t>По условию этой задачи можно составить следующую систему уравнений:</w:t>
      </w:r>
    </w:p>
    <w:p w:rsidR="008D261C" w:rsidRPr="00830E28" w:rsidRDefault="008D261C" w:rsidP="008D261C">
      <w:pPr>
        <w:rPr>
          <w:sz w:val="28"/>
          <w:szCs w:val="28"/>
        </w:rPr>
      </w:pPr>
      <w:r w:rsidRPr="00830E28">
        <w:rPr>
          <w:position w:val="-50"/>
          <w:sz w:val="28"/>
          <w:szCs w:val="28"/>
          <w:lang w:val="en-US"/>
        </w:rPr>
        <w:object w:dxaOrig="2120" w:dyaOrig="1120">
          <v:shape id="_x0000_i1081" type="#_x0000_t75" style="width:105.75pt;height:56.25pt" o:ole="">
            <v:imagedata r:id="rId123" o:title=""/>
          </v:shape>
          <o:OLEObject Type="Embed" ProgID="Equation.3" ShapeID="_x0000_i1081" DrawAspect="Content" ObjectID="_1791304012" r:id="rId124"/>
        </w:objec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position w:val="-218"/>
          <w:sz w:val="28"/>
          <w:szCs w:val="28"/>
        </w:rPr>
        <w:object w:dxaOrig="2460" w:dyaOrig="4480">
          <v:shape id="_x0000_i1082" type="#_x0000_t75" style="width:123pt;height:224.25pt" o:ole="">
            <v:imagedata r:id="rId125" o:title=""/>
          </v:shape>
          <o:OLEObject Type="Embed" ProgID="Equation.3" ShapeID="_x0000_i1082" DrawAspect="Content" ObjectID="_1791304013" r:id="rId126"/>
        </w:objec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sz w:val="28"/>
          <w:szCs w:val="28"/>
        </w:rPr>
        <w:t xml:space="preserve">Итак, </w:t>
      </w:r>
      <w:r w:rsidRPr="00830E28">
        <w:rPr>
          <w:sz w:val="28"/>
          <w:szCs w:val="28"/>
          <w:lang w:val="en-US"/>
        </w:rPr>
        <w:t>x</w:t>
      </w:r>
      <w:r w:rsidRPr="00830E28">
        <w:rPr>
          <w:sz w:val="28"/>
          <w:szCs w:val="28"/>
        </w:rPr>
        <w:t>=200,</w:t>
      </w:r>
      <w:r w:rsidRPr="00830E28">
        <w:rPr>
          <w:sz w:val="28"/>
          <w:szCs w:val="28"/>
          <w:lang w:val="en-US"/>
        </w:rPr>
        <w:t>y</w:t>
      </w:r>
      <w:r w:rsidRPr="00830E28">
        <w:rPr>
          <w:sz w:val="28"/>
          <w:szCs w:val="28"/>
        </w:rPr>
        <w:t>=300,</w:t>
      </w:r>
      <w:r w:rsidRPr="00830E28">
        <w:rPr>
          <w:sz w:val="28"/>
          <w:szCs w:val="28"/>
          <w:lang w:val="en-US"/>
        </w:rPr>
        <w:t>z</w:t>
      </w:r>
      <w:r w:rsidRPr="00830E28">
        <w:rPr>
          <w:sz w:val="28"/>
          <w:szCs w:val="28"/>
        </w:rPr>
        <w:t>=200, т.е. фабрика выпускает 200 пар сапог, 300-кроссовок, 200 пар ботинок.</w:t>
      </w:r>
    </w:p>
    <w:p w:rsidR="008D261C" w:rsidRDefault="008D261C" w:rsidP="008D261C">
      <w:pPr>
        <w:ind w:firstLine="708"/>
        <w:rPr>
          <w:sz w:val="28"/>
          <w:szCs w:val="28"/>
        </w:rPr>
      </w:pPr>
      <w:r w:rsidRPr="00830E28">
        <w:rPr>
          <w:b/>
          <w:sz w:val="28"/>
          <w:szCs w:val="28"/>
        </w:rPr>
        <w:t>Задачи для самоконтроля</w:t>
      </w:r>
    </w:p>
    <w:p w:rsidR="008D261C" w:rsidRDefault="008D261C" w:rsidP="008D261C">
      <w:pPr>
        <w:ind w:left="708"/>
        <w:rPr>
          <w:sz w:val="28"/>
          <w:szCs w:val="28"/>
        </w:rPr>
      </w:pPr>
      <w:r w:rsidRPr="00450DAA">
        <w:rPr>
          <w:position w:val="-68"/>
        </w:rPr>
        <w:object w:dxaOrig="1540" w:dyaOrig="1480">
          <v:shape id="_x0000_i1083" type="#_x0000_t75" style="width:77.25pt;height:73.5pt" o:ole="">
            <v:imagedata r:id="rId127" o:title=""/>
          </v:shape>
          <o:OLEObject Type="Embed" ProgID="Equation.3" ShapeID="_x0000_i1083" DrawAspect="Content" ObjectID="_1791304014" r:id="rId128"/>
        </w:object>
      </w:r>
    </w:p>
    <w:p w:rsidR="008D261C" w:rsidRPr="00EA0763" w:rsidRDefault="008D261C" w:rsidP="008D261C">
      <w:pPr>
        <w:ind w:left="708"/>
        <w:rPr>
          <w:sz w:val="28"/>
          <w:szCs w:val="28"/>
        </w:rPr>
      </w:pPr>
      <w:r>
        <w:rPr>
          <w:sz w:val="28"/>
          <w:szCs w:val="28"/>
        </w:rPr>
        <w:t>Дополнительно:</w:t>
      </w: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position w:val="-106"/>
          <w:sz w:val="28"/>
          <w:szCs w:val="28"/>
        </w:rPr>
        <w:object w:dxaOrig="4200" w:dyaOrig="2240">
          <v:shape id="_x0000_i1084" type="#_x0000_t75" style="width:210pt;height:111.75pt" o:ole="">
            <v:imagedata r:id="rId129" o:title=""/>
          </v:shape>
          <o:OLEObject Type="Embed" ProgID="Equation.3" ShapeID="_x0000_i1084" DrawAspect="Content" ObjectID="_1791304015" r:id="rId130"/>
        </w:object>
      </w:r>
    </w:p>
    <w:p w:rsidR="008D261C" w:rsidRDefault="008D261C" w:rsidP="008D261C">
      <w:pPr>
        <w:ind w:firstLine="708"/>
        <w:rPr>
          <w:sz w:val="28"/>
          <w:szCs w:val="28"/>
        </w:rPr>
      </w:pPr>
    </w:p>
    <w:p w:rsidR="008D261C" w:rsidRPr="00830E28" w:rsidRDefault="008D261C" w:rsidP="008D261C">
      <w:pPr>
        <w:ind w:firstLine="708"/>
        <w:rPr>
          <w:sz w:val="28"/>
          <w:szCs w:val="28"/>
        </w:rPr>
      </w:pPr>
      <w:r w:rsidRPr="00830E28">
        <w:rPr>
          <w:sz w:val="28"/>
          <w:szCs w:val="28"/>
        </w:rPr>
        <w:t>Существует ещё много методов для решения систем линейных ура</w:t>
      </w:r>
      <w:r w:rsidRPr="00830E28">
        <w:rPr>
          <w:sz w:val="28"/>
          <w:szCs w:val="28"/>
        </w:rPr>
        <w:t>в</w:t>
      </w:r>
      <w:r w:rsidRPr="00830E28">
        <w:rPr>
          <w:sz w:val="28"/>
          <w:szCs w:val="28"/>
        </w:rPr>
        <w:t>нений. Но с остальными методами вы познакомитесь, если продолжите обучение в ВУЗе.</w:t>
      </w:r>
    </w:p>
    <w:p w:rsidR="008D261C" w:rsidRPr="00830E28" w:rsidRDefault="008D261C" w:rsidP="008D261C">
      <w:pPr>
        <w:rPr>
          <w:sz w:val="28"/>
          <w:szCs w:val="28"/>
        </w:rPr>
      </w:pPr>
    </w:p>
    <w:p w:rsidR="008D261C" w:rsidRPr="00830E28" w:rsidRDefault="008D261C" w:rsidP="008D261C">
      <w:pPr>
        <w:rPr>
          <w:sz w:val="28"/>
          <w:szCs w:val="28"/>
        </w:rPr>
      </w:pPr>
    </w:p>
    <w:p w:rsidR="008D261C" w:rsidRPr="00830E28" w:rsidRDefault="008D261C" w:rsidP="008D261C">
      <w:pPr>
        <w:ind w:firstLine="709"/>
        <w:jc w:val="center"/>
        <w:rPr>
          <w:sz w:val="28"/>
          <w:szCs w:val="28"/>
        </w:rPr>
      </w:pPr>
      <w:r w:rsidRPr="00830E28">
        <w:rPr>
          <w:sz w:val="28"/>
          <w:szCs w:val="28"/>
        </w:rPr>
        <w:t>ЛИТЕРАТУРА</w:t>
      </w:r>
    </w:p>
    <w:p w:rsidR="008D261C" w:rsidRPr="00EA0763" w:rsidRDefault="008D261C" w:rsidP="008D261C">
      <w:pPr>
        <w:numPr>
          <w:ilvl w:val="0"/>
          <w:numId w:val="1"/>
        </w:numPr>
        <w:rPr>
          <w:sz w:val="28"/>
          <w:szCs w:val="28"/>
        </w:rPr>
      </w:pPr>
      <w:r w:rsidRPr="00EA0763">
        <w:rPr>
          <w:sz w:val="28"/>
          <w:szCs w:val="28"/>
        </w:rPr>
        <w:t xml:space="preserve">М.С. Красс, Б.П. </w:t>
      </w:r>
      <w:proofErr w:type="spellStart"/>
      <w:r w:rsidRPr="00EA0763">
        <w:rPr>
          <w:sz w:val="28"/>
          <w:szCs w:val="28"/>
        </w:rPr>
        <w:t>Чупрынов</w:t>
      </w:r>
      <w:proofErr w:type="spellEnd"/>
      <w:r w:rsidRPr="00EA0763">
        <w:rPr>
          <w:sz w:val="28"/>
          <w:szCs w:val="28"/>
        </w:rPr>
        <w:t xml:space="preserve"> Математика для </w:t>
      </w:r>
      <w:proofErr w:type="spellStart"/>
      <w:r w:rsidRPr="00EA0763">
        <w:rPr>
          <w:sz w:val="28"/>
          <w:szCs w:val="28"/>
        </w:rPr>
        <w:t>экономистов</w:t>
      </w:r>
      <w:proofErr w:type="gramStart"/>
      <w:r w:rsidRPr="00EA0763">
        <w:rPr>
          <w:sz w:val="28"/>
          <w:szCs w:val="28"/>
        </w:rPr>
        <w:t>.-</w:t>
      </w:r>
      <w:proofErr w:type="gramEnd"/>
      <w:r w:rsidRPr="00EA0763">
        <w:rPr>
          <w:sz w:val="28"/>
          <w:szCs w:val="28"/>
        </w:rPr>
        <w:t>СПб</w:t>
      </w:r>
      <w:proofErr w:type="spellEnd"/>
      <w:r w:rsidRPr="00EA0763">
        <w:rPr>
          <w:sz w:val="28"/>
          <w:szCs w:val="28"/>
        </w:rPr>
        <w:t>.: Питер,2007</w:t>
      </w:r>
    </w:p>
    <w:p w:rsidR="008D261C" w:rsidRPr="00EA0763" w:rsidRDefault="008D261C" w:rsidP="008D261C">
      <w:pPr>
        <w:numPr>
          <w:ilvl w:val="0"/>
          <w:numId w:val="1"/>
        </w:numPr>
        <w:rPr>
          <w:sz w:val="28"/>
          <w:szCs w:val="28"/>
        </w:rPr>
      </w:pPr>
      <w:r w:rsidRPr="00EA0763">
        <w:rPr>
          <w:sz w:val="28"/>
          <w:szCs w:val="28"/>
        </w:rPr>
        <w:lastRenderedPageBreak/>
        <w:t>Сборник задач по высшей математике для экономистов: Учеб</w:t>
      </w:r>
      <w:proofErr w:type="gramStart"/>
      <w:r w:rsidRPr="00EA0763">
        <w:rPr>
          <w:sz w:val="28"/>
          <w:szCs w:val="28"/>
        </w:rPr>
        <w:t>.</w:t>
      </w:r>
      <w:proofErr w:type="gramEnd"/>
      <w:r w:rsidRPr="00EA0763">
        <w:rPr>
          <w:sz w:val="28"/>
          <w:szCs w:val="28"/>
        </w:rPr>
        <w:t xml:space="preserve"> </w:t>
      </w:r>
      <w:proofErr w:type="gramStart"/>
      <w:r w:rsidRPr="00EA0763">
        <w:rPr>
          <w:sz w:val="28"/>
          <w:szCs w:val="28"/>
        </w:rPr>
        <w:t>п</w:t>
      </w:r>
      <w:proofErr w:type="gramEnd"/>
      <w:r w:rsidRPr="00EA0763">
        <w:rPr>
          <w:sz w:val="28"/>
          <w:szCs w:val="28"/>
        </w:rPr>
        <w:t>ос./ Под ред. В.И.Ермакова. Москва ИНФРА-М 2007.</w:t>
      </w:r>
    </w:p>
    <w:p w:rsidR="008D261C" w:rsidRPr="00EA0763" w:rsidRDefault="008D261C" w:rsidP="008D261C">
      <w:pPr>
        <w:numPr>
          <w:ilvl w:val="0"/>
          <w:numId w:val="1"/>
        </w:numPr>
        <w:rPr>
          <w:sz w:val="28"/>
          <w:szCs w:val="28"/>
        </w:rPr>
      </w:pPr>
      <w:r w:rsidRPr="00EA0763">
        <w:rPr>
          <w:sz w:val="28"/>
          <w:szCs w:val="28"/>
        </w:rPr>
        <w:t xml:space="preserve">Алфимов </w:t>
      </w:r>
      <w:proofErr w:type="spellStart"/>
      <w:r w:rsidRPr="00EA0763">
        <w:rPr>
          <w:sz w:val="28"/>
          <w:szCs w:val="28"/>
        </w:rPr>
        <w:t>В.И.,Дахневич</w:t>
      </w:r>
      <w:proofErr w:type="spellEnd"/>
      <w:r w:rsidRPr="00EA0763">
        <w:rPr>
          <w:sz w:val="28"/>
          <w:szCs w:val="28"/>
        </w:rPr>
        <w:t xml:space="preserve"> Т.Ф. Линейная алгебра и линейное пр</w:t>
      </w:r>
      <w:r w:rsidRPr="00EA0763">
        <w:rPr>
          <w:sz w:val="28"/>
          <w:szCs w:val="28"/>
        </w:rPr>
        <w:t>о</w:t>
      </w:r>
      <w:r w:rsidRPr="00EA0763">
        <w:rPr>
          <w:sz w:val="28"/>
          <w:szCs w:val="28"/>
        </w:rPr>
        <w:t xml:space="preserve">граммирование: Учебное </w:t>
      </w:r>
      <w:proofErr w:type="spellStart"/>
      <w:r w:rsidRPr="00EA0763">
        <w:rPr>
          <w:sz w:val="28"/>
          <w:szCs w:val="28"/>
        </w:rPr>
        <w:t>пособие</w:t>
      </w:r>
      <w:proofErr w:type="gramStart"/>
      <w:r w:rsidRPr="00EA0763">
        <w:rPr>
          <w:sz w:val="28"/>
          <w:szCs w:val="28"/>
        </w:rPr>
        <w:t>.-</w:t>
      </w:r>
      <w:proofErr w:type="gramEnd"/>
      <w:r w:rsidRPr="00EA0763">
        <w:rPr>
          <w:sz w:val="28"/>
          <w:szCs w:val="28"/>
        </w:rPr>
        <w:t>Волгоград</w:t>
      </w:r>
      <w:proofErr w:type="spellEnd"/>
      <w:r w:rsidRPr="00EA0763">
        <w:rPr>
          <w:sz w:val="28"/>
          <w:szCs w:val="28"/>
        </w:rPr>
        <w:t>: Изд-во ВКПК, 1999.-89с.</w:t>
      </w:r>
    </w:p>
    <w:p w:rsidR="008D261C" w:rsidRPr="00EA0763" w:rsidRDefault="008D261C" w:rsidP="008D261C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EA0763">
        <w:rPr>
          <w:sz w:val="28"/>
          <w:szCs w:val="28"/>
        </w:rPr>
        <w:t>Данко</w:t>
      </w:r>
      <w:proofErr w:type="spellEnd"/>
      <w:r w:rsidRPr="00EA0763">
        <w:rPr>
          <w:sz w:val="28"/>
          <w:szCs w:val="28"/>
        </w:rPr>
        <w:t xml:space="preserve"> П.Е., Попов А.Г., Кожевникова Т.Я. Высшая математика в упражнениях и задачах. В 2-х ч..Учеб</w:t>
      </w:r>
      <w:proofErr w:type="gramStart"/>
      <w:r w:rsidRPr="00EA0763">
        <w:rPr>
          <w:sz w:val="28"/>
          <w:szCs w:val="28"/>
        </w:rPr>
        <w:t>.</w:t>
      </w:r>
      <w:proofErr w:type="gramEnd"/>
      <w:r w:rsidRPr="00EA0763">
        <w:rPr>
          <w:sz w:val="28"/>
          <w:szCs w:val="28"/>
        </w:rPr>
        <w:t xml:space="preserve"> </w:t>
      </w:r>
      <w:proofErr w:type="gramStart"/>
      <w:r w:rsidRPr="00EA0763">
        <w:rPr>
          <w:sz w:val="28"/>
          <w:szCs w:val="28"/>
        </w:rPr>
        <w:t>п</w:t>
      </w:r>
      <w:proofErr w:type="gramEnd"/>
      <w:r w:rsidRPr="00EA0763">
        <w:rPr>
          <w:sz w:val="28"/>
          <w:szCs w:val="28"/>
        </w:rPr>
        <w:t xml:space="preserve">особие для втузов.-5-е изд., </w:t>
      </w:r>
      <w:proofErr w:type="spellStart"/>
      <w:r w:rsidRPr="00EA0763">
        <w:rPr>
          <w:sz w:val="28"/>
          <w:szCs w:val="28"/>
        </w:rPr>
        <w:t>испр.-М</w:t>
      </w:r>
      <w:proofErr w:type="spellEnd"/>
      <w:r w:rsidRPr="00EA0763">
        <w:rPr>
          <w:sz w:val="28"/>
          <w:szCs w:val="28"/>
        </w:rPr>
        <w:t xml:space="preserve">.: </w:t>
      </w:r>
      <w:proofErr w:type="spellStart"/>
      <w:r w:rsidRPr="00EA0763">
        <w:rPr>
          <w:sz w:val="28"/>
          <w:szCs w:val="28"/>
        </w:rPr>
        <w:t>Высш.шк</w:t>
      </w:r>
      <w:proofErr w:type="spellEnd"/>
      <w:r w:rsidRPr="00EA0763">
        <w:rPr>
          <w:sz w:val="28"/>
          <w:szCs w:val="28"/>
        </w:rPr>
        <w:t xml:space="preserve">. </w:t>
      </w:r>
    </w:p>
    <w:p w:rsidR="008D261C" w:rsidRPr="00830E28" w:rsidRDefault="008D261C" w:rsidP="008D261C">
      <w:pPr>
        <w:ind w:firstLine="709"/>
        <w:rPr>
          <w:sz w:val="28"/>
          <w:szCs w:val="28"/>
        </w:rPr>
      </w:pPr>
    </w:p>
    <w:p w:rsidR="00EF7D54" w:rsidRDefault="008D261C"/>
    <w:sectPr w:rsidR="00EF7D54" w:rsidSect="00001E3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365E8"/>
    <w:multiLevelType w:val="hybridMultilevel"/>
    <w:tmpl w:val="29945E62"/>
    <w:lvl w:ilvl="0" w:tplc="01902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A233538"/>
    <w:multiLevelType w:val="multilevel"/>
    <w:tmpl w:val="C5EC6F6A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D261C"/>
    <w:rsid w:val="0035598B"/>
    <w:rsid w:val="00436508"/>
    <w:rsid w:val="008D261C"/>
    <w:rsid w:val="00D86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26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D261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26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image" Target="media/image60.wmf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2.bin"/><Relationship Id="rId63" Type="http://schemas.openxmlformats.org/officeDocument/2006/relationships/image" Target="media/image32.wmf"/><Relationship Id="rId68" Type="http://schemas.openxmlformats.org/officeDocument/2006/relationships/oleObject" Target="embeddings/oleObject30.bin"/><Relationship Id="rId84" Type="http://schemas.openxmlformats.org/officeDocument/2006/relationships/image" Target="media/image44.png"/><Relationship Id="rId89" Type="http://schemas.openxmlformats.org/officeDocument/2006/relationships/image" Target="media/image47.wmf"/><Relationship Id="rId112" Type="http://schemas.openxmlformats.org/officeDocument/2006/relationships/oleObject" Target="embeddings/oleObject51.bin"/><Relationship Id="rId16" Type="http://schemas.openxmlformats.org/officeDocument/2006/relationships/oleObject" Target="embeddings/oleObject6.bin"/><Relationship Id="rId107" Type="http://schemas.openxmlformats.org/officeDocument/2006/relationships/oleObject" Target="embeddings/oleObject48.bin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53" Type="http://schemas.openxmlformats.org/officeDocument/2006/relationships/oleObject" Target="embeddings/oleObject24.bin"/><Relationship Id="rId58" Type="http://schemas.openxmlformats.org/officeDocument/2006/relationships/image" Target="media/image29.png"/><Relationship Id="rId74" Type="http://schemas.openxmlformats.org/officeDocument/2006/relationships/oleObject" Target="embeddings/oleObject33.bin"/><Relationship Id="rId79" Type="http://schemas.openxmlformats.org/officeDocument/2006/relationships/image" Target="media/image40.wmf"/><Relationship Id="rId102" Type="http://schemas.openxmlformats.org/officeDocument/2006/relationships/oleObject" Target="embeddings/oleObject45.bin"/><Relationship Id="rId123" Type="http://schemas.openxmlformats.org/officeDocument/2006/relationships/image" Target="media/image63.wmf"/><Relationship Id="rId128" Type="http://schemas.openxmlformats.org/officeDocument/2006/relationships/oleObject" Target="embeddings/oleObject59.bin"/><Relationship Id="rId5" Type="http://schemas.openxmlformats.org/officeDocument/2006/relationships/image" Target="media/image1.wmf"/><Relationship Id="rId90" Type="http://schemas.openxmlformats.org/officeDocument/2006/relationships/oleObject" Target="embeddings/oleObject39.bin"/><Relationship Id="rId95" Type="http://schemas.openxmlformats.org/officeDocument/2006/relationships/image" Target="media/image50.wmf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2.png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8.bin"/><Relationship Id="rId69" Type="http://schemas.openxmlformats.org/officeDocument/2006/relationships/image" Target="media/image35.wmf"/><Relationship Id="rId77" Type="http://schemas.openxmlformats.org/officeDocument/2006/relationships/image" Target="media/image39.wmf"/><Relationship Id="rId100" Type="http://schemas.openxmlformats.org/officeDocument/2006/relationships/oleObject" Target="embeddings/oleObject44.bin"/><Relationship Id="rId105" Type="http://schemas.openxmlformats.org/officeDocument/2006/relationships/oleObject" Target="embeddings/oleObject47.bin"/><Relationship Id="rId113" Type="http://schemas.openxmlformats.org/officeDocument/2006/relationships/image" Target="media/image58.wmf"/><Relationship Id="rId118" Type="http://schemas.openxmlformats.org/officeDocument/2006/relationships/oleObject" Target="embeddings/oleObject54.bin"/><Relationship Id="rId126" Type="http://schemas.openxmlformats.org/officeDocument/2006/relationships/oleObject" Target="embeddings/oleObject58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png"/><Relationship Id="rId72" Type="http://schemas.openxmlformats.org/officeDocument/2006/relationships/oleObject" Target="embeddings/oleObject32.bin"/><Relationship Id="rId80" Type="http://schemas.openxmlformats.org/officeDocument/2006/relationships/oleObject" Target="embeddings/oleObject36.bin"/><Relationship Id="rId85" Type="http://schemas.openxmlformats.org/officeDocument/2006/relationships/image" Target="media/image45.wmf"/><Relationship Id="rId93" Type="http://schemas.openxmlformats.org/officeDocument/2006/relationships/image" Target="media/image49.wmf"/><Relationship Id="rId98" Type="http://schemas.openxmlformats.org/officeDocument/2006/relationships/oleObject" Target="embeddings/oleObject43.bin"/><Relationship Id="rId121" Type="http://schemas.openxmlformats.org/officeDocument/2006/relationships/image" Target="media/image62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image" Target="media/image21.wmf"/><Relationship Id="rId59" Type="http://schemas.openxmlformats.org/officeDocument/2006/relationships/image" Target="media/image30.wmf"/><Relationship Id="rId67" Type="http://schemas.openxmlformats.org/officeDocument/2006/relationships/image" Target="media/image34.wmf"/><Relationship Id="rId103" Type="http://schemas.openxmlformats.org/officeDocument/2006/relationships/image" Target="media/image54.wmf"/><Relationship Id="rId108" Type="http://schemas.openxmlformats.org/officeDocument/2006/relationships/oleObject" Target="embeddings/oleObject49.bin"/><Relationship Id="rId116" Type="http://schemas.openxmlformats.org/officeDocument/2006/relationships/oleObject" Target="embeddings/oleObject53.bin"/><Relationship Id="rId124" Type="http://schemas.openxmlformats.org/officeDocument/2006/relationships/oleObject" Target="embeddings/oleObject57.bin"/><Relationship Id="rId129" Type="http://schemas.openxmlformats.org/officeDocument/2006/relationships/image" Target="media/image66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image" Target="media/image26.png"/><Relationship Id="rId62" Type="http://schemas.openxmlformats.org/officeDocument/2006/relationships/oleObject" Target="embeddings/oleObject27.bin"/><Relationship Id="rId70" Type="http://schemas.openxmlformats.org/officeDocument/2006/relationships/oleObject" Target="embeddings/oleObject31.bin"/><Relationship Id="rId75" Type="http://schemas.openxmlformats.org/officeDocument/2006/relationships/image" Target="media/image38.wmf"/><Relationship Id="rId83" Type="http://schemas.openxmlformats.org/officeDocument/2006/relationships/image" Target="media/image43.png"/><Relationship Id="rId88" Type="http://schemas.openxmlformats.org/officeDocument/2006/relationships/oleObject" Target="embeddings/oleObject38.bin"/><Relationship Id="rId91" Type="http://schemas.openxmlformats.org/officeDocument/2006/relationships/image" Target="media/image48.wmf"/><Relationship Id="rId96" Type="http://schemas.openxmlformats.org/officeDocument/2006/relationships/oleObject" Target="embeddings/oleObject42.bin"/><Relationship Id="rId111" Type="http://schemas.openxmlformats.org/officeDocument/2006/relationships/image" Target="media/image57.wmf"/><Relationship Id="rId13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8.png"/><Relationship Id="rId106" Type="http://schemas.openxmlformats.org/officeDocument/2006/relationships/image" Target="media/image55.wmf"/><Relationship Id="rId114" Type="http://schemas.openxmlformats.org/officeDocument/2006/relationships/oleObject" Target="embeddings/oleObject52.bin"/><Relationship Id="rId119" Type="http://schemas.openxmlformats.org/officeDocument/2006/relationships/image" Target="media/image61.wmf"/><Relationship Id="rId127" Type="http://schemas.openxmlformats.org/officeDocument/2006/relationships/image" Target="media/image65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image" Target="media/image20.wmf"/><Relationship Id="rId52" Type="http://schemas.openxmlformats.org/officeDocument/2006/relationships/image" Target="media/image25.wmf"/><Relationship Id="rId60" Type="http://schemas.openxmlformats.org/officeDocument/2006/relationships/oleObject" Target="embeddings/oleObject26.bin"/><Relationship Id="rId65" Type="http://schemas.openxmlformats.org/officeDocument/2006/relationships/image" Target="media/image33.wmf"/><Relationship Id="rId73" Type="http://schemas.openxmlformats.org/officeDocument/2006/relationships/image" Target="media/image37.wmf"/><Relationship Id="rId78" Type="http://schemas.openxmlformats.org/officeDocument/2006/relationships/oleObject" Target="embeddings/oleObject35.bin"/><Relationship Id="rId81" Type="http://schemas.openxmlformats.org/officeDocument/2006/relationships/image" Target="media/image41.png"/><Relationship Id="rId86" Type="http://schemas.openxmlformats.org/officeDocument/2006/relationships/oleObject" Target="embeddings/oleObject37.bin"/><Relationship Id="rId94" Type="http://schemas.openxmlformats.org/officeDocument/2006/relationships/oleObject" Target="embeddings/oleObject41.bin"/><Relationship Id="rId99" Type="http://schemas.openxmlformats.org/officeDocument/2006/relationships/image" Target="media/image52.wmf"/><Relationship Id="rId101" Type="http://schemas.openxmlformats.org/officeDocument/2006/relationships/image" Target="media/image53.wmf"/><Relationship Id="rId122" Type="http://schemas.openxmlformats.org/officeDocument/2006/relationships/oleObject" Target="embeddings/oleObject56.bin"/><Relationship Id="rId130" Type="http://schemas.openxmlformats.org/officeDocument/2006/relationships/oleObject" Target="embeddings/oleObject60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image" Target="media/image56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7.wmf"/><Relationship Id="rId76" Type="http://schemas.openxmlformats.org/officeDocument/2006/relationships/oleObject" Target="embeddings/oleObject34.bin"/><Relationship Id="rId97" Type="http://schemas.openxmlformats.org/officeDocument/2006/relationships/image" Target="media/image51.wmf"/><Relationship Id="rId104" Type="http://schemas.openxmlformats.org/officeDocument/2006/relationships/oleObject" Target="embeddings/oleObject46.bin"/><Relationship Id="rId120" Type="http://schemas.openxmlformats.org/officeDocument/2006/relationships/oleObject" Target="embeddings/oleObject55.bin"/><Relationship Id="rId125" Type="http://schemas.openxmlformats.org/officeDocument/2006/relationships/image" Target="media/image64.wmf"/><Relationship Id="rId7" Type="http://schemas.openxmlformats.org/officeDocument/2006/relationships/image" Target="media/image2.wmf"/><Relationship Id="rId71" Type="http://schemas.openxmlformats.org/officeDocument/2006/relationships/image" Target="media/image36.wmf"/><Relationship Id="rId92" Type="http://schemas.openxmlformats.org/officeDocument/2006/relationships/oleObject" Target="embeddings/oleObject40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29.bin"/><Relationship Id="rId87" Type="http://schemas.openxmlformats.org/officeDocument/2006/relationships/image" Target="media/image46.wmf"/><Relationship Id="rId110" Type="http://schemas.openxmlformats.org/officeDocument/2006/relationships/oleObject" Target="embeddings/oleObject50.bin"/><Relationship Id="rId115" Type="http://schemas.openxmlformats.org/officeDocument/2006/relationships/image" Target="media/image59.wmf"/><Relationship Id="rId131" Type="http://schemas.openxmlformats.org/officeDocument/2006/relationships/fontTable" Target="fontTable.xml"/><Relationship Id="rId61" Type="http://schemas.openxmlformats.org/officeDocument/2006/relationships/image" Target="media/image31.wmf"/><Relationship Id="rId82" Type="http://schemas.openxmlformats.org/officeDocument/2006/relationships/image" Target="media/image4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1778</Words>
  <Characters>10136</Characters>
  <Application>Microsoft Office Word</Application>
  <DocSecurity>0</DocSecurity>
  <Lines>84</Lines>
  <Paragraphs>23</Paragraphs>
  <ScaleCrop>false</ScaleCrop>
  <Company>Romeo1994</Company>
  <LinksUpToDate>false</LinksUpToDate>
  <CharactersWithSpaces>11891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2</cp:revision>
  <dcterms:created xsi:type="dcterms:W3CDTF">2024-10-24T15:37:00Z</dcterms:created>
  <dcterms:modified xsi:type="dcterms:W3CDTF">2024-10-24T15:38:00Z</dcterms:modified>
</cp:coreProperties>
</file>