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B9FF0D" w14:textId="23492294" w:rsidR="002F4CD7" w:rsidRDefault="00F14F6F" w:rsidP="00F14F6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Конспект урока и презентация по русскому языку 5 класс на тему «Глаголы возвратные и невозвратные».</w:t>
      </w:r>
    </w:p>
    <w:p w14:paraId="47C04668" w14:textId="3720E58F" w:rsidR="00F14F6F" w:rsidRDefault="00F14F6F" w:rsidP="00F14F6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Цели урока: </w:t>
      </w:r>
      <w:r w:rsidRPr="00F14F6F">
        <w:rPr>
          <w:rFonts w:ascii="Times New Roman" w:hAnsi="Times New Roman" w:cs="Times New Roman"/>
          <w:sz w:val="28"/>
          <w:szCs w:val="28"/>
        </w:rPr>
        <w:t>познакомить с понятиями возвратность - невозвратность глагола</w:t>
      </w:r>
      <w:r>
        <w:rPr>
          <w:rFonts w:ascii="Times New Roman" w:hAnsi="Times New Roman" w:cs="Times New Roman"/>
          <w:sz w:val="28"/>
          <w:szCs w:val="28"/>
        </w:rPr>
        <w:t>; научить п</w:t>
      </w:r>
      <w:r w:rsidRPr="00F14F6F">
        <w:rPr>
          <w:rFonts w:ascii="Times New Roman" w:hAnsi="Times New Roman" w:cs="Times New Roman"/>
          <w:sz w:val="28"/>
          <w:szCs w:val="28"/>
        </w:rPr>
        <w:t>онимать значение возвратных глаголов, тонкость их семантики; уметь образовывать возвратные глаголы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  <w:r w:rsidRPr="00F14F6F">
        <w:rPr>
          <w:rFonts w:ascii="Times New Roman" w:hAnsi="Times New Roman" w:cs="Times New Roman"/>
          <w:sz w:val="28"/>
          <w:szCs w:val="28"/>
        </w:rPr>
        <w:t>формировать интерес к изучению русского языка, воспитывать гордость за красоту и богатство выразительных возможностей русского языка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4136263" w14:textId="041C360F" w:rsidR="00F14F6F" w:rsidRDefault="00F14F6F" w:rsidP="00F14F6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Данный урок является интегрированным – соединение русского языка и химии.</w:t>
      </w:r>
    </w:p>
    <w:p w14:paraId="49529FB0" w14:textId="0F1EB3F1" w:rsidR="00F14F6F" w:rsidRDefault="00F14F6F" w:rsidP="00F14F6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Ссылка на работу: </w:t>
      </w:r>
      <w:hyperlink r:id="rId4" w:history="1">
        <w:r w:rsidRPr="0004403C">
          <w:rPr>
            <w:rStyle w:val="a3"/>
            <w:rFonts w:ascii="Times New Roman" w:hAnsi="Times New Roman" w:cs="Times New Roman"/>
            <w:sz w:val="28"/>
            <w:szCs w:val="28"/>
          </w:rPr>
          <w:t>https://disk.yandex.ru/d/v56Z-kGbyf1xpA</w:t>
        </w:r>
      </w:hyperlink>
    </w:p>
    <w:p w14:paraId="315E7EA5" w14:textId="35F60607" w:rsidR="00F14F6F" w:rsidRPr="00F14F6F" w:rsidRDefault="00F14F6F" w:rsidP="00F14F6F">
      <w:pPr>
        <w:jc w:val="both"/>
        <w:rPr>
          <w:rFonts w:ascii="Times New Roman" w:hAnsi="Times New Roman" w:cs="Times New Roman"/>
          <w:sz w:val="28"/>
          <w:szCs w:val="28"/>
        </w:rPr>
      </w:pPr>
      <w:r w:rsidRPr="00F14F6F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2A5F9EDE" wp14:editId="76EB24F7">
            <wp:extent cx="1381125" cy="13811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892040" w14:textId="41997D9C" w:rsidR="00F14F6F" w:rsidRPr="00F14F6F" w:rsidRDefault="00F14F6F" w:rsidP="00F14F6F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F14F6F" w:rsidRPr="00F14F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4F6F"/>
    <w:rsid w:val="002F4CD7"/>
    <w:rsid w:val="00F14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A56D88"/>
  <w15:chartTrackingRefBased/>
  <w15:docId w15:val="{4DCD46D5-F212-44EC-B045-BA01A7798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14F6F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F14F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706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disk.yandex.ru/d/v56Z-kGbyf1xp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90</Words>
  <Characters>519</Characters>
  <Application>Microsoft Office Word</Application>
  <DocSecurity>0</DocSecurity>
  <Lines>4</Lines>
  <Paragraphs>1</Paragraphs>
  <ScaleCrop>false</ScaleCrop>
  <Company/>
  <LinksUpToDate>false</LinksUpToDate>
  <CharactersWithSpaces>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илья Ильичев</dc:creator>
  <cp:keywords/>
  <dc:description/>
  <cp:lastModifiedBy>илья Ильичев</cp:lastModifiedBy>
  <cp:revision>1</cp:revision>
  <dcterms:created xsi:type="dcterms:W3CDTF">2024-11-24T16:57:00Z</dcterms:created>
  <dcterms:modified xsi:type="dcterms:W3CDTF">2024-11-24T17:04:00Z</dcterms:modified>
</cp:coreProperties>
</file>