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3DC" w:rsidRDefault="00D473DC">
      <w:r>
        <w:t xml:space="preserve">Развитие мировоззрения учащихся через использование метода эмоциональной выразительности на уроках географии. </w:t>
      </w:r>
    </w:p>
    <w:p w:rsidR="009160E6" w:rsidRDefault="00D473DC">
      <w:r>
        <w:t xml:space="preserve">                                                               «Быть верными признанью своему</w:t>
      </w:r>
    </w:p>
    <w:p w:rsidR="00D473DC" w:rsidRDefault="00D473DC">
      <w:r>
        <w:t xml:space="preserve">                                                                Мы можем только в близости с природой!»</w:t>
      </w:r>
    </w:p>
    <w:p w:rsidR="00D473DC" w:rsidRDefault="00D473DC">
      <w:r>
        <w:t xml:space="preserve">                                                                                                       Ким </w:t>
      </w:r>
      <w:proofErr w:type="spellStart"/>
      <w:r>
        <w:t>Суджан</w:t>
      </w:r>
      <w:proofErr w:type="spellEnd"/>
    </w:p>
    <w:p w:rsidR="0006795D" w:rsidRDefault="00D473DC">
      <w:r>
        <w:t>Мировоззрение представляет обобщенную систему взглядов, убеждений идеалов, в которых человек выражает свое отношение к окружающей его природой и социальной среде – такое определение представлено в философском словаре. География является одним из предметов, который оказывает серьезное влияние на формирование мировоззрение школьника, касается всех сторон жизни человека, общества, наиболее тесно связано с реальной жизнью каждого гражданина страны; это: природа, труд, отдых. На данных уроках ребенок может получить знания о географической оболочке, данное понятие является краеугольным камнем всей географии. Целостность географической оболочки отражает сущность, как самого большого природного комплекса Земли. Эта идея раскрывается на конкретном содержании тех разделов курса, которые посвящены изучению территории по следующим компонентам- рельеф и геологическ</w:t>
      </w:r>
      <w:r w:rsidR="0006795D">
        <w:t>ое строение материка, природно</w:t>
      </w:r>
      <w:r w:rsidR="00A0162F">
        <w:t>-</w:t>
      </w:r>
      <w:r w:rsidR="0006795D">
        <w:t>терр</w:t>
      </w:r>
      <w:r>
        <w:t>иториальные комплексы. Данные знания, несомненно, оказывают серьезное влияние на формирование и развитие взглядов</w:t>
      </w:r>
      <w:r w:rsidR="0006795D">
        <w:t xml:space="preserve"> ребенка на мир.</w:t>
      </w:r>
    </w:p>
    <w:p w:rsidR="0006795D" w:rsidRDefault="0006795D">
      <w:r>
        <w:t xml:space="preserve">     Но, к сожалению, многим ученикам не интересен данный предмет, так как многие географические понятия абстрактны и тяжелы для детского восприятия. Для решения данной проблемы на уроках можно использовать метод эмоциональной выразительности. Именно через него на уроках делается акцент на воспитание эмоционально-ценностного отношения к природе, чувства ответственности за развитие биосферы.</w:t>
      </w:r>
    </w:p>
    <w:p w:rsidR="0006795D" w:rsidRDefault="0006795D">
      <w:r>
        <w:t>В связи с этим возрастает роль такого компонента природы содержания образования, как опыт эмоционально-ценностного отношения к миру. Сегодня стало очевидным, что от самого человека, его внутренних ресурсов, нравственных установок и ориентаций зависит существование биосферы как система жизни. Поэтому на современном  этапе</w:t>
      </w:r>
      <w:bookmarkStart w:id="0" w:name="_GoBack"/>
      <w:bookmarkEnd w:id="0"/>
      <w:r>
        <w:t xml:space="preserve"> проблемы мировоззренческого характера, нравственных ориентиров, культуры и воспитания выдвигаются на первый план.</w:t>
      </w:r>
    </w:p>
    <w:p w:rsidR="0006795D" w:rsidRDefault="0006795D">
      <w:r>
        <w:t>Школьной географии в этом процессе принадлежит важнейшая роль. В последние годы стали развиваться определенные направления в географической науке</w:t>
      </w:r>
      <w:r w:rsidR="00AD69BB">
        <w:t>. В число целей</w:t>
      </w:r>
      <w:r w:rsidR="00AD69BB">
        <w:tab/>
        <w:t xml:space="preserve"> географического образования включены ценностные установки, ориентированные на устойчивое развитие, человека и природы, гармонизацию их отношений. На уроках и во внеурочное время необходим акцент на воспитание эмоционально-ценностного отношения к природе, чувства ответственности за развитие биосферы.  На эмоциональной основе формируется личностная ценность явлений, объектов и предметов окружающего мира. Эмоциональное приятие и активное отношение к ним создают условия знаний, на основе которых формируются духовные ценности.</w:t>
      </w:r>
    </w:p>
    <w:p w:rsidR="00AD69BB" w:rsidRDefault="00AD69BB">
      <w:r>
        <w:t xml:space="preserve">  Для реализации этого метода можно использовать средства, стимулирующие эмоции и познавательную деятельность учащихся: звуки «неживой» и голоса «живой» природы, музыку, ассоциированную с природными явлениями: произведения мировой </w:t>
      </w:r>
      <w:r w:rsidR="0096783C">
        <w:t xml:space="preserve">художественной культуры, и технологии: экскурсии различного рода творческие задания, методы ИКТ. </w:t>
      </w:r>
    </w:p>
    <w:p w:rsidR="0096783C" w:rsidRDefault="0096783C">
      <w:r>
        <w:t>Воспитать человека, любящего Родину, без знаний своего края невозможно. Наблюдения за природой рождают чувства прекрасного, учат восприятию подлинной красоты окружающей местности. Эмоциональное приятие и активное деятельное отношение к ним создают условия для знаний, на основе которых формируются духовные ценности.</w:t>
      </w:r>
    </w:p>
    <w:p w:rsidR="0096783C" w:rsidRDefault="0096783C">
      <w:r>
        <w:lastRenderedPageBreak/>
        <w:t xml:space="preserve">ИКТ помогает сделать уроки географии более яркими, формирующими познавательный интерес. Фрагменты урока, опосредованные иллюстративным материалом в виде слайдов, видеофрагментов о природе, городах, культуре стран, формирует более высокий познавательный интерес у учащихся. Например, на уроках в 7 классе по теме «Общая характеристика материков и некоторых стран» используются видеофрагменты и слайды, на которых изображены природные объекты, памятники архитектуры </w:t>
      </w:r>
      <w:proofErr w:type="gramStart"/>
      <w:r>
        <w:t>и  культуры</w:t>
      </w:r>
      <w:proofErr w:type="gramEnd"/>
      <w:r>
        <w:t>.</w:t>
      </w:r>
    </w:p>
    <w:p w:rsidR="0096783C" w:rsidRDefault="0096783C">
      <w:r>
        <w:t xml:space="preserve">Каждый слайд также применяется для проверки </w:t>
      </w:r>
      <w:r w:rsidR="00A0162F">
        <w:t>усвоения учащимися изученного материала. Учитывая компьютерную грамотность современных детей, используем презентацию, как итоговую работу по материкам или как иллюстрацию, сопровождающую сообщение ученика(педагога), доклад, реферат.</w:t>
      </w:r>
    </w:p>
    <w:p w:rsidR="00A0162F" w:rsidRDefault="00A0162F">
      <w:r>
        <w:t>После внедрения на уроках метода эмоциональной выразительности интерес к географии у учащихся повышается, вследствие, чего отражается на качестве знаний и тех творческих работах, которые они выполняют к урокам.</w:t>
      </w:r>
    </w:p>
    <w:p w:rsidR="00A0162F" w:rsidRDefault="00A0162F">
      <w:r>
        <w:t>Таким образом, средства эмоциональной выразительности существенно повышают познавательную активность на уроках, создаются предпосылки для воспитания гармонично развитой личности, целостность, которой нельзя свести только к развитию интеллекта.</w:t>
      </w:r>
    </w:p>
    <w:sectPr w:rsidR="00A016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3DC"/>
    <w:rsid w:val="0006795D"/>
    <w:rsid w:val="009160E6"/>
    <w:rsid w:val="0096783C"/>
    <w:rsid w:val="00A0162F"/>
    <w:rsid w:val="00AD69BB"/>
    <w:rsid w:val="00D473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5DBA5E-26D4-4911-B759-9A3487F0C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720</Words>
  <Characters>4108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2019-09-05T04:44:00Z</dcterms:created>
  <dcterms:modified xsi:type="dcterms:W3CDTF">2019-09-05T05:33:00Z</dcterms:modified>
</cp:coreProperties>
</file>