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01B0EA">
      <w:pPr>
        <w:spacing w:after="0" w:line="240" w:lineRule="auto"/>
        <w:jc w:val="center"/>
        <w:rPr>
          <w:rFonts w:ascii="Times New Roman" w:hAnsi="Times New Roman" w:cs="Times New Roman"/>
          <w:b/>
          <w:i/>
          <w:caps/>
        </w:rPr>
      </w:pPr>
      <w:r>
        <w:rPr>
          <w:rFonts w:hint="default" w:ascii="Times New Roman" w:hAnsi="Times New Roman" w:cs="Times New Roman"/>
          <w:b/>
          <w:i/>
          <w:lang w:val="ru-RU"/>
        </w:rPr>
        <w:t>М</w:t>
      </w:r>
      <w:r>
        <w:rPr>
          <w:rFonts w:hint="default" w:ascii="Times New Roman" w:hAnsi="Times New Roman" w:cs="Times New Roman"/>
          <w:b/>
          <w:i/>
          <w:caps/>
          <w:lang w:val="ru-RU"/>
        </w:rPr>
        <w:t>инистерство образования</w:t>
      </w:r>
      <w:r>
        <w:rPr>
          <w:rFonts w:ascii="Times New Roman" w:hAnsi="Times New Roman" w:cs="Times New Roman"/>
          <w:b/>
          <w:i/>
          <w:caps/>
        </w:rPr>
        <w:t xml:space="preserve"> </w:t>
      </w:r>
    </w:p>
    <w:p w14:paraId="3EF1F2B9">
      <w:pPr>
        <w:spacing w:after="0" w:line="240" w:lineRule="auto"/>
        <w:jc w:val="center"/>
        <w:rPr>
          <w:rFonts w:ascii="Times New Roman" w:hAnsi="Times New Roman" w:cs="Times New Roman"/>
          <w:b/>
          <w:i/>
          <w:caps/>
        </w:rPr>
      </w:pPr>
      <w:r>
        <w:rPr>
          <w:rFonts w:ascii="Times New Roman" w:hAnsi="Times New Roman" w:cs="Times New Roman"/>
          <w:b/>
          <w:i/>
          <w:caps/>
        </w:rPr>
        <w:t>белгородской области</w:t>
      </w:r>
    </w:p>
    <w:p w14:paraId="6B6C81BB">
      <w:pPr>
        <w:spacing w:after="0" w:line="240" w:lineRule="auto"/>
        <w:jc w:val="center"/>
        <w:rPr>
          <w:rFonts w:ascii="Times New Roman" w:hAnsi="Times New Roman" w:cs="Times New Roman"/>
          <w:b/>
          <w:i/>
          <w:caps/>
        </w:rPr>
      </w:pPr>
      <w:r>
        <w:rPr>
          <w:rFonts w:ascii="Times New Roman" w:hAnsi="Times New Roman" w:cs="Times New Roman"/>
          <w:b/>
          <w:i/>
          <w:caps/>
        </w:rPr>
        <w:t>областное государственное  автономное профессиональное</w:t>
      </w:r>
    </w:p>
    <w:p w14:paraId="123C9957">
      <w:pPr>
        <w:spacing w:after="0" w:line="240" w:lineRule="auto"/>
        <w:jc w:val="center"/>
        <w:rPr>
          <w:rFonts w:ascii="Times New Roman" w:hAnsi="Times New Roman" w:cs="Times New Roman"/>
          <w:b/>
          <w:i/>
          <w:caps/>
        </w:rPr>
      </w:pPr>
      <w:r>
        <w:rPr>
          <w:rFonts w:ascii="Times New Roman" w:hAnsi="Times New Roman" w:cs="Times New Roman"/>
          <w:b/>
          <w:i/>
          <w:caps/>
        </w:rPr>
        <w:t>образовательное учреждение</w:t>
      </w:r>
    </w:p>
    <w:p w14:paraId="06FC037C">
      <w:pPr>
        <w:spacing w:after="0" w:line="240" w:lineRule="auto"/>
        <w:jc w:val="center"/>
        <w:rPr>
          <w:rFonts w:ascii="Times New Roman" w:hAnsi="Times New Roman" w:cs="Times New Roman"/>
          <w:b/>
          <w:i/>
          <w:caps/>
        </w:rPr>
      </w:pPr>
      <w:r>
        <w:rPr>
          <w:rFonts w:ascii="Times New Roman" w:hAnsi="Times New Roman" w:cs="Times New Roman"/>
          <w:b/>
          <w:i/>
          <w:caps/>
        </w:rPr>
        <w:t>«Губкинский горно-политехнический колледж»</w:t>
      </w:r>
    </w:p>
    <w:p w14:paraId="33651B15">
      <w:pPr>
        <w:spacing w:after="0" w:line="240" w:lineRule="auto"/>
        <w:jc w:val="center"/>
        <w:rPr>
          <w:rFonts w:ascii="Times New Roman" w:hAnsi="Times New Roman" w:cs="Times New Roman"/>
          <w:b/>
          <w:i/>
          <w:caps/>
        </w:rPr>
      </w:pPr>
    </w:p>
    <w:p w14:paraId="2769B0B9">
      <w:pPr>
        <w:spacing w:after="0" w:line="240" w:lineRule="auto"/>
        <w:jc w:val="center"/>
        <w:rPr>
          <w:rFonts w:ascii="Times New Roman" w:hAnsi="Times New Roman" w:cs="Times New Roman"/>
          <w:b/>
          <w:i/>
          <w:caps/>
        </w:rPr>
      </w:pPr>
    </w:p>
    <w:p w14:paraId="7DBE1001">
      <w:pPr>
        <w:spacing w:after="0" w:line="240" w:lineRule="auto"/>
        <w:jc w:val="center"/>
        <w:rPr>
          <w:rFonts w:ascii="Times New Roman" w:hAnsi="Times New Roman" w:cs="Times New Roman"/>
          <w:b/>
          <w:i/>
          <w:caps/>
        </w:rPr>
      </w:pPr>
    </w:p>
    <w:p w14:paraId="10FD5B99">
      <w:pPr>
        <w:spacing w:after="0" w:line="240" w:lineRule="auto"/>
        <w:jc w:val="center"/>
        <w:rPr>
          <w:rFonts w:ascii="Times New Roman" w:hAnsi="Times New Roman" w:cs="Times New Roman"/>
          <w:b/>
          <w:i/>
          <w:caps/>
        </w:rPr>
      </w:pPr>
    </w:p>
    <w:p w14:paraId="0D05FDDE">
      <w:pPr>
        <w:spacing w:after="0" w:line="240" w:lineRule="auto"/>
        <w:jc w:val="center"/>
        <w:rPr>
          <w:rFonts w:ascii="Times New Roman" w:hAnsi="Times New Roman" w:cs="Times New Roman"/>
          <w:b/>
          <w:i/>
          <w:caps/>
        </w:rPr>
      </w:pPr>
    </w:p>
    <w:tbl>
      <w:tblPr>
        <w:tblStyle w:val="3"/>
        <w:tblW w:w="964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8"/>
        <w:gridCol w:w="5580"/>
      </w:tblGrid>
      <w:tr w14:paraId="29283F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5" w:hRule="atLeast"/>
        </w:trPr>
        <w:tc>
          <w:tcPr>
            <w:tcW w:w="4068" w:type="dxa"/>
          </w:tcPr>
          <w:p w14:paraId="2AAADF8A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5580" w:type="dxa"/>
          </w:tcPr>
          <w:p w14:paraId="1427EE7B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</w:tr>
    </w:tbl>
    <w:p w14:paraId="0E98B39E">
      <w:pPr>
        <w:shd w:val="clear" w:color="auto" w:fill="FFFFFF"/>
        <w:spacing w:after="135" w:line="240" w:lineRule="auto"/>
        <w:jc w:val="center"/>
        <w:rPr>
          <w:rFonts w:ascii="Times New Roman" w:hAnsi="Times New Roman" w:eastAsia="Times New Roman" w:cs="Times New Roman"/>
          <w:b/>
          <w:color w:val="333333"/>
          <w:sz w:val="32"/>
          <w:szCs w:val="32"/>
          <w:lang w:eastAsia="ru-RU"/>
        </w:rPr>
      </w:pPr>
    </w:p>
    <w:p w14:paraId="39BB7F79">
      <w:pPr>
        <w:shd w:val="clear" w:color="auto" w:fill="FFFFFF"/>
        <w:spacing w:after="135" w:line="240" w:lineRule="auto"/>
        <w:jc w:val="center"/>
        <w:rPr>
          <w:rFonts w:ascii="Times New Roman" w:hAnsi="Times New Roman" w:eastAsia="Times New Roman" w:cs="Times New Roman"/>
          <w:b/>
          <w:color w:val="333333"/>
          <w:sz w:val="32"/>
          <w:szCs w:val="32"/>
          <w:lang w:eastAsia="ru-RU"/>
        </w:rPr>
      </w:pPr>
    </w:p>
    <w:p w14:paraId="75FB602D">
      <w:pPr>
        <w:shd w:val="clear" w:color="auto" w:fill="FFFFFF"/>
        <w:spacing w:after="135" w:line="240" w:lineRule="auto"/>
        <w:jc w:val="center"/>
        <w:rPr>
          <w:rFonts w:ascii="Times New Roman" w:hAnsi="Times New Roman" w:eastAsia="Times New Roman" w:cs="Times New Roman"/>
          <w:b/>
          <w:color w:val="333333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32"/>
          <w:szCs w:val="32"/>
          <w:lang w:eastAsia="ru-RU"/>
        </w:rPr>
        <w:t>МЕТОДИЧЕСКАЯ РАЗРАБОТКА ВНЕКЛАССНОГО МЕРОПРИЯТИЯ ПО «АНГЛИЙСКОМУ ЯЗЫКУ»</w:t>
      </w:r>
    </w:p>
    <w:p w14:paraId="2A58C534">
      <w:pPr>
        <w:shd w:val="clear" w:color="auto" w:fill="FFFFFF"/>
        <w:spacing w:after="135" w:line="240" w:lineRule="auto"/>
        <w:jc w:val="center"/>
        <w:rPr>
          <w:rFonts w:ascii="Times New Roman" w:hAnsi="Times New Roman" w:eastAsia="Times New Roman" w:cs="Times New Roman"/>
          <w:b/>
          <w:color w:val="333333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32"/>
          <w:szCs w:val="32"/>
          <w:lang w:eastAsia="ru-RU"/>
        </w:rPr>
        <w:t>“</w:t>
      </w:r>
      <w:r>
        <w:rPr>
          <w:rFonts w:ascii="Times New Roman" w:hAnsi="Times New Roman" w:eastAsia="Times New Roman" w:cs="Times New Roman"/>
          <w:b/>
          <w:color w:val="333333"/>
          <w:sz w:val="32"/>
          <w:szCs w:val="32"/>
          <w:lang w:val="en-US" w:eastAsia="ru-RU"/>
        </w:rPr>
        <w:t>ENGLISH</w:t>
      </w:r>
      <w:r>
        <w:rPr>
          <w:rFonts w:ascii="Times New Roman" w:hAnsi="Times New Roman" w:eastAsia="Times New Roman" w:cs="Times New Roman"/>
          <w:b/>
          <w:color w:val="333333"/>
          <w:sz w:val="32"/>
          <w:szCs w:val="32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333333"/>
          <w:sz w:val="32"/>
          <w:szCs w:val="32"/>
          <w:lang w:val="en-US" w:eastAsia="ru-RU"/>
        </w:rPr>
        <w:t>FOR</w:t>
      </w:r>
      <w:r>
        <w:rPr>
          <w:rFonts w:ascii="Times New Roman" w:hAnsi="Times New Roman" w:eastAsia="Times New Roman" w:cs="Times New Roman"/>
          <w:b/>
          <w:color w:val="333333"/>
          <w:sz w:val="32"/>
          <w:szCs w:val="32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333333"/>
          <w:sz w:val="32"/>
          <w:szCs w:val="32"/>
          <w:lang w:val="en-US" w:eastAsia="ru-RU"/>
        </w:rPr>
        <w:t>FUN</w:t>
      </w:r>
      <w:r>
        <w:rPr>
          <w:rFonts w:ascii="Times New Roman" w:hAnsi="Times New Roman" w:eastAsia="Times New Roman" w:cs="Times New Roman"/>
          <w:b/>
          <w:color w:val="333333"/>
          <w:sz w:val="32"/>
          <w:szCs w:val="32"/>
          <w:lang w:eastAsia="ru-RU"/>
        </w:rPr>
        <w:t xml:space="preserve">” </w:t>
      </w:r>
    </w:p>
    <w:p w14:paraId="1D9A166B">
      <w:pPr>
        <w:shd w:val="clear" w:color="auto" w:fill="FFFFFF"/>
        <w:spacing w:after="135" w:line="240" w:lineRule="auto"/>
        <w:jc w:val="center"/>
        <w:rPr>
          <w:rFonts w:ascii="Times New Roman" w:hAnsi="Times New Roman" w:eastAsia="Times New Roman" w:cs="Times New Roman"/>
          <w:b/>
          <w:color w:val="333333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32"/>
          <w:szCs w:val="32"/>
          <w:lang w:eastAsia="ru-RU"/>
        </w:rPr>
        <w:t>(«ЗАНИМАТЕЛЬНЫЙ АНГЛИЙСКИЙ»)</w:t>
      </w:r>
    </w:p>
    <w:p w14:paraId="59274F4F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78E53B04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drawing>
          <wp:inline distT="0" distB="0" distL="0" distR="0">
            <wp:extent cx="4370705" cy="2066925"/>
            <wp:effectExtent l="0" t="0" r="0" b="0"/>
            <wp:docPr id="11" name="Рисунок 11" descr="https://i.ytimg.com/vi/Dlr5MyLv_RY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https://i.ytimg.com/vi/Dlr5MyLv_RY/maxresdefaul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6804" cy="207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B8F54B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5FBCE948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0A441AE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pacing w:val="-11"/>
          <w:sz w:val="28"/>
          <w:szCs w:val="28"/>
        </w:rPr>
      </w:pPr>
      <w:r>
        <w:rPr>
          <w:rFonts w:ascii="Times New Roman" w:hAnsi="Times New Roman" w:cs="Times New Roman"/>
          <w:b/>
          <w:i/>
          <w:spacing w:val="-11"/>
          <w:sz w:val="28"/>
          <w:szCs w:val="28"/>
        </w:rPr>
        <w:t>Разработал:</w:t>
      </w:r>
    </w:p>
    <w:p w14:paraId="77CC7FD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pacing w:val="-11"/>
          <w:sz w:val="28"/>
          <w:szCs w:val="28"/>
        </w:rPr>
      </w:pPr>
      <w:r>
        <w:rPr>
          <w:rFonts w:ascii="Times New Roman" w:hAnsi="Times New Roman" w:cs="Times New Roman"/>
          <w:b/>
          <w:i/>
          <w:spacing w:val="-11"/>
          <w:sz w:val="28"/>
          <w:szCs w:val="28"/>
        </w:rPr>
        <w:t>преподаватель английского языка                                              Н.Н. Горенко</w:t>
      </w:r>
    </w:p>
    <w:p w14:paraId="3D39FD9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023BF26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60B1400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5FDD6D0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46CB8EAA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79A98C4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67F9E347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>Губкин</w:t>
      </w:r>
      <w:bookmarkStart w:id="0" w:name="_GoBack"/>
      <w:bookmarkEnd w:id="0"/>
    </w:p>
    <w:p w14:paraId="3C096511">
      <w:pPr>
        <w:pStyle w:val="6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14:paraId="63DC324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Внеклассное мероприятие представляет собой  викторину, в которой принимают участие команды 1  курса, состоящие из 4-5 человек. Викторина включает в себя 3 раунда:</w:t>
      </w:r>
    </w:p>
    <w:p w14:paraId="1DD0E3C9">
      <w:pPr>
        <w:pStyle w:val="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Страноведческий раунд;</w:t>
      </w:r>
    </w:p>
    <w:p w14:paraId="59B08F0D">
      <w:pPr>
        <w:pStyle w:val="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Занимательные задания на английском языке;</w:t>
      </w:r>
    </w:p>
    <w:p w14:paraId="0C641B98">
      <w:pPr>
        <w:pStyle w:val="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«Соревнования художников».</w:t>
      </w:r>
    </w:p>
    <w:p w14:paraId="2CD520D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Каждый раунд направлен на развитие интеллектуального потенциала обучающихся, 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создание устойчивой мотивации к изучению английского языка. </w:t>
      </w:r>
    </w:p>
    <w:p w14:paraId="0BCCED16">
      <w:pPr>
        <w:pStyle w:val="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7"/>
          <w:szCs w:val="27"/>
        </w:rPr>
        <w:t>Цели мероприятия</w:t>
      </w:r>
    </w:p>
    <w:p w14:paraId="535937A5">
      <w:pPr>
        <w:pStyle w:val="6"/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 Образовательные цели:</w:t>
      </w:r>
    </w:p>
    <w:p w14:paraId="6A4827C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проверка степени сформированности лингвострановедческой компетенции;</w:t>
      </w:r>
    </w:p>
    <w:p w14:paraId="16A034C4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расширение кругозора;</w:t>
      </w:r>
    </w:p>
    <w:p w14:paraId="4F755432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усвоение и закрепление знаний;</w:t>
      </w:r>
    </w:p>
    <w:p w14:paraId="510B2B41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развитие умений анализировать и обобщать учебный материал.</w:t>
      </w:r>
    </w:p>
    <w:p w14:paraId="63769D2D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          2.2 Развивающие цели:</w:t>
      </w:r>
    </w:p>
    <w:p w14:paraId="5BEB88EE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развитие инициативы обучающихся, способности к групповому общению;</w:t>
      </w:r>
    </w:p>
    <w:p w14:paraId="291A781D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развитие умственных способностей обучающихся;</w:t>
      </w:r>
    </w:p>
    <w:p w14:paraId="37672A12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совершенствование и тренировка памяти, мышления;</w:t>
      </w:r>
    </w:p>
    <w:p w14:paraId="569AB7B1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развитие познавательного интереса обучающихся.</w:t>
      </w:r>
    </w:p>
    <w:p w14:paraId="5BD0AEE8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          2.3 Воспитательная цель: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 способствование воспитанию чувства коллективизма и взаимопомощи.</w:t>
      </w:r>
    </w:p>
    <w:p w14:paraId="597AB48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3. Задачи: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</w:rPr>
        <w:t>1) Актуализация знаний учащихся по изученным темам.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</w:rPr>
        <w:t>2) Развивать внимания и памяти, творческих способностей учащихся.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</w:rPr>
        <w:t>3) создать условия для воспитание у учащихся умения работать в команде, чувства взаимопомощи.</w:t>
      </w:r>
    </w:p>
    <w:p w14:paraId="7BBC2CE5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4. Оборудование: 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компьютер, видеопроектор, экран, презентация в PowerPoint,  </w:t>
      </w:r>
      <w:r>
        <w:rPr>
          <w:rFonts w:ascii="Times New Roman" w:hAnsi="Times New Roman" w:cs="Times New Roman"/>
          <w:color w:val="000000"/>
          <w:sz w:val="28"/>
          <w:szCs w:val="28"/>
        </w:rPr>
        <w:t>листы бумаги для каждой команды, фломастеры или цветные карандаши, бланки для внесения ответов.</w:t>
      </w:r>
    </w:p>
    <w:p w14:paraId="7ED203D8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5. Участники викторины: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 ведущий, жюри, команды (по 4–5 человек).</w:t>
      </w:r>
    </w:p>
    <w:p w14:paraId="7027356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6. Проведение викторины.</w:t>
      </w:r>
    </w:p>
    <w:p w14:paraId="7653BDF8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 викторине принимают участие пять команд обучающихся колледжа 1 и 2 курсов, изучающих английский язык. Ведущий представляет команды друг другу. Каждая команда выбирает капитана. После того, как ведущий зачитывает вопрос на экране видеопроектора, командам отводится время на обдумывание (1 раунд) , (2 раунд)  на ответ в письменной форме. Ответы сдаются жюри. Команда, набравшая большинство баллов по итогам викторины, становится победителем.</w:t>
      </w:r>
    </w:p>
    <w:p w14:paraId="3940825C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Arial" w:hAnsi="Arial" w:cs="Arial"/>
          <w:color w:val="000000"/>
          <w:sz w:val="27"/>
          <w:szCs w:val="27"/>
        </w:rPr>
        <w:br w:type="textWrapping"/>
      </w:r>
    </w:p>
    <w:p w14:paraId="15AFBAA7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ED168E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ROUND 1</w:t>
      </w:r>
    </w:p>
    <w:p w14:paraId="13C0273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1.The official name of Great Britain  is:</w:t>
      </w:r>
    </w:p>
    <w:p w14:paraId="039F541E">
      <w:pPr>
        <w:pStyle w:val="6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The British Federation</w:t>
      </w:r>
    </w:p>
    <w:p w14:paraId="6EEF7414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The United Kingdom of Great Britain and Northern Ireland </w:t>
      </w:r>
    </w:p>
    <w:p w14:paraId="5DF1171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  3) The United Kingdom of Great Britain </w:t>
      </w:r>
    </w:p>
    <w:p w14:paraId="59E7C0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2.</w:t>
      </w:r>
      <w:r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Great Britain consists of  four  parts:</w:t>
      </w:r>
    </w:p>
    <w:p w14:paraId="0191B8F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1)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England, Scotland, Wales and Northern Ireland</w:t>
      </w:r>
    </w:p>
    <w:p w14:paraId="4CEF755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2) London, Belfast, Cardiff and Edinburgh</w:t>
      </w:r>
    </w:p>
    <w:p w14:paraId="7BCA4C4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3) English, Scottish, Welsh and Irish</w:t>
      </w:r>
    </w:p>
    <w:p w14:paraId="08E3557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3. </w:t>
      </w:r>
      <w:r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The political system in Great Britain is:</w:t>
      </w:r>
    </w:p>
    <w:p w14:paraId="3760B07A">
      <w:pPr>
        <w:pStyle w:val="6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parliamentary monarchy</w:t>
      </w:r>
    </w:p>
    <w:p w14:paraId="55B49C0F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democratic republic</w:t>
      </w:r>
    </w:p>
    <w:p w14:paraId="7EDAE4FD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parliamentary republic</w:t>
      </w:r>
    </w:p>
    <w:p w14:paraId="5EB6CE2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4. </w:t>
      </w:r>
      <w:r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The British Queen’s name is…</w:t>
      </w:r>
    </w:p>
    <w:p w14:paraId="242D01F8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1) Victoria</w:t>
      </w:r>
    </w:p>
    <w:p w14:paraId="3347F4D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2) Diana</w:t>
      </w:r>
    </w:p>
    <w:p w14:paraId="4F4C2A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3) Elizabeth</w:t>
      </w:r>
    </w:p>
    <w:p w14:paraId="52DABFE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b/>
          <w:bCs/>
          <w:lang w:val="en-US"/>
        </w:rPr>
        <w:t>5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The official residence of Prime Minister is …</w:t>
      </w:r>
    </w:p>
    <w:p w14:paraId="03F9495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1) 13, Fleet Street</w:t>
      </w:r>
    </w:p>
    <w:p w14:paraId="6BD11832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2) 10, Downing Street</w:t>
      </w:r>
    </w:p>
    <w:p w14:paraId="6885E4A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 3) 12, Baker Street</w:t>
      </w:r>
    </w:p>
    <w:p w14:paraId="22835A9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6. </w:t>
      </w:r>
      <w:r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The longest river in Great Britain is …</w:t>
      </w:r>
    </w:p>
    <w:p w14:paraId="500B1CCC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1) the Severn</w:t>
      </w:r>
    </w:p>
    <w:p w14:paraId="25A171A8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2) the Reihn</w:t>
      </w:r>
    </w:p>
    <w:p w14:paraId="4F59883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3) the Thames</w:t>
      </w:r>
    </w:p>
    <w:p w14:paraId="76E4C4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Smog is …</w:t>
      </w:r>
    </w:p>
    <w:p w14:paraId="1B1300C8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1) the result of air pollution</w:t>
      </w:r>
    </w:p>
    <w:p w14:paraId="68FD0C6D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2) just a kind of fog</w:t>
      </w:r>
    </w:p>
    <w:p w14:paraId="10D1062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3) the smoke of a big cigar</w:t>
      </w:r>
    </w:p>
    <w:p w14:paraId="4F6A4D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8. London is famous for its parks. Could you tell, which of the following parks isn’t located in London?</w:t>
      </w:r>
    </w:p>
    <w:p w14:paraId="1F759669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1) Hyde Park</w:t>
      </w:r>
    </w:p>
    <w:p w14:paraId="61502F6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2) Madison Square Garden</w:t>
      </w:r>
    </w:p>
    <w:p w14:paraId="4BB28C84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3) Festival Gardens</w:t>
      </w:r>
    </w:p>
    <w:p w14:paraId="28B6C68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9. </w:t>
      </w:r>
      <w:r>
        <w:rPr>
          <w:b/>
          <w:bCs/>
          <w:lang w:val="en-US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The famous clock is called “Big Ben” after …</w:t>
      </w:r>
    </w:p>
    <w:p w14:paraId="47E6DF6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1) Benjamin Franklin, the President</w:t>
      </w:r>
    </w:p>
    <w:p w14:paraId="4F54924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2) Benjamin Hall, the constructor</w:t>
      </w:r>
    </w:p>
    <w:p w14:paraId="3C0249A4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3) Ivan Kulibin, the inventor</w:t>
      </w:r>
    </w:p>
    <w:p w14:paraId="1F623E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10. </w:t>
      </w:r>
      <w:r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This building was a castle, then a palace, after that a prison for the kings, and now it’s a museum. What is it?</w:t>
      </w:r>
    </w:p>
    <w:p w14:paraId="469B112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1) Westminster Abbey</w:t>
      </w:r>
    </w:p>
    <w:p w14:paraId="5B528B14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2) The Tower</w:t>
      </w:r>
    </w:p>
    <w:p w14:paraId="09C8604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3) Madam Tussaud’s Museum</w:t>
      </w:r>
    </w:p>
    <w:p w14:paraId="4248B5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11. This traditional British food is considered (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считают</w:t>
      </w:r>
      <w:r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) to be the first “fast food”. It’s …</w:t>
      </w:r>
    </w:p>
    <w:p w14:paraId="6E425E8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1) porridge</w:t>
      </w:r>
    </w:p>
    <w:p w14:paraId="0D4DDA04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2) Cornish meat pie</w:t>
      </w:r>
    </w:p>
    <w:p w14:paraId="67841A1D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3) chicken and chips</w:t>
      </w:r>
    </w:p>
    <w:p w14:paraId="5099690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12. </w:t>
      </w:r>
      <w:r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What is Heathrow?</w:t>
      </w:r>
    </w:p>
    <w:p w14:paraId="2298EC5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1) a bank</w:t>
      </w:r>
    </w:p>
    <w:p w14:paraId="2BF11345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2) a department store</w:t>
      </w:r>
    </w:p>
    <w:p w14:paraId="19F57D12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3) an airport</w:t>
      </w:r>
    </w:p>
    <w:p w14:paraId="31D5B88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13. How many pence are there in 1 pound sterling?</w:t>
      </w:r>
    </w:p>
    <w:p w14:paraId="0F89CBE4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1) 25</w:t>
      </w:r>
    </w:p>
    <w:p w14:paraId="3303CF7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2) 50</w:t>
      </w:r>
    </w:p>
    <w:p w14:paraId="115AFFBF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3) 100</w:t>
      </w:r>
    </w:p>
    <w:p w14:paraId="2D06629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14. </w:t>
      </w:r>
      <w:r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What is Loch Ness?</w:t>
      </w:r>
    </w:p>
    <w:p w14:paraId="5F7FBD0F">
      <w:pPr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1) a river</w:t>
      </w:r>
    </w:p>
    <w:p w14:paraId="4710730B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2) a lake </w:t>
      </w:r>
    </w:p>
    <w:p w14:paraId="63CB25A7">
      <w:pPr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3) a monster</w:t>
      </w:r>
    </w:p>
    <w:p w14:paraId="53FC737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15. </w:t>
      </w:r>
      <w:r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It’s a national sport of the Welsh</w:t>
      </w:r>
    </w:p>
    <w:p w14:paraId="15186558">
      <w:pPr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1) rock climbing</w:t>
      </w:r>
    </w:p>
    <w:p w14:paraId="466206F6">
      <w:pPr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2) football</w:t>
      </w:r>
    </w:p>
    <w:p w14:paraId="6061D566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3) rugby</w:t>
      </w:r>
    </w:p>
    <w:p w14:paraId="250A4C7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ROUND 2</w:t>
      </w:r>
    </w:p>
    <w:p w14:paraId="2869FE2F">
      <w:pPr>
        <w:spacing w:after="0" w:line="288" w:lineRule="auto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1.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(2 </w:t>
      </w:r>
      <w:r>
        <w:rPr>
          <w:rFonts w:ascii="Times New Roman" w:hAnsi="Times New Roman" w:cs="Times New Roman"/>
          <w:i/>
          <w:sz w:val="28"/>
          <w:szCs w:val="28"/>
        </w:rPr>
        <w:t>балла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)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Match the transcription to the words.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Ответ запиши в виде комбинации цифр и букв без пробелов и каких-либо знаков препинания, цифры должны идти по порядку. </w:t>
      </w:r>
    </w:p>
    <w:p w14:paraId="38785A3E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Например: 1а2</w:t>
      </w:r>
      <w:r>
        <w:rPr>
          <w:rFonts w:ascii="Times New Roman" w:hAnsi="Times New Roman" w:eastAsia="Times New Roman" w:cs="Times New Roman"/>
          <w:b/>
          <w:sz w:val="28"/>
          <w:szCs w:val="28"/>
          <w:lang w:val="en-US" w:eastAsia="ru-RU"/>
        </w:rPr>
        <w:t>d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hAnsi="Times New Roman" w:eastAsia="Times New Roman" w:cs="Times New Roman"/>
          <w:b/>
          <w:sz w:val="28"/>
          <w:szCs w:val="28"/>
          <w:lang w:val="en-US" w:eastAsia="ru-RU"/>
        </w:rPr>
        <w:t>c</w:t>
      </w:r>
    </w:p>
    <w:p w14:paraId="67C53814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drawing>
          <wp:inline distT="0" distB="0" distL="0" distR="0">
            <wp:extent cx="5412740" cy="816610"/>
            <wp:effectExtent l="0" t="0" r="0" b="2540"/>
            <wp:docPr id="8" name="Рисунок 8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17510" cy="817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93051C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 xml:space="preserve">2. (3 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>балла</w:t>
      </w:r>
      <w:r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 xml:space="preserve">)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Choose the words where letter combination ch sounds like [k].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Ответ запиши в виде комбинации цифр без пробелов и каких-либо знаков препинания, цифры должны идти по порядку. </w:t>
      </w:r>
    </w:p>
    <w:p w14:paraId="24F4440E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Например: 789</w:t>
      </w:r>
    </w:p>
    <w:p w14:paraId="7EA4C902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drawing>
          <wp:inline distT="0" distB="0" distL="0" distR="0">
            <wp:extent cx="5949315" cy="999490"/>
            <wp:effectExtent l="0" t="0" r="0" b="0"/>
            <wp:docPr id="1" name="image4.png" descr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4.png" descr="1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98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185C07">
      <w:pPr>
        <w:spacing w:after="0" w:line="288" w:lineRule="auto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3.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(3 </w:t>
      </w:r>
      <w:r>
        <w:rPr>
          <w:rFonts w:ascii="Times New Roman" w:hAnsi="Times New Roman" w:cs="Times New Roman"/>
          <w:i/>
          <w:sz w:val="28"/>
          <w:szCs w:val="28"/>
        </w:rPr>
        <w:t>балла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) </w:t>
      </w:r>
      <w:r>
        <w:rPr>
          <w:rFonts w:ascii="Times New Roman" w:hAnsi="Times New Roman" w:eastAsia="Times New Roman" w:cs="Times New Roman"/>
          <w:b/>
          <w:sz w:val="28"/>
          <w:szCs w:val="28"/>
          <w:lang w:val="en-US"/>
        </w:rPr>
        <w:t xml:space="preserve">Solve the puzzle to get the name and surname of the famous English writer and novelist.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В ответе запиши только разгаданные слова без каких-либо знаков препинания. Между словами должен стоять строго один пробел. </w:t>
      </w:r>
    </w:p>
    <w:p w14:paraId="02BC641F">
      <w:pPr>
        <w:spacing w:after="0" w:line="288" w:lineRule="auto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Например: </w:t>
      </w:r>
      <w:r>
        <w:rPr>
          <w:rFonts w:ascii="Times New Roman" w:hAnsi="Times New Roman" w:eastAsia="Times New Roman" w:cs="Times New Roman"/>
          <w:b/>
          <w:sz w:val="28"/>
          <w:szCs w:val="28"/>
          <w:lang w:val="en-US" w:eastAsia="ru-RU"/>
        </w:rPr>
        <w:t>best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friend</w:t>
      </w:r>
    </w:p>
    <w:p w14:paraId="545AEAA3">
      <w:pPr>
        <w:spacing w:after="0" w:line="288" w:lineRule="auto"/>
        <w:jc w:val="both"/>
        <w:rPr>
          <w:rStyle w:val="7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drawing>
          <wp:inline distT="0" distB="0" distL="0" distR="0">
            <wp:extent cx="5095875" cy="1121410"/>
            <wp:effectExtent l="0" t="0" r="0" b="2540"/>
            <wp:docPr id="7" name="Рисунок 7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10939" cy="1124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67BB2B">
      <w:pPr>
        <w:spacing w:after="0" w:line="288" w:lineRule="auto"/>
        <w:jc w:val="both"/>
        <w:rPr>
          <w:rStyle w:val="7"/>
          <w:b/>
          <w:color w:val="000000"/>
          <w:sz w:val="28"/>
          <w:szCs w:val="28"/>
          <w:lang w:val="en-US"/>
        </w:rPr>
      </w:pPr>
    </w:p>
    <w:p w14:paraId="33C5467D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 xml:space="preserve">4. (4 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>балла</w:t>
      </w:r>
      <w:r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 xml:space="preserve">)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Solve the puzzles. Match the puzzles to their answers. </w:t>
      </w:r>
      <w:r>
        <w:rPr>
          <w:rFonts w:ascii="Times New Roman" w:hAnsi="Times New Roman" w:cs="Times New Roman"/>
          <w:b/>
          <w:bCs/>
          <w:sz w:val="28"/>
          <w:szCs w:val="28"/>
        </w:rPr>
        <w:t>Ответ запиши в виде комбинации цифр и букв без пробелов и каких-либо знаков препинания, цифры должны идти по порядку. Например: 1а2d3c</w:t>
      </w:r>
    </w:p>
    <w:p w14:paraId="7AA28307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drawing>
          <wp:inline distT="0" distB="0" distL="0" distR="0">
            <wp:extent cx="5940425" cy="1805305"/>
            <wp:effectExtent l="0" t="0" r="3175" b="4445"/>
            <wp:docPr id="2" name="image3.png" descr="ребусы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 descr="ребусы 11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80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36CB3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                     a) brain b) stomach c) neck</w:t>
      </w:r>
    </w:p>
    <w:p w14:paraId="69DE967F">
      <w:pPr>
        <w:spacing w:after="0" w:line="288" w:lineRule="auto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5.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(4 </w:t>
      </w:r>
      <w:r>
        <w:rPr>
          <w:rFonts w:ascii="Times New Roman" w:hAnsi="Times New Roman" w:cs="Times New Roman"/>
          <w:i/>
          <w:sz w:val="28"/>
          <w:szCs w:val="28"/>
        </w:rPr>
        <w:t>балла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)</w:t>
      </w:r>
      <w:r>
        <w:rPr>
          <w:rFonts w:ascii="Times New Roman" w:hAnsi="Times New Roman" w:eastAsia="Times New Roman" w:cs="Times New Roman"/>
          <w:b/>
          <w:sz w:val="28"/>
          <w:szCs w:val="28"/>
          <w:lang w:val="en-US"/>
        </w:rPr>
        <w:t xml:space="preserve"> Choose the work by Arthur Conan Doyle. 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ответе запиши букву без пробелов и каких-либо знаков препинания. Например: </w:t>
      </w:r>
      <w:r>
        <w:rPr>
          <w:rFonts w:ascii="Times New Roman" w:hAnsi="Times New Roman" w:eastAsia="Times New Roman" w:cs="Times New Roman"/>
          <w:b/>
          <w:sz w:val="28"/>
          <w:szCs w:val="28"/>
          <w:lang w:val="en-US" w:eastAsia="ru-RU"/>
        </w:rPr>
        <w:t>f</w:t>
      </w:r>
    </w:p>
    <w:p w14:paraId="43FC99BB">
      <w:pPr>
        <w:spacing w:after="0" w:line="288" w:lineRule="auto"/>
        <w:jc w:val="both"/>
        <w:rPr>
          <w:rStyle w:val="7"/>
          <w:b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drawing>
          <wp:inline distT="0" distB="0" distL="0" distR="0">
            <wp:extent cx="6289675" cy="1621155"/>
            <wp:effectExtent l="0" t="0" r="0" b="0"/>
            <wp:docPr id="6" name="Рисунок 6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96025" cy="162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1FB27">
      <w:pPr>
        <w:spacing w:after="0" w:line="288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6.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(4 </w:t>
      </w:r>
      <w:r>
        <w:rPr>
          <w:rFonts w:ascii="Times New Roman" w:hAnsi="Times New Roman" w:cs="Times New Roman"/>
          <w:i/>
          <w:sz w:val="28"/>
          <w:szCs w:val="28"/>
        </w:rPr>
        <w:t>балла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) </w:t>
      </w:r>
      <w:r>
        <w:rPr>
          <w:rFonts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Do the crossword. Make up a word using the highlighted letters.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В ответе запиши только разгаданные слова без каких-либо знаков препинания. Между словами должен стоять строго один пробел. Например: </w:t>
      </w:r>
      <w:r>
        <w:rPr>
          <w:rFonts w:ascii="Times New Roman" w:hAnsi="Times New Roman" w:eastAsia="Times New Roman" w:cs="Times New Roman"/>
          <w:b/>
          <w:sz w:val="28"/>
          <w:szCs w:val="28"/>
          <w:lang w:val="en-US" w:eastAsia="ru-RU"/>
        </w:rPr>
        <w:t>best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friend</w:t>
      </w:r>
    </w:p>
    <w:p w14:paraId="05539432">
      <w:pPr>
        <w:spacing w:after="0" w:line="288" w:lineRule="auto"/>
        <w:jc w:val="both"/>
        <w:rPr>
          <w:rStyle w:val="7"/>
          <w:b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lang w:eastAsia="ru-RU"/>
        </w:rPr>
        <w:drawing>
          <wp:inline distT="0" distB="0" distL="0" distR="0">
            <wp:extent cx="5632450" cy="1584960"/>
            <wp:effectExtent l="0" t="0" r="6350" b="0"/>
            <wp:docPr id="5" name="Рисунок 5" descr="SNAGHTML1306a0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SNAGHTML1306a0b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1592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06D9F">
      <w:pPr>
        <w:spacing w:after="0" w:line="288" w:lineRule="auto"/>
        <w:rPr>
          <w:rStyle w:val="7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7.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(5 </w:t>
      </w:r>
      <w:r>
        <w:rPr>
          <w:rFonts w:ascii="Times New Roman" w:hAnsi="Times New Roman" w:cs="Times New Roman"/>
          <w:i/>
          <w:sz w:val="28"/>
          <w:szCs w:val="28"/>
        </w:rPr>
        <w:t>баллов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) 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Fill the gaps with the correct word</w:t>
      </w:r>
      <w:r>
        <w:rPr>
          <w:rFonts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.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Слова стоят в начальной форме. Ответ запиши в виде комбинации цифр и букв без пробелов и каких-либо знаков препинания, цифры должны идти по порядку. Например: 1а2</w:t>
      </w:r>
      <w:r>
        <w:rPr>
          <w:rFonts w:ascii="Times New Roman" w:hAnsi="Times New Roman" w:eastAsia="Times New Roman" w:cs="Times New Roman"/>
          <w:b/>
          <w:sz w:val="28"/>
          <w:szCs w:val="28"/>
          <w:lang w:val="en-US" w:eastAsia="ru-RU"/>
        </w:rPr>
        <w:t>d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hAnsi="Times New Roman" w:eastAsia="Times New Roman" w:cs="Times New Roman"/>
          <w:b/>
          <w:sz w:val="28"/>
          <w:szCs w:val="28"/>
          <w:lang w:val="en-US" w:eastAsia="ru-RU"/>
        </w:rPr>
        <w:t>c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. </w:t>
      </w:r>
    </w:p>
    <w:p w14:paraId="5CEFDD03">
      <w:pPr>
        <w:spacing w:after="0" w:line="288" w:lineRule="auto"/>
        <w:jc w:val="both"/>
        <w:rPr>
          <w:rStyle w:val="7"/>
          <w:b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drawing>
          <wp:inline distT="0" distB="0" distL="0" distR="0">
            <wp:extent cx="5339715" cy="1463040"/>
            <wp:effectExtent l="0" t="0" r="0" b="3810"/>
            <wp:docPr id="4" name="Рисунок 4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4300" cy="1464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3E79F7">
      <w:pPr>
        <w:spacing w:after="0" w:line="288" w:lineRule="auto"/>
        <w:jc w:val="both"/>
        <w:rPr>
          <w:rFonts w:ascii="Times New Roman" w:hAnsi="Times New Roman" w:eastAsia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8.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(5 </w:t>
      </w:r>
      <w:r>
        <w:rPr>
          <w:rFonts w:ascii="Times New Roman" w:hAnsi="Times New Roman" w:cs="Times New Roman"/>
          <w:i/>
          <w:sz w:val="28"/>
          <w:szCs w:val="28"/>
        </w:rPr>
        <w:t>баллов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) 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Make up the opposites to the words (use negative prefixes)</w:t>
      </w:r>
      <w:r>
        <w:rPr>
          <w:rFonts w:ascii="Times New Roman" w:hAnsi="Times New Roman" w:eastAsia="Times New Roman" w:cs="Times New Roman"/>
          <w:b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В ответе з</w:t>
      </w:r>
      <w:r>
        <w:rPr>
          <w:rFonts w:ascii="Times New Roman" w:hAnsi="Times New Roman" w:cs="Times New Roman"/>
          <w:b/>
          <w:sz w:val="28"/>
          <w:szCs w:val="28"/>
        </w:rPr>
        <w:t>апиши только образованное слово без пробелов и знаков препинания. Например: consideration</w:t>
      </w:r>
    </w:p>
    <w:p w14:paraId="1BBA1161">
      <w:pPr>
        <w:spacing w:after="0" w:line="288" w:lineRule="auto"/>
        <w:jc w:val="both"/>
        <w:rPr>
          <w:rStyle w:val="7"/>
          <w:b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drawing>
          <wp:inline distT="0" distB="0" distL="0" distR="0">
            <wp:extent cx="5644515" cy="682625"/>
            <wp:effectExtent l="0" t="0" r="0" b="3175"/>
            <wp:docPr id="3" name="Рисунок 3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0096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3218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4"/>
          <w:szCs w:val="24"/>
          <w:lang w:val="en-US"/>
        </w:rPr>
        <w:t>9.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(5 </w:t>
      </w:r>
      <w:r>
        <w:rPr>
          <w:rFonts w:ascii="Times New Roman" w:hAnsi="Times New Roman" w:cs="Times New Roman"/>
          <w:i/>
          <w:iCs/>
          <w:sz w:val="24"/>
          <w:szCs w:val="24"/>
        </w:rPr>
        <w:t>баллов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)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Make up the plural form of the nouns.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 ответе запиши только слово без каких-либо знаков препинания и пробелов. </w:t>
      </w:r>
    </w:p>
    <w:p w14:paraId="02943F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Например: friend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- friends</w:t>
      </w:r>
    </w:p>
    <w:p w14:paraId="3F0714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2889250" cy="938530"/>
            <wp:effectExtent l="0" t="0" r="6350" b="0"/>
            <wp:docPr id="9" name="image7.png" descr="pl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7.png" descr="pl 11"/>
                    <pic:cNvPicPr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92770" cy="93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5F68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10. (5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баллов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)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Open the brackets using the necessary part of speech.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 ответе запиши только образованное слово без пробелов и знаков препинания. </w:t>
      </w:r>
    </w:p>
    <w:p w14:paraId="30962F5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Например: consideration</w:t>
      </w:r>
    </w:p>
    <w:p w14:paraId="1A189DA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drawing>
          <wp:inline distT="0" distB="0" distL="0" distR="0">
            <wp:extent cx="5949315" cy="1584960"/>
            <wp:effectExtent l="0" t="0" r="0" b="0"/>
            <wp:docPr id="10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2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82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035F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11. Translate the following proverbs into Russian:</w:t>
      </w:r>
    </w:p>
    <w:p w14:paraId="7A9A0A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For each correct answer, the team receives one point.</w:t>
      </w:r>
    </w:p>
    <w:p w14:paraId="0183B02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 friend in need is a friend indeed. </w:t>
      </w:r>
      <w:r>
        <w:rPr>
          <w:rFonts w:ascii="Times New Roman" w:hAnsi="Times New Roman" w:cs="Times New Roman"/>
          <w:sz w:val="28"/>
          <w:szCs w:val="28"/>
          <w:lang w:val="en-US"/>
        </w:rPr>
        <w:br w:type="textWrapping"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Two is a company, but three is none. </w:t>
      </w:r>
      <w:r>
        <w:rPr>
          <w:rFonts w:ascii="Times New Roman" w:hAnsi="Times New Roman" w:cs="Times New Roman"/>
          <w:sz w:val="28"/>
          <w:szCs w:val="28"/>
          <w:lang w:val="en-US"/>
        </w:rPr>
        <w:br w:type="textWrapping"/>
      </w:r>
      <w:r>
        <w:rPr>
          <w:rFonts w:ascii="Times New Roman" w:hAnsi="Times New Roman" w:cs="Times New Roman"/>
          <w:sz w:val="28"/>
          <w:szCs w:val="28"/>
          <w:lang w:val="en-US"/>
        </w:rPr>
        <w:t>While there is life, there is hope.</w:t>
      </w:r>
      <w:r>
        <w:rPr>
          <w:rFonts w:ascii="Times New Roman" w:hAnsi="Times New Roman" w:cs="Times New Roman"/>
          <w:sz w:val="28"/>
          <w:szCs w:val="28"/>
          <w:lang w:val="en-US"/>
        </w:rPr>
        <w:br w:type="textWrapping"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All is well that ends well. </w:t>
      </w:r>
      <w:r>
        <w:rPr>
          <w:rFonts w:ascii="Times New Roman" w:hAnsi="Times New Roman" w:cs="Times New Roman"/>
          <w:sz w:val="28"/>
          <w:szCs w:val="28"/>
          <w:lang w:val="en-US"/>
        </w:rPr>
        <w:br w:type="textWrapping"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Tastes differ. </w:t>
      </w:r>
      <w:r>
        <w:rPr>
          <w:rFonts w:ascii="Times New Roman" w:hAnsi="Times New Roman" w:cs="Times New Roman"/>
          <w:sz w:val="28"/>
          <w:szCs w:val="28"/>
          <w:lang w:val="en-US"/>
        </w:rPr>
        <w:br w:type="textWrapping"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Better late than never. </w:t>
      </w:r>
      <w:r>
        <w:rPr>
          <w:rFonts w:ascii="Times New Roman" w:hAnsi="Times New Roman" w:cs="Times New Roman"/>
          <w:sz w:val="28"/>
          <w:szCs w:val="28"/>
          <w:lang w:val="en-US"/>
        </w:rPr>
        <w:br w:type="textWrapping"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You can’t eat cake and have it. </w:t>
      </w:r>
      <w:r>
        <w:rPr>
          <w:rFonts w:ascii="Times New Roman" w:hAnsi="Times New Roman" w:cs="Times New Roman"/>
          <w:sz w:val="28"/>
          <w:szCs w:val="28"/>
          <w:lang w:val="en-US"/>
        </w:rPr>
        <w:br w:type="textWrapping"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No smoke without fire. </w:t>
      </w:r>
    </w:p>
    <w:p w14:paraId="3FA272A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ROUND 3</w:t>
      </w:r>
    </w:p>
    <w:p w14:paraId="26D4FAED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“Artist’s competition”</w:t>
      </w:r>
    </w:p>
    <w:p w14:paraId="7DDB045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teams are given the text by which to draw a picture. Text compliance is assessed.</w:t>
      </w:r>
    </w:p>
    <w:p w14:paraId="323CA91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There is a big house in the middle of the picture. The house is yellow with a red roof. There are two windows in the house and one door. To the left of the house there is a green tree. To the right of the house there are two flowers. One flower is red, the second flower is blue. Under the tree there is a black dog. On the tree there is a fat  cat.</w:t>
      </w:r>
    </w:p>
    <w:p w14:paraId="73321EA6">
      <w:pPr>
        <w:spacing w:after="0" w:line="288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Подведение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итогов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</w:rPr>
        <w:t>Команды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подсчитывают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баллы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</w:rPr>
        <w:t>Использованная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литература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Брюсова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“English for fun” </w:t>
      </w:r>
      <w:r>
        <w:rPr>
          <w:rFonts w:ascii="Times New Roman" w:hAnsi="Times New Roman" w:cs="Times New Roman"/>
          <w:color w:val="000000"/>
          <w:sz w:val="28"/>
          <w:szCs w:val="28"/>
        </w:rPr>
        <w:t>Москва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изд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«Дрофа»2001г. стр.50, стр.207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</w:rPr>
        <w:t>2.А.В.Конышева «Организация классных часов на английском языке», Санкт-Петербург, изд. «КАРО» 2004г. стр.22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3.Е.А.Маслыко “Настольная книга преподавателя английского языка”, Минск, изд.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</w:rPr>
        <w:t>Высшая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школа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» 1997</w:t>
      </w:r>
      <w:r>
        <w:rPr>
          <w:rFonts w:ascii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стр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.195</w:t>
      </w:r>
    </w:p>
    <w:p w14:paraId="0C808088">
      <w:pPr>
        <w:rPr>
          <w:rFonts w:ascii="Times New Roman" w:hAnsi="Times New Roman" w:cs="Times New Roman"/>
          <w:sz w:val="24"/>
          <w:szCs w:val="24"/>
        </w:rPr>
      </w:pPr>
    </w:p>
    <w:p w14:paraId="475A39BB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B92477"/>
    <w:multiLevelType w:val="multilevel"/>
    <w:tmpl w:val="09B92477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B6393"/>
    <w:multiLevelType w:val="multilevel"/>
    <w:tmpl w:val="111B639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391933D0"/>
    <w:multiLevelType w:val="multilevel"/>
    <w:tmpl w:val="391933D0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eastAsiaTheme="minorHAnsi"/>
        <w:b/>
        <w:color w:val="auto"/>
      </w:rPr>
    </w:lvl>
    <w:lvl w:ilvl="1" w:tentative="0">
      <w:start w:val="1"/>
      <w:numFmt w:val="decimal"/>
      <w:isLgl/>
      <w:lvlText w:val="%1.%2"/>
      <w:lvlJc w:val="left"/>
      <w:pPr>
        <w:ind w:left="1095" w:hanging="375"/>
      </w:pPr>
      <w:rPr>
        <w:rFonts w:hint="default"/>
        <w:b/>
      </w:rPr>
    </w:lvl>
    <w:lvl w:ilvl="2" w:tentative="0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 w:tentative="0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 w:tentative="0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 w:tentative="0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 w:tentative="0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 w:tentative="0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 w:tentative="0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  <w:b/>
      </w:rPr>
    </w:lvl>
  </w:abstractNum>
  <w:abstractNum w:abstractNumId="3">
    <w:nsid w:val="42101C25"/>
    <w:multiLevelType w:val="multilevel"/>
    <w:tmpl w:val="42101C25"/>
    <w:lvl w:ilvl="0" w:tentative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ascii="Times New Roman" w:hAnsi="Times New Roman" w:cs="Times New Roman" w:eastAsiaTheme="minorHAnsi"/>
      </w:rPr>
    </w:lvl>
    <w:lvl w:ilvl="1" w:tentative="0">
      <w:start w:val="1"/>
      <w:numFmt w:val="lowerLetter"/>
      <w:lvlText w:val="%2)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Letter"/>
      <w:lvlText w:val="%3)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lowerLetter"/>
      <w:lvlText w:val="%4)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)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Letter"/>
      <w:lvlText w:val="%6)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lowerLetter"/>
      <w:lvlText w:val="%7)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)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Letter"/>
      <w:lvlText w:val="%9)"/>
      <w:lvlJc w:val="left"/>
      <w:pPr>
        <w:tabs>
          <w:tab w:val="left" w:pos="6480"/>
        </w:tabs>
        <w:ind w:left="6480" w:hanging="360"/>
      </w:pPr>
    </w:lvl>
  </w:abstractNum>
  <w:abstractNum w:abstractNumId="4">
    <w:nsid w:val="4F4711D0"/>
    <w:multiLevelType w:val="multilevel"/>
    <w:tmpl w:val="4F4711D0"/>
    <w:lvl w:ilvl="0" w:tentative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ascii="Times New Roman" w:hAnsi="Times New Roman" w:cs="Times New Roman" w:eastAsiaTheme="minorHAnsi"/>
      </w:rPr>
    </w:lvl>
    <w:lvl w:ilvl="1" w:tentative="0">
      <w:start w:val="1"/>
      <w:numFmt w:val="lowerLetter"/>
      <w:lvlText w:val="%2)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Letter"/>
      <w:lvlText w:val="%3)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lowerLetter"/>
      <w:lvlText w:val="%4)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)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Letter"/>
      <w:lvlText w:val="%6)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lowerLetter"/>
      <w:lvlText w:val="%7)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)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Letter"/>
      <w:lvlText w:val="%9)"/>
      <w:lvlJc w:val="left"/>
      <w:pPr>
        <w:tabs>
          <w:tab w:val="left" w:pos="6480"/>
        </w:tabs>
        <w:ind w:left="6480" w:hanging="360"/>
      </w:pPr>
    </w:lvl>
  </w:abstractNum>
  <w:abstractNum w:abstractNumId="5">
    <w:nsid w:val="57DB37BB"/>
    <w:multiLevelType w:val="multilevel"/>
    <w:tmpl w:val="57DB37B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E07"/>
    <w:rsid w:val="00256FAC"/>
    <w:rsid w:val="002A6C55"/>
    <w:rsid w:val="003B621B"/>
    <w:rsid w:val="00524A99"/>
    <w:rsid w:val="0053174D"/>
    <w:rsid w:val="005A0833"/>
    <w:rsid w:val="006274F0"/>
    <w:rsid w:val="00702B68"/>
    <w:rsid w:val="00712DCB"/>
    <w:rsid w:val="007E0725"/>
    <w:rsid w:val="00801625"/>
    <w:rsid w:val="009A50C6"/>
    <w:rsid w:val="00A25D60"/>
    <w:rsid w:val="00A43E07"/>
    <w:rsid w:val="00A837AD"/>
    <w:rsid w:val="00AC6B4B"/>
    <w:rsid w:val="00D94D04"/>
    <w:rsid w:val="00EC122A"/>
    <w:rsid w:val="00FC1605"/>
    <w:rsid w:val="00FD124F"/>
    <w:rsid w:val="6698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8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Font Style13"/>
    <w:qFormat/>
    <w:uiPriority w:val="99"/>
    <w:rPr>
      <w:rFonts w:ascii="Times New Roman" w:hAnsi="Times New Roman" w:cs="Times New Roman"/>
      <w:sz w:val="22"/>
      <w:szCs w:val="22"/>
    </w:rPr>
  </w:style>
  <w:style w:type="character" w:customStyle="1" w:styleId="8">
    <w:name w:val="Текст выноски Знак"/>
    <w:basedOn w:val="2"/>
    <w:link w:val="4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1128</Words>
  <Characters>6436</Characters>
  <Lines>53</Lines>
  <Paragraphs>15</Paragraphs>
  <TotalTime>97</TotalTime>
  <ScaleCrop>false</ScaleCrop>
  <LinksUpToDate>false</LinksUpToDate>
  <CharactersWithSpaces>7549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2020-02-04T15:51:00Z</dcterms:created>
  <dc:creator>ВАЛЕНТИН</dc:creator>
  <cp:lastModifiedBy>1</cp:lastModifiedBy>
  <cp:lastPrinted>2021-03-29T08:14:00Z</cp:lastPrinted>
  <dcterms:modified xsi:type="dcterms:W3CDTF">2024-11-15T04:55:21Z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B008D5EEFF1B4C1DB5155F5F569797C7_12</vt:lpwstr>
  </property>
</Properties>
</file>