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857" w:rsidRPr="00204EE4" w:rsidRDefault="00BE3857" w:rsidP="00BE3857">
      <w:pPr>
        <w:pStyle w:val="a8"/>
        <w:spacing w:line="276" w:lineRule="auto"/>
        <w:rPr>
          <w:iCs/>
          <w:sz w:val="24"/>
          <w:szCs w:val="28"/>
        </w:rPr>
      </w:pPr>
      <w:bookmarkStart w:id="0" w:name="_GoBack"/>
      <w:bookmarkEnd w:id="0"/>
      <w:r w:rsidRPr="00204EE4">
        <w:rPr>
          <w:iCs/>
          <w:sz w:val="24"/>
          <w:szCs w:val="28"/>
        </w:rPr>
        <w:t xml:space="preserve">Министерство образования, науки и молодежной политики </w:t>
      </w:r>
    </w:p>
    <w:p w:rsidR="00BE3857" w:rsidRPr="00204EE4" w:rsidRDefault="00BE3857" w:rsidP="00BE3857">
      <w:pPr>
        <w:pStyle w:val="a8"/>
        <w:spacing w:line="276" w:lineRule="auto"/>
        <w:rPr>
          <w:iCs/>
          <w:sz w:val="24"/>
          <w:szCs w:val="28"/>
        </w:rPr>
      </w:pPr>
      <w:r w:rsidRPr="00204EE4">
        <w:rPr>
          <w:iCs/>
          <w:sz w:val="24"/>
          <w:szCs w:val="28"/>
        </w:rPr>
        <w:t>Краснодарского края</w:t>
      </w:r>
    </w:p>
    <w:p w:rsidR="00BE3857" w:rsidRPr="00204EE4" w:rsidRDefault="00BE3857" w:rsidP="00BE3857">
      <w:pPr>
        <w:pStyle w:val="a8"/>
        <w:spacing w:line="276" w:lineRule="auto"/>
        <w:rPr>
          <w:iCs/>
          <w:sz w:val="24"/>
          <w:szCs w:val="28"/>
        </w:rPr>
      </w:pPr>
      <w:r w:rsidRPr="00204EE4">
        <w:rPr>
          <w:iCs/>
          <w:sz w:val="24"/>
          <w:szCs w:val="28"/>
        </w:rPr>
        <w:t xml:space="preserve">Государственное бюджетное образовательное учреждение Краснодарского края </w:t>
      </w:r>
    </w:p>
    <w:p w:rsidR="00BE3857" w:rsidRPr="00204EE4" w:rsidRDefault="00BE3857" w:rsidP="00BE3857">
      <w:pPr>
        <w:pStyle w:val="a8"/>
        <w:spacing w:line="276" w:lineRule="auto"/>
        <w:rPr>
          <w:bCs/>
          <w:sz w:val="32"/>
          <w:szCs w:val="36"/>
        </w:rPr>
      </w:pPr>
      <w:r w:rsidRPr="00204EE4">
        <w:rPr>
          <w:iCs/>
          <w:sz w:val="24"/>
          <w:szCs w:val="28"/>
        </w:rPr>
        <w:t>«Армавирский аграрно-технологический техникум»</w:t>
      </w:r>
    </w:p>
    <w:p w:rsidR="00BE3857" w:rsidRPr="00517616" w:rsidRDefault="00BE3857" w:rsidP="00BE3857">
      <w:pPr>
        <w:pStyle w:val="a8"/>
        <w:spacing w:line="276" w:lineRule="auto"/>
        <w:rPr>
          <w:bCs/>
          <w:szCs w:val="36"/>
          <w:u w:val="single"/>
        </w:rPr>
      </w:pPr>
    </w:p>
    <w:p w:rsidR="00BE3857" w:rsidRDefault="00BE3857" w:rsidP="00BE3857">
      <w:pPr>
        <w:pStyle w:val="a6"/>
        <w:spacing w:line="276" w:lineRule="auto"/>
        <w:jc w:val="center"/>
        <w:rPr>
          <w:iCs/>
          <w:szCs w:val="28"/>
        </w:rPr>
      </w:pPr>
    </w:p>
    <w:p w:rsidR="00BE3857" w:rsidRDefault="00BE3857" w:rsidP="00BE3857">
      <w:pPr>
        <w:pStyle w:val="a6"/>
        <w:spacing w:line="276" w:lineRule="auto"/>
        <w:jc w:val="center"/>
        <w:rPr>
          <w:iCs/>
          <w:szCs w:val="28"/>
        </w:rPr>
      </w:pPr>
    </w:p>
    <w:p w:rsidR="00BE3857" w:rsidRDefault="00BE3857" w:rsidP="00BE3857">
      <w:pPr>
        <w:pStyle w:val="a6"/>
        <w:spacing w:line="276" w:lineRule="auto"/>
        <w:jc w:val="center"/>
        <w:rPr>
          <w:iCs/>
          <w:szCs w:val="28"/>
        </w:rPr>
      </w:pPr>
    </w:p>
    <w:p w:rsidR="00BE3857" w:rsidRDefault="00BE3857" w:rsidP="00BE3857">
      <w:pPr>
        <w:pStyle w:val="a6"/>
        <w:spacing w:line="276" w:lineRule="auto"/>
        <w:jc w:val="center"/>
        <w:rPr>
          <w:iCs/>
          <w:szCs w:val="28"/>
        </w:rPr>
      </w:pPr>
    </w:p>
    <w:p w:rsidR="00AB4962" w:rsidRDefault="00AB4962" w:rsidP="00BE3857">
      <w:pPr>
        <w:pStyle w:val="a6"/>
        <w:spacing w:line="276" w:lineRule="auto"/>
        <w:jc w:val="center"/>
        <w:rPr>
          <w:iCs/>
          <w:szCs w:val="28"/>
        </w:rPr>
      </w:pPr>
    </w:p>
    <w:p w:rsidR="00BE3857" w:rsidRDefault="00BE3857" w:rsidP="00BE3857">
      <w:pPr>
        <w:pStyle w:val="a6"/>
        <w:spacing w:line="276" w:lineRule="auto"/>
        <w:jc w:val="center"/>
        <w:rPr>
          <w:iCs/>
          <w:szCs w:val="28"/>
        </w:rPr>
      </w:pPr>
    </w:p>
    <w:p w:rsidR="00BE3857" w:rsidRDefault="00BE3857" w:rsidP="00BE3857">
      <w:pPr>
        <w:pStyle w:val="a6"/>
        <w:spacing w:line="276" w:lineRule="auto"/>
        <w:jc w:val="center"/>
        <w:rPr>
          <w:iCs/>
          <w:szCs w:val="28"/>
        </w:rPr>
      </w:pPr>
    </w:p>
    <w:p w:rsidR="00BE3857" w:rsidRDefault="00BE3857" w:rsidP="00BE3857">
      <w:pPr>
        <w:pStyle w:val="a6"/>
        <w:spacing w:line="276" w:lineRule="auto"/>
        <w:jc w:val="center"/>
        <w:rPr>
          <w:iCs/>
          <w:szCs w:val="28"/>
        </w:rPr>
      </w:pPr>
    </w:p>
    <w:p w:rsidR="00BE3857" w:rsidRPr="00204EE4" w:rsidRDefault="00BE3857" w:rsidP="00BE3857">
      <w:pPr>
        <w:pStyle w:val="a6"/>
        <w:spacing w:line="276" w:lineRule="auto"/>
        <w:jc w:val="left"/>
        <w:rPr>
          <w:szCs w:val="28"/>
        </w:rPr>
      </w:pPr>
    </w:p>
    <w:p w:rsidR="001D5593" w:rsidRPr="00204EE4" w:rsidRDefault="001D5593" w:rsidP="00AB4962">
      <w:pPr>
        <w:pStyle w:val="a6"/>
        <w:spacing w:line="276" w:lineRule="auto"/>
        <w:jc w:val="center"/>
        <w:rPr>
          <w:szCs w:val="28"/>
        </w:rPr>
      </w:pPr>
      <w:r w:rsidRPr="00AB4962">
        <w:rPr>
          <w:szCs w:val="28"/>
        </w:rPr>
        <w:t>Тема проекта:</w:t>
      </w:r>
      <w:r w:rsidRPr="00204EE4">
        <w:rPr>
          <w:szCs w:val="28"/>
        </w:rPr>
        <w:t xml:space="preserve"> </w:t>
      </w:r>
      <w:r w:rsidR="00AB4962" w:rsidRPr="00AB4962">
        <w:rPr>
          <w:b/>
          <w:sz w:val="36"/>
          <w:szCs w:val="28"/>
        </w:rPr>
        <w:t xml:space="preserve">Православные </w:t>
      </w:r>
      <w:r w:rsidRPr="00AB4962">
        <w:rPr>
          <w:b/>
          <w:sz w:val="36"/>
          <w:szCs w:val="28"/>
        </w:rPr>
        <w:t>Храмы</w:t>
      </w:r>
      <w:r w:rsidR="00AB4962">
        <w:rPr>
          <w:b/>
          <w:sz w:val="36"/>
          <w:szCs w:val="28"/>
        </w:rPr>
        <w:t xml:space="preserve"> </w:t>
      </w:r>
      <w:r w:rsidRPr="00AB4962">
        <w:rPr>
          <w:b/>
          <w:sz w:val="36"/>
          <w:szCs w:val="28"/>
        </w:rPr>
        <w:t xml:space="preserve"> </w:t>
      </w:r>
      <w:r w:rsidR="00AB4962">
        <w:rPr>
          <w:b/>
          <w:sz w:val="36"/>
          <w:szCs w:val="28"/>
        </w:rPr>
        <w:t>нашего города</w:t>
      </w:r>
      <w:r w:rsidR="00204EE4" w:rsidRPr="00AB4962">
        <w:rPr>
          <w:b/>
          <w:sz w:val="36"/>
          <w:szCs w:val="28"/>
        </w:rPr>
        <w:t>.</w:t>
      </w:r>
    </w:p>
    <w:p w:rsidR="00BE3857" w:rsidRPr="00204EE4" w:rsidRDefault="00BE3857" w:rsidP="00BE3857">
      <w:pPr>
        <w:pStyle w:val="a6"/>
        <w:spacing w:line="276" w:lineRule="auto"/>
        <w:jc w:val="left"/>
        <w:rPr>
          <w:szCs w:val="28"/>
        </w:rPr>
      </w:pPr>
    </w:p>
    <w:p w:rsidR="00BE3857" w:rsidRPr="00204EE4" w:rsidRDefault="00BE3857" w:rsidP="00BE3857">
      <w:pPr>
        <w:pStyle w:val="a6"/>
        <w:spacing w:line="276" w:lineRule="auto"/>
        <w:jc w:val="left"/>
        <w:rPr>
          <w:szCs w:val="28"/>
        </w:rPr>
      </w:pPr>
    </w:p>
    <w:p w:rsidR="00BE3857" w:rsidRDefault="00BE3857" w:rsidP="00BE3857">
      <w:pPr>
        <w:pStyle w:val="a6"/>
        <w:spacing w:line="276" w:lineRule="auto"/>
        <w:jc w:val="left"/>
        <w:rPr>
          <w:b/>
          <w:sz w:val="24"/>
        </w:rPr>
      </w:pPr>
    </w:p>
    <w:p w:rsidR="00AB4962" w:rsidRDefault="00AB4962" w:rsidP="00BE3857">
      <w:pPr>
        <w:pStyle w:val="a6"/>
        <w:spacing w:line="276" w:lineRule="auto"/>
        <w:jc w:val="left"/>
        <w:rPr>
          <w:b/>
          <w:sz w:val="24"/>
        </w:rPr>
      </w:pPr>
    </w:p>
    <w:p w:rsidR="00AB4962" w:rsidRDefault="00AB4962" w:rsidP="00BE3857">
      <w:pPr>
        <w:pStyle w:val="a6"/>
        <w:spacing w:line="276" w:lineRule="auto"/>
        <w:jc w:val="left"/>
        <w:rPr>
          <w:b/>
          <w:sz w:val="24"/>
        </w:rPr>
      </w:pPr>
    </w:p>
    <w:p w:rsidR="00AB4962" w:rsidRPr="00690D82" w:rsidRDefault="00AB4962" w:rsidP="00BE3857">
      <w:pPr>
        <w:pStyle w:val="a6"/>
        <w:spacing w:line="276" w:lineRule="auto"/>
        <w:jc w:val="left"/>
        <w:rPr>
          <w:b/>
          <w:sz w:val="24"/>
        </w:rPr>
      </w:pPr>
    </w:p>
    <w:p w:rsidR="00BE3857" w:rsidRPr="00690D82" w:rsidRDefault="00BE3857" w:rsidP="00BE3857">
      <w:pPr>
        <w:pStyle w:val="a6"/>
        <w:spacing w:line="276" w:lineRule="auto"/>
        <w:jc w:val="left"/>
        <w:rPr>
          <w:b/>
          <w:sz w:val="24"/>
        </w:rPr>
      </w:pPr>
    </w:p>
    <w:p w:rsidR="00BE3857" w:rsidRPr="00690D82" w:rsidRDefault="00BE3857" w:rsidP="00BE3857">
      <w:pPr>
        <w:pStyle w:val="a6"/>
        <w:spacing w:line="276" w:lineRule="auto"/>
        <w:jc w:val="left"/>
        <w:rPr>
          <w:b/>
          <w:sz w:val="24"/>
        </w:rPr>
      </w:pPr>
    </w:p>
    <w:p w:rsidR="00204EE4" w:rsidRDefault="00204EE4" w:rsidP="001D5593">
      <w:pPr>
        <w:pStyle w:val="a6"/>
        <w:spacing w:line="276" w:lineRule="auto"/>
        <w:jc w:val="right"/>
        <w:rPr>
          <w:b/>
          <w:szCs w:val="28"/>
        </w:rPr>
      </w:pPr>
    </w:p>
    <w:p w:rsidR="00204EE4" w:rsidRPr="00204EE4" w:rsidRDefault="00204EE4" w:rsidP="00204EE4">
      <w:pPr>
        <w:pStyle w:val="a6"/>
        <w:spacing w:line="276" w:lineRule="auto"/>
        <w:jc w:val="right"/>
        <w:rPr>
          <w:i/>
          <w:sz w:val="24"/>
          <w:szCs w:val="28"/>
        </w:rPr>
      </w:pPr>
      <w:r w:rsidRPr="00204EE4">
        <w:rPr>
          <w:i/>
          <w:sz w:val="24"/>
          <w:szCs w:val="28"/>
        </w:rPr>
        <w:t>ГБПОУ КК «ААТТ», г. Армавир, Краснодарский край</w:t>
      </w:r>
    </w:p>
    <w:p w:rsidR="00204EE4" w:rsidRPr="00204EE4" w:rsidRDefault="00AB4962" w:rsidP="00204EE4">
      <w:pPr>
        <w:pStyle w:val="a6"/>
        <w:spacing w:line="276" w:lineRule="auto"/>
        <w:jc w:val="right"/>
        <w:rPr>
          <w:sz w:val="24"/>
          <w:szCs w:val="28"/>
        </w:rPr>
      </w:pPr>
      <w:r>
        <w:rPr>
          <w:sz w:val="24"/>
          <w:szCs w:val="28"/>
        </w:rPr>
        <w:t>Преподаватель</w:t>
      </w:r>
      <w:r w:rsidR="00BE3857" w:rsidRPr="00204EE4">
        <w:rPr>
          <w:sz w:val="24"/>
          <w:szCs w:val="28"/>
        </w:rPr>
        <w:t>:</w:t>
      </w:r>
      <w:r w:rsidR="00FC4C44">
        <w:rPr>
          <w:sz w:val="24"/>
          <w:szCs w:val="28"/>
        </w:rPr>
        <w:t xml:space="preserve"> </w:t>
      </w:r>
      <w:r w:rsidR="00204EE4" w:rsidRPr="00204EE4">
        <w:rPr>
          <w:b/>
          <w:sz w:val="24"/>
          <w:szCs w:val="28"/>
        </w:rPr>
        <w:t>Пендюрина И</w:t>
      </w:r>
      <w:r w:rsidR="00204EE4">
        <w:rPr>
          <w:b/>
          <w:sz w:val="24"/>
          <w:szCs w:val="28"/>
        </w:rPr>
        <w:t>.</w:t>
      </w:r>
      <w:r w:rsidR="00204EE4" w:rsidRPr="00204EE4">
        <w:rPr>
          <w:b/>
          <w:sz w:val="24"/>
          <w:szCs w:val="28"/>
        </w:rPr>
        <w:t xml:space="preserve"> С</w:t>
      </w:r>
      <w:r w:rsidR="00204EE4">
        <w:rPr>
          <w:b/>
          <w:sz w:val="24"/>
          <w:szCs w:val="28"/>
        </w:rPr>
        <w:t>.</w:t>
      </w:r>
    </w:p>
    <w:p w:rsidR="001D5593" w:rsidRDefault="001D5593" w:rsidP="00204EE4">
      <w:pPr>
        <w:pStyle w:val="a6"/>
        <w:spacing w:line="276" w:lineRule="auto"/>
        <w:jc w:val="right"/>
        <w:rPr>
          <w:b/>
          <w:szCs w:val="28"/>
        </w:rPr>
      </w:pPr>
    </w:p>
    <w:p w:rsidR="001D5593" w:rsidRPr="001D5593" w:rsidRDefault="001D5593" w:rsidP="00204EE4">
      <w:pPr>
        <w:pStyle w:val="a6"/>
        <w:spacing w:line="276" w:lineRule="auto"/>
        <w:rPr>
          <w:szCs w:val="28"/>
        </w:rPr>
      </w:pPr>
    </w:p>
    <w:p w:rsidR="00BE3857" w:rsidRDefault="00BE3857" w:rsidP="00BE3857">
      <w:pPr>
        <w:pStyle w:val="a6"/>
        <w:spacing w:line="276" w:lineRule="auto"/>
        <w:jc w:val="left"/>
        <w:rPr>
          <w:b/>
          <w:szCs w:val="28"/>
        </w:rPr>
      </w:pPr>
    </w:p>
    <w:p w:rsidR="00204EE4" w:rsidRDefault="00204EE4" w:rsidP="00BE3857">
      <w:pPr>
        <w:pStyle w:val="a6"/>
        <w:spacing w:line="276" w:lineRule="auto"/>
        <w:jc w:val="left"/>
        <w:rPr>
          <w:b/>
          <w:szCs w:val="28"/>
        </w:rPr>
      </w:pPr>
    </w:p>
    <w:p w:rsidR="00204EE4" w:rsidRDefault="00204EE4" w:rsidP="00BE3857">
      <w:pPr>
        <w:pStyle w:val="a6"/>
        <w:spacing w:line="276" w:lineRule="auto"/>
        <w:jc w:val="left"/>
        <w:rPr>
          <w:b/>
          <w:szCs w:val="28"/>
        </w:rPr>
      </w:pPr>
    </w:p>
    <w:p w:rsidR="00204EE4" w:rsidRDefault="00204EE4" w:rsidP="00BE3857">
      <w:pPr>
        <w:pStyle w:val="a6"/>
        <w:spacing w:line="276" w:lineRule="auto"/>
        <w:jc w:val="left"/>
        <w:rPr>
          <w:b/>
          <w:szCs w:val="28"/>
        </w:rPr>
      </w:pPr>
    </w:p>
    <w:p w:rsidR="00AB4962" w:rsidRDefault="00AB4962" w:rsidP="00BE3857">
      <w:pPr>
        <w:pStyle w:val="a6"/>
        <w:spacing w:line="276" w:lineRule="auto"/>
        <w:jc w:val="left"/>
        <w:rPr>
          <w:b/>
          <w:szCs w:val="28"/>
        </w:rPr>
      </w:pPr>
    </w:p>
    <w:p w:rsidR="00AB4962" w:rsidRDefault="00AB4962" w:rsidP="00BE3857">
      <w:pPr>
        <w:pStyle w:val="a6"/>
        <w:spacing w:line="276" w:lineRule="auto"/>
        <w:jc w:val="left"/>
        <w:rPr>
          <w:b/>
          <w:szCs w:val="28"/>
        </w:rPr>
      </w:pPr>
    </w:p>
    <w:p w:rsidR="00AB4962" w:rsidRDefault="00AB4962" w:rsidP="00BE3857">
      <w:pPr>
        <w:pStyle w:val="a6"/>
        <w:spacing w:line="276" w:lineRule="auto"/>
        <w:jc w:val="left"/>
        <w:rPr>
          <w:b/>
          <w:szCs w:val="28"/>
        </w:rPr>
      </w:pPr>
    </w:p>
    <w:p w:rsidR="00AB4962" w:rsidRDefault="00AB4962" w:rsidP="00BE3857">
      <w:pPr>
        <w:pStyle w:val="a6"/>
        <w:spacing w:line="276" w:lineRule="auto"/>
        <w:jc w:val="left"/>
        <w:rPr>
          <w:b/>
          <w:szCs w:val="28"/>
        </w:rPr>
      </w:pPr>
    </w:p>
    <w:p w:rsidR="00AB4962" w:rsidRDefault="00AB4962" w:rsidP="00BE3857">
      <w:pPr>
        <w:pStyle w:val="a6"/>
        <w:spacing w:line="276" w:lineRule="auto"/>
        <w:jc w:val="left"/>
        <w:rPr>
          <w:b/>
          <w:szCs w:val="28"/>
        </w:rPr>
      </w:pPr>
    </w:p>
    <w:p w:rsidR="00204EE4" w:rsidRDefault="00204EE4" w:rsidP="00BE3857">
      <w:pPr>
        <w:pStyle w:val="a6"/>
        <w:spacing w:line="276" w:lineRule="auto"/>
        <w:jc w:val="left"/>
        <w:rPr>
          <w:b/>
          <w:szCs w:val="28"/>
        </w:rPr>
      </w:pPr>
    </w:p>
    <w:p w:rsidR="00AB4962" w:rsidRDefault="00AB4962" w:rsidP="00BE38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5593" w:rsidRDefault="001D5593" w:rsidP="00BE3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204EE4">
        <w:rPr>
          <w:rFonts w:ascii="Times New Roman" w:hAnsi="Times New Roman" w:cs="Times New Roman"/>
          <w:b/>
          <w:sz w:val="28"/>
          <w:szCs w:val="28"/>
        </w:rPr>
        <w:t>2</w:t>
      </w:r>
      <w:r w:rsidR="00AB4962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F3319B" w:rsidRDefault="00F3319B" w:rsidP="00BE38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E3857" w:rsidRPr="00F3319B" w:rsidRDefault="001E2B66" w:rsidP="00BE38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3319B">
        <w:rPr>
          <w:rFonts w:ascii="Times New Roman" w:hAnsi="Times New Roman" w:cs="Times New Roman"/>
          <w:b/>
          <w:sz w:val="24"/>
          <w:szCs w:val="28"/>
        </w:rPr>
        <w:t>Содержание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Введение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Основная часть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1. Свято-Троицкий Собор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3319B">
        <w:rPr>
          <w:rFonts w:ascii="Times New Roman" w:eastAsia="Times New Roman" w:hAnsi="Times New Roman" w:cs="Times New Roman"/>
          <w:sz w:val="24"/>
          <w:szCs w:val="28"/>
        </w:rPr>
        <w:t>Чудо с иконойБожией Матери Млекопитательница.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2. Свято-Никольский Собор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3. Храм Рождества Христова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Заключение</w:t>
      </w:r>
    </w:p>
    <w:p w:rsidR="00BE3857" w:rsidRPr="00F3319B" w:rsidRDefault="00F3319B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Источники</w:t>
      </w:r>
    </w:p>
    <w:p w:rsidR="00BE3857" w:rsidRPr="00F331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319B">
        <w:rPr>
          <w:rFonts w:ascii="Times New Roman" w:hAnsi="Times New Roman" w:cs="Times New Roman"/>
          <w:sz w:val="24"/>
          <w:szCs w:val="28"/>
        </w:rPr>
        <w:t>Приложения</w:t>
      </w: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319B" w:rsidRDefault="00F3319B" w:rsidP="00BE3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19B" w:rsidRDefault="00F3319B" w:rsidP="00BE3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857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E3857" w:rsidRPr="001E2B66" w:rsidRDefault="00BE3857" w:rsidP="00FC4C4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>Тихо в церковь я зайду,</w:t>
      </w:r>
    </w:p>
    <w:p w:rsidR="00BE3857" w:rsidRPr="001E2B66" w:rsidRDefault="00BE3857" w:rsidP="00FC4C4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>За семью зажгу свечу.</w:t>
      </w:r>
    </w:p>
    <w:p w:rsidR="00BE3857" w:rsidRPr="001E2B66" w:rsidRDefault="00BE3857" w:rsidP="00FC4C4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>Тихо Бога попрошу: Береги их, я молю.</w:t>
      </w:r>
    </w:p>
    <w:p w:rsidR="00BE3857" w:rsidRPr="001E2B66" w:rsidRDefault="00BE3857" w:rsidP="00FC4C4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>А за себя я не прошу, да и просить не смею.</w:t>
      </w:r>
    </w:p>
    <w:p w:rsidR="00BE3857" w:rsidRPr="001E2B66" w:rsidRDefault="00BE3857" w:rsidP="00FC4C4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 xml:space="preserve">Тебя, Господь, благодарю за все, что я имею. 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 xml:space="preserve">      Я думаю в настоящее время трудно представить просторы нашей страны без храмов. В любом  городе, посёлке или селе есть хотя бы маленький, но свой храм. Эти неповтор</w:t>
      </w:r>
      <w:r w:rsidRPr="001E2B66">
        <w:rPr>
          <w:rFonts w:ascii="Times New Roman" w:hAnsi="Times New Roman" w:cs="Times New Roman"/>
          <w:sz w:val="24"/>
          <w:szCs w:val="24"/>
        </w:rPr>
        <w:t>и</w:t>
      </w:r>
      <w:r w:rsidRPr="001E2B66">
        <w:rPr>
          <w:rFonts w:ascii="Times New Roman" w:hAnsi="Times New Roman" w:cs="Times New Roman"/>
          <w:sz w:val="24"/>
          <w:szCs w:val="24"/>
        </w:rPr>
        <w:t>мые и вместе с тем родные каждому  человеку сооружения всегда были главным украш</w:t>
      </w:r>
      <w:r w:rsidRPr="001E2B66">
        <w:rPr>
          <w:rFonts w:ascii="Times New Roman" w:hAnsi="Times New Roman" w:cs="Times New Roman"/>
          <w:sz w:val="24"/>
          <w:szCs w:val="24"/>
        </w:rPr>
        <w:t>е</w:t>
      </w:r>
      <w:r w:rsidRPr="001E2B66">
        <w:rPr>
          <w:rFonts w:ascii="Times New Roman" w:hAnsi="Times New Roman" w:cs="Times New Roman"/>
          <w:sz w:val="24"/>
          <w:szCs w:val="24"/>
        </w:rPr>
        <w:t xml:space="preserve">нием городских и сельских пейзажей России. 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 xml:space="preserve">     Храмы называют по-разному: соборы, церкви, часовни. Этими словами определяются разные виды храмов: Соборы - это те храмы, где богослужение совершается священник</w:t>
      </w:r>
      <w:r w:rsidRPr="001E2B66">
        <w:rPr>
          <w:rFonts w:ascii="Times New Roman" w:hAnsi="Times New Roman" w:cs="Times New Roman"/>
          <w:sz w:val="24"/>
          <w:szCs w:val="24"/>
        </w:rPr>
        <w:t>а</w:t>
      </w:r>
      <w:r w:rsidRPr="001E2B66">
        <w:rPr>
          <w:rFonts w:ascii="Times New Roman" w:hAnsi="Times New Roman" w:cs="Times New Roman"/>
          <w:sz w:val="24"/>
          <w:szCs w:val="24"/>
        </w:rPr>
        <w:t>ми нескольких храмов. Часовни - небольшая храмовая постройка без помещения для алт</w:t>
      </w:r>
      <w:r w:rsidRPr="001E2B66">
        <w:rPr>
          <w:rFonts w:ascii="Times New Roman" w:hAnsi="Times New Roman" w:cs="Times New Roman"/>
          <w:sz w:val="24"/>
          <w:szCs w:val="24"/>
        </w:rPr>
        <w:t>а</w:t>
      </w:r>
      <w:r w:rsidRPr="001E2B66">
        <w:rPr>
          <w:rFonts w:ascii="Times New Roman" w:hAnsi="Times New Roman" w:cs="Times New Roman"/>
          <w:sz w:val="24"/>
          <w:szCs w:val="24"/>
        </w:rPr>
        <w:t>ря.   Строительство первых храмов началось с приходом на Русь православного христиа</w:t>
      </w:r>
      <w:r w:rsidRPr="001E2B66">
        <w:rPr>
          <w:rFonts w:ascii="Times New Roman" w:hAnsi="Times New Roman" w:cs="Times New Roman"/>
          <w:sz w:val="24"/>
          <w:szCs w:val="24"/>
        </w:rPr>
        <w:t>н</w:t>
      </w:r>
      <w:r w:rsidRPr="001E2B66">
        <w:rPr>
          <w:rFonts w:ascii="Times New Roman" w:hAnsi="Times New Roman" w:cs="Times New Roman"/>
          <w:sz w:val="24"/>
          <w:szCs w:val="24"/>
        </w:rPr>
        <w:t>ства. Со времени Крещения Руси  и принятия Русью Православия  с Х века начался пр</w:t>
      </w:r>
      <w:r w:rsidRPr="001E2B66">
        <w:rPr>
          <w:rFonts w:ascii="Times New Roman" w:hAnsi="Times New Roman" w:cs="Times New Roman"/>
          <w:sz w:val="24"/>
          <w:szCs w:val="24"/>
        </w:rPr>
        <w:t>о</w:t>
      </w:r>
      <w:r w:rsidRPr="001E2B66">
        <w:rPr>
          <w:rFonts w:ascii="Times New Roman" w:hAnsi="Times New Roman" w:cs="Times New Roman"/>
          <w:sz w:val="24"/>
          <w:szCs w:val="24"/>
        </w:rPr>
        <w:t xml:space="preserve">цесс активного храмового строительства. На месте будущего поселения, города в первую очередь созидается церковь. В церковь на богослужение в воскресные дни и в великие церковные праздники приходят все или почти все жители села или города. 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 xml:space="preserve">    В храме совершается крещение новорожденных,  венчание новобрачных, в храме отп</w:t>
      </w:r>
      <w:r w:rsidRPr="001E2B66">
        <w:rPr>
          <w:rFonts w:ascii="Times New Roman" w:hAnsi="Times New Roman" w:cs="Times New Roman"/>
          <w:sz w:val="24"/>
          <w:szCs w:val="24"/>
        </w:rPr>
        <w:t>е</w:t>
      </w:r>
      <w:r w:rsidRPr="001E2B66">
        <w:rPr>
          <w:rFonts w:ascii="Times New Roman" w:hAnsi="Times New Roman" w:cs="Times New Roman"/>
          <w:sz w:val="24"/>
          <w:szCs w:val="24"/>
        </w:rPr>
        <w:t>вают умерших православных христиан. Около храма наши предки собирались на наро</w:t>
      </w:r>
      <w:r w:rsidRPr="001E2B66">
        <w:rPr>
          <w:rFonts w:ascii="Times New Roman" w:hAnsi="Times New Roman" w:cs="Times New Roman"/>
          <w:sz w:val="24"/>
          <w:szCs w:val="24"/>
        </w:rPr>
        <w:t>д</w:t>
      </w:r>
      <w:r w:rsidRPr="001E2B66">
        <w:rPr>
          <w:rFonts w:ascii="Times New Roman" w:hAnsi="Times New Roman" w:cs="Times New Roman"/>
          <w:sz w:val="24"/>
          <w:szCs w:val="24"/>
        </w:rPr>
        <w:t>ные собрания, неподалеку от храма устраивалась и торговая площадь. Таким образом, православный храм на протяжении многих веков российской истории являлся и местом общих народных собраний, и местом освящения всех сторон человеческой жизни.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sz w:val="24"/>
          <w:szCs w:val="24"/>
        </w:rPr>
        <w:t>Когда я прихожу в храм, то, что я чувствую нельзя выразить словами – это одновременное чувство легкости, спокойствия и безмятежности. В своей работе я хочу рассказать о хр</w:t>
      </w:r>
      <w:r w:rsidRPr="001E2B66">
        <w:rPr>
          <w:rFonts w:ascii="Times New Roman" w:hAnsi="Times New Roman" w:cs="Times New Roman"/>
          <w:sz w:val="24"/>
          <w:szCs w:val="24"/>
        </w:rPr>
        <w:t>а</w:t>
      </w:r>
      <w:r w:rsidRPr="001E2B66">
        <w:rPr>
          <w:rFonts w:ascii="Times New Roman" w:hAnsi="Times New Roman" w:cs="Times New Roman"/>
          <w:sz w:val="24"/>
          <w:szCs w:val="24"/>
        </w:rPr>
        <w:t>мах своего города.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b/>
          <w:sz w:val="24"/>
          <w:szCs w:val="24"/>
        </w:rPr>
        <w:t>Объект исследования: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Свято – Никольский храм, Свято – Троицкий собор, Храм Рожд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ства Христова.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b/>
          <w:sz w:val="24"/>
          <w:szCs w:val="24"/>
        </w:rPr>
        <w:t>Цель исследования:</w:t>
      </w:r>
      <w:r w:rsidRPr="001E2B66">
        <w:rPr>
          <w:rFonts w:ascii="Times New Roman" w:hAnsi="Times New Roman" w:cs="Times New Roman"/>
          <w:sz w:val="24"/>
          <w:szCs w:val="24"/>
        </w:rPr>
        <w:t xml:space="preserve"> изучить историю возникновения  и деятельности храмов Армавира.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b/>
          <w:sz w:val="24"/>
          <w:szCs w:val="24"/>
        </w:rPr>
        <w:t>Задачи исследования:</w:t>
      </w:r>
      <w:r w:rsidRPr="001E2B66">
        <w:rPr>
          <w:rFonts w:ascii="Times New Roman" w:hAnsi="Times New Roman" w:cs="Times New Roman"/>
          <w:sz w:val="24"/>
          <w:szCs w:val="24"/>
        </w:rPr>
        <w:t xml:space="preserve"> изучить научную литературу,  архивные материалы, рассказ</w:t>
      </w:r>
      <w:r w:rsidRPr="001E2B66">
        <w:rPr>
          <w:rFonts w:ascii="Times New Roman" w:hAnsi="Times New Roman" w:cs="Times New Roman"/>
          <w:sz w:val="24"/>
          <w:szCs w:val="24"/>
        </w:rPr>
        <w:t>ы</w:t>
      </w:r>
      <w:r w:rsidRPr="001E2B66">
        <w:rPr>
          <w:rFonts w:ascii="Times New Roman" w:hAnsi="Times New Roman" w:cs="Times New Roman"/>
          <w:sz w:val="24"/>
          <w:szCs w:val="24"/>
        </w:rPr>
        <w:t>вающие об истории храмов, о чуде, произошедшем в Свято-Троицком соборе; встретиться со священнослужителями храмов и получить интересующую информацию (приложение 1); провести фотосъемку объектов исследования;  выявить с помощью анкетирования о</w:t>
      </w:r>
      <w:r w:rsidRPr="001E2B66">
        <w:rPr>
          <w:rFonts w:ascii="Times New Roman" w:hAnsi="Times New Roman" w:cs="Times New Roman"/>
          <w:sz w:val="24"/>
          <w:szCs w:val="24"/>
        </w:rPr>
        <w:t>т</w:t>
      </w:r>
      <w:r w:rsidRPr="001E2B66">
        <w:rPr>
          <w:rFonts w:ascii="Times New Roman" w:hAnsi="Times New Roman" w:cs="Times New Roman"/>
          <w:sz w:val="24"/>
          <w:szCs w:val="24"/>
        </w:rPr>
        <w:t>ношение студентов к пра</w:t>
      </w:r>
      <w:r w:rsidR="00AC7C30">
        <w:rPr>
          <w:rFonts w:ascii="Times New Roman" w:hAnsi="Times New Roman" w:cs="Times New Roman"/>
          <w:sz w:val="24"/>
          <w:szCs w:val="24"/>
        </w:rPr>
        <w:t>вославной культуре (приложение 2</w:t>
      </w:r>
      <w:r w:rsidRPr="001E2B66">
        <w:rPr>
          <w:rFonts w:ascii="Times New Roman" w:hAnsi="Times New Roman" w:cs="Times New Roman"/>
          <w:sz w:val="24"/>
          <w:szCs w:val="24"/>
        </w:rPr>
        <w:t>); оформить результаты и</w:t>
      </w:r>
      <w:r w:rsidRPr="001E2B66">
        <w:rPr>
          <w:rFonts w:ascii="Times New Roman" w:hAnsi="Times New Roman" w:cs="Times New Roman"/>
          <w:sz w:val="24"/>
          <w:szCs w:val="24"/>
        </w:rPr>
        <w:t>с</w:t>
      </w:r>
      <w:r w:rsidRPr="001E2B66">
        <w:rPr>
          <w:rFonts w:ascii="Times New Roman" w:hAnsi="Times New Roman" w:cs="Times New Roman"/>
          <w:sz w:val="24"/>
          <w:szCs w:val="24"/>
        </w:rPr>
        <w:t>следования.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B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Описание методик:</w:t>
      </w:r>
      <w:r w:rsidRPr="001E2B66">
        <w:rPr>
          <w:rFonts w:ascii="Times New Roman" w:hAnsi="Times New Roman" w:cs="Times New Roman"/>
          <w:sz w:val="24"/>
          <w:szCs w:val="24"/>
        </w:rPr>
        <w:t xml:space="preserve"> исследование, наблюдение,  изучение научной литературы, анк</w:t>
      </w:r>
      <w:r w:rsidRPr="001E2B66">
        <w:rPr>
          <w:rFonts w:ascii="Times New Roman" w:hAnsi="Times New Roman" w:cs="Times New Roman"/>
          <w:sz w:val="24"/>
          <w:szCs w:val="24"/>
        </w:rPr>
        <w:t>е</w:t>
      </w:r>
      <w:r w:rsidRPr="001E2B66">
        <w:rPr>
          <w:rFonts w:ascii="Times New Roman" w:hAnsi="Times New Roman" w:cs="Times New Roman"/>
          <w:sz w:val="24"/>
          <w:szCs w:val="24"/>
        </w:rPr>
        <w:t>тирование, интервьюирование.</w:t>
      </w:r>
    </w:p>
    <w:p w:rsidR="00D276EE" w:rsidRPr="001E2B66" w:rsidRDefault="00D276EE" w:rsidP="001E2B6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E3857" w:rsidRPr="001E2B66" w:rsidRDefault="00BE3857" w:rsidP="001E2B66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b/>
          <w:color w:val="000000"/>
          <w:sz w:val="24"/>
          <w:szCs w:val="24"/>
        </w:rPr>
        <w:t>Основная часть.</w:t>
      </w:r>
    </w:p>
    <w:p w:rsidR="00BE3857" w:rsidRPr="001E2B66" w:rsidRDefault="00BE3857" w:rsidP="001E2B6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b/>
          <w:color w:val="000000"/>
          <w:sz w:val="24"/>
          <w:szCs w:val="24"/>
        </w:rPr>
        <w:t>Свято – Троицкий собор.</w:t>
      </w:r>
    </w:p>
    <w:p w:rsidR="00C10291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7  марта  1905  года  Архиепископ  Ставропольский  и 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Екатеринодарский</w:t>
      </w:r>
      <w:proofErr w:type="spellEnd"/>
      <w:r w:rsidR="00AB49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Агафодор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н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правил  ходатайство  начальнику  Кубанской  области  с  изложением существа  дела и попросил его «оказать свое содействие в отводе на одной из площадей с. Армавир пр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личного и удобного места под постройку второго (первый – Свято - Никольский Храм) православного храма, существенно необходимого для многочисленного православного населения с. Армавир».</w:t>
      </w:r>
      <w:proofErr w:type="gramEnd"/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В 1908 году гражданские власти поставили условием для отделения места под храм н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личием у православного общества не менее 30 тыс. рублей для строительства.</w:t>
      </w:r>
    </w:p>
    <w:p w:rsidR="00C10291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Армавир между тем быстро разрастался, и, наконец, 12 декабря 1910 года сельский сбор села постановил: «</w:t>
      </w:r>
      <w:proofErr w:type="gramStart"/>
      <w:r w:rsidRPr="001E2B66">
        <w:rPr>
          <w:rFonts w:ascii="Times New Roman" w:eastAsia="Times New Roman" w:hAnsi="Times New Roman" w:cs="Times New Roman"/>
          <w:sz w:val="24"/>
          <w:szCs w:val="24"/>
        </w:rPr>
        <w:t>находящееся</w:t>
      </w:r>
      <w:proofErr w:type="gram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в сел. Армавир в квартале № 171 на углу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Маломинской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и Хуторской улиц плановое место… отвести в бессрочное и безвозмездное пользование и распоряжение общества православных прихожан с. Армавир исключительно под постро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ку православного храма, церковных строений и школы без права отчуждения в посторо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ние пользование». На определенном для постройки храма месте 12 апреля 1911 года св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щенниками Свято – Никольского Храма был отслужен молебен.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 В связи с событиями Первой мировой войны строительство Храма затягивалось. Храм строился исключительно на средства, пожертвованные прихожанами. Собирать же деньги в военное время было трудно. Но с Божией помощью Храм потихоньку, но все- таки строился.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       По благословению Архиепископа Ставропольского и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ЕкатеринодарскогоАгафад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ра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>, 26 мая 1916 г. состоялось торжественное освящение новосозданного Свято-Троицкого Храма, которое совершил Преосвященный епископ Михаил Александровский, при бол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шом стечении молящихся.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Изначально Священнослужителями Свято-Троицкого Храма были священники Свято-Никольского Храма. Но </w:t>
      </w:r>
      <w:proofErr w:type="gramStart"/>
      <w:r w:rsidRPr="001E2B66">
        <w:rPr>
          <w:rFonts w:ascii="Times New Roman" w:eastAsia="Times New Roman" w:hAnsi="Times New Roman" w:cs="Times New Roman"/>
          <w:sz w:val="24"/>
          <w:szCs w:val="24"/>
        </w:rPr>
        <w:t>в последствии</w:t>
      </w:r>
      <w:proofErr w:type="gram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в Свято-Троицком Храме образовался самосто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тельный причт. Во время Революции 1917 года и после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Милостию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Божией Храм не з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крывался. Вообще в это тяжелое для народа и страны время Храм играет очень большую роль. Народ стекался в </w:t>
      </w:r>
      <w:r w:rsidR="00C10291" w:rsidRPr="001E2B66">
        <w:rPr>
          <w:rFonts w:ascii="Times New Roman" w:eastAsia="Times New Roman" w:hAnsi="Times New Roman" w:cs="Times New Roman"/>
          <w:sz w:val="24"/>
          <w:szCs w:val="24"/>
        </w:rPr>
        <w:t>Храм,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к Богу находя там утешение.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  Вплоть до 1937 года, Свято-Троицкий Храм не закрывался. В 1937 году Храм был з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крыт Советской властью, и церковная жизнь на этот момент закончилась. Храм начал п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тихоньку разрушатся. К началу Великой Отечественной войны в городе из всех ранее имевшихся Храмов остался  только полуразрушенный Свято-Троицкий Храм.  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Начиная с 1942 года, и в течени</w:t>
      </w:r>
      <w:proofErr w:type="gramStart"/>
      <w:r w:rsidRPr="001E2B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всей Советской эпохи Свято-Троицкий Храм сове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шенно не закрывался, и в нем совершались все Богослужения и требы. Это был единс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венный православный  Храм на весь город Армавир, в течени</w:t>
      </w:r>
      <w:proofErr w:type="gramStart"/>
      <w:r w:rsidRPr="001E2B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всей Советской эпохи. Практически все население города, принимало Святое Таинство Крещения именно в этом Храме. Это самый старый и сохранившийся до наших дней Храм в городе.                           </w:t>
      </w:r>
    </w:p>
    <w:p w:rsidR="00BE3857" w:rsidRPr="001E2B66" w:rsidRDefault="00BE3857" w:rsidP="001E2B66">
      <w:pPr>
        <w:pStyle w:val="a5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E2B66">
        <w:rPr>
          <w:rFonts w:ascii="Times New Roman" w:hAnsi="Times New Roman"/>
          <w:sz w:val="24"/>
          <w:szCs w:val="24"/>
        </w:rPr>
        <w:t xml:space="preserve">  С началом 90-х годов Свято-Троицкий Храм именуется Кафедральным Собором  </w:t>
      </w:r>
      <w:proofErr w:type="spellStart"/>
      <w:r w:rsidRPr="001E2B66">
        <w:rPr>
          <w:rFonts w:ascii="Times New Roman" w:hAnsi="Times New Roman"/>
          <w:sz w:val="24"/>
          <w:szCs w:val="24"/>
        </w:rPr>
        <w:t>Ма</w:t>
      </w:r>
      <w:r w:rsidRPr="001E2B66">
        <w:rPr>
          <w:rFonts w:ascii="Times New Roman" w:hAnsi="Times New Roman"/>
          <w:sz w:val="24"/>
          <w:szCs w:val="24"/>
        </w:rPr>
        <w:t>й</w:t>
      </w:r>
      <w:r w:rsidRPr="001E2B66">
        <w:rPr>
          <w:rFonts w:ascii="Times New Roman" w:hAnsi="Times New Roman"/>
          <w:sz w:val="24"/>
          <w:szCs w:val="24"/>
        </w:rPr>
        <w:t>копской</w:t>
      </w:r>
      <w:proofErr w:type="spellEnd"/>
      <w:r w:rsidRPr="001E2B66">
        <w:rPr>
          <w:rFonts w:ascii="Times New Roman" w:hAnsi="Times New Roman"/>
          <w:sz w:val="24"/>
          <w:szCs w:val="24"/>
        </w:rPr>
        <w:t xml:space="preserve"> и Армавирской Епархии.  В 1995 году построена новая колокольня. Титул «Соб</w:t>
      </w:r>
      <w:r w:rsidRPr="001E2B66">
        <w:rPr>
          <w:rFonts w:ascii="Times New Roman" w:hAnsi="Times New Roman"/>
          <w:sz w:val="24"/>
          <w:szCs w:val="24"/>
        </w:rPr>
        <w:t>о</w:t>
      </w:r>
      <w:r w:rsidRPr="001E2B66">
        <w:rPr>
          <w:rFonts w:ascii="Times New Roman" w:hAnsi="Times New Roman"/>
          <w:sz w:val="24"/>
          <w:szCs w:val="24"/>
        </w:rPr>
        <w:t xml:space="preserve">ра» Свято-Троицкому Храму оставлен и поныне. </w:t>
      </w:r>
    </w:p>
    <w:p w:rsidR="00C10291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В настоящее время в Храме несут послушание 6 священнослужителей: Настоятель – протоиерей Сергий Токарь,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Протиерей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Павел Калинин, Иерей Андрей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Солоп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>, Иерей Б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рис Козлов, Иерей Евгений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Тарасеев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>, Иерей Николай Маркарян. Практически ежедневно в Храме совершается Божественная Литургия.</w:t>
      </w:r>
    </w:p>
    <w:p w:rsidR="00C10291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В настоящее время при Храме открыт Армавирский Православно-Социальный Инст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тут, который уже более 17 лет дает студентам не только знание профессии, но и показыв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ет пример духовно-нравственной жизни.</w:t>
      </w:r>
    </w:p>
    <w:p w:rsidR="00C10291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  Пастырское служение Священнослужителей Свято-Троицкого Собора не замыкается в ее стенах. Активную помощь священники оказывают людям, страдающим от алкогольной и наркотической зависимости. При Храме создан специально Центр реабилитации имени священномученика Михаила Лекторского. Свяще</w:t>
      </w:r>
      <w:r w:rsidR="00C10291" w:rsidRPr="001E2B66">
        <w:rPr>
          <w:rFonts w:ascii="Times New Roman" w:eastAsia="Times New Roman" w:hAnsi="Times New Roman" w:cs="Times New Roman"/>
          <w:sz w:val="24"/>
          <w:szCs w:val="24"/>
        </w:rPr>
        <w:t>ннослужители также сотрудничают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, с домом для инвалидов и престарелых, детскими садами, военкоматом, родильным домом, тюрьмой, отделом ЗАГС, - где также несут просвещение православной веры.     В 2016 г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ду Св</w:t>
      </w:r>
      <w:r w:rsidR="00C10291" w:rsidRPr="001E2B66">
        <w:rPr>
          <w:rFonts w:ascii="Times New Roman" w:eastAsia="Times New Roman" w:hAnsi="Times New Roman" w:cs="Times New Roman"/>
          <w:sz w:val="24"/>
          <w:szCs w:val="24"/>
        </w:rPr>
        <w:t>ято-Троицкому Собору исполнилось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100 лет. </w:t>
      </w:r>
    </w:p>
    <w:p w:rsidR="001E2B66" w:rsidRPr="00EB6B67" w:rsidRDefault="001E2B66" w:rsidP="001E2B6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E2B66" w:rsidRPr="00EB6B67" w:rsidRDefault="001E2B66" w:rsidP="00FC4C4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6B67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2122925" cy="1787089"/>
            <wp:effectExtent l="133350" t="38100" r="67825" b="60761"/>
            <wp:docPr id="2" name="Рисунок 3" descr="G:\ФОТО СВ. ТРОИЦ. храм\DSC00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 СВ. ТРОИЦ. храм\DSC003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596" cy="18070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FC4C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  <w:r w:rsidR="009C2D2C" w:rsidRPr="009C2D2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2057365" cy="1790700"/>
            <wp:effectExtent l="133350" t="38100" r="76235" b="76200"/>
            <wp:docPr id="3" name="Рисунок 6" descr="G:\Фотографии Свято-Троицкого Собора\Проект новосозданного после рестоврации Свято-Троицкого Соб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графии Свято-Троицкого Собора\Проект новосозданного после рестоврации Свято-Троицкого Собор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24" cy="179954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2B66" w:rsidRPr="00FC4C44" w:rsidRDefault="00FC4C44" w:rsidP="001E2B66">
      <w:pPr>
        <w:spacing w:after="0"/>
        <w:rPr>
          <w:rFonts w:ascii="Times New Roman" w:hAnsi="Times New Roman" w:cs="Times New Roman"/>
          <w:color w:val="000000" w:themeColor="text1"/>
          <w:sz w:val="20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  <w:r w:rsidR="001E2B66">
        <w:rPr>
          <w:rFonts w:ascii="Times New Roman" w:hAnsi="Times New Roman" w:cs="Times New Roman"/>
          <w:color w:val="000000" w:themeColor="text1"/>
          <w:sz w:val="24"/>
          <w:szCs w:val="24"/>
        </w:rPr>
        <w:t>В процесс</w:t>
      </w:r>
      <w:r w:rsidR="001E2B66" w:rsidRPr="00EB6B67">
        <w:rPr>
          <w:rFonts w:ascii="Times New Roman" w:hAnsi="Times New Roman" w:cs="Times New Roman"/>
          <w:color w:val="000000" w:themeColor="text1"/>
          <w:sz w:val="24"/>
          <w:szCs w:val="24"/>
        </w:rPr>
        <w:t>е реставраци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      </w:t>
      </w:r>
      <w:r w:rsidR="00F33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1E2B66" w:rsidRPr="00FC4C44">
        <w:rPr>
          <w:rFonts w:ascii="Times New Roman" w:hAnsi="Times New Roman" w:cs="Times New Roman"/>
          <w:color w:val="000000" w:themeColor="text1"/>
          <w:sz w:val="20"/>
          <w:szCs w:val="24"/>
        </w:rPr>
        <w:t>Проект новосозданного после реставрации собора</w:t>
      </w:r>
    </w:p>
    <w:p w:rsidR="001E2B66" w:rsidRPr="00EB6B67" w:rsidRDefault="001E2B66" w:rsidP="001E2B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2B66" w:rsidRPr="00EB6B67" w:rsidRDefault="001E2B66" w:rsidP="00FC4C44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0883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2124075" cy="1751213"/>
            <wp:effectExtent l="133350" t="38100" r="66675" b="58537"/>
            <wp:docPr id="10" name="Рисунок 1" descr="G:\Фотографии Свято-Троицкого Собора\Иконостас Свято-Троицкого Собо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графии Свято-Троицкого Собора\Иконостас Свято-Троицкого Собора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779" cy="17641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C2D2C" w:rsidRPr="009C2D2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130614" cy="1685925"/>
            <wp:effectExtent l="133350" t="38100" r="79186" b="66675"/>
            <wp:docPr id="4" name="Рисунок 5" descr="G:\ФОТО СВ. ТРОИЦ. храм\DSC0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 СВ. ТРОИЦ. храм\DSC003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009" cy="170522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2B66" w:rsidRDefault="00FC4C44" w:rsidP="001E2B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1E2B66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Иконостас Свято - Троицкого Собора</w:t>
      </w:r>
      <w:r w:rsidR="009C2D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9C2D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2B66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Распятие Иисуса Христ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</w:p>
    <w:p w:rsidR="001E2B66" w:rsidRPr="00EB6B67" w:rsidRDefault="009C2D2C" w:rsidP="001E2B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1E2B66" w:rsidRPr="00510883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124075" cy="1947417"/>
            <wp:effectExtent l="133350" t="19050" r="47625" b="52833"/>
            <wp:docPr id="16" name="Рисунок 6" descr="G:\ФОТО СВ. ТРОИЦ. храм\DSC0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 СВ. ТРОИЦ. храм\DSC003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230" cy="19539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</w:t>
      </w:r>
      <w:r w:rsidRPr="009C2D2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056683" cy="1911155"/>
            <wp:effectExtent l="114300" t="19050" r="57867" b="50995"/>
            <wp:docPr id="5" name="Рисунок 18" descr="G:\ФОТО СВ. ТРОИЦ. храм\DSC0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ФОТО СВ. ТРОИЦ. храм\DSC003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579" cy="19231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2B66" w:rsidRDefault="009C2D2C" w:rsidP="009C2D2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</w:t>
      </w:r>
      <w:r w:rsidR="00FC4C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1E2B66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Матрона Московская</w:t>
      </w:r>
    </w:p>
    <w:p w:rsidR="001E2B66" w:rsidRPr="006B73DD" w:rsidRDefault="001E2B66" w:rsidP="001E2B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2B66" w:rsidRPr="00C636CE" w:rsidRDefault="001E2B66" w:rsidP="001E2B6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6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Фотографии из Государственного архива </w:t>
      </w:r>
      <w:proofErr w:type="gramStart"/>
      <w:r w:rsidRPr="00C636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proofErr w:type="gramEnd"/>
      <w:r w:rsidRPr="00C636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Армавир</w:t>
      </w:r>
    </w:p>
    <w:p w:rsidR="001E2B66" w:rsidRPr="00C636CE" w:rsidRDefault="001E2B66" w:rsidP="00FC4C4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6CE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2057400" cy="1866900"/>
            <wp:effectExtent l="133350" t="19050" r="76200" b="57150"/>
            <wp:docPr id="25" name="Рисунок 3" descr="G:\Фотографии Свято-Троицкого Собора\Свято-Троицкий Храм. Восстановленный после ВОВ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графии Свято-Троицкого Собора\Свято-Троицкий Храм. Восстановленный после ВОВ,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58" cy="186976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C2D2C" w:rsidRPr="009C2D2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1824939" cy="1866900"/>
            <wp:effectExtent l="114300" t="19050" r="61011" b="57150"/>
            <wp:docPr id="6" name="Рисунок 4" descr="G:\Фотографии Свято-Троицкого Собора\Свято-Троицкий Храм. Восстановленый после ВОВ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графии Свято-Троицкого Собора\Свято-Троицкий Храм. Восстановленый после ВОВ.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290" cy="187032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2B66" w:rsidRPr="00F3319B" w:rsidRDefault="009C2D2C" w:rsidP="009C2D2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="00FC4C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1E2B66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Свято-Троицкий храм.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1E2B66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Восстановленный после ВОВ</w:t>
      </w:r>
    </w:p>
    <w:p w:rsidR="001E2B66" w:rsidRPr="00C636CE" w:rsidRDefault="001E2B66" w:rsidP="001E2B6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6CE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2171226" cy="1695450"/>
            <wp:effectExtent l="133350" t="38100" r="76674" b="76200"/>
            <wp:docPr id="31" name="Рисунок 19" descr="G:\Фотографии Свято-Троицкого Собора\Освящение Креста на колокольню Свято-Троицкого Собора. Совершает Епископ Майкопский и Армавирский Александ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Фотографии Свято-Троицкого Собора\Освящение Креста на колокольню Свято-Троицкого Собора. Совершает Епископ Майкопский и Армавирский Александр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879" cy="170454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2B66" w:rsidRPr="00C636CE" w:rsidRDefault="001E2B66" w:rsidP="001E2B66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Освеще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ние Креста на колокольню Свято-</w:t>
      </w:r>
      <w:r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Троицкого собора. Совершает Епископ</w:t>
      </w:r>
    </w:p>
    <w:p w:rsidR="001E2B66" w:rsidRPr="00FC4C44" w:rsidRDefault="001E2B66" w:rsidP="00FC4C4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proofErr w:type="spellStart"/>
      <w:r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Майкопский</w:t>
      </w:r>
      <w:proofErr w:type="spellEnd"/>
      <w:r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Армавирский Александр.</w:t>
      </w:r>
    </w:p>
    <w:p w:rsidR="00BE3857" w:rsidRPr="001E2B66" w:rsidRDefault="00BE3857" w:rsidP="001E2B6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Чудо с иконой Божией Матери Млекопитательница 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18 марта 2011 года в Свято-Троицком соборе произошло чудо. Прихожанами было 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наружено, что икона Божией Матери Млекопитательница, которая потемнела от времени,  из-за ремонта храма временно находилась в хранилище, чудесным образом отобразилась на стекле киота. Сама же икона за короткое время обновилась буквально на глазах в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рующих и теперь играет яркими цветами красок и золотом нимбов. Когда люди с благог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вением прикладывались к иконе без стекла, даже чувствовался запах свежих красок. Вот так дивный Художник прямо на наших глазах совершил еще одно чудо</w:t>
      </w:r>
      <w:proofErr w:type="gramStart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воей милости. 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     В соборе с утра кипела работа. Для размещения на стенах храма из хранилища дост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вались иконы, которые в связи с проводимым капитальным строительством временно б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ли убраны. Иконы, многие из которых старые, писанные маслом,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намоленные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>, бережно протирались от пыли и развешивались прихожанами на стены храма. Проводить эту раб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ту в новом приделе собора настоятель поручил двум воспитанникам духовно-нравственного центра реабилитации алкоголиков и наркоманов имени святого Михаила Лекторского при Свято-Троицком соборе. Они-то первыми и обнаружили, что частичная непрозрачность стекла киота иконы Богоматери Млекопитательница не результат его з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пыленности, а явление нового нерукотворного образа Пречистой.  Вот так Господь, явив первым Своё Чудо людям многими отверженным, снова, как тогда, 2000 лет назад, так и теперь, пришел к грешникам и мытарям, то есть к нам с вами. </w:t>
      </w:r>
    </w:p>
    <w:p w:rsidR="00AC7C30" w:rsidRPr="00F3319B" w:rsidRDefault="00BE3857" w:rsidP="00F331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  И теперь в новом приделе </w:t>
      </w:r>
      <w:proofErr w:type="spellStart"/>
      <w:r w:rsidRPr="001E2B66">
        <w:rPr>
          <w:rFonts w:ascii="Times New Roman" w:eastAsia="Times New Roman" w:hAnsi="Times New Roman" w:cs="Times New Roman"/>
          <w:sz w:val="24"/>
          <w:szCs w:val="24"/>
        </w:rPr>
        <w:t>армавирского</w:t>
      </w:r>
      <w:proofErr w:type="spellEnd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собора во имя Святой Троицы рядом находятся две чудотворные иконы Богородицы: одна – писанная иконописцем – красками, другая, нерукотворная, созданная</w:t>
      </w:r>
      <w:proofErr w:type="gramStart"/>
      <w:r w:rsidRPr="001E2B66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1E2B66">
        <w:rPr>
          <w:rFonts w:ascii="Times New Roman" w:eastAsia="Times New Roman" w:hAnsi="Times New Roman" w:cs="Times New Roman"/>
          <w:sz w:val="24"/>
          <w:szCs w:val="24"/>
        </w:rPr>
        <w:t>амим Господом.</w:t>
      </w:r>
    </w:p>
    <w:p w:rsidR="00AC7C30" w:rsidRPr="00C636CE" w:rsidRDefault="00AC7C30" w:rsidP="00FC4C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6CE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171700" cy="2800210"/>
            <wp:effectExtent l="133350" t="38100" r="57150" b="76340"/>
            <wp:docPr id="33" name="Рисунок 7" descr="G:\ФОТО СВ. ТРОИЦ. храм\DSC00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 СВ. ТРОИЦ. храм\DSC003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301" cy="28138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C2D2C" w:rsidRPr="009C2D2C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265907" cy="2847975"/>
            <wp:effectExtent l="114300" t="38100" r="58193" b="66675"/>
            <wp:docPr id="7" name="Рисунок 8" descr="G:\ФОТО СВ. ТРОИЦ. храм\DSC00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 СВ. ТРОИЦ. храм\DSC003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777" cy="28553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3319B" w:rsidRPr="00C636CE" w:rsidRDefault="00FC4C44" w:rsidP="00F3319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</w:t>
      </w:r>
      <w:r w:rsidR="009C2D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="00F3319B" w:rsidRPr="00C636CE">
        <w:rPr>
          <w:rFonts w:ascii="Times New Roman" w:eastAsia="Times New Roman" w:hAnsi="Times New Roman" w:cs="Times New Roman"/>
          <w:b/>
          <w:sz w:val="24"/>
          <w:szCs w:val="24"/>
        </w:rPr>
        <w:t>Иконой Божией Матери</w:t>
      </w:r>
      <w:r w:rsidR="009C2D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</w:t>
      </w:r>
      <w:r w:rsidR="00F3319B" w:rsidRPr="00C636CE">
        <w:rPr>
          <w:rFonts w:ascii="Times New Roman" w:eastAsia="Times New Roman" w:hAnsi="Times New Roman" w:cs="Times New Roman"/>
          <w:sz w:val="24"/>
          <w:szCs w:val="24"/>
        </w:rPr>
        <w:t>Отображение Иконы на стекле киота</w:t>
      </w:r>
    </w:p>
    <w:p w:rsidR="00AC7C30" w:rsidRPr="00C636CE" w:rsidRDefault="009C2D2C" w:rsidP="00AC7C30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FC4C4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proofErr w:type="spellStart"/>
      <w:r w:rsidR="00F3319B" w:rsidRPr="00C636CE">
        <w:rPr>
          <w:rFonts w:ascii="Times New Roman" w:eastAsia="Times New Roman" w:hAnsi="Times New Roman" w:cs="Times New Roman"/>
          <w:b/>
          <w:sz w:val="24"/>
          <w:szCs w:val="24"/>
        </w:rPr>
        <w:t>Млекопитательница</w:t>
      </w:r>
      <w:proofErr w:type="spellEnd"/>
    </w:p>
    <w:p w:rsidR="00BE3857" w:rsidRPr="001E2B66" w:rsidRDefault="00BE3857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3857" w:rsidRPr="001E2B66" w:rsidRDefault="00BE3857" w:rsidP="001E2B6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Свято – Никольский Собор.</w:t>
      </w:r>
    </w:p>
    <w:p w:rsidR="00D276EE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      В связи с увеличением числа православных жителей в конце 1880-х и начале 1890-х гг. возникла необходимость в строительстве церкви. Документы о ходе строительства церкви не сохранились, но в архиве Ставропольской Духовной Консистории имеются сведения о том, что 21—22 ноября 1892 г. в Консисторию поступили два документа: рапорт благ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чинного о. Александра </w:t>
      </w:r>
      <w:proofErr w:type="spellStart"/>
      <w:r w:rsidRPr="001E2B66">
        <w:rPr>
          <w:rFonts w:ascii="Times New Roman" w:hAnsi="Times New Roman" w:cs="Times New Roman"/>
          <w:color w:val="000000"/>
          <w:sz w:val="24"/>
          <w:szCs w:val="24"/>
        </w:rPr>
        <w:t>Осецкого</w:t>
      </w:r>
      <w:proofErr w:type="spellEnd"/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 и акты его инженера Александровского об освидетельс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вовании новой церкви, построенной в селении Армавир.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    Богослужения совершались в Николаевском молитвенном доме, который был построен на средства православных села в 1884 году. Молитвенный дом представлял собой дер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вянное здание, обложенное кирпичом, покрытое железом, ограды вокруг здания нет. Пр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стол был один - во имя Святителя и Чудотворца Николая.     Первым священником прих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да был священник Александр Николаевич </w:t>
      </w:r>
      <w:proofErr w:type="spellStart"/>
      <w:r w:rsidRPr="001E2B66">
        <w:rPr>
          <w:rFonts w:ascii="Times New Roman" w:hAnsi="Times New Roman" w:cs="Times New Roman"/>
          <w:color w:val="000000"/>
          <w:sz w:val="24"/>
          <w:szCs w:val="24"/>
        </w:rPr>
        <w:t>Осецкий</w:t>
      </w:r>
      <w:proofErr w:type="spellEnd"/>
      <w:r w:rsidRPr="001E2B66">
        <w:rPr>
          <w:rFonts w:ascii="Times New Roman" w:hAnsi="Times New Roman" w:cs="Times New Roman"/>
          <w:color w:val="000000"/>
          <w:sz w:val="24"/>
          <w:szCs w:val="24"/>
        </w:rPr>
        <w:t>, из духовного звания, священнический сын. Церковь была снабжена в достаточном количестве ризницей, утварью и богослуже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ными книгами. К освящению церкви все было готово, за исключением иконостаса.</w:t>
      </w:r>
    </w:p>
    <w:p w:rsidR="00D276EE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color w:val="000000"/>
          <w:sz w:val="24"/>
          <w:szCs w:val="24"/>
        </w:rPr>
        <w:t>В Консисторию поступило прошение прихожан Николаевской церкви, в котором они пр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сили разрешения перенести из молитвенного дома в новую церковь иконостас, до изг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товления нового, и об освящении новой каменной церкви во имя Святителя и Чудотворца Николая. 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Извоспоминаниям старожилов города Армавира перед Великой Отечественной войной </w:t>
      </w:r>
      <w:proofErr w:type="spellStart"/>
      <w:r w:rsidRPr="001E2B66">
        <w:rPr>
          <w:rFonts w:ascii="Times New Roman" w:hAnsi="Times New Roman" w:cs="Times New Roman"/>
          <w:color w:val="000000"/>
          <w:sz w:val="24"/>
          <w:szCs w:val="24"/>
        </w:rPr>
        <w:t>Николаевкая</w:t>
      </w:r>
      <w:proofErr w:type="spellEnd"/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 церковь была разрушена. Созданная община во главе с настоятелем прото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ереем  Геннадием многократно ходатайствовала перед властями города Армавир о во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становлении храма. В октябре 1996 года Решением Городской Думы было передано зд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ние фотоателье, находящееся в ветхом состоянии. </w:t>
      </w:r>
      <w:r w:rsidR="00D276EE"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Был  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 разработан прое</w:t>
      </w:r>
      <w:proofErr w:type="gramStart"/>
      <w:r w:rsidRPr="001E2B66">
        <w:rPr>
          <w:rFonts w:ascii="Times New Roman" w:hAnsi="Times New Roman" w:cs="Times New Roman"/>
          <w:color w:val="000000"/>
          <w:sz w:val="24"/>
          <w:szCs w:val="24"/>
        </w:rPr>
        <w:t>кт стр</w:t>
      </w:r>
      <w:proofErr w:type="gramEnd"/>
      <w:r w:rsidRPr="001E2B66">
        <w:rPr>
          <w:rFonts w:ascii="Times New Roman" w:hAnsi="Times New Roman" w:cs="Times New Roman"/>
          <w:color w:val="000000"/>
          <w:sz w:val="24"/>
          <w:szCs w:val="24"/>
        </w:rPr>
        <w:t>оящегося храма. В 2000 году был заложен фундамент на разрушенной территории Николаевского Собора. 19 апреля 2004 года была совершена первая Божественная Литургия в выстрое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ном храме. </w:t>
      </w:r>
    </w:p>
    <w:p w:rsidR="00BE3857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B66">
        <w:rPr>
          <w:rFonts w:ascii="Times New Roman" w:hAnsi="Times New Roman" w:cs="Times New Roman"/>
          <w:color w:val="000000"/>
          <w:sz w:val="24"/>
          <w:szCs w:val="24"/>
        </w:rPr>
        <w:t>Свято – Никольский храм является центром духовной жизни города Армавира, также ре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лизует многие социально – значимые проекты:  </w:t>
      </w:r>
      <w:proofErr w:type="spellStart"/>
      <w:r w:rsidRPr="001E2B66">
        <w:rPr>
          <w:rFonts w:ascii="Times New Roman" w:hAnsi="Times New Roman" w:cs="Times New Roman"/>
          <w:color w:val="000000"/>
          <w:sz w:val="24"/>
          <w:szCs w:val="24"/>
        </w:rPr>
        <w:t>окормляет</w:t>
      </w:r>
      <w:proofErr w:type="spellEnd"/>
      <w:r w:rsidRPr="001E2B66">
        <w:rPr>
          <w:rFonts w:ascii="Times New Roman" w:hAnsi="Times New Roman" w:cs="Times New Roman"/>
          <w:color w:val="000000"/>
          <w:sz w:val="24"/>
          <w:szCs w:val="24"/>
        </w:rPr>
        <w:t xml:space="preserve"> исправительную колонию,  высшие учебные заведения, школы, военную часть и подразделение спецназ, казачество, родильный дом.</w:t>
      </w:r>
    </w:p>
    <w:p w:rsidR="00AC7C30" w:rsidRPr="00DF7B9B" w:rsidRDefault="00AC7C30" w:rsidP="00FC4C4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6CE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2085975" cy="1819275"/>
            <wp:effectExtent l="133350" t="19050" r="66675" b="47625"/>
            <wp:docPr id="35" name="Рисунок 9" descr="C:\Users\1\Desktop\x_cce679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x_cce679c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95" cy="182871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C2D2C" w:rsidRPr="009C2D2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1819275" cy="1885950"/>
            <wp:effectExtent l="114300" t="19050" r="47625" b="57150"/>
            <wp:docPr id="8" name="Рисунок 1" descr="G:\ФОТО СВ. ТРОИЦ. храм\DSC00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СВ. ТРОИЦ. храм\DSC0038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754" cy="19092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C7C30" w:rsidRPr="00C636CE" w:rsidRDefault="00AC7C30" w:rsidP="00AC7C30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7C30" w:rsidRPr="00C636CE" w:rsidRDefault="00AC7C30" w:rsidP="00FC4C4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6CE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2162175" cy="2132549"/>
            <wp:effectExtent l="133350" t="38100" r="47625" b="58201"/>
            <wp:docPr id="37" name="Рисунок 13" descr="G:\ФОТО СВ. ТРОИЦ. храм\DSC00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ФОТО СВ. ТРОИЦ. храм\DSC0038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492" cy="216047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C2D2C" w:rsidRPr="009C2D2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2162175" cy="2085628"/>
            <wp:effectExtent l="133350" t="38100" r="47625" b="67022"/>
            <wp:docPr id="11" name="Рисунок 11" descr="G:\ФОТО СВ. ТРОИЦ. храм\DSC0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ФОТО СВ. ТРОИЦ. храм\DSC0038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209297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C7C30" w:rsidRPr="00C636CE" w:rsidRDefault="009C2D2C" w:rsidP="00DF7B9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FC4C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1852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7C30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Икона Николая Чудотворца</w:t>
      </w:r>
      <w:r w:rsidR="00FC4C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AC7C30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Иконостас Свято – Никольского храма</w:t>
      </w:r>
    </w:p>
    <w:p w:rsidR="00D276EE" w:rsidRPr="001E2B66" w:rsidRDefault="00D276EE" w:rsidP="001E2B6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3857" w:rsidRPr="001852A3" w:rsidRDefault="00BE3857" w:rsidP="001E2B6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52A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Храм Рождества Христова </w:t>
      </w:r>
    </w:p>
    <w:p w:rsidR="00BE3857" w:rsidRPr="001E2B66" w:rsidRDefault="00BE3857" w:rsidP="001E2B66">
      <w:pPr>
        <w:pStyle w:val="a3"/>
        <w:spacing w:before="0" w:beforeAutospacing="0" w:after="0" w:afterAutospacing="0" w:line="360" w:lineRule="auto"/>
        <w:jc w:val="both"/>
      </w:pPr>
      <w:r w:rsidRPr="001E2B66">
        <w:t>В 2000 году созданному приходу Рождества Христова выделили небольшое здание клуба заводского общежития, которое и было приспособлено под храм. Одноэтажное зданьице вместило и сам храм, и все вспомогательные службы – трапезную, церковную лавку, би</w:t>
      </w:r>
      <w:r w:rsidRPr="001E2B66">
        <w:t>б</w:t>
      </w:r>
      <w:r w:rsidRPr="001E2B66">
        <w:t>лиотеку, кабинет настоятеля... Над порогом крохотной – метр на метр – прихожей пр</w:t>
      </w:r>
      <w:r w:rsidRPr="001E2B66">
        <w:t>и</w:t>
      </w:r>
      <w:r w:rsidRPr="001E2B66">
        <w:t>крепили колокол.</w:t>
      </w:r>
    </w:p>
    <w:p w:rsidR="00BE3857" w:rsidRPr="001E2B66" w:rsidRDefault="00BE3857" w:rsidP="001E2B66">
      <w:pPr>
        <w:pStyle w:val="a3"/>
        <w:spacing w:before="0" w:beforeAutospacing="0" w:after="0" w:afterAutospacing="0" w:line="360" w:lineRule="auto"/>
        <w:jc w:val="both"/>
      </w:pPr>
      <w:r w:rsidRPr="001E2B66">
        <w:t xml:space="preserve">   С увеличением населения   вставал вопрос о строительстве нового храма.  В 2004 году настоятельство принял иерей Иоанн </w:t>
      </w:r>
      <w:proofErr w:type="spellStart"/>
      <w:r w:rsidRPr="001E2B66">
        <w:t>Гелеван</w:t>
      </w:r>
      <w:proofErr w:type="spellEnd"/>
      <w:r w:rsidRPr="001E2B66">
        <w:t>, и история задуманного строительства пол</w:t>
      </w:r>
      <w:r w:rsidRPr="001E2B66">
        <w:t>у</w:t>
      </w:r>
      <w:r w:rsidRPr="001E2B66">
        <w:t>чила новое продолжение. Подбадриваемые настоятелем прихожане по домам читали по договору круглосуточные молитвы, прося Господа о благополучном завершении их ход</w:t>
      </w:r>
      <w:r w:rsidRPr="001E2B66">
        <w:t>а</w:t>
      </w:r>
      <w:r w:rsidRPr="001E2B66">
        <w:t>тайств во властные структуры.  </w:t>
      </w:r>
    </w:p>
    <w:p w:rsidR="00D276EE" w:rsidRPr="001E2B66" w:rsidRDefault="00BE3857" w:rsidP="001E2B66">
      <w:pPr>
        <w:pStyle w:val="a3"/>
        <w:spacing w:before="0" w:beforeAutospacing="0" w:after="0" w:afterAutospacing="0" w:line="360" w:lineRule="auto"/>
        <w:jc w:val="both"/>
      </w:pPr>
      <w:r w:rsidRPr="001E2B66">
        <w:t>Пока велась подготовка к сооружению храма, на месте будущей стройплощадки был во</w:t>
      </w:r>
      <w:r w:rsidRPr="001E2B66">
        <w:t>з</w:t>
      </w:r>
      <w:r w:rsidRPr="001E2B66">
        <w:t xml:space="preserve">двигнут поклонный крест с надписью «Здесь будет построен Дом Божий». </w:t>
      </w:r>
    </w:p>
    <w:p w:rsidR="00BE3857" w:rsidRPr="001E2B66" w:rsidRDefault="00BE3857" w:rsidP="001E2B66">
      <w:pPr>
        <w:pStyle w:val="a3"/>
        <w:spacing w:before="0" w:beforeAutospacing="0" w:after="0" w:afterAutospacing="0" w:line="360" w:lineRule="auto"/>
        <w:jc w:val="both"/>
      </w:pPr>
      <w:r w:rsidRPr="001E2B66">
        <w:t>По возможностям прихода, прежде всего, была поставлена часовня — очень важно было не потерять выделенного земельного участка, на деле показать готовность к его застрой</w:t>
      </w:r>
      <w:r w:rsidR="00DF7B9B">
        <w:t xml:space="preserve">ке. </w:t>
      </w:r>
      <w:r w:rsidRPr="001E2B66">
        <w:t xml:space="preserve">Было решено  строить часовню деревянной. Из Архангельска были доставлены бревна, </w:t>
      </w:r>
      <w:r w:rsidRPr="001E2B66">
        <w:lastRenderedPageBreak/>
        <w:t>завезена пакля, другие необходимые материалы. Верующие прихода по очереди круглос</w:t>
      </w:r>
      <w:r w:rsidRPr="001E2B66">
        <w:t>у</w:t>
      </w:r>
      <w:r w:rsidRPr="001E2B66">
        <w:t>точно дежурили на площадке, заботясь об их целости и сохранности. </w:t>
      </w:r>
    </w:p>
    <w:p w:rsidR="00BE3857" w:rsidRPr="001E2B66" w:rsidRDefault="00BE3857" w:rsidP="001E2B66">
      <w:pPr>
        <w:pStyle w:val="a3"/>
        <w:spacing w:before="0" w:beforeAutospacing="0" w:after="0" w:afterAutospacing="0" w:line="360" w:lineRule="auto"/>
        <w:jc w:val="both"/>
      </w:pPr>
      <w:r w:rsidRPr="001E2B66">
        <w:t>    20 января 2007 года, в праздник Собор</w:t>
      </w:r>
      <w:proofErr w:type="gramStart"/>
      <w:r w:rsidRPr="001E2B66">
        <w:t>а Иоа</w:t>
      </w:r>
      <w:proofErr w:type="gramEnd"/>
      <w:r w:rsidRPr="001E2B66">
        <w:t>нна Предтечи, здесь отслужили первую б</w:t>
      </w:r>
      <w:r w:rsidRPr="001E2B66">
        <w:t>о</w:t>
      </w:r>
      <w:r w:rsidRPr="001E2B66">
        <w:t>жественную литургию. Новый Дом Божий для Кубани поистине уникален. От бревенч</w:t>
      </w:r>
      <w:r w:rsidRPr="001E2B66">
        <w:t>а</w:t>
      </w:r>
      <w:r w:rsidRPr="001E2B66">
        <w:t>тых его стен веет живым теплом, смолистый дух, смешиваясь с ароматом ладана и опл</w:t>
      </w:r>
      <w:r w:rsidRPr="001E2B66">
        <w:t>ы</w:t>
      </w:r>
      <w:r w:rsidRPr="001E2B66">
        <w:t>вающего воска, наполняет душу умиротворением и покоем. Огоньки свечей пылают ос</w:t>
      </w:r>
      <w:r w:rsidRPr="001E2B66">
        <w:t>о</w:t>
      </w:r>
      <w:r w:rsidRPr="001E2B66">
        <w:t>бенно жарко, отражаясь на выскобленной и словно отполированной поверхности ребр</w:t>
      </w:r>
      <w:r w:rsidRPr="001E2B66">
        <w:t>и</w:t>
      </w:r>
      <w:r w:rsidRPr="001E2B66">
        <w:t xml:space="preserve">стых стен. Иконостас и царские врата украшает ажурная деревянная резьба.    </w:t>
      </w:r>
      <w:r w:rsidR="00510883" w:rsidRPr="001E2B66">
        <w:t>В храме</w:t>
      </w:r>
      <w:r w:rsidRPr="001E2B66">
        <w:t xml:space="preserve"> много именных икон — дар верующих прихода. </w:t>
      </w:r>
    </w:p>
    <w:p w:rsidR="00ED24F6" w:rsidRPr="001E2B66" w:rsidRDefault="00BE3857" w:rsidP="001E2B66">
      <w:pPr>
        <w:pStyle w:val="a3"/>
        <w:spacing w:before="0" w:beforeAutospacing="0" w:after="0" w:afterAutospacing="0" w:line="360" w:lineRule="auto"/>
        <w:jc w:val="both"/>
      </w:pPr>
      <w:r w:rsidRPr="001E2B66">
        <w:t>Появление деревянного храма всем подарило словно второе дыхание. Как Иоанн Предт</w:t>
      </w:r>
      <w:r w:rsidRPr="001E2B66">
        <w:t>е</w:t>
      </w:r>
      <w:r w:rsidRPr="001E2B66">
        <w:t xml:space="preserve">ча предвосхитил появление Иисуса Христа, так и бревенчатый храм в честь </w:t>
      </w:r>
      <w:proofErr w:type="spellStart"/>
      <w:r w:rsidRPr="001E2B66">
        <w:t>всехвального</w:t>
      </w:r>
      <w:proofErr w:type="spellEnd"/>
      <w:r w:rsidRPr="001E2B66">
        <w:t xml:space="preserve"> пророка предварил рождение нового — каменного, на века — храма Рождества Христова, который уже возвели  буквально</w:t>
      </w:r>
      <w:r w:rsidR="00510883" w:rsidRPr="001E2B66">
        <w:t xml:space="preserve"> в двух десятках метров от него. </w:t>
      </w:r>
    </w:p>
    <w:p w:rsidR="00AC7C30" w:rsidRPr="00C636CE" w:rsidRDefault="00AC7C30" w:rsidP="001852A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6CE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162175" cy="2045762"/>
            <wp:effectExtent l="114300" t="38100" r="47625" b="68788"/>
            <wp:docPr id="40" name="Рисунок 1" descr="C:\Users\1\Desktop\фото ХРХ\DSC0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ХРХ\DSC004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498" cy="205079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C2D2C" w:rsidRPr="009C2D2C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141765" cy="1981200"/>
            <wp:effectExtent l="114300" t="19050" r="48985" b="57150"/>
            <wp:docPr id="13" name="Рисунок 2" descr="C:\Users\1\Desktop\фото ХРХ\DSC0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ХРХ\DSC004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3" cy="19906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C7C30" w:rsidRPr="00C636CE" w:rsidRDefault="001852A3" w:rsidP="00AC7C3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AC7C30" w:rsidRPr="00C636CE">
        <w:rPr>
          <w:rFonts w:ascii="Times New Roman" w:hAnsi="Times New Roman" w:cs="Times New Roman"/>
          <w:color w:val="000000"/>
          <w:sz w:val="24"/>
          <w:szCs w:val="24"/>
        </w:rPr>
        <w:t xml:space="preserve">Деревянный Храм Рождества Христова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AC7C30" w:rsidRPr="00C636CE">
        <w:rPr>
          <w:rFonts w:ascii="Times New Roman" w:hAnsi="Times New Roman" w:cs="Times New Roman"/>
          <w:color w:val="000000"/>
          <w:sz w:val="24"/>
          <w:szCs w:val="24"/>
        </w:rPr>
        <w:t>Колокольня</w:t>
      </w:r>
    </w:p>
    <w:p w:rsidR="00AC7C30" w:rsidRPr="00C636CE" w:rsidRDefault="00AC7C30" w:rsidP="00AC7C30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C7C30" w:rsidRPr="00C636CE" w:rsidRDefault="00AC7C30" w:rsidP="001852A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6CE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047875" cy="2167710"/>
            <wp:effectExtent l="133350" t="38100" r="47625" b="61140"/>
            <wp:docPr id="42" name="Рисунок 14" descr="C:\Users\1\Desktop\20140203_135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20140203_13572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400" cy="21767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C2D2C" w:rsidRPr="009C2D2C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314575" cy="2162175"/>
            <wp:effectExtent l="133350" t="38100" r="47625" b="66675"/>
            <wp:docPr id="14" name="Рисунок 3" descr="C:\Users\1\Desktop\фото ХРХ\DSC0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ХРХ\DSC0045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312" cy="216473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C7C30" w:rsidRPr="00C636CE" w:rsidRDefault="00AC7C30" w:rsidP="00DF7B9B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636CE">
        <w:rPr>
          <w:rFonts w:ascii="Times New Roman" w:hAnsi="Times New Roman" w:cs="Times New Roman"/>
          <w:color w:val="000000"/>
          <w:sz w:val="24"/>
          <w:szCs w:val="24"/>
        </w:rPr>
        <w:t>Новый каменный Храм Рождества Христова</w:t>
      </w:r>
    </w:p>
    <w:p w:rsidR="00AC7C30" w:rsidRPr="00C636CE" w:rsidRDefault="00AC7C30" w:rsidP="00AC7C30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7C30" w:rsidRPr="00C636CE" w:rsidRDefault="00AC7C30" w:rsidP="00AC7C30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7C30" w:rsidRPr="00C636CE" w:rsidRDefault="009C2D2C" w:rsidP="00AC7C3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lastRenderedPageBreak/>
        <w:t xml:space="preserve">                          </w:t>
      </w:r>
      <w:r w:rsidR="00AC7C30" w:rsidRPr="00C636C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0467" cy="1781175"/>
            <wp:effectExtent l="114300" t="38100" r="59783" b="66675"/>
            <wp:docPr id="44" name="Рисунок 15" descr="C:\Users\1\Desktop\20140203_14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20140203_14020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643" cy="178684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     </w:t>
      </w:r>
      <w:r w:rsidRPr="009C2D2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1803448" cy="1781127"/>
            <wp:effectExtent l="114300" t="38100" r="44402" b="66723"/>
            <wp:docPr id="15" name="Рисунок 16" descr="C:\Users\1\Desktop\20140203_14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20140203_14021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25" cy="178110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C7C30" w:rsidRPr="00C636CE" w:rsidRDefault="00AC7C30" w:rsidP="00AC7C3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7C30" w:rsidRPr="00C636CE" w:rsidRDefault="009C2D2C" w:rsidP="00AC7C3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  <w:r w:rsidR="00AC7C30" w:rsidRPr="00C636CE">
        <w:rPr>
          <w:rFonts w:ascii="Times New Roman" w:hAnsi="Times New Roman" w:cs="Times New Roman"/>
          <w:color w:val="000000" w:themeColor="text1"/>
          <w:sz w:val="24"/>
          <w:szCs w:val="24"/>
        </w:rPr>
        <w:t>Иконостас  в храме Рождества Христова</w:t>
      </w:r>
    </w:p>
    <w:p w:rsidR="00AC7C30" w:rsidRPr="00C636CE" w:rsidRDefault="00AC7C30" w:rsidP="00AC7C3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7C30" w:rsidRPr="00C636CE" w:rsidRDefault="00AC7C30" w:rsidP="00AC7C3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7C30" w:rsidRDefault="00AC7C30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2D2C" w:rsidRPr="00C636CE" w:rsidRDefault="009C2D2C" w:rsidP="00AC7C3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7C30" w:rsidRPr="001E2B66" w:rsidRDefault="00AC7C30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E3857" w:rsidRPr="001E2B66" w:rsidRDefault="00BE3857" w:rsidP="001E2B6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E2B6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Заключение</w:t>
      </w:r>
    </w:p>
    <w:p w:rsidR="00BE3857" w:rsidRPr="001E2B66" w:rsidRDefault="001852A3" w:rsidP="001E2B6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E3857" w:rsidRPr="001E2B66">
        <w:rPr>
          <w:rFonts w:ascii="Times New Roman" w:hAnsi="Times New Roman" w:cs="Times New Roman"/>
          <w:sz w:val="24"/>
          <w:szCs w:val="24"/>
        </w:rPr>
        <w:t>Православные храмы нашего города являются частью духовной культуры. В насто</w:t>
      </w:r>
      <w:r w:rsidR="00BE3857" w:rsidRPr="001E2B66">
        <w:rPr>
          <w:rFonts w:ascii="Times New Roman" w:hAnsi="Times New Roman" w:cs="Times New Roman"/>
          <w:sz w:val="24"/>
          <w:szCs w:val="24"/>
        </w:rPr>
        <w:t>я</w:t>
      </w:r>
      <w:r w:rsidR="00BE3857" w:rsidRPr="001E2B66">
        <w:rPr>
          <w:rFonts w:ascii="Times New Roman" w:hAnsi="Times New Roman" w:cs="Times New Roman"/>
          <w:sz w:val="24"/>
          <w:szCs w:val="24"/>
        </w:rPr>
        <w:t>щее время много внимания уделяется восстановлению Православной церкви, ведь само её существование помогает людям легче переносить тяготы жизни.</w:t>
      </w:r>
    </w:p>
    <w:p w:rsidR="00BE3857" w:rsidRPr="001E2B66" w:rsidRDefault="001852A3" w:rsidP="001E2B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BE3857" w:rsidRPr="001E2B66">
        <w:rPr>
          <w:rFonts w:ascii="Times New Roman" w:hAnsi="Times New Roman" w:cs="Times New Roman"/>
          <w:color w:val="000000" w:themeColor="text1"/>
          <w:sz w:val="24"/>
          <w:szCs w:val="24"/>
        </w:rPr>
        <w:t>В результате своего исследования я не только  много узнала  об истории Храмов, н</w:t>
      </w:r>
      <w:r w:rsidR="00BE3857" w:rsidRPr="001E2B6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E3857" w:rsidRPr="001E2B66">
        <w:rPr>
          <w:rFonts w:ascii="Times New Roman" w:hAnsi="Times New Roman" w:cs="Times New Roman"/>
          <w:color w:val="000000" w:themeColor="text1"/>
          <w:sz w:val="24"/>
          <w:szCs w:val="24"/>
        </w:rPr>
        <w:t>ходящихся в моём городе, но также получила опыт общения со священнослужителями, которые мне очень помогли в написании моей работы.</w:t>
      </w:r>
    </w:p>
    <w:p w:rsidR="00BE3857" w:rsidRPr="001E2B66" w:rsidRDefault="001852A3" w:rsidP="001E2B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E3857" w:rsidRPr="001E2B66">
        <w:rPr>
          <w:rFonts w:ascii="Times New Roman" w:hAnsi="Times New Roman" w:cs="Times New Roman"/>
          <w:sz w:val="24"/>
          <w:szCs w:val="24"/>
        </w:rPr>
        <w:t>Считаю, собранный материал важным и необходимым для  изучения истории  Храмов города Армавир. Свою работу я обязательно  помещу в библиотеку нашего техникума, чтобы студенты могли самостоятельно изучать православную культуру своей малой Р</w:t>
      </w:r>
      <w:r w:rsidR="00BE3857" w:rsidRPr="001E2B66">
        <w:rPr>
          <w:rFonts w:ascii="Times New Roman" w:hAnsi="Times New Roman" w:cs="Times New Roman"/>
          <w:sz w:val="24"/>
          <w:szCs w:val="24"/>
        </w:rPr>
        <w:t>о</w:t>
      </w:r>
      <w:r w:rsidR="00BE3857" w:rsidRPr="001E2B66">
        <w:rPr>
          <w:rFonts w:ascii="Times New Roman" w:hAnsi="Times New Roman" w:cs="Times New Roman"/>
          <w:sz w:val="24"/>
          <w:szCs w:val="24"/>
        </w:rPr>
        <w:t>дины, так как без знания прошлого, мы не сможем жить в настоящем, а тем более строить будущее.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2B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Я очень горжусь Храмами своего города, ведь каждый из них  по-своему красив,  ун</w:t>
      </w:r>
      <w:r w:rsidRPr="001E2B6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E2B66">
        <w:rPr>
          <w:rFonts w:ascii="Times New Roman" w:hAnsi="Times New Roman" w:cs="Times New Roman"/>
          <w:color w:val="000000" w:themeColor="text1"/>
          <w:sz w:val="24"/>
          <w:szCs w:val="24"/>
        </w:rPr>
        <w:t>кален и неповторим.</w:t>
      </w:r>
    </w:p>
    <w:p w:rsidR="00BE3857" w:rsidRPr="001E2B66" w:rsidRDefault="00BE3857" w:rsidP="001E2B6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7C30" w:rsidRDefault="00AC7C30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7B9B" w:rsidRDefault="00DF7B9B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D2C" w:rsidRDefault="009C2D2C" w:rsidP="00DF7B9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E3857" w:rsidRPr="00DF7B9B" w:rsidRDefault="00DF7B9B" w:rsidP="00BE385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7B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Источники</w:t>
      </w:r>
    </w:p>
    <w:p w:rsidR="00BE3857" w:rsidRPr="00DF7B9B" w:rsidRDefault="00BE3857" w:rsidP="008B6FA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E3857" w:rsidRPr="00DF7B9B" w:rsidRDefault="00BE3857" w:rsidP="008B6FA4">
      <w:pPr>
        <w:pStyle w:val="a4"/>
        <w:numPr>
          <w:ilvl w:val="3"/>
          <w:numId w:val="2"/>
        </w:numPr>
        <w:tabs>
          <w:tab w:val="left" w:pos="993"/>
        </w:tabs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DF7B9B">
        <w:rPr>
          <w:rFonts w:ascii="Times New Roman" w:hAnsi="Times New Roman" w:cs="Times New Roman"/>
          <w:sz w:val="24"/>
          <w:szCs w:val="24"/>
        </w:rPr>
        <w:t>Лики Старого Армавира. С.Н. Ктиторов. 2010 г.</w:t>
      </w:r>
    </w:p>
    <w:p w:rsidR="00BE3857" w:rsidRPr="00DF7B9B" w:rsidRDefault="00BE3857" w:rsidP="008B6FA4">
      <w:pPr>
        <w:pStyle w:val="a4"/>
        <w:numPr>
          <w:ilvl w:val="3"/>
          <w:numId w:val="2"/>
        </w:numPr>
        <w:tabs>
          <w:tab w:val="left" w:pos="993"/>
        </w:tabs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DF7B9B">
        <w:rPr>
          <w:rFonts w:ascii="Times New Roman" w:hAnsi="Times New Roman" w:cs="Times New Roman"/>
          <w:sz w:val="24"/>
          <w:szCs w:val="24"/>
        </w:rPr>
        <w:t xml:space="preserve">Храм Духа и Души. М. </w:t>
      </w:r>
      <w:proofErr w:type="spellStart"/>
      <w:r w:rsidRPr="00DF7B9B">
        <w:rPr>
          <w:rFonts w:ascii="Times New Roman" w:hAnsi="Times New Roman" w:cs="Times New Roman"/>
          <w:sz w:val="24"/>
          <w:szCs w:val="24"/>
        </w:rPr>
        <w:t>Солодков</w:t>
      </w:r>
      <w:proofErr w:type="spellEnd"/>
      <w:r w:rsidRPr="00DF7B9B">
        <w:rPr>
          <w:rFonts w:ascii="Times New Roman" w:hAnsi="Times New Roman" w:cs="Times New Roman"/>
          <w:sz w:val="24"/>
          <w:szCs w:val="24"/>
        </w:rPr>
        <w:t>. 2000 г.</w:t>
      </w:r>
    </w:p>
    <w:p w:rsidR="00BE3857" w:rsidRPr="00DF7B9B" w:rsidRDefault="00BE3857" w:rsidP="008B6FA4">
      <w:pPr>
        <w:pStyle w:val="a4"/>
        <w:numPr>
          <w:ilvl w:val="3"/>
          <w:numId w:val="2"/>
        </w:numPr>
        <w:tabs>
          <w:tab w:val="left" w:pos="993"/>
        </w:tabs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DF7B9B">
        <w:rPr>
          <w:rFonts w:ascii="Times New Roman" w:hAnsi="Times New Roman" w:cs="Times New Roman"/>
          <w:sz w:val="24"/>
          <w:szCs w:val="24"/>
        </w:rPr>
        <w:t xml:space="preserve">Кубанские исторические хроники. В. </w:t>
      </w:r>
      <w:proofErr w:type="spellStart"/>
      <w:r w:rsidRPr="00DF7B9B">
        <w:rPr>
          <w:rFonts w:ascii="Times New Roman" w:hAnsi="Times New Roman" w:cs="Times New Roman"/>
          <w:sz w:val="24"/>
          <w:szCs w:val="24"/>
        </w:rPr>
        <w:t>Ратушняк</w:t>
      </w:r>
      <w:proofErr w:type="spellEnd"/>
      <w:r w:rsidRPr="00DF7B9B">
        <w:rPr>
          <w:rFonts w:ascii="Times New Roman" w:hAnsi="Times New Roman" w:cs="Times New Roman"/>
          <w:sz w:val="24"/>
          <w:szCs w:val="24"/>
        </w:rPr>
        <w:t>. 1997 г.</w:t>
      </w:r>
    </w:p>
    <w:p w:rsidR="00BE3857" w:rsidRPr="00DF7B9B" w:rsidRDefault="00BE3857" w:rsidP="008B6FA4">
      <w:pPr>
        <w:pStyle w:val="a4"/>
        <w:numPr>
          <w:ilvl w:val="3"/>
          <w:numId w:val="2"/>
        </w:numPr>
        <w:tabs>
          <w:tab w:val="left" w:pos="993"/>
        </w:tabs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DF7B9B">
        <w:rPr>
          <w:rFonts w:ascii="Times New Roman" w:hAnsi="Times New Roman" w:cs="Times New Roman"/>
          <w:sz w:val="24"/>
          <w:szCs w:val="24"/>
        </w:rPr>
        <w:t>История Армавира до 1917 года. С.Н. Ктиторов, В.Г. Шнайдер. 2009 г.</w:t>
      </w:r>
    </w:p>
    <w:p w:rsidR="00270A59" w:rsidRPr="00DF7B9B" w:rsidRDefault="00BE3857" w:rsidP="008B6FA4">
      <w:pPr>
        <w:pStyle w:val="a4"/>
        <w:numPr>
          <w:ilvl w:val="3"/>
          <w:numId w:val="2"/>
        </w:numPr>
        <w:tabs>
          <w:tab w:val="left" w:pos="993"/>
        </w:tabs>
        <w:spacing w:after="0" w:line="360" w:lineRule="auto"/>
        <w:ind w:left="567" w:right="-34"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F7B9B">
        <w:rPr>
          <w:rFonts w:ascii="Times New Roman" w:hAnsi="Times New Roman" w:cs="Times New Roman"/>
          <w:sz w:val="24"/>
          <w:szCs w:val="24"/>
        </w:rPr>
        <w:t>Как сегодня быть православным. Иеромонах Серафим. 2013 г.</w:t>
      </w:r>
    </w:p>
    <w:p w:rsidR="00270A59" w:rsidRPr="00DF7B9B" w:rsidRDefault="00270A59" w:rsidP="008B6FA4">
      <w:pPr>
        <w:pStyle w:val="a4"/>
        <w:numPr>
          <w:ilvl w:val="3"/>
          <w:numId w:val="2"/>
        </w:numPr>
        <w:tabs>
          <w:tab w:val="left" w:pos="993"/>
        </w:tabs>
        <w:spacing w:after="0" w:line="360" w:lineRule="auto"/>
        <w:ind w:left="567" w:right="-34" w:firstLine="0"/>
        <w:rPr>
          <w:rStyle w:val="ac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proofErr w:type="spellStart"/>
      <w:r w:rsidRPr="00DF7B9B">
        <w:rPr>
          <w:rFonts w:ascii="Times New Roman" w:hAnsi="Times New Roman" w:cs="Times New Roman"/>
          <w:sz w:val="24"/>
          <w:szCs w:val="24"/>
        </w:rPr>
        <w:t>Армавирочка</w:t>
      </w:r>
      <w:proofErr w:type="spellEnd"/>
      <w:r w:rsidRPr="00DF7B9B">
        <w:rPr>
          <w:rFonts w:ascii="Times New Roman" w:hAnsi="Times New Roman" w:cs="Times New Roman"/>
          <w:sz w:val="24"/>
          <w:szCs w:val="24"/>
        </w:rPr>
        <w:t>: И будет вечно храм стоять</w:t>
      </w:r>
      <w:r w:rsidRPr="00DF7B9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:… Неформальный блог организацио</w:t>
      </w:r>
      <w:r w:rsidRPr="00DF7B9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</w:t>
      </w:r>
      <w:r w:rsidRPr="00DF7B9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но-методического отдела ЦГБ им. Н.К. Крупской</w:t>
      </w:r>
      <w:r w:rsidR="008B6FA4" w:rsidRPr="00DF7B9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, </w:t>
      </w:r>
      <w:r w:rsidR="008B6FA4" w:rsidRPr="00DF7B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[Электронный ресурс] URL: </w:t>
      </w:r>
      <w:hyperlink r:id="rId27" w:history="1"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armavirochka</w:t>
        </w:r>
        <w:proofErr w:type="spellEnd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blogspot</w:t>
        </w:r>
        <w:proofErr w:type="spellEnd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/2015/03/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blog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-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post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_28</w:t>
        </w:r>
      </w:hyperlink>
      <w:r w:rsidR="001852A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52A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852A3">
        <w:rPr>
          <w:rFonts w:ascii="Times New Roman" w:hAnsi="Times New Roman" w:cs="Times New Roman"/>
          <w:sz w:val="24"/>
          <w:szCs w:val="24"/>
        </w:rPr>
        <w:t>дата обращения: 18.04.2021</w:t>
      </w:r>
      <w:r w:rsidR="008B6FA4" w:rsidRPr="00DF7B9B">
        <w:rPr>
          <w:rFonts w:ascii="Times New Roman" w:hAnsi="Times New Roman" w:cs="Times New Roman"/>
          <w:sz w:val="24"/>
          <w:szCs w:val="24"/>
        </w:rPr>
        <w:t>)</w:t>
      </w:r>
      <w:r w:rsidR="005B3DCE" w:rsidRPr="00DF7B9B">
        <w:rPr>
          <w:rFonts w:ascii="Times New Roman" w:hAnsi="Times New Roman" w:cs="Times New Roman"/>
          <w:sz w:val="24"/>
          <w:szCs w:val="24"/>
        </w:rPr>
        <w:fldChar w:fldCharType="begin"/>
      </w:r>
      <w:r w:rsidRPr="00DF7B9B">
        <w:rPr>
          <w:rFonts w:ascii="Times New Roman" w:hAnsi="Times New Roman" w:cs="Times New Roman"/>
          <w:sz w:val="24"/>
          <w:szCs w:val="24"/>
        </w:rPr>
        <w:instrText xml:space="preserve"> HYPERLINK "http://yandex.ru/clck/jsredir?bu=uniq1522254756643899767&amp;from=yandex.ru%3Bsearch%2F%3Bweb%3B%3B&amp;text=&amp;etext=1741.9vvX8AGQGtWYZ7xZHMZ48SP4zr8vk-8IRiTSYd5J3dQ0a-1IBAoi-_PjfztJYYXUE4aAekgLyG73udzqSKdfvKRDkAUw3LP1Zrk-Lz3EFkZ-4FatnALDS2pw1Agc11fNG-EIipmJWVgcQDZiM1krew.dd4edd25077181a63b53fd7df8141eedefc3ad0b&amp;uuid=&amp;state=PEtFfuTeVD5kpHnK9lio9daDl0Ow0EQqBnwXqr2CGSTlhSDEzIy2U1LCcDQlKH1Xusf5-P8d-RAV1WBos9vZ356Ma_CFRnrLd6RBKazHyUphI1SihXD7APeifa2UMAGh&amp;&amp;cst=AiuY0DBWFJ5Hyx_fyvalFN9UNCsdChsk9C-NO91_vJfSEiJF2vWeauso9F5WVHw1n_-yHr6QrYqS6r4V2mU1uoOQTSKRlJQiVJN5tza6ZZDkDlqgn_dx-hDFEU7mrxU4Rt3UnMGlXpX1uH7cDX1dtLpae1N8p9k3oopce3M98LGMhzgMFy_fNz3mmpaX2IDv3sb-x8hs_iUkswxi0-uarCLMSpMkAgHPzUmSrTrCNlGR7ZtA10jTo899PbCnbZA-7hcDgoERr3WnjO-BoHyesxZk0qvfT24URPOrqw4gWwvDEPDjJh86EVBI9OVjodaX45U_ZGI-325QBUMmoYQaikJ_1WMSjLVnirrq4Vfwlb2EV6YODzsREGqiKjMr_5xldRiDaawFcrbSVuAjyhsIrqEYDAVoJOD-jHdwxJT-47cci_D-1JYWhN5BG0qW__dP0V2V4Tq8HnLVXWnrwMSHCzid_iQOGckUEKYPjC8QCoOmpCmDlleZbtUq7VhdIKx38tzxq-3s0OtX5S3nBKecBKUvLinqCqE6GsOFXlLBxPXGfg2PdAo7wOsTcviQZSekjwNfeqQEqJMqPmJIbiQaAmIdj5blHafXNK3f0y0UY9a_qxihGObPQeEQfbp5r1lvSzPwRdL8fmnPo60GMVxuwAhyu56Pyc-c_T_vi5kMPIyH9p2D9dwswfLT2PaOnKswb6MhmqlG_wxEnHCTJN5D-w,,&amp;data=UlNrNmk5WktYejR0eWJFYk1Ldmtxcl9zdFNkMDl5UWpOaGhDcVcybDY1WC03eS1yWFVzTElYaE5MZVotcjNFNmtXTEI4eTVMRE1GSkdCRFZfZVYxcl9QOGkydm1PWExXNVdqLXcwR05tMW9YYXR1R2YtZTdMTkpyVk5OZk1FdjNUVXZPaE9fVXZldzA5NEVJS2hQdzh3LCw,&amp;sign=0e56394c9d7b93df8373661b4edda2e4&amp;keyno=0&amp;b64e=2&amp;ref=orjY4mGPRjk5boDnW0uvlrrd71vZw9kpjly_ySFdX80,&amp;l10n=ru&amp;cts=1522316828718&amp;mc=5.305349009671131" \t "_blank" </w:instrText>
      </w:r>
      <w:r w:rsidR="005B3DCE" w:rsidRPr="00DF7B9B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BE3857" w:rsidRPr="00DF7B9B" w:rsidRDefault="005B3DCE" w:rsidP="008B6FA4">
      <w:pPr>
        <w:pStyle w:val="a4"/>
        <w:numPr>
          <w:ilvl w:val="3"/>
          <w:numId w:val="2"/>
        </w:numPr>
        <w:tabs>
          <w:tab w:val="left" w:pos="993"/>
        </w:tabs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DF7B9B">
        <w:rPr>
          <w:rFonts w:ascii="Times New Roman" w:hAnsi="Times New Roman" w:cs="Times New Roman"/>
          <w:sz w:val="24"/>
          <w:szCs w:val="24"/>
        </w:rPr>
        <w:fldChar w:fldCharType="end"/>
      </w:r>
      <w:r w:rsidR="00270A59" w:rsidRPr="00DF7B9B">
        <w:rPr>
          <w:rFonts w:ascii="Times New Roman" w:hAnsi="Times New Roman" w:cs="Times New Roman"/>
          <w:sz w:val="24"/>
          <w:szCs w:val="24"/>
        </w:rPr>
        <w:t xml:space="preserve"> «Православие.</w:t>
      </w:r>
      <w:proofErr w:type="spellStart"/>
      <w:r w:rsidR="00270A59" w:rsidRPr="00DF7B9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270A59" w:rsidRPr="00DF7B9B">
        <w:rPr>
          <w:rFonts w:ascii="Times New Roman" w:hAnsi="Times New Roman" w:cs="Times New Roman"/>
          <w:sz w:val="24"/>
          <w:szCs w:val="24"/>
        </w:rPr>
        <w:t xml:space="preserve">» - православный портал,  </w:t>
      </w:r>
      <w:r w:rsidR="00270A59" w:rsidRPr="00DF7B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[Электронный ресурс] URL: </w:t>
      </w:r>
      <w:hyperlink r:id="rId28" w:history="1"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://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pravoslavie</w:t>
        </w:r>
        <w:proofErr w:type="spellEnd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B6FA4" w:rsidRPr="00DF7B9B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proofErr w:type="gramStart"/>
      <w:r w:rsidR="00270A59" w:rsidRPr="00DF7B9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70A59" w:rsidRPr="00DF7B9B">
        <w:rPr>
          <w:rFonts w:ascii="Times New Roman" w:hAnsi="Times New Roman" w:cs="Times New Roman"/>
          <w:sz w:val="24"/>
          <w:szCs w:val="24"/>
        </w:rPr>
        <w:t>дата обращ</w:t>
      </w:r>
      <w:r w:rsidR="001852A3">
        <w:rPr>
          <w:rFonts w:ascii="Times New Roman" w:hAnsi="Times New Roman" w:cs="Times New Roman"/>
          <w:sz w:val="24"/>
          <w:szCs w:val="24"/>
        </w:rPr>
        <w:t>ения: 18.04.2021</w:t>
      </w:r>
      <w:r w:rsidR="00270A59" w:rsidRPr="00DF7B9B">
        <w:rPr>
          <w:rFonts w:ascii="Times New Roman" w:hAnsi="Times New Roman" w:cs="Times New Roman"/>
          <w:sz w:val="24"/>
          <w:szCs w:val="24"/>
        </w:rPr>
        <w:t>)</w:t>
      </w:r>
    </w:p>
    <w:p w:rsidR="00BE3857" w:rsidRPr="008B6FA4" w:rsidRDefault="00BE3857" w:rsidP="008B6FA4">
      <w:pPr>
        <w:tabs>
          <w:tab w:val="left" w:pos="993"/>
        </w:tabs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BE3857" w:rsidRPr="008B6FA4" w:rsidRDefault="00BE3857" w:rsidP="008B6FA4">
      <w:pPr>
        <w:tabs>
          <w:tab w:val="left" w:pos="993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BE3857" w:rsidRPr="008B6FA4" w:rsidRDefault="00BE3857" w:rsidP="008B6FA4">
      <w:pPr>
        <w:spacing w:after="0"/>
        <w:ind w:left="567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270A59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270A59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270A59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5593" w:rsidRDefault="001D5593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5593" w:rsidRDefault="001D5593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5593" w:rsidRDefault="001D5593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5593" w:rsidRPr="001D5593" w:rsidRDefault="001D5593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24F6" w:rsidRDefault="00ED24F6" w:rsidP="001D559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24F6" w:rsidRDefault="00ED24F6" w:rsidP="001D559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24F6" w:rsidRDefault="00ED24F6" w:rsidP="001D559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24F6" w:rsidRDefault="00ED24F6" w:rsidP="001D559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F7B9B" w:rsidRDefault="00DF7B9B" w:rsidP="00BE385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F7B9B" w:rsidRDefault="00DF7B9B" w:rsidP="00BE385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F7B9B" w:rsidRDefault="00DF7B9B" w:rsidP="00BE385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F7B9B" w:rsidRDefault="00DF7B9B" w:rsidP="00BE385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1</w:t>
      </w:r>
    </w:p>
    <w:p w:rsidR="00BE3857" w:rsidRPr="00BE3857" w:rsidRDefault="00BE3857" w:rsidP="00BE385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3857">
        <w:rPr>
          <w:rFonts w:ascii="Times New Roman" w:hAnsi="Times New Roman" w:cs="Times New Roman"/>
          <w:color w:val="000000" w:themeColor="text1"/>
          <w:sz w:val="28"/>
          <w:szCs w:val="28"/>
        </w:rPr>
        <w:t>Интервью в Свято-Троицком соборе.</w:t>
      </w:r>
    </w:p>
    <w:p w:rsidR="00BE3857" w:rsidRPr="00BE3857" w:rsidRDefault="00660915" w:rsidP="00BE385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091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381250" cy="2019300"/>
            <wp:effectExtent l="114300" t="57150" r="57150" b="13335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4" cy="20203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DF7B9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Какие иконы находятся в Вашем храме?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DF7B9B">
        <w:rPr>
          <w:rFonts w:ascii="Times New Roman" w:hAnsi="Times New Roman" w:cs="Times New Roman"/>
          <w:color w:val="000000" w:themeColor="text1"/>
          <w:sz w:val="24"/>
          <w:szCs w:val="28"/>
        </w:rPr>
        <w:t>О. Николай: В нашем храме находятся иконы довольно древние. В основном это иконы Свято - Троицкие,  так как название храма посвящено Святой Троице. Иконы Божьей М</w:t>
      </w:r>
      <w:r w:rsidRPr="00DF7B9B"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Pr="00DF7B9B">
        <w:rPr>
          <w:rFonts w:ascii="Times New Roman" w:hAnsi="Times New Roman" w:cs="Times New Roman"/>
          <w:color w:val="000000" w:themeColor="text1"/>
          <w:sz w:val="24"/>
          <w:szCs w:val="28"/>
        </w:rPr>
        <w:t>тери. Иконы Святых угодников: Георгий Победоносец, Матрона Московская, Ксения П</w:t>
      </w:r>
      <w:r w:rsidRPr="00DF7B9B">
        <w:rPr>
          <w:rFonts w:ascii="Times New Roman" w:hAnsi="Times New Roman" w:cs="Times New Roman"/>
          <w:color w:val="000000" w:themeColor="text1"/>
          <w:sz w:val="24"/>
          <w:szCs w:val="28"/>
        </w:rPr>
        <w:t>е</w:t>
      </w:r>
      <w:r w:rsidRPr="00DF7B9B">
        <w:rPr>
          <w:rFonts w:ascii="Times New Roman" w:hAnsi="Times New Roman" w:cs="Times New Roman"/>
          <w:color w:val="000000" w:themeColor="text1"/>
          <w:sz w:val="24"/>
          <w:szCs w:val="28"/>
        </w:rPr>
        <w:t>тербуржская. Икона Иисуса Христа.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DF7B9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Можно ли молиться некрещеным людям?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DF7B9B">
        <w:rPr>
          <w:rFonts w:ascii="Times New Roman" w:hAnsi="Times New Roman" w:cs="Times New Roman"/>
          <w:color w:val="000000" w:themeColor="text1"/>
          <w:sz w:val="24"/>
          <w:szCs w:val="28"/>
        </w:rPr>
        <w:t>О. Николай: Молиться некрещеным можно, но церковь поставила такие условия «Церковь занекрещеных не молится».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F7B9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Если кто-то обидел, как быть?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F7B9B">
        <w:rPr>
          <w:rFonts w:ascii="Times New Roman" w:hAnsi="Times New Roman" w:cs="Times New Roman"/>
          <w:sz w:val="24"/>
          <w:szCs w:val="28"/>
        </w:rPr>
        <w:t>О. Николай: В священных писаниях есть четкий ответ на этот вопрос «Если человека об</w:t>
      </w:r>
      <w:r w:rsidRPr="00DF7B9B">
        <w:rPr>
          <w:rFonts w:ascii="Times New Roman" w:hAnsi="Times New Roman" w:cs="Times New Roman"/>
          <w:sz w:val="24"/>
          <w:szCs w:val="28"/>
        </w:rPr>
        <w:t>и</w:t>
      </w:r>
      <w:r w:rsidRPr="00DF7B9B">
        <w:rPr>
          <w:rFonts w:ascii="Times New Roman" w:hAnsi="Times New Roman" w:cs="Times New Roman"/>
          <w:sz w:val="24"/>
          <w:szCs w:val="28"/>
        </w:rPr>
        <w:t xml:space="preserve">дели, нужно простить,  и молиться за своих обидчиков». 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F7B9B">
        <w:rPr>
          <w:rFonts w:ascii="Times New Roman" w:hAnsi="Times New Roman" w:cs="Times New Roman"/>
          <w:sz w:val="24"/>
          <w:szCs w:val="28"/>
        </w:rPr>
        <w:t>Ни в коем случае нельзя воздавать злом за зло – это тоже одно из условий, для того чтобы Господь нас прощал.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DF7B9B">
        <w:rPr>
          <w:rFonts w:ascii="Times New Roman" w:hAnsi="Times New Roman" w:cs="Times New Roman"/>
          <w:b/>
          <w:sz w:val="24"/>
          <w:szCs w:val="28"/>
        </w:rPr>
        <w:t>Чем жизнь православного человека отличается от жизни не православного?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F7B9B">
        <w:rPr>
          <w:rFonts w:ascii="Times New Roman" w:hAnsi="Times New Roman" w:cs="Times New Roman"/>
          <w:sz w:val="24"/>
          <w:szCs w:val="28"/>
        </w:rPr>
        <w:t>О. Николай: Есть понятия «Человек духовный и человек душевный». Мы можем скл</w:t>
      </w:r>
      <w:r w:rsidRPr="00DF7B9B">
        <w:rPr>
          <w:rFonts w:ascii="Times New Roman" w:hAnsi="Times New Roman" w:cs="Times New Roman"/>
          <w:sz w:val="24"/>
          <w:szCs w:val="28"/>
        </w:rPr>
        <w:t>о</w:t>
      </w:r>
      <w:r w:rsidRPr="00DF7B9B">
        <w:rPr>
          <w:rFonts w:ascii="Times New Roman" w:hAnsi="Times New Roman" w:cs="Times New Roman"/>
          <w:sz w:val="24"/>
          <w:szCs w:val="28"/>
        </w:rPr>
        <w:t>няться к разным верованиям, но забота о душе именно проявляется в духе. Человек  пр</w:t>
      </w:r>
      <w:r w:rsidRPr="00DF7B9B">
        <w:rPr>
          <w:rFonts w:ascii="Times New Roman" w:hAnsi="Times New Roman" w:cs="Times New Roman"/>
          <w:sz w:val="24"/>
          <w:szCs w:val="28"/>
        </w:rPr>
        <w:t>а</w:t>
      </w:r>
      <w:r w:rsidRPr="00DF7B9B">
        <w:rPr>
          <w:rFonts w:ascii="Times New Roman" w:hAnsi="Times New Roman" w:cs="Times New Roman"/>
          <w:sz w:val="24"/>
          <w:szCs w:val="28"/>
        </w:rPr>
        <w:t>вославный отличается от не православного Верой.</w:t>
      </w:r>
    </w:p>
    <w:p w:rsidR="00BE3857" w:rsidRPr="00DF7B9B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DF7B9B">
        <w:rPr>
          <w:rFonts w:ascii="Times New Roman" w:hAnsi="Times New Roman" w:cs="Times New Roman"/>
          <w:b/>
          <w:sz w:val="24"/>
          <w:szCs w:val="28"/>
        </w:rPr>
        <w:t>Много ли молодого поколения приходит в храм?</w:t>
      </w:r>
    </w:p>
    <w:p w:rsidR="001D5593" w:rsidRDefault="00BE3857" w:rsidP="00DF7B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F7B9B">
        <w:rPr>
          <w:rFonts w:ascii="Times New Roman" w:hAnsi="Times New Roman" w:cs="Times New Roman"/>
          <w:sz w:val="24"/>
          <w:szCs w:val="28"/>
        </w:rPr>
        <w:t>О. Николай: Да, довольно-таки много. У нас есть воскресные школы, как для взрослых, так и для детей. Также для детей осуществляются паломнические поездки.</w:t>
      </w:r>
    </w:p>
    <w:p w:rsidR="00DF7B9B" w:rsidRPr="00DF7B9B" w:rsidRDefault="00DF7B9B" w:rsidP="00DF7B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1D5593" w:rsidRPr="00C636CE" w:rsidRDefault="00DF7B9B" w:rsidP="00DF7B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Приложение 2</w:t>
      </w:r>
    </w:p>
    <w:p w:rsidR="00BE3857" w:rsidRPr="00BE3857" w:rsidRDefault="00BE3857" w:rsidP="00DF7B9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E3857" w:rsidRPr="00BE3857" w:rsidRDefault="00BE3857" w:rsidP="00DF7B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3857">
        <w:rPr>
          <w:rFonts w:ascii="Times New Roman" w:eastAsia="Times New Roman" w:hAnsi="Times New Roman" w:cs="Times New Roman"/>
          <w:b/>
          <w:sz w:val="28"/>
          <w:szCs w:val="28"/>
        </w:rPr>
        <w:t>Анкетирование студентов</w:t>
      </w: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Для определения духовно-нравственного уровня молодежи и отношения студентов к пр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а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вославной культуре, мною было проведено  анкетирование среди 79 студентов 1 курса, в ходе которого  было предложено ответить на следующие вопросы: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1. Верующий ли вы человек?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2. Часто Вы посещаете храм?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3. Читаете ли Вы Библию?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4. Соблюдаете  пост?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 xml:space="preserve">5. Что для Вас является наивысшей ценностью? 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6. Обманывали ли Вы близких Вам людей?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7. Доставляет ли вам удовольствие, если вашим обидчикам достается по заслугам?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8. Можете  ли Вы прощать  нанесенные Вам обиды?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>9. Ваше отношение  к тому, что рядом с вами живут люди другой национальности или р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е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лигии?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7B9B">
        <w:rPr>
          <w:rFonts w:ascii="Times New Roman" w:eastAsia="Times New Roman" w:hAnsi="Times New Roman" w:cs="Times New Roman"/>
          <w:sz w:val="24"/>
          <w:szCs w:val="28"/>
        </w:rPr>
        <w:t xml:space="preserve">10. Если Вы увидели, что на улице человеку стало плохо, что вы сделаете? </w:t>
      </w:r>
    </w:p>
    <w:p w:rsidR="00BE3857" w:rsidRPr="00DF7B9B" w:rsidRDefault="00BE3857" w:rsidP="00DF7B9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proofErr w:type="gramStart"/>
      <w:r w:rsidRPr="00DF7B9B">
        <w:rPr>
          <w:rFonts w:ascii="Times New Roman" w:hAnsi="Times New Roman" w:cs="Times New Roman"/>
          <w:color w:val="000000" w:themeColor="text1"/>
          <w:sz w:val="24"/>
          <w:szCs w:val="28"/>
        </w:rPr>
        <w:t>Анкетирование выявило следующие результаты: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 xml:space="preserve"> считают себя верующими – 97 %; пос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е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 xml:space="preserve">щают храм – регулярно 10%, редко 78%, не посещают 12%; Библию читают – </w:t>
      </w:r>
      <w:r w:rsidR="00606660" w:rsidRPr="00DF7B9B">
        <w:rPr>
          <w:rFonts w:ascii="Times New Roman" w:eastAsia="Times New Roman" w:hAnsi="Times New Roman" w:cs="Times New Roman"/>
          <w:sz w:val="24"/>
          <w:szCs w:val="28"/>
        </w:rPr>
        <w:t>20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%; с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о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блюдают пост – 3%; наивысшей ценностью является семья – 95 %; доводилось обман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ы</w:t>
      </w:r>
      <w:r w:rsidRPr="00DF7B9B">
        <w:rPr>
          <w:rFonts w:ascii="Times New Roman" w:eastAsia="Times New Roman" w:hAnsi="Times New Roman" w:cs="Times New Roman"/>
          <w:sz w:val="24"/>
          <w:szCs w:val="28"/>
        </w:rPr>
        <w:t>вать близких людей – 8 %; злорадство по отношению к обидчикам – 6%, иногда – 5 %;  нетерпимость по отношению к представителям другой национальности или религии – 8 %;</w:t>
      </w:r>
      <w:proofErr w:type="gramEnd"/>
      <w:r w:rsidRPr="00DF7B9B">
        <w:rPr>
          <w:rFonts w:ascii="Times New Roman" w:eastAsia="Times New Roman" w:hAnsi="Times New Roman" w:cs="Times New Roman"/>
          <w:sz w:val="24"/>
          <w:szCs w:val="28"/>
        </w:rPr>
        <w:t xml:space="preserve"> окажут  помощь плохо почувствовавшему себя человеку – 100 %. </w:t>
      </w: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857" w:rsidRPr="00BE3857" w:rsidRDefault="00BE3857" w:rsidP="00BE385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E3857" w:rsidRPr="00BE3857" w:rsidSect="00F331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9134B"/>
    <w:multiLevelType w:val="hybridMultilevel"/>
    <w:tmpl w:val="00FC1C0A"/>
    <w:lvl w:ilvl="0" w:tplc="FF68FD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C5370"/>
    <w:multiLevelType w:val="hybridMultilevel"/>
    <w:tmpl w:val="B16E5EFA"/>
    <w:lvl w:ilvl="0" w:tplc="104C94E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F9C379B"/>
    <w:multiLevelType w:val="hybridMultilevel"/>
    <w:tmpl w:val="C3820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C423C"/>
    <w:multiLevelType w:val="hybridMultilevel"/>
    <w:tmpl w:val="14844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E3857"/>
    <w:rsid w:val="001852A3"/>
    <w:rsid w:val="001D5593"/>
    <w:rsid w:val="001E2B66"/>
    <w:rsid w:val="00204EE4"/>
    <w:rsid w:val="00251833"/>
    <w:rsid w:val="00270A59"/>
    <w:rsid w:val="003E128B"/>
    <w:rsid w:val="003F724A"/>
    <w:rsid w:val="00415C76"/>
    <w:rsid w:val="004C6A4A"/>
    <w:rsid w:val="00510883"/>
    <w:rsid w:val="0055066A"/>
    <w:rsid w:val="005536C6"/>
    <w:rsid w:val="005B3DCE"/>
    <w:rsid w:val="00606660"/>
    <w:rsid w:val="00660915"/>
    <w:rsid w:val="006B73DD"/>
    <w:rsid w:val="008B6489"/>
    <w:rsid w:val="008B6FA4"/>
    <w:rsid w:val="009C2D2C"/>
    <w:rsid w:val="00AB4962"/>
    <w:rsid w:val="00AC7C30"/>
    <w:rsid w:val="00BE3857"/>
    <w:rsid w:val="00BE56A5"/>
    <w:rsid w:val="00C10291"/>
    <w:rsid w:val="00D276EE"/>
    <w:rsid w:val="00DF7B9B"/>
    <w:rsid w:val="00ED16EA"/>
    <w:rsid w:val="00ED24F6"/>
    <w:rsid w:val="00F3120C"/>
    <w:rsid w:val="00F3319B"/>
    <w:rsid w:val="00FC4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E3857"/>
    <w:pPr>
      <w:ind w:left="720"/>
      <w:contextualSpacing/>
    </w:pPr>
  </w:style>
  <w:style w:type="paragraph" w:styleId="a5">
    <w:name w:val="No Spacing"/>
    <w:uiPriority w:val="1"/>
    <w:qFormat/>
    <w:rsid w:val="00BE385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ody Text"/>
    <w:basedOn w:val="a"/>
    <w:link w:val="a7"/>
    <w:unhideWhenUsed/>
    <w:rsid w:val="00BE385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Знак"/>
    <w:basedOn w:val="a0"/>
    <w:link w:val="a6"/>
    <w:rsid w:val="00BE3857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Title"/>
    <w:basedOn w:val="a"/>
    <w:link w:val="a9"/>
    <w:qFormat/>
    <w:rsid w:val="00BE38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E3857"/>
    <w:rPr>
      <w:rFonts w:ascii="Times New Roman" w:eastAsia="Times New Roman" w:hAnsi="Times New Roman" w:cs="Times New Roman"/>
      <w:b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E3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E3857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270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8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://www.pravoslavie.ru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yperlink" Target="http://armavirochka.blogspot.ru/2015/03/blog-post_2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F06D5-E169-4D17-BA96-D8D358C01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15</Pages>
  <Words>2978</Words>
  <Characters>16977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2018-03-29T10:38:00Z</cp:lastPrinted>
  <dcterms:created xsi:type="dcterms:W3CDTF">2018-03-14T11:55:00Z</dcterms:created>
  <dcterms:modified xsi:type="dcterms:W3CDTF">2024-10-07T11:36:00Z</dcterms:modified>
</cp:coreProperties>
</file>