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709" w:rsidRDefault="009A6709" w:rsidP="000E7FDE">
      <w:pPr>
        <w:spacing w:after="0" w:line="240" w:lineRule="auto"/>
        <w:rPr>
          <w:rFonts w:ascii="Times New Roman" w:hAnsi="Times New Roman" w:cs="Times New Roman"/>
          <w:sz w:val="28"/>
          <w:szCs w:val="28"/>
        </w:rPr>
      </w:pPr>
    </w:p>
    <w:p w:rsidR="009610E4" w:rsidRDefault="009610E4" w:rsidP="0081161D">
      <w:pPr>
        <w:spacing w:after="0" w:line="240" w:lineRule="auto"/>
        <w:rPr>
          <w:rFonts w:ascii="Times New Roman" w:hAnsi="Times New Roman"/>
          <w:b/>
          <w:color w:val="1A1A1A"/>
          <w:sz w:val="28"/>
          <w:szCs w:val="28"/>
          <w:shd w:val="clear" w:color="auto" w:fill="FFFFFF"/>
        </w:rPr>
      </w:pPr>
    </w:p>
    <w:p w:rsidR="009610E4" w:rsidRDefault="009610E4" w:rsidP="009610E4">
      <w:pPr>
        <w:shd w:val="clear" w:color="auto" w:fill="FFFFFF"/>
        <w:spacing w:after="0" w:line="240" w:lineRule="auto"/>
        <w:jc w:val="center"/>
        <w:rPr>
          <w:rFonts w:eastAsia="Times New Roman"/>
          <w:color w:val="1A1A1A"/>
          <w:sz w:val="23"/>
          <w:szCs w:val="23"/>
          <w:lang w:eastAsia="ru-RU"/>
        </w:rPr>
      </w:pPr>
    </w:p>
    <w:p w:rsidR="009610E4" w:rsidRDefault="009610E4" w:rsidP="009610E4">
      <w:pPr>
        <w:shd w:val="clear" w:color="auto" w:fill="FFFFFF"/>
        <w:spacing w:after="0" w:line="240" w:lineRule="auto"/>
        <w:rPr>
          <w:rFonts w:eastAsia="Times New Roman"/>
          <w:color w:val="1A1A1A"/>
          <w:sz w:val="23"/>
          <w:szCs w:val="23"/>
          <w:lang w:eastAsia="ru-RU"/>
        </w:rPr>
      </w:pPr>
    </w:p>
    <w:p w:rsidR="009610E4" w:rsidRDefault="009610E4" w:rsidP="009610E4">
      <w:pPr>
        <w:shd w:val="clear" w:color="auto" w:fill="FFFFFF"/>
        <w:spacing w:after="0" w:line="240" w:lineRule="auto"/>
        <w:rPr>
          <w:rFonts w:eastAsia="Times New Roman"/>
          <w:color w:val="1A1A1A"/>
          <w:sz w:val="23"/>
          <w:szCs w:val="23"/>
          <w:lang w:eastAsia="ru-RU"/>
        </w:rPr>
      </w:pPr>
    </w:p>
    <w:p w:rsidR="009610E4" w:rsidRDefault="009610E4" w:rsidP="009610E4">
      <w:pPr>
        <w:shd w:val="clear" w:color="auto" w:fill="FFFFFF"/>
        <w:spacing w:after="0" w:line="240" w:lineRule="auto"/>
        <w:rPr>
          <w:rFonts w:eastAsia="Times New Roman"/>
          <w:color w:val="1A1A1A"/>
          <w:sz w:val="23"/>
          <w:szCs w:val="23"/>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28"/>
          <w:szCs w:val="28"/>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28"/>
          <w:szCs w:val="28"/>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28"/>
          <w:szCs w:val="28"/>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28"/>
          <w:szCs w:val="28"/>
          <w:lang w:eastAsia="ru-RU"/>
        </w:rPr>
      </w:pPr>
      <w:r>
        <w:rPr>
          <w:rFonts w:ascii="Times New Roman" w:eastAsia="Times New Roman" w:hAnsi="Times New Roman"/>
          <w:color w:val="1A1A1A"/>
          <w:sz w:val="28"/>
          <w:szCs w:val="28"/>
          <w:lang w:eastAsia="ru-RU"/>
        </w:rPr>
        <w:t>Номинация  «Лучший словарный урок для студентов среднего профессионального обучения»</w:t>
      </w:r>
    </w:p>
    <w:p w:rsidR="009610E4" w:rsidRDefault="009610E4" w:rsidP="009610E4">
      <w:pPr>
        <w:spacing w:after="0" w:line="240" w:lineRule="auto"/>
        <w:jc w:val="center"/>
        <w:rPr>
          <w:rFonts w:ascii="Times New Roman" w:eastAsia="Calibri" w:hAnsi="Times New Roman"/>
          <w:b/>
          <w:sz w:val="28"/>
          <w:szCs w:val="28"/>
          <w:lang w:eastAsia="ru-RU"/>
        </w:rPr>
      </w:pPr>
    </w:p>
    <w:p w:rsidR="009610E4" w:rsidRDefault="009610E4" w:rsidP="009610E4">
      <w:pPr>
        <w:spacing w:after="0" w:line="240" w:lineRule="auto"/>
        <w:rPr>
          <w:b/>
          <w:sz w:val="28"/>
          <w:szCs w:val="28"/>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32"/>
          <w:szCs w:val="32"/>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32"/>
          <w:szCs w:val="32"/>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32"/>
          <w:szCs w:val="32"/>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32"/>
          <w:szCs w:val="32"/>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32"/>
          <w:szCs w:val="32"/>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32"/>
          <w:szCs w:val="32"/>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32"/>
          <w:szCs w:val="32"/>
          <w:lang w:eastAsia="ru-RU"/>
        </w:rPr>
      </w:pPr>
    </w:p>
    <w:p w:rsidR="009610E4" w:rsidRDefault="009610E4" w:rsidP="009610E4">
      <w:pPr>
        <w:shd w:val="clear" w:color="auto" w:fill="FFFFFF"/>
        <w:spacing w:after="0" w:line="240" w:lineRule="auto"/>
        <w:jc w:val="center"/>
        <w:rPr>
          <w:rFonts w:ascii="Times New Roman" w:eastAsia="Times New Roman" w:hAnsi="Times New Roman"/>
          <w:color w:val="1A1A1A"/>
          <w:sz w:val="32"/>
          <w:szCs w:val="32"/>
          <w:lang w:eastAsia="ru-RU"/>
        </w:rPr>
      </w:pPr>
    </w:p>
    <w:p w:rsidR="009610E4" w:rsidRDefault="00BC6CBD" w:rsidP="009610E4">
      <w:pPr>
        <w:shd w:val="clear" w:color="auto" w:fill="FFFFFF"/>
        <w:spacing w:after="0" w:line="240" w:lineRule="auto"/>
        <w:jc w:val="center"/>
        <w:rPr>
          <w:rFonts w:ascii="Times New Roman" w:eastAsia="Times New Roman" w:hAnsi="Times New Roman"/>
          <w:color w:val="1A1A1A"/>
          <w:sz w:val="32"/>
          <w:szCs w:val="32"/>
          <w:lang w:eastAsia="ru-RU"/>
        </w:rPr>
      </w:pPr>
      <w:r>
        <w:rPr>
          <w:rFonts w:ascii="Times New Roman" w:eastAsia="Times New Roman" w:hAnsi="Times New Roman"/>
          <w:color w:val="1A1A1A"/>
          <w:sz w:val="32"/>
          <w:szCs w:val="32"/>
          <w:lang w:eastAsia="ru-RU"/>
        </w:rPr>
        <w:t xml:space="preserve">Методическая разработка </w:t>
      </w:r>
      <w:r w:rsidR="00F44DBB">
        <w:rPr>
          <w:rFonts w:ascii="Times New Roman" w:eastAsia="Times New Roman" w:hAnsi="Times New Roman"/>
          <w:color w:val="1A1A1A"/>
          <w:sz w:val="32"/>
          <w:szCs w:val="32"/>
          <w:lang w:eastAsia="ru-RU"/>
        </w:rPr>
        <w:t xml:space="preserve"> </w:t>
      </w:r>
      <w:r w:rsidR="009610E4">
        <w:rPr>
          <w:rFonts w:ascii="Times New Roman" w:eastAsia="Times New Roman" w:hAnsi="Times New Roman"/>
          <w:color w:val="1A1A1A"/>
          <w:sz w:val="32"/>
          <w:szCs w:val="32"/>
          <w:lang w:eastAsia="ru-RU"/>
        </w:rPr>
        <w:t xml:space="preserve"> на тему:</w:t>
      </w:r>
    </w:p>
    <w:p w:rsidR="009610E4" w:rsidRDefault="009610E4" w:rsidP="009610E4">
      <w:pPr>
        <w:shd w:val="clear" w:color="auto" w:fill="FFFFFF"/>
        <w:spacing w:after="0" w:line="240" w:lineRule="auto"/>
        <w:jc w:val="center"/>
        <w:rPr>
          <w:rFonts w:ascii="Times New Roman" w:eastAsia="Times New Roman" w:hAnsi="Times New Roman"/>
          <w:color w:val="1A1A1A"/>
          <w:sz w:val="32"/>
          <w:szCs w:val="32"/>
          <w:lang w:eastAsia="ru-RU"/>
        </w:rPr>
      </w:pPr>
      <w:r>
        <w:rPr>
          <w:rFonts w:ascii="Times New Roman" w:hAnsi="Times New Roman"/>
          <w:b/>
          <w:sz w:val="28"/>
          <w:szCs w:val="28"/>
          <w:lang w:eastAsia="ru-RU"/>
        </w:rPr>
        <w:t>«Орфоэпические нормы литературного языка»</w:t>
      </w:r>
    </w:p>
    <w:p w:rsidR="009610E4" w:rsidRDefault="009610E4" w:rsidP="009610E4">
      <w:pPr>
        <w:spacing w:after="0" w:line="240" w:lineRule="auto"/>
        <w:jc w:val="center"/>
        <w:rPr>
          <w:rFonts w:ascii="Times New Roman" w:eastAsia="Calibri" w:hAnsi="Times New Roman"/>
          <w:b/>
          <w:sz w:val="32"/>
          <w:szCs w:val="32"/>
          <w:lang w:eastAsia="ru-RU"/>
        </w:rPr>
      </w:pPr>
    </w:p>
    <w:p w:rsidR="009610E4" w:rsidRDefault="009610E4" w:rsidP="009610E4">
      <w:pPr>
        <w:spacing w:after="0" w:line="240" w:lineRule="auto"/>
        <w:rPr>
          <w:b/>
          <w:sz w:val="28"/>
          <w:szCs w:val="28"/>
          <w:lang w:eastAsia="ru-RU"/>
        </w:rPr>
      </w:pPr>
    </w:p>
    <w:p w:rsidR="009610E4" w:rsidRDefault="009610E4" w:rsidP="009610E4">
      <w:pPr>
        <w:spacing w:after="0" w:line="240" w:lineRule="auto"/>
        <w:jc w:val="right"/>
        <w:rPr>
          <w:rFonts w:ascii="Times New Roman" w:hAnsi="Times New Roman"/>
          <w:b/>
          <w:sz w:val="28"/>
          <w:szCs w:val="28"/>
          <w:lang w:eastAsia="ru-RU"/>
        </w:rPr>
      </w:pPr>
    </w:p>
    <w:p w:rsidR="009610E4" w:rsidRDefault="009610E4" w:rsidP="009610E4">
      <w:pPr>
        <w:spacing w:after="0" w:line="240" w:lineRule="auto"/>
        <w:jc w:val="right"/>
        <w:rPr>
          <w:rFonts w:ascii="Times New Roman" w:hAnsi="Times New Roman"/>
          <w:b/>
          <w:sz w:val="28"/>
          <w:szCs w:val="28"/>
          <w:lang w:eastAsia="ru-RU"/>
        </w:rPr>
      </w:pPr>
    </w:p>
    <w:p w:rsidR="009610E4" w:rsidRDefault="009610E4" w:rsidP="009610E4">
      <w:pPr>
        <w:spacing w:after="100" w:afterAutospacing="1" w:line="240" w:lineRule="auto"/>
        <w:jc w:val="center"/>
        <w:rPr>
          <w:rFonts w:ascii="Times New Roman" w:hAnsi="Times New Roman"/>
          <w:b/>
          <w:color w:val="000000" w:themeColor="text1"/>
          <w:sz w:val="32"/>
          <w:szCs w:val="32"/>
          <w:lang w:eastAsia="ru-RU"/>
          <w14:textOutline w14:w="952" w14:cap="flat" w14:cmpd="sng" w14:algn="ctr">
            <w14:noFill/>
            <w14:prstDash w14:val="solid"/>
            <w14:round/>
          </w14:textOutline>
        </w:rPr>
      </w:pPr>
    </w:p>
    <w:p w:rsidR="009610E4" w:rsidRDefault="009610E4" w:rsidP="009610E4">
      <w:pPr>
        <w:shd w:val="clear" w:color="auto" w:fill="FFFFFF"/>
        <w:spacing w:after="0" w:line="240" w:lineRule="auto"/>
        <w:rPr>
          <w:rFonts w:eastAsia="Times New Roman"/>
          <w:color w:val="1A1A1A"/>
          <w:sz w:val="23"/>
          <w:szCs w:val="23"/>
          <w:lang w:eastAsia="ru-RU"/>
        </w:rPr>
      </w:pPr>
      <w:r>
        <w:rPr>
          <w:rFonts w:eastAsia="Times New Roman"/>
          <w:color w:val="1A1A1A"/>
          <w:sz w:val="23"/>
          <w:szCs w:val="23"/>
          <w:lang w:eastAsia="ru-RU"/>
        </w:rPr>
        <w:t xml:space="preserve">  </w:t>
      </w:r>
    </w:p>
    <w:p w:rsidR="009610E4" w:rsidRDefault="009610E4" w:rsidP="009610E4">
      <w:pPr>
        <w:shd w:val="clear" w:color="auto" w:fill="FFFFFF"/>
        <w:spacing w:after="0" w:line="240" w:lineRule="auto"/>
        <w:jc w:val="center"/>
        <w:rPr>
          <w:rFonts w:eastAsia="Times New Roman"/>
          <w:color w:val="1A1A1A"/>
          <w:sz w:val="23"/>
          <w:szCs w:val="23"/>
          <w:lang w:eastAsia="ru-RU"/>
        </w:rPr>
      </w:pPr>
    </w:p>
    <w:p w:rsidR="009610E4" w:rsidRDefault="009610E4" w:rsidP="009610E4">
      <w:pPr>
        <w:shd w:val="clear" w:color="auto" w:fill="FFFFFF"/>
        <w:spacing w:after="0" w:line="240" w:lineRule="auto"/>
        <w:jc w:val="right"/>
        <w:rPr>
          <w:rFonts w:ascii="Times New Roman" w:eastAsia="Times New Roman" w:hAnsi="Times New Roman"/>
          <w:color w:val="1A1A1A"/>
          <w:sz w:val="28"/>
          <w:szCs w:val="28"/>
          <w:lang w:eastAsia="ru-RU"/>
        </w:rPr>
      </w:pPr>
      <w:r>
        <w:rPr>
          <w:rFonts w:ascii="Times New Roman" w:eastAsia="Times New Roman" w:hAnsi="Times New Roman"/>
          <w:color w:val="1A1A1A"/>
          <w:sz w:val="28"/>
          <w:szCs w:val="28"/>
          <w:lang w:eastAsia="ru-RU"/>
        </w:rPr>
        <w:t xml:space="preserve">                              </w:t>
      </w:r>
    </w:p>
    <w:p w:rsidR="009610E4" w:rsidRDefault="009610E4" w:rsidP="009610E4">
      <w:pPr>
        <w:shd w:val="clear" w:color="auto" w:fill="FFFFFF"/>
        <w:spacing w:after="0" w:line="240" w:lineRule="auto"/>
        <w:jc w:val="right"/>
        <w:rPr>
          <w:rFonts w:ascii="Times New Roman" w:eastAsia="Times New Roman" w:hAnsi="Times New Roman"/>
          <w:color w:val="1A1A1A"/>
          <w:sz w:val="28"/>
          <w:szCs w:val="28"/>
          <w:lang w:eastAsia="ru-RU"/>
        </w:rPr>
      </w:pPr>
    </w:p>
    <w:p w:rsidR="009610E4" w:rsidRDefault="009610E4" w:rsidP="009610E4">
      <w:pPr>
        <w:shd w:val="clear" w:color="auto" w:fill="FFFFFF"/>
        <w:spacing w:after="0" w:line="240" w:lineRule="auto"/>
        <w:jc w:val="right"/>
        <w:rPr>
          <w:rFonts w:ascii="Times New Roman" w:eastAsia="Times New Roman" w:hAnsi="Times New Roman"/>
          <w:color w:val="1A1A1A"/>
          <w:sz w:val="28"/>
          <w:szCs w:val="28"/>
          <w:lang w:eastAsia="ru-RU"/>
        </w:rPr>
      </w:pPr>
    </w:p>
    <w:p w:rsidR="009610E4" w:rsidRDefault="009610E4" w:rsidP="009610E4">
      <w:pPr>
        <w:shd w:val="clear" w:color="auto" w:fill="FFFFFF"/>
        <w:spacing w:after="0" w:line="240" w:lineRule="auto"/>
        <w:jc w:val="right"/>
        <w:rPr>
          <w:rFonts w:ascii="Times New Roman" w:eastAsia="Times New Roman" w:hAnsi="Times New Roman"/>
          <w:color w:val="1A1A1A"/>
          <w:sz w:val="28"/>
          <w:szCs w:val="28"/>
          <w:lang w:eastAsia="ru-RU"/>
        </w:rPr>
      </w:pPr>
    </w:p>
    <w:p w:rsidR="009610E4" w:rsidRDefault="009610E4" w:rsidP="009610E4">
      <w:pPr>
        <w:shd w:val="clear" w:color="auto" w:fill="FFFFFF"/>
        <w:spacing w:after="0" w:line="240" w:lineRule="auto"/>
        <w:jc w:val="right"/>
        <w:rPr>
          <w:rFonts w:ascii="Times New Roman" w:eastAsia="Times New Roman" w:hAnsi="Times New Roman"/>
          <w:color w:val="1A1A1A"/>
          <w:sz w:val="28"/>
          <w:szCs w:val="28"/>
          <w:lang w:eastAsia="ru-RU"/>
        </w:rPr>
      </w:pPr>
      <w:r>
        <w:rPr>
          <w:rFonts w:ascii="Times New Roman" w:eastAsia="Times New Roman" w:hAnsi="Times New Roman"/>
          <w:color w:val="1A1A1A"/>
          <w:sz w:val="28"/>
          <w:szCs w:val="28"/>
          <w:lang w:eastAsia="ru-RU"/>
        </w:rPr>
        <w:t>автор: Мишурова Елена Викторовна, ОГАПОУ                            «Белгородский правоохранительный колледж имени Героя России В.В. Бурцева», преподаватель русского языка и литературы</w:t>
      </w:r>
    </w:p>
    <w:p w:rsidR="009610E4" w:rsidRDefault="009610E4" w:rsidP="009610E4">
      <w:pPr>
        <w:spacing w:after="100" w:afterAutospacing="1" w:line="240" w:lineRule="auto"/>
        <w:jc w:val="right"/>
        <w:rPr>
          <w:rFonts w:ascii="Times New Roman" w:eastAsia="Calibri" w:hAnsi="Times New Roman"/>
          <w:b/>
          <w:color w:val="000000" w:themeColor="text1"/>
          <w:sz w:val="28"/>
          <w:szCs w:val="28"/>
          <w:lang w:eastAsia="ru-RU"/>
          <w14:textOutline w14:w="952" w14:cap="flat" w14:cmpd="sng" w14:algn="ctr">
            <w14:noFill/>
            <w14:prstDash w14:val="solid"/>
            <w14:round/>
          </w14:textOutline>
        </w:rPr>
      </w:pPr>
    </w:p>
    <w:p w:rsidR="009610E4" w:rsidRDefault="009610E4" w:rsidP="009610E4">
      <w:pPr>
        <w:spacing w:after="100" w:afterAutospacing="1" w:line="240" w:lineRule="auto"/>
        <w:jc w:val="center"/>
        <w:rPr>
          <w:rFonts w:ascii="Times New Roman" w:hAnsi="Times New Roman"/>
          <w:b/>
          <w:color w:val="000000" w:themeColor="text1"/>
          <w:sz w:val="32"/>
          <w:szCs w:val="32"/>
          <w:lang w:eastAsia="ru-RU"/>
          <w14:textOutline w14:w="952" w14:cap="flat" w14:cmpd="sng" w14:algn="ctr">
            <w14:noFill/>
            <w14:prstDash w14:val="solid"/>
            <w14:round/>
          </w14:textOutline>
        </w:rPr>
      </w:pPr>
    </w:p>
    <w:p w:rsidR="009610E4" w:rsidRDefault="0081161D" w:rsidP="009610E4">
      <w:pPr>
        <w:shd w:val="clear" w:color="auto" w:fill="FFFFFF"/>
        <w:spacing w:after="0" w:line="240" w:lineRule="auto"/>
        <w:jc w:val="center"/>
        <w:rPr>
          <w:rFonts w:ascii="Times New Roman" w:eastAsia="Times New Roman" w:hAnsi="Times New Roman"/>
          <w:color w:val="1A1A1A"/>
          <w:sz w:val="28"/>
          <w:szCs w:val="28"/>
          <w:lang w:eastAsia="ru-RU"/>
        </w:rPr>
      </w:pPr>
      <w:r>
        <w:rPr>
          <w:rFonts w:ascii="Times New Roman" w:eastAsia="Times New Roman" w:hAnsi="Times New Roman"/>
          <w:color w:val="1A1A1A"/>
          <w:sz w:val="28"/>
          <w:szCs w:val="28"/>
          <w:lang w:eastAsia="ru-RU"/>
        </w:rPr>
        <w:t>Белгород , 2024</w:t>
      </w:r>
      <w:bookmarkStart w:id="0" w:name="_GoBack"/>
      <w:bookmarkEnd w:id="0"/>
      <w:r w:rsidR="009610E4">
        <w:rPr>
          <w:rFonts w:ascii="Times New Roman" w:eastAsia="Times New Roman" w:hAnsi="Times New Roman"/>
          <w:color w:val="1A1A1A"/>
          <w:sz w:val="28"/>
          <w:szCs w:val="28"/>
          <w:lang w:eastAsia="ru-RU"/>
        </w:rPr>
        <w:t xml:space="preserve"> год</w:t>
      </w:r>
    </w:p>
    <w:p w:rsidR="009610E4" w:rsidRDefault="009610E4" w:rsidP="000E7FDE">
      <w:pPr>
        <w:spacing w:after="0" w:line="240" w:lineRule="auto"/>
        <w:rPr>
          <w:rFonts w:ascii="Times New Roman" w:eastAsia="Calibri" w:hAnsi="Times New Roman"/>
          <w:b/>
          <w:color w:val="000000" w:themeColor="text1"/>
          <w:sz w:val="32"/>
          <w:szCs w:val="32"/>
          <w:lang w:eastAsia="ru-RU"/>
          <w14:textOutline w14:w="952" w14:cap="flat" w14:cmpd="sng" w14:algn="ctr">
            <w14:noFill/>
            <w14:prstDash w14:val="solid"/>
            <w14:round/>
          </w14:textOutline>
        </w:rPr>
      </w:pPr>
    </w:p>
    <w:p w:rsidR="000E7FDE" w:rsidRPr="000E7FDE" w:rsidRDefault="000E7FDE" w:rsidP="000E7FDE">
      <w:pPr>
        <w:spacing w:after="0" w:line="240" w:lineRule="auto"/>
        <w:rPr>
          <w:rFonts w:ascii="Times New Roman" w:eastAsia="Calibri" w:hAnsi="Times New Roman" w:cs="Times New Roman"/>
          <w:b/>
          <w:sz w:val="28"/>
          <w:szCs w:val="28"/>
          <w:lang w:eastAsia="ru-RU"/>
        </w:rPr>
      </w:pPr>
      <w:r w:rsidRPr="000E7FDE">
        <w:rPr>
          <w:rFonts w:ascii="Times New Roman" w:eastAsia="Calibri" w:hAnsi="Times New Roman" w:cs="Times New Roman"/>
          <w:b/>
          <w:sz w:val="28"/>
          <w:szCs w:val="28"/>
          <w:lang w:eastAsia="ru-RU"/>
        </w:rPr>
        <w:lastRenderedPageBreak/>
        <w:t>Тема учебного занятия: «Орфоэпические нормы литературного языка»</w:t>
      </w:r>
      <w:r>
        <w:rPr>
          <w:rFonts w:ascii="Times New Roman" w:eastAsia="Calibri" w:hAnsi="Times New Roman" w:cs="Times New Roman"/>
          <w:b/>
          <w:sz w:val="28"/>
          <w:szCs w:val="28"/>
          <w:lang w:eastAsia="ru-RU"/>
        </w:rPr>
        <w:t xml:space="preserve"> (работа со словарями)</w:t>
      </w:r>
    </w:p>
    <w:p w:rsidR="000E7FDE" w:rsidRPr="000E7FDE" w:rsidRDefault="000E7FDE" w:rsidP="000E7FD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E7FDE">
        <w:rPr>
          <w:rFonts w:ascii="Times New Roman" w:eastAsia="Times New Roman" w:hAnsi="Times New Roman" w:cs="Times New Roman"/>
          <w:color w:val="000000"/>
          <w:sz w:val="28"/>
          <w:szCs w:val="28"/>
          <w:lang w:eastAsia="ru-RU"/>
        </w:rPr>
        <w:t>Урок  посвящен актуальной на сегодняшний день проблеме постановки ударения в устной речи, показаны причины нарушения норм ударения в русском языке. Отражаются способы повышения орфоэпической грамотности у студентов правоохранительного колледжа.</w:t>
      </w:r>
    </w:p>
    <w:p w:rsidR="000E7FDE" w:rsidRDefault="000E7FDE" w:rsidP="000E7FDE">
      <w:pPr>
        <w:rPr>
          <w:rFonts w:ascii="Times New Roman" w:hAnsi="Times New Roman" w:cs="Times New Roman"/>
          <w:sz w:val="28"/>
          <w:szCs w:val="28"/>
        </w:rPr>
      </w:pPr>
      <w:r>
        <w:rPr>
          <w:rFonts w:ascii="Times New Roman" w:hAnsi="Times New Roman" w:cs="Times New Roman"/>
          <w:sz w:val="28"/>
          <w:szCs w:val="28"/>
        </w:rPr>
        <w:t>Целевая аудитори</w:t>
      </w:r>
      <w:proofErr w:type="gramStart"/>
      <w:r>
        <w:rPr>
          <w:rFonts w:ascii="Times New Roman" w:hAnsi="Times New Roman" w:cs="Times New Roman"/>
          <w:sz w:val="28"/>
          <w:szCs w:val="28"/>
        </w:rPr>
        <w:t>я-</w:t>
      </w:r>
      <w:proofErr w:type="gramEnd"/>
      <w:r>
        <w:rPr>
          <w:rFonts w:ascii="Times New Roman" w:hAnsi="Times New Roman" w:cs="Times New Roman"/>
          <w:sz w:val="28"/>
          <w:szCs w:val="28"/>
        </w:rPr>
        <w:t xml:space="preserve"> обучающиеся 1 курса</w:t>
      </w:r>
    </w:p>
    <w:p w:rsidR="006511E5" w:rsidRPr="006511E5" w:rsidRDefault="009A6709" w:rsidP="006511E5">
      <w:pPr>
        <w:shd w:val="clear" w:color="auto" w:fill="FFFFFF"/>
        <w:spacing w:after="30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511E5" w:rsidRPr="006511E5">
        <w:rPr>
          <w:rFonts w:ascii="Times New Roman" w:eastAsia="Times New Roman" w:hAnsi="Times New Roman" w:cs="Times New Roman"/>
          <w:color w:val="000000"/>
          <w:sz w:val="28"/>
          <w:szCs w:val="28"/>
          <w:lang w:eastAsia="ru-RU"/>
        </w:rPr>
        <w:t>Одним из важнейших аспектов лингвистического образования можно считать орфоэпическую культуру, помогающую совершенствовать устную речь обучающихся. Правильное произношение и верная постановка ударения являются необходимым качеством грамотной речи. Каждое отклонение от нормативного произношения отвлекает слушателя от содержания высказывания, затрудняя тем самым общение, уменьшая степень воздействия на аудиторию. Несомненно, овладение культурой речевого общения и эффективное её применение может сыграть немаловажное значение для роста престижа, конкурентоспособности, а также творческого потенциала будущего специалиста.</w:t>
      </w:r>
    </w:p>
    <w:p w:rsidR="000E7FDE" w:rsidRPr="000E7FDE" w:rsidRDefault="000E7FDE" w:rsidP="000E7FD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E7FDE">
        <w:rPr>
          <w:rFonts w:ascii="Times New Roman" w:eastAsia="Times New Roman" w:hAnsi="Times New Roman" w:cs="Times New Roman"/>
          <w:b/>
          <w:bCs/>
          <w:color w:val="000000"/>
          <w:sz w:val="28"/>
          <w:szCs w:val="28"/>
          <w:lang w:eastAsia="ru-RU"/>
        </w:rPr>
        <w:t>Основные задачи данной темы:</w:t>
      </w:r>
    </w:p>
    <w:p w:rsidR="000E7FDE" w:rsidRPr="000E7FDE" w:rsidRDefault="000E7FDE" w:rsidP="000E7FDE">
      <w:pPr>
        <w:shd w:val="clear" w:color="auto" w:fill="FFFFFF"/>
        <w:spacing w:after="300" w:line="240" w:lineRule="auto"/>
        <w:jc w:val="both"/>
        <w:rPr>
          <w:rFonts w:ascii="Times New Roman" w:eastAsia="Times New Roman" w:hAnsi="Times New Roman" w:cs="Times New Roman"/>
          <w:color w:val="000000"/>
          <w:sz w:val="28"/>
          <w:szCs w:val="28"/>
          <w:lang w:eastAsia="ru-RU"/>
        </w:rPr>
      </w:pPr>
      <w:r w:rsidRPr="000E7FDE">
        <w:rPr>
          <w:rFonts w:ascii="Times New Roman" w:eastAsia="Times New Roman" w:hAnsi="Times New Roman" w:cs="Times New Roman"/>
          <w:color w:val="000000"/>
          <w:sz w:val="28"/>
          <w:szCs w:val="28"/>
          <w:lang w:eastAsia="ru-RU"/>
        </w:rPr>
        <w:t>- повысить культуру устной речи обучающихся через овладение основами знаний об орфоэпии как опоры формирования языковых умений;</w:t>
      </w:r>
    </w:p>
    <w:p w:rsidR="000E7FDE" w:rsidRPr="000E7FDE" w:rsidRDefault="000E7FDE" w:rsidP="000E7FDE">
      <w:pPr>
        <w:shd w:val="clear" w:color="auto" w:fill="FFFFFF"/>
        <w:spacing w:after="300" w:line="240" w:lineRule="auto"/>
        <w:jc w:val="both"/>
        <w:rPr>
          <w:rFonts w:ascii="Times New Roman" w:eastAsia="Times New Roman" w:hAnsi="Times New Roman" w:cs="Times New Roman"/>
          <w:color w:val="000000"/>
          <w:sz w:val="28"/>
          <w:szCs w:val="28"/>
          <w:lang w:eastAsia="ru-RU"/>
        </w:rPr>
      </w:pPr>
      <w:r w:rsidRPr="000E7FDE">
        <w:rPr>
          <w:rFonts w:ascii="Times New Roman" w:eastAsia="Times New Roman" w:hAnsi="Times New Roman" w:cs="Times New Roman"/>
          <w:color w:val="000000"/>
          <w:sz w:val="28"/>
          <w:szCs w:val="28"/>
          <w:lang w:eastAsia="ru-RU"/>
        </w:rPr>
        <w:t>- разработать систему упражнений и творческих заданий по совершенствованию орфоэпических умений и навыков;</w:t>
      </w:r>
    </w:p>
    <w:p w:rsidR="000E7FDE" w:rsidRPr="000E7FDE" w:rsidRDefault="000E7FDE" w:rsidP="000E7FDE">
      <w:pPr>
        <w:shd w:val="clear" w:color="auto" w:fill="FFFFFF"/>
        <w:spacing w:after="300" w:line="240" w:lineRule="auto"/>
        <w:jc w:val="both"/>
        <w:rPr>
          <w:rFonts w:ascii="Times New Roman" w:eastAsia="Times New Roman" w:hAnsi="Times New Roman" w:cs="Times New Roman"/>
          <w:color w:val="000000"/>
          <w:sz w:val="28"/>
          <w:szCs w:val="28"/>
          <w:lang w:eastAsia="ru-RU"/>
        </w:rPr>
      </w:pPr>
      <w:r w:rsidRPr="000E7FDE">
        <w:rPr>
          <w:rFonts w:ascii="Times New Roman" w:eastAsia="Times New Roman" w:hAnsi="Times New Roman" w:cs="Times New Roman"/>
          <w:color w:val="000000"/>
          <w:sz w:val="28"/>
          <w:szCs w:val="28"/>
          <w:lang w:eastAsia="ru-RU"/>
        </w:rPr>
        <w:t>- создать условия для совершенствования навыков работы со справочной литературой, орфоэпическими и толковыми словарями;</w:t>
      </w:r>
    </w:p>
    <w:p w:rsidR="000E7FDE" w:rsidRPr="000E7FDE" w:rsidRDefault="000E7FDE" w:rsidP="000E7FDE">
      <w:pPr>
        <w:shd w:val="clear" w:color="auto" w:fill="FFFFFF"/>
        <w:spacing w:after="300" w:line="240" w:lineRule="auto"/>
        <w:jc w:val="both"/>
        <w:rPr>
          <w:rFonts w:ascii="Times New Roman" w:eastAsia="Times New Roman" w:hAnsi="Times New Roman" w:cs="Times New Roman"/>
          <w:color w:val="000000"/>
          <w:sz w:val="28"/>
          <w:szCs w:val="28"/>
          <w:lang w:eastAsia="ru-RU"/>
        </w:rPr>
      </w:pPr>
      <w:r w:rsidRPr="000E7FDE">
        <w:rPr>
          <w:rFonts w:ascii="Times New Roman" w:eastAsia="Times New Roman" w:hAnsi="Times New Roman" w:cs="Times New Roman"/>
          <w:color w:val="000000"/>
          <w:sz w:val="28"/>
          <w:szCs w:val="28"/>
          <w:lang w:eastAsia="ru-RU"/>
        </w:rPr>
        <w:t>- создать условия для совершенствования способности к речевому самоконтролю, оцениванию устных и письменных высказываний с точки зрения языкового оформления, эффективности достижения поставленных коммуникативных задач.</w:t>
      </w:r>
    </w:p>
    <w:p w:rsidR="006511E5" w:rsidRPr="006511E5" w:rsidRDefault="006511E5" w:rsidP="006511E5">
      <w:pPr>
        <w:spacing w:after="0" w:line="240" w:lineRule="auto"/>
        <w:rPr>
          <w:rFonts w:ascii="Times New Roman" w:eastAsia="Calibri" w:hAnsi="Times New Roman" w:cs="Times New Roman"/>
          <w:b/>
          <w:sz w:val="28"/>
          <w:szCs w:val="28"/>
          <w:lang w:eastAsia="ru-RU"/>
        </w:rPr>
      </w:pPr>
      <w:r w:rsidRPr="006511E5">
        <w:rPr>
          <w:rFonts w:ascii="Times New Roman" w:eastAsia="Calibri" w:hAnsi="Times New Roman" w:cs="Times New Roman"/>
          <w:b/>
          <w:sz w:val="28"/>
          <w:szCs w:val="28"/>
          <w:lang w:eastAsia="ru-RU"/>
        </w:rPr>
        <w:t xml:space="preserve">Цели учебного занятия: </w:t>
      </w:r>
    </w:p>
    <w:p w:rsidR="006511E5" w:rsidRPr="006511E5" w:rsidRDefault="006511E5" w:rsidP="006511E5">
      <w:pPr>
        <w:spacing w:after="0" w:line="240" w:lineRule="auto"/>
        <w:rPr>
          <w:rFonts w:ascii="Times New Roman" w:eastAsia="Calibri" w:hAnsi="Times New Roman" w:cs="Times New Roman"/>
          <w:b/>
          <w:i/>
          <w:sz w:val="28"/>
          <w:szCs w:val="28"/>
          <w:lang w:eastAsia="ru-RU"/>
        </w:rPr>
      </w:pPr>
      <w:r w:rsidRPr="006511E5">
        <w:rPr>
          <w:rFonts w:ascii="Times New Roman" w:eastAsia="Calibri" w:hAnsi="Times New Roman" w:cs="Times New Roman"/>
          <w:b/>
          <w:i/>
          <w:sz w:val="28"/>
          <w:szCs w:val="28"/>
          <w:lang w:eastAsia="ru-RU"/>
        </w:rPr>
        <w:t>предметные:</w:t>
      </w:r>
    </w:p>
    <w:p w:rsidR="006511E5" w:rsidRPr="006511E5" w:rsidRDefault="006511E5" w:rsidP="006511E5">
      <w:pPr>
        <w:spacing w:after="0" w:line="240" w:lineRule="auto"/>
        <w:ind w:left="720"/>
        <w:contextualSpacing/>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w:t>
      </w:r>
      <w:r w:rsidRPr="006511E5">
        <w:rPr>
          <w:rFonts w:ascii="Times New Roman" w:eastAsia="Calibri" w:hAnsi="Times New Roman" w:cs="Times New Roman"/>
          <w:sz w:val="28"/>
          <w:szCs w:val="28"/>
          <w:lang w:eastAsia="ru-RU"/>
        </w:rPr>
        <w:t>рассмотреть орфоэпические, речевые и грамматические ошибки;</w:t>
      </w:r>
    </w:p>
    <w:p w:rsidR="006511E5" w:rsidRPr="006511E5" w:rsidRDefault="006511E5" w:rsidP="006511E5">
      <w:pPr>
        <w:spacing w:after="0" w:line="240" w:lineRule="auto"/>
        <w:ind w:left="720"/>
        <w:contextualSpacing/>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w:t>
      </w:r>
      <w:r w:rsidRPr="006511E5">
        <w:rPr>
          <w:rFonts w:ascii="Times New Roman" w:eastAsia="Calibri" w:hAnsi="Times New Roman" w:cs="Times New Roman"/>
          <w:sz w:val="28"/>
          <w:szCs w:val="28"/>
          <w:lang w:eastAsia="ru-RU"/>
        </w:rPr>
        <w:t>уметь определять тип ошибки, находить и исправлять ошибки в тексте; уметь работать со словарями;</w:t>
      </w:r>
    </w:p>
    <w:p w:rsidR="006511E5" w:rsidRPr="006511E5" w:rsidRDefault="006511E5" w:rsidP="006511E5">
      <w:pPr>
        <w:spacing w:after="0" w:line="240" w:lineRule="auto"/>
        <w:ind w:left="720"/>
        <w:contextualSpacing/>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w:t>
      </w:r>
      <w:r w:rsidRPr="006511E5">
        <w:rPr>
          <w:rFonts w:ascii="Times New Roman" w:eastAsia="Calibri" w:hAnsi="Times New Roman" w:cs="Times New Roman"/>
          <w:sz w:val="28"/>
          <w:szCs w:val="28"/>
          <w:lang w:eastAsia="ru-RU"/>
        </w:rPr>
        <w:t>использовать приобретённые знания и умения в практической деятельности.</w:t>
      </w:r>
    </w:p>
    <w:p w:rsidR="006511E5" w:rsidRPr="006511E5" w:rsidRDefault="006511E5" w:rsidP="006511E5">
      <w:pPr>
        <w:spacing w:after="0" w:line="240" w:lineRule="auto"/>
        <w:jc w:val="both"/>
        <w:rPr>
          <w:rFonts w:ascii="Times New Roman" w:eastAsia="Calibri" w:hAnsi="Times New Roman" w:cs="Times New Roman"/>
          <w:b/>
          <w:i/>
          <w:sz w:val="28"/>
          <w:szCs w:val="28"/>
          <w:lang w:eastAsia="ru-RU"/>
        </w:rPr>
      </w:pPr>
      <w:r w:rsidRPr="006511E5">
        <w:rPr>
          <w:rFonts w:ascii="Times New Roman" w:eastAsia="Calibri" w:hAnsi="Times New Roman" w:cs="Times New Roman"/>
          <w:b/>
          <w:i/>
          <w:sz w:val="28"/>
          <w:szCs w:val="28"/>
          <w:lang w:eastAsia="ru-RU"/>
        </w:rPr>
        <w:t>личностные:</w:t>
      </w:r>
    </w:p>
    <w:p w:rsidR="006511E5" w:rsidRDefault="006511E5" w:rsidP="006511E5">
      <w:pPr>
        <w:spacing w:after="0" w:line="240" w:lineRule="auto"/>
        <w:ind w:left="720"/>
        <w:contextualSpacing/>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w:t>
      </w:r>
      <w:r w:rsidRPr="006511E5">
        <w:rPr>
          <w:rFonts w:ascii="Times New Roman" w:eastAsia="Calibri" w:hAnsi="Times New Roman" w:cs="Times New Roman"/>
          <w:sz w:val="28"/>
          <w:szCs w:val="28"/>
          <w:lang w:eastAsia="ru-RU"/>
        </w:rPr>
        <w:t>развивать чувство языка, воспитывать уважительное отношение к орфоэпическим  нормам русского языка.</w:t>
      </w:r>
    </w:p>
    <w:p w:rsidR="006511E5" w:rsidRDefault="006511E5" w:rsidP="006511E5">
      <w:pPr>
        <w:spacing w:after="0" w:line="240" w:lineRule="auto"/>
        <w:ind w:left="720"/>
        <w:contextualSpacing/>
        <w:jc w:val="both"/>
        <w:rPr>
          <w:rFonts w:ascii="Times New Roman" w:eastAsia="Calibri" w:hAnsi="Times New Roman" w:cs="Times New Roman"/>
          <w:sz w:val="28"/>
          <w:szCs w:val="28"/>
          <w:lang w:eastAsia="ru-RU"/>
        </w:rPr>
      </w:pPr>
    </w:p>
    <w:p w:rsidR="006511E5" w:rsidRDefault="006511E5" w:rsidP="006511E5">
      <w:pPr>
        <w:spacing w:after="0" w:line="240" w:lineRule="auto"/>
        <w:ind w:left="720"/>
        <w:contextualSpacing/>
        <w:jc w:val="both"/>
        <w:rPr>
          <w:rFonts w:ascii="Times New Roman" w:eastAsia="Calibri" w:hAnsi="Times New Roman" w:cs="Times New Roman"/>
          <w:sz w:val="28"/>
          <w:szCs w:val="28"/>
          <w:lang w:eastAsia="ru-RU"/>
        </w:rPr>
      </w:pPr>
    </w:p>
    <w:p w:rsidR="006511E5" w:rsidRPr="006511E5" w:rsidRDefault="006511E5" w:rsidP="006511E5">
      <w:pPr>
        <w:spacing w:after="0" w:line="240" w:lineRule="auto"/>
        <w:jc w:val="both"/>
        <w:outlineLvl w:val="0"/>
        <w:rPr>
          <w:rFonts w:ascii="Times New Roman" w:eastAsia="Calibri" w:hAnsi="Times New Roman" w:cs="Times New Roman"/>
          <w:sz w:val="28"/>
          <w:szCs w:val="28"/>
          <w:lang w:eastAsia="ru-RU"/>
        </w:rPr>
      </w:pPr>
      <w:r w:rsidRPr="006511E5">
        <w:rPr>
          <w:rFonts w:ascii="Times New Roman" w:eastAsia="Calibri" w:hAnsi="Times New Roman" w:cs="Times New Roman"/>
          <w:b/>
          <w:sz w:val="28"/>
          <w:szCs w:val="28"/>
          <w:lang w:eastAsia="ru-RU"/>
        </w:rPr>
        <w:t>Вид занятия</w:t>
      </w:r>
      <w:r w:rsidRPr="006511E5">
        <w:rPr>
          <w:rFonts w:ascii="Times New Roman" w:eastAsia="Calibri" w:hAnsi="Times New Roman" w:cs="Times New Roman"/>
          <w:sz w:val="28"/>
          <w:szCs w:val="28"/>
          <w:lang w:eastAsia="ru-RU"/>
        </w:rPr>
        <w:t xml:space="preserve">: практическое занятие. </w:t>
      </w:r>
    </w:p>
    <w:p w:rsidR="006511E5" w:rsidRPr="006511E5" w:rsidRDefault="006511E5" w:rsidP="006511E5">
      <w:pPr>
        <w:spacing w:after="0" w:line="240" w:lineRule="auto"/>
        <w:jc w:val="both"/>
        <w:outlineLvl w:val="0"/>
        <w:rPr>
          <w:rFonts w:ascii="Times New Roman" w:eastAsia="Calibri" w:hAnsi="Times New Roman" w:cs="Times New Roman"/>
          <w:sz w:val="28"/>
          <w:szCs w:val="28"/>
          <w:lang w:eastAsia="ru-RU"/>
        </w:rPr>
      </w:pPr>
      <w:r w:rsidRPr="006511E5">
        <w:rPr>
          <w:rFonts w:ascii="Times New Roman" w:eastAsia="Calibri" w:hAnsi="Times New Roman" w:cs="Times New Roman"/>
          <w:b/>
          <w:sz w:val="28"/>
          <w:szCs w:val="28"/>
          <w:lang w:eastAsia="ru-RU"/>
        </w:rPr>
        <w:t>Форма</w:t>
      </w:r>
      <w:r w:rsidRPr="006511E5">
        <w:rPr>
          <w:rFonts w:ascii="Times New Roman" w:eastAsia="Calibri" w:hAnsi="Times New Roman" w:cs="Times New Roman"/>
          <w:sz w:val="28"/>
          <w:szCs w:val="28"/>
          <w:lang w:eastAsia="ru-RU"/>
        </w:rPr>
        <w:t xml:space="preserve"> </w:t>
      </w:r>
      <w:r w:rsidRPr="006511E5">
        <w:rPr>
          <w:rFonts w:ascii="Times New Roman" w:eastAsia="Calibri" w:hAnsi="Times New Roman" w:cs="Times New Roman"/>
          <w:b/>
          <w:sz w:val="28"/>
          <w:szCs w:val="28"/>
          <w:lang w:eastAsia="ru-RU"/>
        </w:rPr>
        <w:t>занятия:</w:t>
      </w:r>
      <w:r w:rsidRPr="006511E5">
        <w:rPr>
          <w:rFonts w:ascii="Times New Roman" w:eastAsia="Calibri" w:hAnsi="Times New Roman" w:cs="Times New Roman"/>
          <w:sz w:val="28"/>
          <w:szCs w:val="28"/>
          <w:lang w:eastAsia="ru-RU"/>
        </w:rPr>
        <w:t xml:space="preserve"> урок.</w:t>
      </w:r>
    </w:p>
    <w:p w:rsidR="006511E5" w:rsidRPr="006511E5" w:rsidRDefault="006511E5" w:rsidP="006511E5">
      <w:pPr>
        <w:spacing w:after="0" w:line="240" w:lineRule="auto"/>
        <w:jc w:val="both"/>
        <w:outlineLvl w:val="0"/>
        <w:rPr>
          <w:rFonts w:ascii="Times New Roman" w:eastAsia="Calibri" w:hAnsi="Times New Roman" w:cs="Times New Roman"/>
          <w:sz w:val="28"/>
          <w:szCs w:val="28"/>
          <w:lang w:eastAsia="ru-RU"/>
        </w:rPr>
      </w:pPr>
      <w:r w:rsidRPr="006511E5">
        <w:rPr>
          <w:rFonts w:ascii="Times New Roman" w:eastAsia="Calibri" w:hAnsi="Times New Roman" w:cs="Times New Roman"/>
          <w:b/>
          <w:sz w:val="28"/>
          <w:szCs w:val="28"/>
          <w:lang w:eastAsia="ru-RU"/>
        </w:rPr>
        <w:t>Тип занятия</w:t>
      </w:r>
      <w:r w:rsidRPr="006511E5">
        <w:rPr>
          <w:rFonts w:ascii="Times New Roman" w:eastAsia="Calibri" w:hAnsi="Times New Roman" w:cs="Times New Roman"/>
          <w:sz w:val="28"/>
          <w:szCs w:val="28"/>
          <w:lang w:eastAsia="ru-RU"/>
        </w:rPr>
        <w:t>: выполнение комплексных заданий.</w:t>
      </w:r>
    </w:p>
    <w:p w:rsidR="006511E5" w:rsidRPr="006511E5" w:rsidRDefault="006511E5" w:rsidP="006511E5">
      <w:pPr>
        <w:spacing w:after="0" w:line="240" w:lineRule="auto"/>
        <w:jc w:val="both"/>
        <w:rPr>
          <w:rFonts w:ascii="Times New Roman" w:eastAsia="Calibri" w:hAnsi="Times New Roman" w:cs="Times New Roman"/>
          <w:sz w:val="28"/>
          <w:szCs w:val="28"/>
          <w:lang w:eastAsia="ru-RU"/>
        </w:rPr>
      </w:pPr>
      <w:proofErr w:type="spellStart"/>
      <w:r w:rsidRPr="006511E5">
        <w:rPr>
          <w:rFonts w:ascii="Times New Roman" w:eastAsia="Calibri" w:hAnsi="Times New Roman" w:cs="Times New Roman"/>
          <w:b/>
          <w:sz w:val="28"/>
          <w:szCs w:val="28"/>
          <w:lang w:eastAsia="ru-RU"/>
        </w:rPr>
        <w:t>Внутрипредметные</w:t>
      </w:r>
      <w:proofErr w:type="spellEnd"/>
      <w:r w:rsidRPr="006511E5">
        <w:rPr>
          <w:rFonts w:ascii="Times New Roman" w:eastAsia="Calibri" w:hAnsi="Times New Roman" w:cs="Times New Roman"/>
          <w:b/>
          <w:sz w:val="28"/>
          <w:szCs w:val="28"/>
          <w:lang w:eastAsia="ru-RU"/>
        </w:rPr>
        <w:t xml:space="preserve"> связи</w:t>
      </w:r>
      <w:r w:rsidRPr="006511E5">
        <w:rPr>
          <w:rFonts w:ascii="Times New Roman" w:eastAsia="Calibri" w:hAnsi="Times New Roman" w:cs="Times New Roman"/>
          <w:sz w:val="28"/>
          <w:szCs w:val="28"/>
          <w:lang w:eastAsia="ru-RU"/>
        </w:rPr>
        <w:t>. Темы: «Орфоэпия», «Орфография», «Лексика».</w:t>
      </w:r>
    </w:p>
    <w:p w:rsidR="006511E5" w:rsidRDefault="006511E5" w:rsidP="006511E5">
      <w:pPr>
        <w:spacing w:after="0" w:line="240" w:lineRule="auto"/>
        <w:contextualSpacing/>
        <w:jc w:val="both"/>
        <w:rPr>
          <w:rFonts w:ascii="Times New Roman" w:eastAsia="Calibri" w:hAnsi="Times New Roman" w:cs="Times New Roman"/>
          <w:sz w:val="28"/>
          <w:szCs w:val="28"/>
          <w:lang w:eastAsia="ru-RU"/>
        </w:rPr>
      </w:pPr>
      <w:proofErr w:type="spellStart"/>
      <w:r w:rsidRPr="006511E5">
        <w:rPr>
          <w:rFonts w:ascii="Times New Roman" w:eastAsia="Calibri" w:hAnsi="Times New Roman" w:cs="Times New Roman"/>
          <w:b/>
          <w:sz w:val="28"/>
          <w:szCs w:val="28"/>
          <w:lang w:eastAsia="ru-RU"/>
        </w:rPr>
        <w:t>Межпредметные</w:t>
      </w:r>
      <w:proofErr w:type="spellEnd"/>
      <w:r w:rsidRPr="006511E5">
        <w:rPr>
          <w:rFonts w:ascii="Times New Roman" w:eastAsia="Calibri" w:hAnsi="Times New Roman" w:cs="Times New Roman"/>
          <w:b/>
          <w:sz w:val="28"/>
          <w:szCs w:val="28"/>
          <w:lang w:eastAsia="ru-RU"/>
        </w:rPr>
        <w:t xml:space="preserve"> связи:</w:t>
      </w:r>
      <w:r w:rsidRPr="006511E5">
        <w:rPr>
          <w:rFonts w:ascii="Times New Roman" w:eastAsia="Calibri" w:hAnsi="Times New Roman" w:cs="Times New Roman"/>
          <w:sz w:val="28"/>
          <w:szCs w:val="28"/>
          <w:lang w:eastAsia="ru-RU"/>
        </w:rPr>
        <w:t xml:space="preserve"> литература</w:t>
      </w:r>
    </w:p>
    <w:p w:rsidR="006511E5" w:rsidRPr="006511E5" w:rsidRDefault="006511E5" w:rsidP="006511E5">
      <w:pPr>
        <w:spacing w:after="0" w:line="240" w:lineRule="auto"/>
        <w:ind w:left="720"/>
        <w:contextualSpacing/>
        <w:jc w:val="both"/>
        <w:rPr>
          <w:rFonts w:ascii="Times New Roman" w:eastAsia="Calibri" w:hAnsi="Times New Roman" w:cs="Times New Roman"/>
          <w:sz w:val="28"/>
          <w:szCs w:val="28"/>
        </w:rPr>
      </w:pPr>
    </w:p>
    <w:p w:rsidR="006511E5" w:rsidRPr="006511E5" w:rsidRDefault="006511E5" w:rsidP="006511E5">
      <w:pPr>
        <w:spacing w:after="0" w:line="240" w:lineRule="auto"/>
        <w:jc w:val="both"/>
        <w:rPr>
          <w:rFonts w:ascii="Times New Roman" w:eastAsia="Calibri" w:hAnsi="Times New Roman" w:cs="Times New Roman"/>
          <w:sz w:val="28"/>
          <w:szCs w:val="28"/>
        </w:rPr>
      </w:pPr>
      <w:proofErr w:type="gramStart"/>
      <w:r w:rsidRPr="006511E5">
        <w:rPr>
          <w:rFonts w:ascii="Times New Roman" w:eastAsia="Calibri" w:hAnsi="Times New Roman" w:cs="Times New Roman"/>
          <w:b/>
          <w:sz w:val="28"/>
          <w:szCs w:val="28"/>
          <w:lang w:eastAsia="ru-RU"/>
        </w:rPr>
        <w:t xml:space="preserve">Методы обучения: </w:t>
      </w:r>
      <w:r w:rsidRPr="006511E5">
        <w:rPr>
          <w:rFonts w:ascii="Times New Roman" w:eastAsia="Calibri" w:hAnsi="Times New Roman" w:cs="Times New Roman"/>
          <w:sz w:val="28"/>
          <w:szCs w:val="28"/>
        </w:rPr>
        <w:t xml:space="preserve">словесный (объяснение, рассказ, опережающее задание-сообщение), наглядный (иллюстрации, схемы, интерактивная доска), элементы метода проблемного обучения, исследовательского метода, частично-поискового. </w:t>
      </w:r>
      <w:proofErr w:type="gramEnd"/>
    </w:p>
    <w:p w:rsidR="006511E5" w:rsidRPr="006511E5" w:rsidRDefault="006511E5" w:rsidP="006511E5">
      <w:pPr>
        <w:spacing w:after="0" w:line="240" w:lineRule="auto"/>
        <w:jc w:val="both"/>
        <w:outlineLvl w:val="0"/>
        <w:rPr>
          <w:rFonts w:ascii="Times New Roman" w:eastAsia="Calibri" w:hAnsi="Times New Roman" w:cs="Times New Roman"/>
          <w:b/>
          <w:sz w:val="28"/>
          <w:szCs w:val="28"/>
          <w:lang w:eastAsia="ru-RU"/>
        </w:rPr>
      </w:pPr>
    </w:p>
    <w:p w:rsidR="006511E5" w:rsidRPr="006511E5" w:rsidRDefault="006511E5" w:rsidP="006511E5">
      <w:pPr>
        <w:spacing w:after="0" w:line="240" w:lineRule="auto"/>
        <w:jc w:val="both"/>
        <w:outlineLvl w:val="0"/>
        <w:rPr>
          <w:rFonts w:ascii="Times New Roman" w:eastAsia="Calibri" w:hAnsi="Times New Roman" w:cs="Times New Roman"/>
          <w:sz w:val="28"/>
          <w:szCs w:val="28"/>
          <w:lang w:eastAsia="ru-RU"/>
        </w:rPr>
      </w:pPr>
      <w:r w:rsidRPr="006511E5">
        <w:rPr>
          <w:rFonts w:ascii="Times New Roman" w:eastAsia="Calibri" w:hAnsi="Times New Roman" w:cs="Times New Roman"/>
          <w:b/>
          <w:sz w:val="28"/>
          <w:szCs w:val="28"/>
          <w:lang w:eastAsia="ru-RU"/>
        </w:rPr>
        <w:t xml:space="preserve">Методы контроля: </w:t>
      </w:r>
      <w:r w:rsidRPr="006511E5">
        <w:rPr>
          <w:rFonts w:ascii="Times New Roman" w:eastAsia="Calibri" w:hAnsi="Times New Roman" w:cs="Times New Roman"/>
          <w:sz w:val="28"/>
          <w:szCs w:val="28"/>
          <w:lang w:eastAsia="ru-RU"/>
        </w:rPr>
        <w:t>устный, письменный, самоконтроль.</w:t>
      </w:r>
    </w:p>
    <w:p w:rsidR="006511E5" w:rsidRPr="006511E5" w:rsidRDefault="006511E5" w:rsidP="006511E5">
      <w:pPr>
        <w:spacing w:after="0" w:line="240" w:lineRule="auto"/>
        <w:jc w:val="both"/>
        <w:rPr>
          <w:rFonts w:ascii="Times New Roman" w:eastAsia="Calibri" w:hAnsi="Times New Roman" w:cs="Times New Roman"/>
          <w:b/>
          <w:sz w:val="28"/>
          <w:szCs w:val="28"/>
          <w:lang w:eastAsia="ru-RU"/>
        </w:rPr>
      </w:pPr>
    </w:p>
    <w:p w:rsidR="006511E5" w:rsidRDefault="006511E5" w:rsidP="006511E5">
      <w:pPr>
        <w:spacing w:after="0" w:line="240" w:lineRule="auto"/>
        <w:jc w:val="both"/>
        <w:rPr>
          <w:rFonts w:ascii="Times New Roman" w:eastAsia="Calibri" w:hAnsi="Times New Roman" w:cs="Times New Roman"/>
          <w:sz w:val="28"/>
          <w:szCs w:val="28"/>
        </w:rPr>
      </w:pPr>
      <w:proofErr w:type="gramStart"/>
      <w:r w:rsidRPr="006511E5">
        <w:rPr>
          <w:rFonts w:ascii="Times New Roman" w:eastAsia="Calibri" w:hAnsi="Times New Roman" w:cs="Times New Roman"/>
          <w:b/>
          <w:sz w:val="28"/>
          <w:szCs w:val="28"/>
          <w:lang w:eastAsia="ru-RU"/>
        </w:rPr>
        <w:t>Оснащение занятия:</w:t>
      </w:r>
      <w:r w:rsidRPr="006511E5">
        <w:rPr>
          <w:rFonts w:ascii="Times New Roman" w:eastAsia="Calibri" w:hAnsi="Times New Roman" w:cs="Times New Roman"/>
          <w:sz w:val="28"/>
          <w:szCs w:val="28"/>
          <w:lang w:eastAsia="ru-RU"/>
        </w:rPr>
        <w:t xml:space="preserve"> </w:t>
      </w:r>
      <w:r w:rsidRPr="006511E5">
        <w:rPr>
          <w:rFonts w:ascii="Times New Roman" w:eastAsia="Calibri" w:hAnsi="Times New Roman" w:cs="Times New Roman"/>
          <w:sz w:val="28"/>
          <w:szCs w:val="28"/>
        </w:rPr>
        <w:t>компьютер, орфоэпические словари,</w:t>
      </w:r>
      <w:r>
        <w:rPr>
          <w:rFonts w:ascii="Times New Roman" w:eastAsia="Calibri" w:hAnsi="Times New Roman" w:cs="Times New Roman"/>
          <w:sz w:val="28"/>
          <w:szCs w:val="28"/>
        </w:rPr>
        <w:t xml:space="preserve"> </w:t>
      </w:r>
      <w:r w:rsidRPr="006511E5">
        <w:rPr>
          <w:rFonts w:ascii="Times New Roman" w:eastAsia="Calibri" w:hAnsi="Times New Roman" w:cs="Times New Roman"/>
          <w:sz w:val="28"/>
          <w:szCs w:val="28"/>
        </w:rPr>
        <w:t xml:space="preserve">интерактивная доска, тексты, памятки, презентация, ссылки в Интернете </w:t>
      </w:r>
      <w:proofErr w:type="gramEnd"/>
    </w:p>
    <w:p w:rsidR="00F035AF" w:rsidRPr="006511E5" w:rsidRDefault="00F035AF" w:rsidP="006511E5">
      <w:pPr>
        <w:spacing w:after="0" w:line="240" w:lineRule="auto"/>
        <w:jc w:val="both"/>
        <w:rPr>
          <w:rFonts w:ascii="Times New Roman" w:eastAsia="Calibri" w:hAnsi="Times New Roman" w:cs="Times New Roman"/>
          <w:sz w:val="28"/>
          <w:szCs w:val="28"/>
          <w:lang w:eastAsia="ru-RU"/>
        </w:rPr>
      </w:pPr>
    </w:p>
    <w:p w:rsidR="000E7FDE" w:rsidRPr="000E7FDE" w:rsidRDefault="000E7FDE" w:rsidP="000E7FDE">
      <w:pPr>
        <w:rPr>
          <w:rFonts w:ascii="Times New Roman" w:hAnsi="Times New Roman" w:cs="Times New Roman"/>
          <w:sz w:val="28"/>
          <w:szCs w:val="28"/>
        </w:rPr>
      </w:pPr>
    </w:p>
    <w:p w:rsidR="009A6709" w:rsidRPr="000C37F1" w:rsidRDefault="009A6709" w:rsidP="009A6709">
      <w:pPr>
        <w:spacing w:after="0" w:line="240" w:lineRule="auto"/>
        <w:ind w:firstLine="284"/>
        <w:jc w:val="both"/>
        <w:rPr>
          <w:rFonts w:ascii="Times New Roman" w:hAnsi="Times New Roman" w:cs="Times New Roman"/>
          <w:b/>
          <w:color w:val="000000"/>
          <w:sz w:val="28"/>
          <w:szCs w:val="28"/>
        </w:rPr>
      </w:pPr>
      <w:r w:rsidRPr="000C37F1">
        <w:rPr>
          <w:rFonts w:ascii="Times New Roman" w:eastAsia="Times New Roman" w:hAnsi="Times New Roman" w:cs="Times New Roman"/>
          <w:b/>
          <w:color w:val="000000"/>
          <w:sz w:val="28"/>
          <w:szCs w:val="28"/>
          <w:lang w:eastAsia="ru-RU"/>
        </w:rPr>
        <w:t>Как же научить студентов правильному произношению слов и ударению в словах?</w:t>
      </w:r>
      <w:r w:rsidRPr="000C37F1">
        <w:rPr>
          <w:rFonts w:ascii="Times New Roman" w:hAnsi="Times New Roman" w:cs="Times New Roman"/>
          <w:b/>
          <w:color w:val="000000"/>
          <w:sz w:val="28"/>
          <w:szCs w:val="28"/>
        </w:rPr>
        <w:t xml:space="preserve"> </w:t>
      </w:r>
    </w:p>
    <w:p w:rsidR="009A6709" w:rsidRDefault="009A6709" w:rsidP="009A6709">
      <w:pPr>
        <w:spacing w:after="0" w:line="240" w:lineRule="auto"/>
        <w:ind w:firstLine="284"/>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ru-RU"/>
        </w:rPr>
        <w:t>На каждом занятии русского языка и культуры речи необходимо применять орфоэпические разминки. Например, преподаватель  произносит слова, студенты повторяют за ним.</w:t>
      </w:r>
      <w:r>
        <w:rPr>
          <w:rFonts w:ascii="Times New Roman" w:eastAsia="Times New Roman" w:hAnsi="Times New Roman" w:cs="Times New Roman"/>
          <w:color w:val="333333"/>
          <w:sz w:val="28"/>
          <w:szCs w:val="28"/>
          <w:lang w:eastAsia="ru-RU"/>
        </w:rPr>
        <w:t xml:space="preserve"> </w:t>
      </w:r>
      <w:proofErr w:type="gramStart"/>
      <w:r>
        <w:rPr>
          <w:rFonts w:ascii="Times New Roman" w:eastAsia="Times New Roman" w:hAnsi="Times New Roman" w:cs="Times New Roman"/>
          <w:color w:val="333333"/>
          <w:sz w:val="28"/>
          <w:szCs w:val="28"/>
          <w:lang w:eastAsia="ru-RU"/>
        </w:rPr>
        <w:t>Приведем слова,  в которых они чаще всего делают ошибки (аф</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ра, в</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рование, вероиспов</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дание, давн</w:t>
      </w:r>
      <w:r>
        <w:rPr>
          <w:rFonts w:ascii="Times New Roman" w:eastAsia="Times New Roman" w:hAnsi="Times New Roman" w:cs="Times New Roman"/>
          <w:bCs/>
          <w:color w:val="333333"/>
          <w:sz w:val="28"/>
          <w:szCs w:val="28"/>
          <w:lang w:eastAsia="ru-RU"/>
        </w:rPr>
        <w:t>и</w:t>
      </w:r>
      <w:r>
        <w:rPr>
          <w:rFonts w:ascii="Times New Roman" w:eastAsia="Times New Roman" w:hAnsi="Times New Roman" w:cs="Times New Roman"/>
          <w:color w:val="333333"/>
          <w:sz w:val="28"/>
          <w:szCs w:val="28"/>
          <w:lang w:eastAsia="ru-RU"/>
        </w:rPr>
        <w:t>шний, диспанс</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р, догов</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р, дос</w:t>
      </w:r>
      <w:r>
        <w:rPr>
          <w:rFonts w:ascii="Times New Roman" w:eastAsia="Times New Roman" w:hAnsi="Times New Roman" w:cs="Times New Roman"/>
          <w:bCs/>
          <w:color w:val="333333"/>
          <w:sz w:val="28"/>
          <w:szCs w:val="28"/>
          <w:lang w:eastAsia="ru-RU"/>
        </w:rPr>
        <w:t>у</w:t>
      </w:r>
      <w:r>
        <w:rPr>
          <w:rFonts w:ascii="Times New Roman" w:eastAsia="Times New Roman" w:hAnsi="Times New Roman" w:cs="Times New Roman"/>
          <w:color w:val="333333"/>
          <w:sz w:val="28"/>
          <w:szCs w:val="28"/>
          <w:lang w:eastAsia="ru-RU"/>
        </w:rPr>
        <w:t>г, зн</w:t>
      </w:r>
      <w:r>
        <w:rPr>
          <w:rFonts w:ascii="Times New Roman" w:eastAsia="Times New Roman" w:hAnsi="Times New Roman" w:cs="Times New Roman"/>
          <w:bCs/>
          <w:color w:val="333333"/>
          <w:sz w:val="28"/>
          <w:szCs w:val="28"/>
          <w:lang w:eastAsia="ru-RU"/>
        </w:rPr>
        <w:t>а</w:t>
      </w:r>
      <w:r>
        <w:rPr>
          <w:rFonts w:ascii="Times New Roman" w:eastAsia="Times New Roman" w:hAnsi="Times New Roman" w:cs="Times New Roman"/>
          <w:color w:val="333333"/>
          <w:sz w:val="28"/>
          <w:szCs w:val="28"/>
          <w:lang w:eastAsia="ru-RU"/>
        </w:rPr>
        <w:t>мение, крас</w:t>
      </w:r>
      <w:r>
        <w:rPr>
          <w:rFonts w:ascii="Times New Roman" w:eastAsia="Times New Roman" w:hAnsi="Times New Roman" w:cs="Times New Roman"/>
          <w:bCs/>
          <w:color w:val="333333"/>
          <w:sz w:val="28"/>
          <w:szCs w:val="28"/>
          <w:lang w:eastAsia="ru-RU"/>
        </w:rPr>
        <w:t>и</w:t>
      </w:r>
      <w:r>
        <w:rPr>
          <w:rFonts w:ascii="Times New Roman" w:eastAsia="Times New Roman" w:hAnsi="Times New Roman" w:cs="Times New Roman"/>
          <w:color w:val="333333"/>
          <w:sz w:val="28"/>
          <w:szCs w:val="28"/>
          <w:lang w:eastAsia="ru-RU"/>
        </w:rPr>
        <w:t>вее, м</w:t>
      </w:r>
      <w:r>
        <w:rPr>
          <w:rFonts w:ascii="Times New Roman" w:eastAsia="Times New Roman" w:hAnsi="Times New Roman" w:cs="Times New Roman"/>
          <w:bCs/>
          <w:color w:val="333333"/>
          <w:sz w:val="28"/>
          <w:szCs w:val="28"/>
          <w:lang w:eastAsia="ru-RU"/>
        </w:rPr>
        <w:t>и</w:t>
      </w:r>
      <w:r>
        <w:rPr>
          <w:rFonts w:ascii="Times New Roman" w:eastAsia="Times New Roman" w:hAnsi="Times New Roman" w:cs="Times New Roman"/>
          <w:color w:val="333333"/>
          <w:sz w:val="28"/>
          <w:szCs w:val="28"/>
          <w:lang w:eastAsia="ru-RU"/>
        </w:rPr>
        <w:t>зерный и миз</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рный (оба варианта допустимы) нам</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рение, некрол</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г, новорожд</w:t>
      </w:r>
      <w:r>
        <w:rPr>
          <w:rFonts w:ascii="Times New Roman" w:eastAsia="Times New Roman" w:hAnsi="Times New Roman" w:cs="Times New Roman"/>
          <w:bCs/>
          <w:color w:val="333333"/>
          <w:sz w:val="28"/>
          <w:szCs w:val="28"/>
          <w:lang w:eastAsia="ru-RU"/>
        </w:rPr>
        <w:t>ё</w:t>
      </w:r>
      <w:r>
        <w:rPr>
          <w:rFonts w:ascii="Times New Roman" w:eastAsia="Times New Roman" w:hAnsi="Times New Roman" w:cs="Times New Roman"/>
          <w:color w:val="333333"/>
          <w:sz w:val="28"/>
          <w:szCs w:val="28"/>
          <w:lang w:eastAsia="ru-RU"/>
        </w:rPr>
        <w:t>нный, обесп</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чение (очень частая ошибка, особенно в сочетании («программное обеспечение»), облегч</w:t>
      </w:r>
      <w:r>
        <w:rPr>
          <w:rFonts w:ascii="Times New Roman" w:eastAsia="Times New Roman" w:hAnsi="Times New Roman" w:cs="Times New Roman"/>
          <w:bCs/>
          <w:color w:val="333333"/>
          <w:sz w:val="28"/>
          <w:szCs w:val="28"/>
          <w:lang w:eastAsia="ru-RU"/>
        </w:rPr>
        <w:t>и</w:t>
      </w:r>
      <w:r>
        <w:rPr>
          <w:rFonts w:ascii="Times New Roman" w:eastAsia="Times New Roman" w:hAnsi="Times New Roman" w:cs="Times New Roman"/>
          <w:color w:val="333333"/>
          <w:sz w:val="28"/>
          <w:szCs w:val="28"/>
          <w:lang w:eastAsia="ru-RU"/>
        </w:rPr>
        <w:t>ть, оп</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ка, опт</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вый, п</w:t>
      </w:r>
      <w:r>
        <w:rPr>
          <w:rFonts w:ascii="Times New Roman" w:eastAsia="Times New Roman" w:hAnsi="Times New Roman" w:cs="Times New Roman"/>
          <w:bCs/>
          <w:color w:val="333333"/>
          <w:sz w:val="28"/>
          <w:szCs w:val="28"/>
          <w:lang w:eastAsia="ru-RU"/>
        </w:rPr>
        <w:t>а</w:t>
      </w:r>
      <w:r>
        <w:rPr>
          <w:rFonts w:ascii="Times New Roman" w:eastAsia="Times New Roman" w:hAnsi="Times New Roman" w:cs="Times New Roman"/>
          <w:color w:val="333333"/>
          <w:sz w:val="28"/>
          <w:szCs w:val="28"/>
          <w:lang w:eastAsia="ru-RU"/>
        </w:rPr>
        <w:t>мятуя, парт</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р, путепров</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д (и так же газопров</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д, нефтепров</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д, теплопров</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д) углуб</w:t>
      </w:r>
      <w:r>
        <w:rPr>
          <w:rFonts w:ascii="Times New Roman" w:eastAsia="Times New Roman" w:hAnsi="Times New Roman" w:cs="Times New Roman"/>
          <w:bCs/>
          <w:color w:val="333333"/>
          <w:sz w:val="28"/>
          <w:szCs w:val="28"/>
          <w:lang w:eastAsia="ru-RU"/>
        </w:rPr>
        <w:t>и</w:t>
      </w:r>
      <w:r>
        <w:rPr>
          <w:rFonts w:ascii="Times New Roman" w:eastAsia="Times New Roman" w:hAnsi="Times New Roman" w:cs="Times New Roman"/>
          <w:color w:val="333333"/>
          <w:sz w:val="28"/>
          <w:szCs w:val="28"/>
          <w:lang w:eastAsia="ru-RU"/>
        </w:rPr>
        <w:t>ть, укра</w:t>
      </w:r>
      <w:r>
        <w:rPr>
          <w:rFonts w:ascii="Times New Roman" w:eastAsia="Times New Roman" w:hAnsi="Times New Roman" w:cs="Times New Roman"/>
          <w:bCs/>
          <w:color w:val="333333"/>
          <w:sz w:val="28"/>
          <w:szCs w:val="28"/>
          <w:lang w:eastAsia="ru-RU"/>
        </w:rPr>
        <w:t>и</w:t>
      </w:r>
      <w:r>
        <w:rPr>
          <w:rFonts w:ascii="Times New Roman" w:eastAsia="Times New Roman" w:hAnsi="Times New Roman" w:cs="Times New Roman"/>
          <w:color w:val="333333"/>
          <w:sz w:val="28"/>
          <w:szCs w:val="28"/>
          <w:lang w:eastAsia="ru-RU"/>
        </w:rPr>
        <w:t>нский, ум</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рший, упр</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чение, факс</w:t>
      </w:r>
      <w:r>
        <w:rPr>
          <w:rFonts w:ascii="Times New Roman" w:eastAsia="Times New Roman" w:hAnsi="Times New Roman" w:cs="Times New Roman"/>
          <w:bCs/>
          <w:color w:val="333333"/>
          <w:sz w:val="28"/>
          <w:szCs w:val="28"/>
          <w:lang w:eastAsia="ru-RU"/>
        </w:rPr>
        <w:t>и</w:t>
      </w:r>
      <w:r>
        <w:rPr>
          <w:rFonts w:ascii="Times New Roman" w:eastAsia="Times New Roman" w:hAnsi="Times New Roman" w:cs="Times New Roman"/>
          <w:color w:val="333333"/>
          <w:sz w:val="28"/>
          <w:szCs w:val="28"/>
          <w:lang w:eastAsia="ru-RU"/>
        </w:rPr>
        <w:t>миле, ход</w:t>
      </w:r>
      <w:r>
        <w:rPr>
          <w:rFonts w:ascii="Times New Roman" w:eastAsia="Times New Roman" w:hAnsi="Times New Roman" w:cs="Times New Roman"/>
          <w:bCs/>
          <w:color w:val="333333"/>
          <w:sz w:val="28"/>
          <w:szCs w:val="28"/>
          <w:lang w:eastAsia="ru-RU"/>
        </w:rPr>
        <w:t>а</w:t>
      </w:r>
      <w:r>
        <w:rPr>
          <w:rFonts w:ascii="Times New Roman" w:eastAsia="Times New Roman" w:hAnsi="Times New Roman" w:cs="Times New Roman"/>
          <w:color w:val="333333"/>
          <w:sz w:val="28"/>
          <w:szCs w:val="28"/>
          <w:lang w:eastAsia="ru-RU"/>
        </w:rPr>
        <w:t>тайство, цехов</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й, эксп</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рт (эксп</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ртная оценка).</w:t>
      </w:r>
      <w:proofErr w:type="gramEnd"/>
    </w:p>
    <w:p w:rsidR="009A6709" w:rsidRDefault="009A6709" w:rsidP="009A6709">
      <w:pPr>
        <w:shd w:val="clear" w:color="auto" w:fill="FFFFFF"/>
        <w:spacing w:after="0" w:line="240" w:lineRule="auto"/>
        <w:ind w:firstLine="284"/>
        <w:jc w:val="both"/>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iCs/>
          <w:color w:val="000000"/>
          <w:sz w:val="28"/>
          <w:szCs w:val="28"/>
          <w:lang w:eastAsia="ru-RU"/>
        </w:rPr>
        <w:t xml:space="preserve">Студенты готовят сообщения по группам на темы: </w:t>
      </w:r>
    </w:p>
    <w:p w:rsidR="009A6709" w:rsidRDefault="009A6709" w:rsidP="009A6709">
      <w:pPr>
        <w:shd w:val="clear" w:color="auto" w:fill="FFFFFF"/>
        <w:spacing w:after="0" w:line="240" w:lineRule="auto"/>
        <w:ind w:firstLine="284"/>
        <w:jc w:val="both"/>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iCs/>
          <w:color w:val="000000"/>
          <w:sz w:val="28"/>
          <w:szCs w:val="28"/>
          <w:lang w:eastAsia="ru-RU"/>
        </w:rPr>
        <w:t>1- Группа</w:t>
      </w:r>
    </w:p>
    <w:p w:rsidR="009A6709" w:rsidRDefault="009A6709" w:rsidP="009A6709">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eastAsia="ru-RU"/>
        </w:rPr>
        <w:t xml:space="preserve"> - Что является предметом изучения орфоэпии</w:t>
      </w:r>
      <w:r>
        <w:rPr>
          <w:rFonts w:ascii="Times New Roman" w:eastAsia="Times New Roman" w:hAnsi="Times New Roman" w:cs="Times New Roman"/>
          <w:color w:val="000000"/>
          <w:sz w:val="28"/>
          <w:szCs w:val="28"/>
          <w:lang w:eastAsia="ru-RU"/>
        </w:rPr>
        <w:t>?</w:t>
      </w:r>
    </w:p>
    <w:p w:rsidR="009A6709" w:rsidRDefault="009A6709" w:rsidP="009A6709">
      <w:pPr>
        <w:shd w:val="clear" w:color="auto" w:fill="FFFFFF"/>
        <w:spacing w:after="0" w:line="240" w:lineRule="auto"/>
        <w:ind w:firstLine="284"/>
        <w:jc w:val="both"/>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color w:val="000000"/>
          <w:sz w:val="28"/>
          <w:szCs w:val="28"/>
          <w:lang w:eastAsia="ru-RU"/>
        </w:rPr>
        <w:t xml:space="preserve"> 2</w:t>
      </w:r>
      <w:r>
        <w:rPr>
          <w:rFonts w:ascii="Times New Roman" w:eastAsia="Times New Roman" w:hAnsi="Times New Roman" w:cs="Times New Roman"/>
          <w:iCs/>
          <w:color w:val="000000"/>
          <w:sz w:val="28"/>
          <w:szCs w:val="28"/>
          <w:lang w:eastAsia="ru-RU"/>
        </w:rPr>
        <w:t>–Группа</w:t>
      </w:r>
    </w:p>
    <w:p w:rsidR="009A6709" w:rsidRDefault="009A6709" w:rsidP="009A6709">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eastAsia="ru-RU"/>
        </w:rPr>
        <w:t xml:space="preserve"> - С чем связаны трудности русского ударения</w:t>
      </w:r>
      <w:r>
        <w:rPr>
          <w:rFonts w:ascii="Times New Roman" w:eastAsia="Times New Roman" w:hAnsi="Times New Roman" w:cs="Times New Roman"/>
          <w:color w:val="000000"/>
          <w:sz w:val="28"/>
          <w:szCs w:val="28"/>
          <w:lang w:eastAsia="ru-RU"/>
        </w:rPr>
        <w:t>?</w:t>
      </w:r>
    </w:p>
    <w:p w:rsidR="009A6709" w:rsidRDefault="009A6709" w:rsidP="009A6709">
      <w:pPr>
        <w:shd w:val="clear" w:color="auto" w:fill="FFFFFF"/>
        <w:spacing w:after="0" w:line="240" w:lineRule="auto"/>
        <w:ind w:firstLine="284"/>
        <w:jc w:val="both"/>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color w:val="000000"/>
          <w:sz w:val="28"/>
          <w:szCs w:val="28"/>
          <w:lang w:eastAsia="ru-RU"/>
        </w:rPr>
        <w:t xml:space="preserve"> 3</w:t>
      </w:r>
      <w:r>
        <w:rPr>
          <w:rFonts w:ascii="Times New Roman" w:eastAsia="Times New Roman" w:hAnsi="Times New Roman" w:cs="Times New Roman"/>
          <w:iCs/>
          <w:color w:val="000000"/>
          <w:sz w:val="28"/>
          <w:szCs w:val="28"/>
          <w:lang w:eastAsia="ru-RU"/>
        </w:rPr>
        <w:t xml:space="preserve">–Группа </w:t>
      </w:r>
    </w:p>
    <w:p w:rsidR="009A6709" w:rsidRDefault="009A6709" w:rsidP="009A6709">
      <w:pPr>
        <w:shd w:val="clear" w:color="auto" w:fill="FFFFFF"/>
        <w:spacing w:after="0" w:line="240" w:lineRule="auto"/>
        <w:ind w:firstLine="284"/>
        <w:jc w:val="both"/>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iCs/>
          <w:color w:val="000000"/>
          <w:sz w:val="28"/>
          <w:szCs w:val="28"/>
          <w:lang w:eastAsia="ru-RU"/>
        </w:rPr>
        <w:t>- Как сформировалось современное русское литературное произношение</w:t>
      </w:r>
      <w:r>
        <w:rPr>
          <w:rFonts w:ascii="Times New Roman" w:eastAsia="Times New Roman" w:hAnsi="Times New Roman" w:cs="Times New Roman"/>
          <w:color w:val="000000"/>
          <w:sz w:val="28"/>
          <w:szCs w:val="28"/>
          <w:lang w:eastAsia="ru-RU"/>
        </w:rPr>
        <w:t>?</w:t>
      </w:r>
    </w:p>
    <w:p w:rsidR="009A6709" w:rsidRDefault="009A6709" w:rsidP="009A6709">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Важно составлять со словами, в которых допускаются чаще всего ошибки, интересные </w:t>
      </w:r>
      <w:proofErr w:type="spellStart"/>
      <w:r>
        <w:rPr>
          <w:rFonts w:ascii="Times New Roman" w:eastAsia="Times New Roman" w:hAnsi="Times New Roman" w:cs="Times New Roman"/>
          <w:color w:val="000000"/>
          <w:sz w:val="28"/>
          <w:szCs w:val="28"/>
          <w:lang w:eastAsia="ru-RU"/>
        </w:rPr>
        <w:t>запоминалки</w:t>
      </w:r>
      <w:proofErr w:type="spellEnd"/>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bCs/>
          <w:color w:val="333333"/>
          <w:sz w:val="28"/>
          <w:szCs w:val="28"/>
          <w:lang w:eastAsia="ru-RU"/>
        </w:rPr>
        <w:t xml:space="preserve"> мнемонические пары.</w:t>
      </w:r>
      <w:r>
        <w:rPr>
          <w:rFonts w:ascii="Times New Roman" w:eastAsia="Times New Roman" w:hAnsi="Times New Roman" w:cs="Times New Roman"/>
          <w:color w:val="000000"/>
          <w:sz w:val="28"/>
          <w:szCs w:val="28"/>
          <w:lang w:eastAsia="ru-RU"/>
        </w:rPr>
        <w:t xml:space="preserve"> Это выглядит так: договор – дороже денег; каталог  – диалог, монолог; </w:t>
      </w:r>
      <w:proofErr w:type="gramStart"/>
      <w:r>
        <w:rPr>
          <w:rFonts w:ascii="Times New Roman" w:eastAsia="Times New Roman" w:hAnsi="Times New Roman" w:cs="Times New Roman"/>
          <w:color w:val="000000"/>
          <w:sz w:val="28"/>
          <w:szCs w:val="28"/>
          <w:lang w:eastAsia="ru-RU"/>
        </w:rPr>
        <w:t>облегчить</w:t>
      </w:r>
      <w:proofErr w:type="gramEnd"/>
      <w:r>
        <w:rPr>
          <w:rFonts w:ascii="Times New Roman" w:eastAsia="Times New Roman" w:hAnsi="Times New Roman" w:cs="Times New Roman"/>
          <w:color w:val="000000"/>
          <w:sz w:val="28"/>
          <w:szCs w:val="28"/>
          <w:lang w:eastAsia="ru-RU"/>
        </w:rPr>
        <w:t xml:space="preserve"> как и лечить; включит – трещит; средства – для детства; сироты – высоты; закупорить – скупость; цепочка – бочка; мозаичный – апатичный; арбузы – карапузы, документы – алименты, досуг – подруг, послала – взволновала, оптовый – багровый и т.д..</w:t>
      </w:r>
    </w:p>
    <w:p w:rsidR="009A6709" w:rsidRDefault="009A6709" w:rsidP="009A6709">
      <w:pPr>
        <w:shd w:val="clear" w:color="auto" w:fill="FFFFFF"/>
        <w:spacing w:after="0" w:line="240" w:lineRule="auto"/>
        <w:ind w:firstLine="284"/>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sz w:val="28"/>
          <w:szCs w:val="28"/>
          <w:lang w:eastAsia="ru-RU"/>
        </w:rPr>
        <w:lastRenderedPageBreak/>
        <w:t>Также можно посоветовать студентам вести индивидуальные орфоэпические словарики, построенные не по алфавиту, а в соответствии с правилами произношения.</w:t>
      </w:r>
      <w:r>
        <w:rPr>
          <w:rFonts w:ascii="Times New Roman" w:eastAsia="Times New Roman" w:hAnsi="Times New Roman" w:cs="Times New Roman"/>
          <w:color w:val="0C0E0D"/>
          <w:sz w:val="28"/>
          <w:szCs w:val="28"/>
          <w:lang w:eastAsia="ru-RU"/>
        </w:rPr>
        <w:t xml:space="preserve"> Распределить  их в отдельные группы по какому-либо признаку. Например, в 1-ую группу внесите слова с ударением на первом слоге, во вторую - с ударением на втором и т.д.</w:t>
      </w:r>
      <w:r>
        <w:rPr>
          <w:rFonts w:ascii="Times New Roman" w:eastAsia="Times New Roman" w:hAnsi="Times New Roman" w:cs="Times New Roman"/>
          <w:color w:val="444444"/>
          <w:sz w:val="28"/>
          <w:szCs w:val="28"/>
          <w:lang w:eastAsia="ru-RU"/>
        </w:rPr>
        <w:t xml:space="preserve"> </w:t>
      </w:r>
      <w:r>
        <w:rPr>
          <w:rFonts w:ascii="Times New Roman" w:eastAsia="Times New Roman" w:hAnsi="Times New Roman" w:cs="Times New Roman"/>
          <w:color w:val="000000"/>
          <w:sz w:val="28"/>
          <w:szCs w:val="28"/>
          <w:lang w:eastAsia="ru-RU"/>
        </w:rPr>
        <w:t>Размышления о том, как образовалось данное слово, тоже могут помочь сориентироваться в ударении.</w:t>
      </w:r>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sz w:val="28"/>
          <w:szCs w:val="28"/>
          <w:lang w:eastAsia="ru-RU"/>
        </w:rPr>
        <w:t xml:space="preserve">Например: </w:t>
      </w:r>
      <w:proofErr w:type="spellStart"/>
      <w:r>
        <w:rPr>
          <w:rFonts w:ascii="Times New Roman" w:eastAsia="Times New Roman" w:hAnsi="Times New Roman" w:cs="Times New Roman"/>
          <w:iCs/>
          <w:color w:val="000000" w:themeColor="text1"/>
          <w:sz w:val="28"/>
          <w:szCs w:val="28"/>
          <w:lang w:eastAsia="ru-RU"/>
        </w:rPr>
        <w:t>вероисповЕдание</w:t>
      </w:r>
      <w:proofErr w:type="spellEnd"/>
      <w:r>
        <w:rPr>
          <w:rFonts w:ascii="Times New Roman" w:eastAsia="Times New Roman" w:hAnsi="Times New Roman" w:cs="Times New Roman"/>
          <w:iCs/>
          <w:color w:val="000000" w:themeColor="text1"/>
          <w:sz w:val="28"/>
          <w:szCs w:val="28"/>
          <w:lang w:eastAsia="ru-RU"/>
        </w:rPr>
        <w:t xml:space="preserve"> - </w:t>
      </w:r>
      <w:r>
        <w:rPr>
          <w:rFonts w:ascii="Times New Roman" w:eastAsia="Times New Roman" w:hAnsi="Times New Roman" w:cs="Times New Roman"/>
          <w:color w:val="000000" w:themeColor="text1"/>
          <w:sz w:val="28"/>
          <w:szCs w:val="28"/>
          <w:lang w:eastAsia="ru-RU"/>
        </w:rPr>
        <w:t xml:space="preserve">от "веру </w:t>
      </w:r>
      <w:proofErr w:type="spellStart"/>
      <w:r>
        <w:rPr>
          <w:rFonts w:ascii="Times New Roman" w:eastAsia="Times New Roman" w:hAnsi="Times New Roman" w:cs="Times New Roman"/>
          <w:color w:val="000000" w:themeColor="text1"/>
          <w:sz w:val="28"/>
          <w:szCs w:val="28"/>
          <w:lang w:eastAsia="ru-RU"/>
        </w:rPr>
        <w:t>исповЕдать</w:t>
      </w:r>
      <w:proofErr w:type="spellEnd"/>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iCs/>
          <w:color w:val="000000" w:themeColor="text1"/>
          <w:sz w:val="28"/>
          <w:szCs w:val="28"/>
          <w:lang w:eastAsia="ru-RU"/>
        </w:rPr>
        <w:t>знАчимость</w:t>
      </w:r>
      <w:proofErr w:type="spellEnd"/>
      <w:r>
        <w:rPr>
          <w:rFonts w:ascii="Times New Roman" w:eastAsia="Times New Roman" w:hAnsi="Times New Roman" w:cs="Times New Roman"/>
          <w:iCs/>
          <w:color w:val="000000" w:themeColor="text1"/>
          <w:sz w:val="28"/>
          <w:szCs w:val="28"/>
          <w:lang w:eastAsia="ru-RU"/>
        </w:rPr>
        <w:t xml:space="preserve"> - </w:t>
      </w:r>
      <w:r>
        <w:rPr>
          <w:rFonts w:ascii="Times New Roman" w:eastAsia="Times New Roman" w:hAnsi="Times New Roman" w:cs="Times New Roman"/>
          <w:color w:val="000000" w:themeColor="text1"/>
          <w:sz w:val="28"/>
          <w:szCs w:val="28"/>
          <w:lang w:eastAsia="ru-RU"/>
        </w:rPr>
        <w:t>от прил. "</w:t>
      </w:r>
      <w:proofErr w:type="spellStart"/>
      <w:r>
        <w:rPr>
          <w:rFonts w:ascii="Times New Roman" w:eastAsia="Times New Roman" w:hAnsi="Times New Roman" w:cs="Times New Roman"/>
          <w:color w:val="000000" w:themeColor="text1"/>
          <w:sz w:val="28"/>
          <w:szCs w:val="28"/>
          <w:lang w:eastAsia="ru-RU"/>
        </w:rPr>
        <w:t>знАчимый</w:t>
      </w:r>
      <w:proofErr w:type="gramStart"/>
      <w:r>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iCs/>
          <w:color w:val="000000" w:themeColor="text1"/>
          <w:sz w:val="28"/>
          <w:szCs w:val="28"/>
          <w:lang w:eastAsia="ru-RU"/>
        </w:rPr>
        <w:t>О</w:t>
      </w:r>
      <w:proofErr w:type="gramEnd"/>
      <w:r>
        <w:rPr>
          <w:rFonts w:ascii="Times New Roman" w:eastAsia="Times New Roman" w:hAnsi="Times New Roman" w:cs="Times New Roman"/>
          <w:iCs/>
          <w:color w:val="000000" w:themeColor="text1"/>
          <w:sz w:val="28"/>
          <w:szCs w:val="28"/>
          <w:lang w:eastAsia="ru-RU"/>
        </w:rPr>
        <w:t>трочество</w:t>
      </w:r>
      <w:proofErr w:type="spellEnd"/>
      <w:r>
        <w:rPr>
          <w:rFonts w:ascii="Times New Roman" w:eastAsia="Times New Roman" w:hAnsi="Times New Roman" w:cs="Times New Roman"/>
          <w:iCs/>
          <w:color w:val="000000" w:themeColor="text1"/>
          <w:sz w:val="28"/>
          <w:szCs w:val="28"/>
          <w:lang w:eastAsia="ru-RU"/>
        </w:rPr>
        <w:t xml:space="preserve"> – </w:t>
      </w:r>
      <w:r>
        <w:rPr>
          <w:rFonts w:ascii="Times New Roman" w:eastAsia="Times New Roman" w:hAnsi="Times New Roman" w:cs="Times New Roman"/>
          <w:color w:val="000000" w:themeColor="text1"/>
          <w:sz w:val="28"/>
          <w:szCs w:val="28"/>
          <w:lang w:eastAsia="ru-RU"/>
        </w:rPr>
        <w:t xml:space="preserve">от "Отрок" (подросток), </w:t>
      </w:r>
      <w:proofErr w:type="spellStart"/>
      <w:r>
        <w:rPr>
          <w:rFonts w:ascii="Times New Roman" w:eastAsia="Times New Roman" w:hAnsi="Times New Roman" w:cs="Times New Roman"/>
          <w:iCs/>
          <w:color w:val="000000" w:themeColor="text1"/>
          <w:sz w:val="28"/>
          <w:szCs w:val="28"/>
          <w:lang w:eastAsia="ru-RU"/>
        </w:rPr>
        <w:t>слИвовый</w:t>
      </w:r>
      <w:proofErr w:type="spellEnd"/>
      <w:r>
        <w:rPr>
          <w:rFonts w:ascii="Times New Roman" w:eastAsia="Times New Roman" w:hAnsi="Times New Roman" w:cs="Times New Roman"/>
          <w:iCs/>
          <w:color w:val="000000" w:themeColor="text1"/>
          <w:sz w:val="28"/>
          <w:szCs w:val="28"/>
          <w:lang w:eastAsia="ru-RU"/>
        </w:rPr>
        <w:t xml:space="preserve"> - </w:t>
      </w:r>
      <w:r>
        <w:rPr>
          <w:rFonts w:ascii="Times New Roman" w:eastAsia="Times New Roman" w:hAnsi="Times New Roman" w:cs="Times New Roman"/>
          <w:color w:val="000000" w:themeColor="text1"/>
          <w:sz w:val="28"/>
          <w:szCs w:val="28"/>
          <w:lang w:eastAsia="ru-RU"/>
        </w:rPr>
        <w:t>образовано от "</w:t>
      </w:r>
      <w:proofErr w:type="spellStart"/>
      <w:r>
        <w:rPr>
          <w:rFonts w:ascii="Times New Roman" w:eastAsia="Times New Roman" w:hAnsi="Times New Roman" w:cs="Times New Roman"/>
          <w:color w:val="000000" w:themeColor="text1"/>
          <w:sz w:val="28"/>
          <w:szCs w:val="28"/>
          <w:lang w:eastAsia="ru-RU"/>
        </w:rPr>
        <w:t>слИва"</w:t>
      </w:r>
      <w:r>
        <w:rPr>
          <w:rFonts w:ascii="Times New Roman" w:eastAsia="Times New Roman" w:hAnsi="Times New Roman" w:cs="Times New Roman"/>
          <w:iCs/>
          <w:color w:val="000000" w:themeColor="text1"/>
          <w:sz w:val="28"/>
          <w:szCs w:val="28"/>
          <w:lang w:eastAsia="ru-RU"/>
        </w:rPr>
        <w:t>опОшлить</w:t>
      </w:r>
      <w:proofErr w:type="spellEnd"/>
      <w:r>
        <w:rPr>
          <w:rFonts w:ascii="Times New Roman" w:eastAsia="Times New Roman" w:hAnsi="Times New Roman" w:cs="Times New Roman"/>
          <w:iCs/>
          <w:color w:val="000000" w:themeColor="text1"/>
          <w:sz w:val="28"/>
          <w:szCs w:val="28"/>
          <w:lang w:eastAsia="ru-RU"/>
        </w:rPr>
        <w:t xml:space="preserve">, </w:t>
      </w:r>
      <w:proofErr w:type="spellStart"/>
      <w:r>
        <w:rPr>
          <w:rFonts w:ascii="Times New Roman" w:eastAsia="Times New Roman" w:hAnsi="Times New Roman" w:cs="Times New Roman"/>
          <w:iCs/>
          <w:color w:val="000000" w:themeColor="text1"/>
          <w:sz w:val="28"/>
          <w:szCs w:val="28"/>
          <w:lang w:eastAsia="ru-RU"/>
        </w:rPr>
        <w:t>опОшлят</w:t>
      </w:r>
      <w:proofErr w:type="spellEnd"/>
      <w:r>
        <w:rPr>
          <w:rFonts w:ascii="Times New Roman" w:eastAsia="Times New Roman" w:hAnsi="Times New Roman" w:cs="Times New Roman"/>
          <w:color w:val="000000"/>
          <w:sz w:val="28"/>
          <w:szCs w:val="28"/>
          <w:lang w:eastAsia="ru-RU"/>
        </w:rPr>
        <w:t>- от слова "</w:t>
      </w:r>
      <w:proofErr w:type="spellStart"/>
      <w:r>
        <w:rPr>
          <w:rFonts w:ascii="Times New Roman" w:eastAsia="Times New Roman" w:hAnsi="Times New Roman" w:cs="Times New Roman"/>
          <w:color w:val="000000"/>
          <w:sz w:val="28"/>
          <w:szCs w:val="28"/>
          <w:lang w:eastAsia="ru-RU"/>
        </w:rPr>
        <w:t>пОшлый</w:t>
      </w:r>
      <w:proofErr w:type="spellEnd"/>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sz w:val="28"/>
          <w:szCs w:val="28"/>
          <w:lang w:eastAsia="ru-RU"/>
        </w:rPr>
        <w:t>Есть в русском языке слова, вошедшие в наш язык из французского языка, в котором ударение ставится всегда на последний слог, и эти слова не утратили свою "родную" традицию:</w:t>
      </w:r>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iCs/>
          <w:color w:val="000000" w:themeColor="text1"/>
          <w:sz w:val="28"/>
          <w:szCs w:val="28"/>
          <w:lang w:eastAsia="ru-RU"/>
        </w:rPr>
        <w:t>диспансЕр</w:t>
      </w:r>
      <w:proofErr w:type="spellEnd"/>
      <w:r>
        <w:rPr>
          <w:rFonts w:ascii="Times New Roman" w:eastAsia="Times New Roman" w:hAnsi="Times New Roman" w:cs="Times New Roman"/>
          <w:iCs/>
          <w:color w:val="000000" w:themeColor="text1"/>
          <w:sz w:val="28"/>
          <w:szCs w:val="28"/>
          <w:lang w:eastAsia="ru-RU"/>
        </w:rPr>
        <w:t xml:space="preserve"> (слово пришло из англ. яз.  через посредство франц. яз.)  </w:t>
      </w:r>
      <w:proofErr w:type="spellStart"/>
      <w:r>
        <w:rPr>
          <w:rFonts w:ascii="Times New Roman" w:eastAsia="Times New Roman" w:hAnsi="Times New Roman" w:cs="Times New Roman"/>
          <w:iCs/>
          <w:color w:val="000000" w:themeColor="text1"/>
          <w:sz w:val="28"/>
          <w:szCs w:val="28"/>
          <w:lang w:eastAsia="ru-RU"/>
        </w:rPr>
        <w:t>жалюзИ</w:t>
      </w:r>
      <w:proofErr w:type="spellEnd"/>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iCs/>
          <w:color w:val="000000" w:themeColor="text1"/>
          <w:sz w:val="28"/>
          <w:szCs w:val="28"/>
          <w:lang w:eastAsia="ru-RU"/>
        </w:rPr>
        <w:t>партЕр</w:t>
      </w:r>
      <w:proofErr w:type="spellEnd"/>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iCs/>
          <w:color w:val="000000" w:themeColor="text1"/>
          <w:sz w:val="28"/>
          <w:szCs w:val="28"/>
          <w:lang w:eastAsia="ru-RU"/>
        </w:rPr>
        <w:t>экспЕрт</w:t>
      </w:r>
      <w:proofErr w:type="spellEnd"/>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sz w:val="28"/>
          <w:szCs w:val="28"/>
          <w:lang w:eastAsia="ru-RU"/>
        </w:rPr>
        <w:t>А вот в немецком языке ударение в словах падает на второй слог:</w:t>
      </w:r>
      <w:r>
        <w:rPr>
          <w:rFonts w:ascii="Times New Roman" w:eastAsia="Times New Roman" w:hAnsi="Times New Roman" w:cs="Times New Roman"/>
          <w:color w:val="0B5394"/>
          <w:sz w:val="28"/>
          <w:szCs w:val="28"/>
          <w:lang w:eastAsia="ru-RU"/>
        </w:rPr>
        <w:t xml:space="preserve"> </w:t>
      </w:r>
      <w:proofErr w:type="spellStart"/>
      <w:r>
        <w:rPr>
          <w:rFonts w:ascii="Times New Roman" w:eastAsia="Times New Roman" w:hAnsi="Times New Roman" w:cs="Times New Roman"/>
          <w:iCs/>
          <w:color w:val="000000" w:themeColor="text1"/>
          <w:sz w:val="28"/>
          <w:szCs w:val="28"/>
          <w:lang w:eastAsia="ru-RU"/>
        </w:rPr>
        <w:t>квартАл</w:t>
      </w:r>
      <w:proofErr w:type="spellEnd"/>
      <w:r>
        <w:rPr>
          <w:rFonts w:ascii="Times New Roman" w:eastAsia="Times New Roman" w:hAnsi="Times New Roman" w:cs="Times New Roman"/>
          <w:iCs/>
          <w:color w:val="000000" w:themeColor="text1"/>
          <w:sz w:val="28"/>
          <w:szCs w:val="28"/>
          <w:lang w:eastAsia="ru-RU"/>
        </w:rPr>
        <w:t xml:space="preserve">, </w:t>
      </w:r>
      <w:proofErr w:type="spellStart"/>
      <w:r>
        <w:rPr>
          <w:rFonts w:ascii="Times New Roman" w:eastAsia="Times New Roman" w:hAnsi="Times New Roman" w:cs="Times New Roman"/>
          <w:iCs/>
          <w:color w:val="000000" w:themeColor="text1"/>
          <w:sz w:val="28"/>
          <w:szCs w:val="28"/>
          <w:lang w:eastAsia="ru-RU"/>
        </w:rPr>
        <w:t>дефИс</w:t>
      </w:r>
      <w:proofErr w:type="spellEnd"/>
      <w:r>
        <w:rPr>
          <w:rFonts w:ascii="Times New Roman" w:eastAsia="Times New Roman" w:hAnsi="Times New Roman" w:cs="Times New Roman"/>
          <w:iCs/>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sz w:val="28"/>
          <w:szCs w:val="28"/>
          <w:lang w:eastAsia="ru-RU"/>
        </w:rPr>
        <w:t xml:space="preserve">Можно также составить целые ряды слов с одинаковым ударением. Например: </w:t>
      </w:r>
      <w:proofErr w:type="spellStart"/>
      <w:r>
        <w:rPr>
          <w:rFonts w:ascii="Times New Roman" w:eastAsia="Times New Roman" w:hAnsi="Times New Roman" w:cs="Times New Roman"/>
          <w:iCs/>
          <w:color w:val="000000" w:themeColor="text1"/>
          <w:sz w:val="28"/>
          <w:szCs w:val="28"/>
          <w:lang w:eastAsia="ru-RU"/>
        </w:rPr>
        <w:t>каталОг</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iCs/>
          <w:color w:val="000000" w:themeColor="text1"/>
          <w:sz w:val="28"/>
          <w:szCs w:val="28"/>
          <w:lang w:eastAsia="ru-RU"/>
        </w:rPr>
        <w:t>диалОг</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iCs/>
          <w:color w:val="000000" w:themeColor="text1"/>
          <w:sz w:val="28"/>
          <w:szCs w:val="28"/>
          <w:lang w:eastAsia="ru-RU"/>
        </w:rPr>
        <w:t>монолОг</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iCs/>
          <w:color w:val="000000" w:themeColor="text1"/>
          <w:sz w:val="28"/>
          <w:szCs w:val="28"/>
          <w:lang w:eastAsia="ru-RU"/>
        </w:rPr>
        <w:t>некролОг</w:t>
      </w:r>
      <w:proofErr w:type="spellEnd"/>
      <w:r>
        <w:rPr>
          <w:rFonts w:ascii="Times New Roman" w:eastAsia="Times New Roman" w:hAnsi="Times New Roman" w:cs="Times New Roman"/>
          <w:i/>
          <w:iCs/>
          <w:color w:val="000000" w:themeColor="text1"/>
          <w:sz w:val="28"/>
          <w:szCs w:val="28"/>
          <w:lang w:eastAsia="ru-RU"/>
        </w:rPr>
        <w:t>. </w:t>
      </w:r>
    </w:p>
    <w:p w:rsidR="009A6709" w:rsidRDefault="009A6709" w:rsidP="009A6709">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Уделяем внимание и работе с орфоэпическим словарем.</w:t>
      </w:r>
      <w:r>
        <w:rPr>
          <w:rFonts w:ascii="Times New Roman" w:hAnsi="Times New Roman" w:cs="Times New Roman"/>
          <w:color w:val="000000"/>
          <w:sz w:val="28"/>
          <w:szCs w:val="28"/>
        </w:rPr>
        <w:t xml:space="preserve"> Произношение определенного слова можно узнать в словаре «Орфоэпический словарь русского языка: Произношение, ударение, грамматические формы». </w:t>
      </w:r>
      <w:proofErr w:type="gramStart"/>
      <w:r>
        <w:rPr>
          <w:rFonts w:ascii="Times New Roman" w:hAnsi="Times New Roman" w:cs="Times New Roman"/>
          <w:color w:val="000000"/>
          <w:sz w:val="28"/>
          <w:szCs w:val="28"/>
        </w:rPr>
        <w:t xml:space="preserve">( С.Н. </w:t>
      </w:r>
      <w:proofErr w:type="spellStart"/>
      <w:r>
        <w:rPr>
          <w:rFonts w:ascii="Times New Roman" w:hAnsi="Times New Roman" w:cs="Times New Roman"/>
          <w:color w:val="000000"/>
          <w:sz w:val="28"/>
          <w:szCs w:val="28"/>
        </w:rPr>
        <w:t>Борунова</w:t>
      </w:r>
      <w:proofErr w:type="spellEnd"/>
      <w:r>
        <w:rPr>
          <w:rFonts w:ascii="Times New Roman" w:hAnsi="Times New Roman" w:cs="Times New Roman"/>
          <w:color w:val="000000"/>
          <w:sz w:val="28"/>
          <w:szCs w:val="28"/>
        </w:rPr>
        <w:t>, В.Л. Воронцова, Н.А. Еськова.</w:t>
      </w:r>
      <w:proofErr w:type="gramEnd"/>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 xml:space="preserve">Под ред. </w:t>
      </w:r>
      <w:proofErr w:type="spellStart"/>
      <w:r>
        <w:rPr>
          <w:rFonts w:ascii="Times New Roman" w:hAnsi="Times New Roman" w:cs="Times New Roman"/>
          <w:color w:val="000000"/>
          <w:sz w:val="28"/>
          <w:szCs w:val="28"/>
        </w:rPr>
        <w:t>Р.И.Аванесова</w:t>
      </w:r>
      <w:proofErr w:type="spellEnd"/>
      <w:r>
        <w:rPr>
          <w:rFonts w:ascii="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lang w:eastAsia="ru-RU"/>
        </w:rPr>
        <w:t xml:space="preserve"> Студенты должны знать, как устроен словарь и как им  </w:t>
      </w:r>
      <w:proofErr w:type="gramStart"/>
      <w:r>
        <w:rPr>
          <w:rFonts w:ascii="Times New Roman" w:eastAsia="Times New Roman" w:hAnsi="Times New Roman" w:cs="Times New Roman"/>
          <w:color w:val="000000"/>
          <w:sz w:val="28"/>
          <w:szCs w:val="28"/>
          <w:lang w:eastAsia="ru-RU"/>
        </w:rPr>
        <w:t>пользоваться</w:t>
      </w:r>
      <w:proofErr w:type="gramEnd"/>
      <w:r>
        <w:rPr>
          <w:rFonts w:ascii="Times New Roman" w:eastAsia="Times New Roman" w:hAnsi="Times New Roman" w:cs="Times New Roman"/>
          <w:color w:val="000000"/>
          <w:sz w:val="28"/>
          <w:szCs w:val="28"/>
          <w:lang w:eastAsia="ru-RU"/>
        </w:rPr>
        <w:t>. Дается задание практического характера.</w:t>
      </w:r>
    </w:p>
    <w:p w:rsidR="009A6709" w:rsidRDefault="009A6709" w:rsidP="009A6709">
      <w:pPr>
        <w:shd w:val="clear" w:color="auto" w:fill="FFFFFF"/>
        <w:spacing w:after="0" w:line="240" w:lineRule="auto"/>
        <w:ind w:firstLine="284"/>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Проверьте себя по словарю.</w:t>
      </w:r>
    </w:p>
    <w:p w:rsidR="009A6709" w:rsidRDefault="009A6709" w:rsidP="009A6709">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Дождалась, заперта, искра, клала, мастерски, мизерный, начал, начала, новорожденный, озлобленный, окон, опека, оптовый, ракурс, судей, танцовщица, не дали, памятуя, понял, поняла, по злобе, по средам, газопровод, кремень, до крови, петля, обеспечение, апостроф, баловать, премировать, углубить, усугубить, принудить, ржаветь, зубчатый, сливовый, кедровый, красивее, каталог, ходатайствовать, черпать, христианин, мышление, творог, завидно, задолго, договор, хвоя, согнутый, дремота, грушевый, квартал.</w:t>
      </w:r>
      <w:proofErr w:type="gramEnd"/>
    </w:p>
    <w:p w:rsidR="009A6709" w:rsidRDefault="009A6709" w:rsidP="009A6709">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Обучающиеся создают презентации на темы: «По правилам орфоэпии», «Звучащее слово в речи окружающих» (По материалам орфоэпических словарей).</w:t>
      </w:r>
    </w:p>
    <w:p w:rsidR="000C37F1" w:rsidRDefault="000C37F1" w:rsidP="000C37F1">
      <w:pPr>
        <w:spacing w:after="0" w:line="300" w:lineRule="atLeast"/>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0C37F1">
        <w:rPr>
          <w:rFonts w:ascii="Times New Roman" w:eastAsia="Calibri" w:hAnsi="Times New Roman" w:cs="Times New Roman"/>
          <w:sz w:val="28"/>
          <w:szCs w:val="28"/>
        </w:rPr>
        <w:t xml:space="preserve">Работа с текстом. </w:t>
      </w:r>
    </w:p>
    <w:p w:rsidR="000C37F1" w:rsidRPr="000C37F1" w:rsidRDefault="000C37F1" w:rsidP="000C37F1">
      <w:pPr>
        <w:spacing w:after="0" w:line="300" w:lineRule="atLeast"/>
        <w:jc w:val="both"/>
        <w:rPr>
          <w:rFonts w:ascii="Times New Roman" w:eastAsia="Times New Roman" w:hAnsi="Times New Roman" w:cs="Times New Roman"/>
          <w:color w:val="333333"/>
          <w:sz w:val="28"/>
          <w:szCs w:val="28"/>
          <w:lang w:eastAsia="ru-RU"/>
        </w:rPr>
      </w:pPr>
      <w:proofErr w:type="gramStart"/>
      <w:r w:rsidRPr="000C37F1">
        <w:rPr>
          <w:rFonts w:ascii="Times New Roman" w:eastAsia="Calibri" w:hAnsi="Times New Roman" w:cs="Times New Roman"/>
          <w:color w:val="000000" w:themeColor="text1"/>
          <w:sz w:val="28"/>
          <w:szCs w:val="28"/>
        </w:rPr>
        <w:t>Текст на доске ссылка …http://kabruss.blogspot.com/2019/06/blog-post_20.html Работа с текстом по орфоэпии..)</w:t>
      </w:r>
      <w:r w:rsidRPr="000C37F1">
        <w:rPr>
          <w:rFonts w:ascii="Times New Roman" w:eastAsia="Times New Roman" w:hAnsi="Times New Roman" w:cs="Times New Roman"/>
          <w:b/>
          <w:color w:val="333333"/>
          <w:sz w:val="28"/>
          <w:szCs w:val="28"/>
          <w:lang w:eastAsia="ru-RU"/>
        </w:rPr>
        <w:t xml:space="preserve"> </w:t>
      </w:r>
      <w:r w:rsidRPr="000C37F1">
        <w:rPr>
          <w:rFonts w:ascii="Times New Roman" w:eastAsia="Times New Roman" w:hAnsi="Times New Roman" w:cs="Times New Roman"/>
          <w:color w:val="333333"/>
          <w:sz w:val="28"/>
          <w:szCs w:val="28"/>
          <w:lang w:eastAsia="ru-RU"/>
        </w:rPr>
        <w:t>Обучающиеся выписывают слова,  подчеркнутые  в тексте, и изучают произношение слов (работа с орфоэпическим и толковым словарями)</w:t>
      </w:r>
      <w:proofErr w:type="gramEnd"/>
    </w:p>
    <w:p w:rsidR="009A6709" w:rsidRDefault="000C37F1" w:rsidP="000C37F1">
      <w:pPr>
        <w:spacing w:after="0" w:line="240" w:lineRule="auto"/>
        <w:jc w:val="both"/>
        <w:rPr>
          <w:rFonts w:ascii="Times New Roman" w:eastAsia="Times New Roman" w:hAnsi="Times New Roman" w:cs="Times New Roman"/>
          <w:color w:val="000000"/>
          <w:sz w:val="28"/>
          <w:szCs w:val="28"/>
          <w:lang w:eastAsia="ru-RU"/>
        </w:rPr>
      </w:pPr>
      <w:r>
        <w:rPr>
          <w:rFonts w:ascii="Times New Roman" w:eastAsia="Calibri" w:hAnsi="Times New Roman" w:cs="Times New Roman"/>
          <w:color w:val="000000" w:themeColor="text1"/>
          <w:sz w:val="28"/>
          <w:szCs w:val="28"/>
        </w:rPr>
        <w:t xml:space="preserve">       </w:t>
      </w:r>
      <w:r w:rsidR="009A6709">
        <w:rPr>
          <w:rFonts w:ascii="Times New Roman" w:hAnsi="Times New Roman" w:cs="Times New Roman"/>
          <w:color w:val="000000"/>
          <w:sz w:val="28"/>
          <w:szCs w:val="28"/>
        </w:rPr>
        <w:t xml:space="preserve">Проводится </w:t>
      </w:r>
      <w:r w:rsidR="009A6709">
        <w:rPr>
          <w:rFonts w:ascii="Times New Roman" w:eastAsia="Times New Roman" w:hAnsi="Times New Roman" w:cs="Times New Roman"/>
          <w:bCs/>
          <w:color w:val="333333"/>
          <w:sz w:val="28"/>
          <w:szCs w:val="28"/>
          <w:lang w:eastAsia="ru-RU"/>
        </w:rPr>
        <w:t>конкурс дикторов.</w:t>
      </w:r>
      <w:r w:rsidR="009A6709">
        <w:rPr>
          <w:rFonts w:ascii="Times New Roman" w:eastAsia="Times New Roman" w:hAnsi="Times New Roman" w:cs="Times New Roman"/>
          <w:color w:val="333333"/>
          <w:sz w:val="28"/>
          <w:szCs w:val="28"/>
          <w:lang w:eastAsia="ru-RU"/>
        </w:rPr>
        <w:t xml:space="preserve"> </w:t>
      </w:r>
      <w:proofErr w:type="gramStart"/>
      <w:r w:rsidR="009A6709">
        <w:rPr>
          <w:rFonts w:ascii="Times New Roman" w:eastAsia="Times New Roman" w:hAnsi="Times New Roman" w:cs="Times New Roman"/>
          <w:color w:val="000000"/>
          <w:sz w:val="28"/>
          <w:szCs w:val="28"/>
          <w:lang w:eastAsia="ru-RU"/>
        </w:rPr>
        <w:t>Обучающиеся слушают диктора,  при необходимости исправляют его.</w:t>
      </w:r>
      <w:proofErr w:type="gramEnd"/>
      <w:r w:rsidR="009A6709">
        <w:rPr>
          <w:rFonts w:ascii="Times New Roman" w:eastAsia="Times New Roman" w:hAnsi="Times New Roman" w:cs="Times New Roman"/>
          <w:color w:val="000000"/>
          <w:sz w:val="28"/>
          <w:szCs w:val="28"/>
          <w:lang w:eastAsia="ru-RU"/>
        </w:rPr>
        <w:t xml:space="preserve"> Трудные случаи записываются в словарь. Текст:</w:t>
      </w:r>
    </w:p>
    <w:p w:rsidR="009A6709" w:rsidRDefault="009A6709" w:rsidP="009A6709">
      <w:pPr>
        <w:spacing w:after="0" w:line="240" w:lineRule="auto"/>
        <w:ind w:firstLine="284"/>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Была последняя декада месяца. Старший менеджер сидел за компьютером. Он работал в очень быстром темпе, ожидая, что позвон</w:t>
      </w:r>
      <w:r>
        <w:rPr>
          <w:rFonts w:ascii="Times New Roman" w:eastAsia="Times New Roman" w:hAnsi="Times New Roman" w:cs="Times New Roman"/>
          <w:bCs/>
          <w:color w:val="333333"/>
          <w:sz w:val="28"/>
          <w:szCs w:val="28"/>
          <w:lang w:eastAsia="ru-RU"/>
        </w:rPr>
        <w:t>и</w:t>
      </w:r>
      <w:r>
        <w:rPr>
          <w:rFonts w:ascii="Times New Roman" w:eastAsia="Times New Roman" w:hAnsi="Times New Roman" w:cs="Times New Roman"/>
          <w:color w:val="333333"/>
          <w:sz w:val="28"/>
          <w:szCs w:val="28"/>
          <w:lang w:eastAsia="ru-RU"/>
        </w:rPr>
        <w:t>т шеф и потребует отчет за третий кварт</w:t>
      </w:r>
      <w:r>
        <w:rPr>
          <w:rFonts w:ascii="Times New Roman" w:eastAsia="Times New Roman" w:hAnsi="Times New Roman" w:cs="Times New Roman"/>
          <w:bCs/>
          <w:color w:val="333333"/>
          <w:sz w:val="28"/>
          <w:szCs w:val="28"/>
          <w:lang w:eastAsia="ru-RU"/>
        </w:rPr>
        <w:t>а</w:t>
      </w:r>
      <w:r>
        <w:rPr>
          <w:rFonts w:ascii="Times New Roman" w:eastAsia="Times New Roman" w:hAnsi="Times New Roman" w:cs="Times New Roman"/>
          <w:color w:val="333333"/>
          <w:sz w:val="28"/>
          <w:szCs w:val="28"/>
          <w:lang w:eastAsia="ru-RU"/>
        </w:rPr>
        <w:t xml:space="preserve">л текущего года. Молодой человек занимался </w:t>
      </w:r>
      <w:r>
        <w:rPr>
          <w:rFonts w:ascii="Times New Roman" w:eastAsia="Times New Roman" w:hAnsi="Times New Roman" w:cs="Times New Roman"/>
          <w:color w:val="333333"/>
          <w:sz w:val="28"/>
          <w:szCs w:val="28"/>
          <w:lang w:eastAsia="ru-RU"/>
        </w:rPr>
        <w:lastRenderedPageBreak/>
        <w:t>обесп</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ч</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нием опт</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вых поставок м</w:t>
      </w:r>
      <w:r>
        <w:rPr>
          <w:rFonts w:ascii="Times New Roman" w:eastAsia="Times New Roman" w:hAnsi="Times New Roman" w:cs="Times New Roman"/>
          <w:bCs/>
          <w:color w:val="333333"/>
          <w:sz w:val="28"/>
          <w:szCs w:val="28"/>
          <w:lang w:eastAsia="ru-RU"/>
        </w:rPr>
        <w:t>а</w:t>
      </w:r>
      <w:r>
        <w:rPr>
          <w:rFonts w:ascii="Times New Roman" w:eastAsia="Times New Roman" w:hAnsi="Times New Roman" w:cs="Times New Roman"/>
          <w:color w:val="333333"/>
          <w:sz w:val="28"/>
          <w:szCs w:val="28"/>
          <w:lang w:eastAsia="ru-RU"/>
        </w:rPr>
        <w:t>льчик</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вой одежды, и последний договор, заключ</w:t>
      </w:r>
      <w:r>
        <w:rPr>
          <w:rFonts w:ascii="Times New Roman" w:eastAsia="Times New Roman" w:hAnsi="Times New Roman" w:cs="Times New Roman"/>
          <w:bCs/>
          <w:color w:val="333333"/>
          <w:sz w:val="28"/>
          <w:szCs w:val="28"/>
          <w:lang w:eastAsia="ru-RU"/>
        </w:rPr>
        <w:t>ё</w:t>
      </w:r>
      <w:r>
        <w:rPr>
          <w:rFonts w:ascii="Times New Roman" w:eastAsia="Times New Roman" w:hAnsi="Times New Roman" w:cs="Times New Roman"/>
          <w:color w:val="333333"/>
          <w:sz w:val="28"/>
          <w:szCs w:val="28"/>
          <w:lang w:eastAsia="ru-RU"/>
        </w:rPr>
        <w:t>нный им, был признан эксп</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ртами самым выгодным для фирмы. За успешную работу м</w:t>
      </w:r>
      <w:r>
        <w:rPr>
          <w:rFonts w:ascii="Times New Roman" w:eastAsia="Times New Roman" w:hAnsi="Times New Roman" w:cs="Times New Roman"/>
          <w:bCs/>
          <w:color w:val="333333"/>
          <w:sz w:val="28"/>
          <w:szCs w:val="28"/>
          <w:lang w:eastAsia="ru-RU"/>
        </w:rPr>
        <w:t>е</w:t>
      </w:r>
      <w:r>
        <w:rPr>
          <w:rFonts w:ascii="Times New Roman" w:eastAsia="Times New Roman" w:hAnsi="Times New Roman" w:cs="Times New Roman"/>
          <w:color w:val="333333"/>
          <w:sz w:val="28"/>
          <w:szCs w:val="28"/>
          <w:lang w:eastAsia="ru-RU"/>
        </w:rPr>
        <w:t>неджера должны были премиров</w:t>
      </w:r>
      <w:r>
        <w:rPr>
          <w:rFonts w:ascii="Times New Roman" w:eastAsia="Times New Roman" w:hAnsi="Times New Roman" w:cs="Times New Roman"/>
          <w:bCs/>
          <w:color w:val="333333"/>
          <w:sz w:val="28"/>
          <w:szCs w:val="28"/>
          <w:lang w:eastAsia="ru-RU"/>
        </w:rPr>
        <w:t>а</w:t>
      </w:r>
      <w:r>
        <w:rPr>
          <w:rFonts w:ascii="Times New Roman" w:eastAsia="Times New Roman" w:hAnsi="Times New Roman" w:cs="Times New Roman"/>
          <w:color w:val="333333"/>
          <w:sz w:val="28"/>
          <w:szCs w:val="28"/>
          <w:lang w:eastAsia="ru-RU"/>
        </w:rPr>
        <w:t>ть. Отправив шефу отчет, молодой человек быстро просмотрел рекламный катал</w:t>
      </w:r>
      <w:r>
        <w:rPr>
          <w:rFonts w:ascii="Times New Roman" w:eastAsia="Times New Roman" w:hAnsi="Times New Roman" w:cs="Times New Roman"/>
          <w:bCs/>
          <w:color w:val="333333"/>
          <w:sz w:val="28"/>
          <w:szCs w:val="28"/>
          <w:lang w:eastAsia="ru-RU"/>
        </w:rPr>
        <w:t>о</w:t>
      </w:r>
      <w:r>
        <w:rPr>
          <w:rFonts w:ascii="Times New Roman" w:eastAsia="Times New Roman" w:hAnsi="Times New Roman" w:cs="Times New Roman"/>
          <w:color w:val="333333"/>
          <w:sz w:val="28"/>
          <w:szCs w:val="28"/>
          <w:lang w:eastAsia="ru-RU"/>
        </w:rPr>
        <w:t>г, надел пальто, похожее на шинель, и вышел из офиса.</w:t>
      </w:r>
    </w:p>
    <w:p w:rsidR="009A6709" w:rsidRDefault="00BC6CBD" w:rsidP="009A6709">
      <w:pPr>
        <w:pStyle w:val="western"/>
        <w:spacing w:beforeAutospacing="0" w:after="0" w:afterAutospacing="0"/>
        <w:ind w:right="-432" w:firstLine="284"/>
        <w:jc w:val="both"/>
        <w:rPr>
          <w:color w:val="000000"/>
          <w:sz w:val="28"/>
          <w:szCs w:val="28"/>
        </w:rPr>
      </w:pPr>
      <w:r>
        <w:rPr>
          <w:color w:val="000000"/>
          <w:sz w:val="28"/>
          <w:szCs w:val="28"/>
        </w:rPr>
        <w:t xml:space="preserve">В данном </w:t>
      </w:r>
      <w:r w:rsidR="000C37F1">
        <w:rPr>
          <w:color w:val="000000"/>
          <w:sz w:val="28"/>
          <w:szCs w:val="28"/>
        </w:rPr>
        <w:t xml:space="preserve"> уроке </w:t>
      </w:r>
      <w:r w:rsidR="009A6709">
        <w:rPr>
          <w:color w:val="000000"/>
          <w:sz w:val="28"/>
          <w:szCs w:val="28"/>
        </w:rPr>
        <w:t xml:space="preserve"> представлен один аспект – обучение орфоэпической норме и ее связь с комплексной речевой нормой. Именно ступенчатый, дифференцированный подход к одному из самых трудных разделов курса русского языка и культуры речи дает возможность сформировать навыки чистой, корректной речи.</w:t>
      </w:r>
      <w:r w:rsidR="009A6709">
        <w:rPr>
          <w:color w:val="333333"/>
          <w:sz w:val="28"/>
          <w:szCs w:val="28"/>
        </w:rPr>
        <w:t xml:space="preserve"> </w:t>
      </w:r>
      <w:r w:rsidR="009A6709">
        <w:rPr>
          <w:color w:val="000000"/>
          <w:sz w:val="28"/>
          <w:szCs w:val="28"/>
        </w:rPr>
        <w:t>В заключении можно сказать, что владение нормами литературного языка в его устной форме является основой для успешной профессиональной деятельности. Орфоэпическая компетенция позволяет избегать двусмысленностей, нелепостей, даёт возможность изъясняться точно, ясно выражать свои мысли. Умение говорить по-русски правильно необходимо всем, а особенно будущим деловым людям.</w:t>
      </w:r>
    </w:p>
    <w:p w:rsidR="009A6709" w:rsidRDefault="009A6709" w:rsidP="009A6709">
      <w:pPr>
        <w:spacing w:after="0" w:line="240" w:lineRule="auto"/>
        <w:ind w:firstLine="851"/>
        <w:jc w:val="both"/>
        <w:rPr>
          <w:rFonts w:ascii="Times New Roman" w:eastAsia="Times New Roman" w:hAnsi="Times New Roman" w:cs="Times New Roman"/>
          <w:color w:val="333333"/>
          <w:sz w:val="28"/>
          <w:szCs w:val="28"/>
          <w:lang w:eastAsia="ru-RU"/>
        </w:rPr>
      </w:pPr>
    </w:p>
    <w:p w:rsidR="009A6709" w:rsidRDefault="009A6709" w:rsidP="000E7FDE">
      <w:pPr>
        <w:rPr>
          <w:rFonts w:ascii="Times New Roman" w:hAnsi="Times New Roman" w:cs="Times New Roman"/>
          <w:sz w:val="28"/>
          <w:szCs w:val="28"/>
        </w:rPr>
      </w:pPr>
    </w:p>
    <w:p w:rsidR="006511E5" w:rsidRPr="006511E5" w:rsidRDefault="006511E5" w:rsidP="006511E5">
      <w:pPr>
        <w:spacing w:after="0" w:line="240" w:lineRule="auto"/>
        <w:jc w:val="both"/>
        <w:rPr>
          <w:rFonts w:ascii="Times New Roman" w:eastAsia="Calibri" w:hAnsi="Times New Roman" w:cs="Times New Roman"/>
          <w:b/>
          <w:sz w:val="28"/>
          <w:szCs w:val="28"/>
          <w:lang w:eastAsia="ru-RU"/>
        </w:rPr>
      </w:pPr>
      <w:r w:rsidRPr="006511E5">
        <w:rPr>
          <w:rFonts w:ascii="Times New Roman" w:eastAsia="Calibri" w:hAnsi="Times New Roman" w:cs="Times New Roman"/>
          <w:b/>
          <w:sz w:val="28"/>
          <w:szCs w:val="28"/>
          <w:lang w:eastAsia="ru-RU"/>
        </w:rPr>
        <w:t>Литература:</w:t>
      </w:r>
    </w:p>
    <w:p w:rsidR="006511E5" w:rsidRPr="006511E5" w:rsidRDefault="006511E5" w:rsidP="006511E5">
      <w:pPr>
        <w:numPr>
          <w:ilvl w:val="0"/>
          <w:numId w:val="3"/>
        </w:numPr>
        <w:spacing w:after="0" w:line="240" w:lineRule="auto"/>
        <w:contextualSpacing/>
        <w:jc w:val="both"/>
        <w:rPr>
          <w:rFonts w:ascii="Times New Roman" w:eastAsia="Times New Roman" w:hAnsi="Times New Roman" w:cs="Times New Roman"/>
          <w:color w:val="000000"/>
          <w:sz w:val="28"/>
          <w:szCs w:val="28"/>
          <w:lang w:eastAsia="ru-RU"/>
        </w:rPr>
      </w:pPr>
      <w:proofErr w:type="spellStart"/>
      <w:r w:rsidRPr="006511E5">
        <w:rPr>
          <w:rFonts w:ascii="Times New Roman" w:eastAsia="Times New Roman" w:hAnsi="Times New Roman" w:cs="Times New Roman"/>
          <w:iCs/>
          <w:color w:val="000000"/>
          <w:sz w:val="28"/>
          <w:szCs w:val="28"/>
          <w:lang w:eastAsia="ru-RU"/>
        </w:rPr>
        <w:t>Акишина</w:t>
      </w:r>
      <w:proofErr w:type="spellEnd"/>
      <w:r w:rsidRPr="006511E5">
        <w:rPr>
          <w:rFonts w:ascii="Times New Roman" w:eastAsia="Times New Roman" w:hAnsi="Times New Roman" w:cs="Times New Roman"/>
          <w:iCs/>
          <w:color w:val="000000"/>
          <w:sz w:val="28"/>
          <w:szCs w:val="28"/>
          <w:lang w:eastAsia="ru-RU"/>
        </w:rPr>
        <w:t xml:space="preserve"> А.А, </w:t>
      </w:r>
      <w:proofErr w:type="spellStart"/>
      <w:r w:rsidRPr="006511E5">
        <w:rPr>
          <w:rFonts w:ascii="Times New Roman" w:eastAsia="Times New Roman" w:hAnsi="Times New Roman" w:cs="Times New Roman"/>
          <w:iCs/>
          <w:color w:val="000000"/>
          <w:sz w:val="28"/>
          <w:szCs w:val="28"/>
          <w:lang w:eastAsia="ru-RU"/>
        </w:rPr>
        <w:t>Формановская</w:t>
      </w:r>
      <w:proofErr w:type="spellEnd"/>
      <w:r w:rsidRPr="006511E5">
        <w:rPr>
          <w:rFonts w:ascii="Times New Roman" w:eastAsia="Times New Roman" w:hAnsi="Times New Roman" w:cs="Times New Roman"/>
          <w:iCs/>
          <w:color w:val="000000"/>
          <w:sz w:val="28"/>
          <w:szCs w:val="28"/>
          <w:lang w:eastAsia="ru-RU"/>
        </w:rPr>
        <w:t xml:space="preserve"> Н.И.</w:t>
      </w:r>
      <w:r w:rsidRPr="006511E5">
        <w:rPr>
          <w:rFonts w:ascii="Times New Roman" w:eastAsia="Times New Roman" w:hAnsi="Times New Roman" w:cs="Times New Roman"/>
          <w:color w:val="000000"/>
          <w:sz w:val="28"/>
          <w:szCs w:val="28"/>
          <w:lang w:eastAsia="ru-RU"/>
        </w:rPr>
        <w:t xml:space="preserve"> Русский речевой этикет. М., 2009</w:t>
      </w:r>
    </w:p>
    <w:p w:rsidR="006511E5" w:rsidRPr="006511E5" w:rsidRDefault="006511E5" w:rsidP="006511E5">
      <w:pPr>
        <w:numPr>
          <w:ilvl w:val="0"/>
          <w:numId w:val="3"/>
        </w:num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proofErr w:type="spellStart"/>
      <w:r w:rsidRPr="006511E5">
        <w:rPr>
          <w:rFonts w:ascii="Times New Roman" w:eastAsia="Times New Roman" w:hAnsi="Times New Roman" w:cs="Times New Roman"/>
          <w:iCs/>
          <w:color w:val="000000"/>
          <w:sz w:val="28"/>
          <w:szCs w:val="28"/>
          <w:lang w:eastAsia="ru-RU"/>
        </w:rPr>
        <w:t>Валгина</w:t>
      </w:r>
      <w:proofErr w:type="spellEnd"/>
      <w:r w:rsidRPr="006511E5">
        <w:rPr>
          <w:rFonts w:ascii="Times New Roman" w:eastAsia="Times New Roman" w:hAnsi="Times New Roman" w:cs="Times New Roman"/>
          <w:iCs/>
          <w:color w:val="000000"/>
          <w:sz w:val="28"/>
          <w:szCs w:val="28"/>
          <w:lang w:eastAsia="ru-RU"/>
        </w:rPr>
        <w:t xml:space="preserve"> Н.С., </w:t>
      </w:r>
      <w:proofErr w:type="spellStart"/>
      <w:r w:rsidRPr="006511E5">
        <w:rPr>
          <w:rFonts w:ascii="Times New Roman" w:eastAsia="Times New Roman" w:hAnsi="Times New Roman" w:cs="Times New Roman"/>
          <w:iCs/>
          <w:color w:val="000000"/>
          <w:sz w:val="28"/>
          <w:szCs w:val="28"/>
          <w:lang w:eastAsia="ru-RU"/>
        </w:rPr>
        <w:t>Светлышева</w:t>
      </w:r>
      <w:proofErr w:type="spellEnd"/>
      <w:r w:rsidRPr="006511E5">
        <w:rPr>
          <w:rFonts w:ascii="Times New Roman" w:eastAsia="Times New Roman" w:hAnsi="Times New Roman" w:cs="Times New Roman"/>
          <w:iCs/>
          <w:color w:val="000000"/>
          <w:sz w:val="28"/>
          <w:szCs w:val="28"/>
          <w:lang w:eastAsia="ru-RU"/>
        </w:rPr>
        <w:t xml:space="preserve"> В.Н.</w:t>
      </w:r>
      <w:r w:rsidRPr="006511E5">
        <w:rPr>
          <w:rFonts w:ascii="Times New Roman" w:eastAsia="Times New Roman" w:hAnsi="Times New Roman" w:cs="Times New Roman"/>
          <w:color w:val="000000"/>
          <w:sz w:val="28"/>
          <w:szCs w:val="28"/>
          <w:lang w:eastAsia="ru-RU"/>
        </w:rPr>
        <w:t xml:space="preserve"> Орфография и пунктуация. Справочник. М., 2010.</w:t>
      </w:r>
    </w:p>
    <w:p w:rsidR="006511E5" w:rsidRPr="006511E5" w:rsidRDefault="006511E5" w:rsidP="006511E5">
      <w:pPr>
        <w:numPr>
          <w:ilvl w:val="0"/>
          <w:numId w:val="3"/>
        </w:num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6511E5">
        <w:rPr>
          <w:rFonts w:ascii="Times New Roman" w:eastAsia="Times New Roman" w:hAnsi="Times New Roman" w:cs="Times New Roman"/>
          <w:iCs/>
          <w:color w:val="000000"/>
          <w:sz w:val="28"/>
          <w:szCs w:val="28"/>
          <w:lang w:eastAsia="ru-RU"/>
        </w:rPr>
        <w:t xml:space="preserve">Введенская Л.А., Павлова Л.Г., </w:t>
      </w:r>
      <w:proofErr w:type="spellStart"/>
      <w:r w:rsidRPr="006511E5">
        <w:rPr>
          <w:rFonts w:ascii="Times New Roman" w:eastAsia="Times New Roman" w:hAnsi="Times New Roman" w:cs="Times New Roman"/>
          <w:iCs/>
          <w:color w:val="000000"/>
          <w:sz w:val="28"/>
          <w:szCs w:val="28"/>
          <w:lang w:eastAsia="ru-RU"/>
        </w:rPr>
        <w:t>Кашаева</w:t>
      </w:r>
      <w:proofErr w:type="spellEnd"/>
      <w:r w:rsidRPr="006511E5">
        <w:rPr>
          <w:rFonts w:ascii="Times New Roman" w:eastAsia="Times New Roman" w:hAnsi="Times New Roman" w:cs="Times New Roman"/>
          <w:iCs/>
          <w:color w:val="000000"/>
          <w:sz w:val="28"/>
          <w:szCs w:val="28"/>
          <w:lang w:eastAsia="ru-RU"/>
        </w:rPr>
        <w:t xml:space="preserve"> Е.Ю</w:t>
      </w:r>
      <w:r w:rsidRPr="006511E5">
        <w:rPr>
          <w:rFonts w:ascii="Times New Roman" w:eastAsia="Times New Roman" w:hAnsi="Times New Roman" w:cs="Times New Roman"/>
          <w:i/>
          <w:iCs/>
          <w:color w:val="000000"/>
          <w:sz w:val="28"/>
          <w:szCs w:val="28"/>
          <w:lang w:eastAsia="ru-RU"/>
        </w:rPr>
        <w:t>.</w:t>
      </w:r>
      <w:r w:rsidRPr="006511E5">
        <w:rPr>
          <w:rFonts w:ascii="Times New Roman" w:eastAsia="Times New Roman" w:hAnsi="Times New Roman" w:cs="Times New Roman"/>
          <w:color w:val="000000"/>
          <w:sz w:val="28"/>
          <w:szCs w:val="28"/>
          <w:lang w:eastAsia="ru-RU"/>
        </w:rPr>
        <w:t xml:space="preserve"> Русский язык и культура речи. </w:t>
      </w:r>
      <w:proofErr w:type="spellStart"/>
      <w:r w:rsidRPr="006511E5">
        <w:rPr>
          <w:rFonts w:ascii="Times New Roman" w:eastAsia="Times New Roman" w:hAnsi="Times New Roman" w:cs="Times New Roman"/>
          <w:color w:val="000000"/>
          <w:sz w:val="28"/>
          <w:szCs w:val="28"/>
          <w:lang w:eastAsia="ru-RU"/>
        </w:rPr>
        <w:t>Учебн</w:t>
      </w:r>
      <w:proofErr w:type="spellEnd"/>
      <w:r w:rsidRPr="006511E5">
        <w:rPr>
          <w:rFonts w:ascii="Times New Roman" w:eastAsia="Times New Roman" w:hAnsi="Times New Roman" w:cs="Times New Roman"/>
          <w:color w:val="000000"/>
          <w:sz w:val="28"/>
          <w:szCs w:val="28"/>
          <w:lang w:eastAsia="ru-RU"/>
        </w:rPr>
        <w:t>. пос. Ростов-на-Дону, 2014. </w:t>
      </w:r>
    </w:p>
    <w:p w:rsidR="006511E5" w:rsidRPr="006511E5" w:rsidRDefault="006511E5" w:rsidP="006511E5">
      <w:pPr>
        <w:numPr>
          <w:ilvl w:val="0"/>
          <w:numId w:val="3"/>
        </w:num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6511E5">
        <w:rPr>
          <w:rFonts w:ascii="Times New Roman" w:eastAsia="Times New Roman" w:hAnsi="Times New Roman" w:cs="Times New Roman"/>
          <w:iCs/>
          <w:color w:val="000000"/>
          <w:sz w:val="28"/>
          <w:szCs w:val="28"/>
          <w:lang w:eastAsia="ru-RU"/>
        </w:rPr>
        <w:t>Головин Б.Н.</w:t>
      </w:r>
      <w:r w:rsidRPr="006511E5">
        <w:rPr>
          <w:rFonts w:ascii="Times New Roman" w:eastAsia="Times New Roman" w:hAnsi="Times New Roman" w:cs="Times New Roman"/>
          <w:color w:val="000000"/>
          <w:sz w:val="28"/>
          <w:szCs w:val="28"/>
          <w:lang w:eastAsia="ru-RU"/>
        </w:rPr>
        <w:t xml:space="preserve"> Основы культуры речи.</w:t>
      </w:r>
      <w:r w:rsidRPr="006511E5">
        <w:rPr>
          <w:rFonts w:ascii="Times New Roman" w:eastAsia="Calibri" w:hAnsi="Times New Roman" w:cs="Times New Roman"/>
          <w:i/>
          <w:iCs/>
          <w:color w:val="000000"/>
          <w:sz w:val="28"/>
          <w:szCs w:val="28"/>
          <w:shd w:val="clear" w:color="auto" w:fill="FFFFFF"/>
        </w:rPr>
        <w:t xml:space="preserve"> </w:t>
      </w:r>
      <w:r w:rsidRPr="006511E5">
        <w:rPr>
          <w:rFonts w:ascii="Times New Roman" w:eastAsia="Calibri" w:hAnsi="Times New Roman" w:cs="Times New Roman"/>
          <w:color w:val="000000"/>
          <w:sz w:val="28"/>
          <w:szCs w:val="28"/>
          <w:shd w:val="clear" w:color="auto" w:fill="FFFFFF"/>
        </w:rPr>
        <w:t>М., 1988.</w:t>
      </w:r>
    </w:p>
    <w:p w:rsidR="006511E5" w:rsidRPr="006511E5" w:rsidRDefault="006511E5" w:rsidP="006511E5">
      <w:pPr>
        <w:numPr>
          <w:ilvl w:val="0"/>
          <w:numId w:val="3"/>
        </w:num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6511E5">
        <w:rPr>
          <w:rFonts w:ascii="Times New Roman" w:eastAsia="Calibri" w:hAnsi="Times New Roman" w:cs="Times New Roman"/>
          <w:iCs/>
          <w:color w:val="000000"/>
          <w:sz w:val="28"/>
          <w:szCs w:val="28"/>
          <w:shd w:val="clear" w:color="auto" w:fill="FFFFFF"/>
        </w:rPr>
        <w:t>Ожегов С.И.</w:t>
      </w:r>
      <w:r w:rsidRPr="006511E5">
        <w:rPr>
          <w:rFonts w:ascii="Times New Roman" w:eastAsia="Calibri" w:hAnsi="Times New Roman" w:cs="Times New Roman"/>
          <w:color w:val="000000"/>
          <w:sz w:val="28"/>
          <w:szCs w:val="28"/>
          <w:shd w:val="clear" w:color="auto" w:fill="FFFFFF"/>
        </w:rPr>
        <w:t xml:space="preserve"> Словарь русского языка / Под общ</w:t>
      </w:r>
      <w:proofErr w:type="gramStart"/>
      <w:r w:rsidRPr="006511E5">
        <w:rPr>
          <w:rFonts w:ascii="Times New Roman" w:eastAsia="Calibri" w:hAnsi="Times New Roman" w:cs="Times New Roman"/>
          <w:color w:val="000000"/>
          <w:sz w:val="28"/>
          <w:szCs w:val="28"/>
          <w:shd w:val="clear" w:color="auto" w:fill="FFFFFF"/>
        </w:rPr>
        <w:t>.</w:t>
      </w:r>
      <w:proofErr w:type="gramEnd"/>
      <w:r w:rsidRPr="006511E5">
        <w:rPr>
          <w:rFonts w:ascii="Times New Roman" w:eastAsia="Calibri" w:hAnsi="Times New Roman" w:cs="Times New Roman"/>
          <w:color w:val="000000"/>
          <w:sz w:val="28"/>
          <w:szCs w:val="28"/>
          <w:shd w:val="clear" w:color="auto" w:fill="FFFFFF"/>
        </w:rPr>
        <w:t xml:space="preserve"> </w:t>
      </w:r>
      <w:proofErr w:type="gramStart"/>
      <w:r w:rsidRPr="006511E5">
        <w:rPr>
          <w:rFonts w:ascii="Times New Roman" w:eastAsia="Calibri" w:hAnsi="Times New Roman" w:cs="Times New Roman"/>
          <w:color w:val="000000"/>
          <w:sz w:val="28"/>
          <w:szCs w:val="28"/>
          <w:shd w:val="clear" w:color="auto" w:fill="FFFFFF"/>
        </w:rPr>
        <w:t>р</w:t>
      </w:r>
      <w:proofErr w:type="gramEnd"/>
      <w:r w:rsidRPr="006511E5">
        <w:rPr>
          <w:rFonts w:ascii="Times New Roman" w:eastAsia="Calibri" w:hAnsi="Times New Roman" w:cs="Times New Roman"/>
          <w:color w:val="000000"/>
          <w:sz w:val="28"/>
          <w:szCs w:val="28"/>
          <w:shd w:val="clear" w:color="auto" w:fill="FFFFFF"/>
        </w:rPr>
        <w:t xml:space="preserve">ед. Л.И. Скворцова. М., 2006. </w:t>
      </w:r>
      <w:r w:rsidRPr="006511E5">
        <w:rPr>
          <w:rFonts w:ascii="Times New Roman" w:eastAsia="Times New Roman" w:hAnsi="Times New Roman" w:cs="Times New Roman"/>
          <w:color w:val="000000"/>
          <w:sz w:val="28"/>
          <w:szCs w:val="28"/>
          <w:lang w:eastAsia="ru-RU"/>
        </w:rPr>
        <w:t>М., 1988.</w:t>
      </w:r>
    </w:p>
    <w:p w:rsidR="006511E5" w:rsidRPr="000C37F1" w:rsidRDefault="006511E5" w:rsidP="006511E5">
      <w:pPr>
        <w:numPr>
          <w:ilvl w:val="0"/>
          <w:numId w:val="3"/>
        </w:num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6511E5">
        <w:rPr>
          <w:rFonts w:ascii="Times New Roman" w:eastAsia="Calibri" w:hAnsi="Times New Roman" w:cs="Times New Roman"/>
          <w:bCs/>
          <w:color w:val="333333"/>
          <w:sz w:val="28"/>
          <w:szCs w:val="28"/>
          <w:shd w:val="clear" w:color="auto" w:fill="FFFFFF"/>
        </w:rPr>
        <w:t>Орфоэпический</w:t>
      </w:r>
      <w:r w:rsidRPr="006511E5">
        <w:rPr>
          <w:rFonts w:ascii="Times New Roman" w:eastAsia="Calibri" w:hAnsi="Times New Roman" w:cs="Times New Roman"/>
          <w:color w:val="333333"/>
          <w:sz w:val="28"/>
          <w:szCs w:val="28"/>
          <w:shd w:val="clear" w:color="auto" w:fill="FFFFFF"/>
        </w:rPr>
        <w:t> </w:t>
      </w:r>
      <w:r w:rsidRPr="006511E5">
        <w:rPr>
          <w:rFonts w:ascii="Times New Roman" w:eastAsia="Calibri" w:hAnsi="Times New Roman" w:cs="Times New Roman"/>
          <w:bCs/>
          <w:color w:val="333333"/>
          <w:sz w:val="28"/>
          <w:szCs w:val="28"/>
          <w:shd w:val="clear" w:color="auto" w:fill="FFFFFF"/>
        </w:rPr>
        <w:t>словарь</w:t>
      </w:r>
      <w:r w:rsidRPr="006511E5">
        <w:rPr>
          <w:rFonts w:ascii="Times New Roman" w:eastAsia="Calibri" w:hAnsi="Times New Roman" w:cs="Times New Roman"/>
          <w:color w:val="333333"/>
          <w:sz w:val="28"/>
          <w:szCs w:val="28"/>
          <w:shd w:val="clear" w:color="auto" w:fill="FFFFFF"/>
        </w:rPr>
        <w:t> </w:t>
      </w:r>
      <w:r w:rsidRPr="006511E5">
        <w:rPr>
          <w:rFonts w:ascii="Times New Roman" w:eastAsia="Calibri" w:hAnsi="Times New Roman" w:cs="Times New Roman"/>
          <w:bCs/>
          <w:color w:val="333333"/>
          <w:sz w:val="28"/>
          <w:szCs w:val="28"/>
          <w:shd w:val="clear" w:color="auto" w:fill="FFFFFF"/>
        </w:rPr>
        <w:t>русского</w:t>
      </w:r>
      <w:r w:rsidRPr="006511E5">
        <w:rPr>
          <w:rFonts w:ascii="Times New Roman" w:eastAsia="Calibri" w:hAnsi="Times New Roman" w:cs="Times New Roman"/>
          <w:color w:val="333333"/>
          <w:sz w:val="28"/>
          <w:szCs w:val="28"/>
          <w:shd w:val="clear" w:color="auto" w:fill="FFFFFF"/>
        </w:rPr>
        <w:t> </w:t>
      </w:r>
      <w:r w:rsidRPr="006511E5">
        <w:rPr>
          <w:rFonts w:ascii="Times New Roman" w:eastAsia="Calibri" w:hAnsi="Times New Roman" w:cs="Times New Roman"/>
          <w:bCs/>
          <w:color w:val="333333"/>
          <w:sz w:val="28"/>
          <w:szCs w:val="28"/>
          <w:shd w:val="clear" w:color="auto" w:fill="FFFFFF"/>
        </w:rPr>
        <w:t>языка</w:t>
      </w:r>
      <w:r w:rsidRPr="006511E5">
        <w:rPr>
          <w:rFonts w:ascii="Times New Roman" w:eastAsia="Calibri" w:hAnsi="Times New Roman" w:cs="Times New Roman"/>
          <w:color w:val="333333"/>
          <w:sz w:val="28"/>
          <w:szCs w:val="28"/>
          <w:shd w:val="clear" w:color="auto" w:fill="FFFFFF"/>
        </w:rPr>
        <w:t xml:space="preserve">: произношение, ударение, грамматические формы / С. Н. </w:t>
      </w:r>
      <w:proofErr w:type="spellStart"/>
      <w:r w:rsidRPr="006511E5">
        <w:rPr>
          <w:rFonts w:ascii="Times New Roman" w:eastAsia="Calibri" w:hAnsi="Times New Roman" w:cs="Times New Roman"/>
          <w:color w:val="333333"/>
          <w:sz w:val="28"/>
          <w:szCs w:val="28"/>
          <w:shd w:val="clear" w:color="auto" w:fill="FFFFFF"/>
        </w:rPr>
        <w:t>Борунова</w:t>
      </w:r>
      <w:proofErr w:type="spellEnd"/>
      <w:r w:rsidRPr="006511E5">
        <w:rPr>
          <w:rFonts w:ascii="Times New Roman" w:eastAsia="Calibri" w:hAnsi="Times New Roman" w:cs="Times New Roman"/>
          <w:color w:val="333333"/>
          <w:sz w:val="28"/>
          <w:szCs w:val="28"/>
          <w:shd w:val="clear" w:color="auto" w:fill="FFFFFF"/>
        </w:rPr>
        <w:t>, В. Л. Воронцова, Н. А. Еськова; Под ред. Р. И. </w:t>
      </w:r>
      <w:r w:rsidRPr="006511E5">
        <w:rPr>
          <w:rFonts w:ascii="Times New Roman" w:eastAsia="Calibri" w:hAnsi="Times New Roman" w:cs="Times New Roman"/>
          <w:bCs/>
          <w:color w:val="333333"/>
          <w:sz w:val="28"/>
          <w:szCs w:val="28"/>
          <w:shd w:val="clear" w:color="auto" w:fill="FFFFFF"/>
        </w:rPr>
        <w:t>Аванесова</w:t>
      </w:r>
      <w:r w:rsidRPr="006511E5">
        <w:rPr>
          <w:rFonts w:ascii="Times New Roman" w:eastAsia="Calibri" w:hAnsi="Times New Roman" w:cs="Times New Roman"/>
          <w:color w:val="333333"/>
          <w:sz w:val="28"/>
          <w:szCs w:val="28"/>
          <w:shd w:val="clear" w:color="auto" w:fill="FFFFFF"/>
        </w:rPr>
        <w:t>. М.,1988.</w:t>
      </w:r>
    </w:p>
    <w:p w:rsidR="000C37F1" w:rsidRPr="006511E5" w:rsidRDefault="000C37F1" w:rsidP="006511E5">
      <w:pPr>
        <w:numPr>
          <w:ilvl w:val="0"/>
          <w:numId w:val="3"/>
        </w:num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0C37F1">
        <w:rPr>
          <w:rFonts w:ascii="Times New Roman" w:eastAsia="Calibri" w:hAnsi="Times New Roman" w:cs="Times New Roman"/>
          <w:color w:val="000000" w:themeColor="text1"/>
          <w:sz w:val="28"/>
          <w:szCs w:val="28"/>
        </w:rPr>
        <w:t>http://kabruss.blogspot.com/2019/06/blog-post_20.html</w:t>
      </w:r>
    </w:p>
    <w:p w:rsidR="006511E5" w:rsidRPr="006511E5" w:rsidRDefault="006511E5" w:rsidP="006511E5">
      <w:pPr>
        <w:jc w:val="center"/>
        <w:rPr>
          <w:rFonts w:ascii="Times New Roman" w:eastAsia="Calibri" w:hAnsi="Times New Roman" w:cs="Times New Roman"/>
          <w:sz w:val="28"/>
          <w:szCs w:val="28"/>
        </w:rPr>
      </w:pPr>
    </w:p>
    <w:p w:rsidR="006511E5" w:rsidRPr="000E7FDE" w:rsidRDefault="006511E5" w:rsidP="000E7FDE">
      <w:pPr>
        <w:rPr>
          <w:rFonts w:ascii="Times New Roman" w:hAnsi="Times New Roman" w:cs="Times New Roman"/>
          <w:sz w:val="28"/>
          <w:szCs w:val="28"/>
        </w:rPr>
      </w:pPr>
    </w:p>
    <w:sectPr w:rsidR="006511E5" w:rsidRPr="000E7F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54FE1"/>
    <w:multiLevelType w:val="hybridMultilevel"/>
    <w:tmpl w:val="76FE656A"/>
    <w:lvl w:ilvl="0" w:tplc="11BC9F12">
      <w:start w:val="1"/>
      <w:numFmt w:val="bullet"/>
      <w:lvlText w:val=""/>
      <w:lvlJc w:val="left"/>
      <w:pPr>
        <w:ind w:left="720" w:hanging="360"/>
      </w:pPr>
      <w:rPr>
        <w:rFonts w:ascii="Symbol" w:hAnsi="Symbol" w:hint="default"/>
      </w:rPr>
    </w:lvl>
    <w:lvl w:ilvl="1" w:tplc="01AEB618">
      <w:start w:val="1"/>
      <w:numFmt w:val="bullet"/>
      <w:lvlText w:val="o"/>
      <w:lvlJc w:val="left"/>
      <w:pPr>
        <w:ind w:left="1440" w:hanging="360"/>
      </w:pPr>
      <w:rPr>
        <w:rFonts w:ascii="Courier New" w:hAnsi="Courier New" w:cs="Courier New" w:hint="default"/>
      </w:rPr>
    </w:lvl>
    <w:lvl w:ilvl="2" w:tplc="2FAC20BA">
      <w:start w:val="1"/>
      <w:numFmt w:val="bullet"/>
      <w:lvlText w:val=""/>
      <w:lvlJc w:val="left"/>
      <w:pPr>
        <w:ind w:left="2160" w:hanging="360"/>
      </w:pPr>
      <w:rPr>
        <w:rFonts w:ascii="Wingdings" w:hAnsi="Wingdings" w:hint="default"/>
      </w:rPr>
    </w:lvl>
    <w:lvl w:ilvl="3" w:tplc="E9D67B32">
      <w:start w:val="1"/>
      <w:numFmt w:val="bullet"/>
      <w:lvlText w:val=""/>
      <w:lvlJc w:val="left"/>
      <w:pPr>
        <w:ind w:left="2880" w:hanging="360"/>
      </w:pPr>
      <w:rPr>
        <w:rFonts w:ascii="Symbol" w:hAnsi="Symbol" w:hint="default"/>
      </w:rPr>
    </w:lvl>
    <w:lvl w:ilvl="4" w:tplc="A1C69FF4">
      <w:start w:val="1"/>
      <w:numFmt w:val="bullet"/>
      <w:lvlText w:val="o"/>
      <w:lvlJc w:val="left"/>
      <w:pPr>
        <w:ind w:left="3600" w:hanging="360"/>
      </w:pPr>
      <w:rPr>
        <w:rFonts w:ascii="Courier New" w:hAnsi="Courier New" w:cs="Courier New" w:hint="default"/>
      </w:rPr>
    </w:lvl>
    <w:lvl w:ilvl="5" w:tplc="D3AE4120">
      <w:start w:val="1"/>
      <w:numFmt w:val="bullet"/>
      <w:lvlText w:val=""/>
      <w:lvlJc w:val="left"/>
      <w:pPr>
        <w:ind w:left="4320" w:hanging="360"/>
      </w:pPr>
      <w:rPr>
        <w:rFonts w:ascii="Wingdings" w:hAnsi="Wingdings" w:hint="default"/>
      </w:rPr>
    </w:lvl>
    <w:lvl w:ilvl="6" w:tplc="FCB688F2">
      <w:start w:val="1"/>
      <w:numFmt w:val="bullet"/>
      <w:lvlText w:val=""/>
      <w:lvlJc w:val="left"/>
      <w:pPr>
        <w:ind w:left="5040" w:hanging="360"/>
      </w:pPr>
      <w:rPr>
        <w:rFonts w:ascii="Symbol" w:hAnsi="Symbol" w:hint="default"/>
      </w:rPr>
    </w:lvl>
    <w:lvl w:ilvl="7" w:tplc="2E3AB41E">
      <w:start w:val="1"/>
      <w:numFmt w:val="bullet"/>
      <w:lvlText w:val="o"/>
      <w:lvlJc w:val="left"/>
      <w:pPr>
        <w:ind w:left="5760" w:hanging="360"/>
      </w:pPr>
      <w:rPr>
        <w:rFonts w:ascii="Courier New" w:hAnsi="Courier New" w:cs="Courier New" w:hint="default"/>
      </w:rPr>
    </w:lvl>
    <w:lvl w:ilvl="8" w:tplc="8D044C0C">
      <w:start w:val="1"/>
      <w:numFmt w:val="bullet"/>
      <w:lvlText w:val=""/>
      <w:lvlJc w:val="left"/>
      <w:pPr>
        <w:ind w:left="6480" w:hanging="360"/>
      </w:pPr>
      <w:rPr>
        <w:rFonts w:ascii="Wingdings" w:hAnsi="Wingdings" w:hint="default"/>
      </w:rPr>
    </w:lvl>
  </w:abstractNum>
  <w:abstractNum w:abstractNumId="1">
    <w:nsid w:val="582F4723"/>
    <w:multiLevelType w:val="hybridMultilevel"/>
    <w:tmpl w:val="809A189E"/>
    <w:lvl w:ilvl="0" w:tplc="B2D8A844">
      <w:start w:val="1"/>
      <w:numFmt w:val="decimal"/>
      <w:lvlText w:val="%1)"/>
      <w:lvlJc w:val="left"/>
      <w:pPr>
        <w:ind w:left="786" w:hanging="360"/>
      </w:pPr>
      <w:rPr>
        <w:i/>
      </w:rPr>
    </w:lvl>
    <w:lvl w:ilvl="1" w:tplc="A55C2B96">
      <w:start w:val="1"/>
      <w:numFmt w:val="lowerLetter"/>
      <w:lvlText w:val="%2."/>
      <w:lvlJc w:val="left"/>
      <w:pPr>
        <w:ind w:left="1506" w:hanging="360"/>
      </w:pPr>
    </w:lvl>
    <w:lvl w:ilvl="2" w:tplc="A87E7CF6">
      <w:start w:val="1"/>
      <w:numFmt w:val="lowerRoman"/>
      <w:lvlText w:val="%3."/>
      <w:lvlJc w:val="right"/>
      <w:pPr>
        <w:ind w:left="2226" w:hanging="180"/>
      </w:pPr>
    </w:lvl>
    <w:lvl w:ilvl="3" w:tplc="52B8E762">
      <w:start w:val="1"/>
      <w:numFmt w:val="decimal"/>
      <w:lvlText w:val="%4."/>
      <w:lvlJc w:val="left"/>
      <w:pPr>
        <w:ind w:left="2946" w:hanging="360"/>
      </w:pPr>
    </w:lvl>
    <w:lvl w:ilvl="4" w:tplc="2B8AB41A">
      <w:start w:val="1"/>
      <w:numFmt w:val="lowerLetter"/>
      <w:lvlText w:val="%5."/>
      <w:lvlJc w:val="left"/>
      <w:pPr>
        <w:ind w:left="3666" w:hanging="360"/>
      </w:pPr>
    </w:lvl>
    <w:lvl w:ilvl="5" w:tplc="D52EBBEC">
      <w:start w:val="1"/>
      <w:numFmt w:val="lowerRoman"/>
      <w:lvlText w:val="%6."/>
      <w:lvlJc w:val="right"/>
      <w:pPr>
        <w:ind w:left="4386" w:hanging="180"/>
      </w:pPr>
    </w:lvl>
    <w:lvl w:ilvl="6" w:tplc="EF123B06">
      <w:start w:val="1"/>
      <w:numFmt w:val="decimal"/>
      <w:lvlText w:val="%7."/>
      <w:lvlJc w:val="left"/>
      <w:pPr>
        <w:ind w:left="5106" w:hanging="360"/>
      </w:pPr>
    </w:lvl>
    <w:lvl w:ilvl="7" w:tplc="AC828E24">
      <w:start w:val="1"/>
      <w:numFmt w:val="lowerLetter"/>
      <w:lvlText w:val="%8."/>
      <w:lvlJc w:val="left"/>
      <w:pPr>
        <w:ind w:left="5826" w:hanging="360"/>
      </w:pPr>
    </w:lvl>
    <w:lvl w:ilvl="8" w:tplc="7FF44468">
      <w:start w:val="1"/>
      <w:numFmt w:val="lowerRoman"/>
      <w:lvlText w:val="%9."/>
      <w:lvlJc w:val="right"/>
      <w:pPr>
        <w:ind w:left="6546" w:hanging="180"/>
      </w:pPr>
    </w:lvl>
  </w:abstractNum>
  <w:abstractNum w:abstractNumId="2">
    <w:nsid w:val="5B4776F8"/>
    <w:multiLevelType w:val="hybridMultilevel"/>
    <w:tmpl w:val="CFD6BD32"/>
    <w:lvl w:ilvl="0" w:tplc="A9BE751C">
      <w:start w:val="1"/>
      <w:numFmt w:val="bullet"/>
      <w:lvlText w:val=""/>
      <w:lvlJc w:val="left"/>
      <w:pPr>
        <w:ind w:left="720" w:hanging="360"/>
      </w:pPr>
      <w:rPr>
        <w:rFonts w:ascii="Symbol" w:hAnsi="Symbol" w:hint="default"/>
      </w:rPr>
    </w:lvl>
    <w:lvl w:ilvl="1" w:tplc="128CC8A6">
      <w:start w:val="1"/>
      <w:numFmt w:val="bullet"/>
      <w:lvlText w:val="o"/>
      <w:lvlJc w:val="left"/>
      <w:pPr>
        <w:ind w:left="1440" w:hanging="360"/>
      </w:pPr>
      <w:rPr>
        <w:rFonts w:ascii="Courier New" w:hAnsi="Courier New" w:cs="Courier New" w:hint="default"/>
      </w:rPr>
    </w:lvl>
    <w:lvl w:ilvl="2" w:tplc="3138A798">
      <w:start w:val="1"/>
      <w:numFmt w:val="bullet"/>
      <w:lvlText w:val=""/>
      <w:lvlJc w:val="left"/>
      <w:pPr>
        <w:ind w:left="2160" w:hanging="360"/>
      </w:pPr>
      <w:rPr>
        <w:rFonts w:ascii="Wingdings" w:hAnsi="Wingdings" w:hint="default"/>
      </w:rPr>
    </w:lvl>
    <w:lvl w:ilvl="3" w:tplc="0D666D34">
      <w:start w:val="1"/>
      <w:numFmt w:val="bullet"/>
      <w:lvlText w:val=""/>
      <w:lvlJc w:val="left"/>
      <w:pPr>
        <w:ind w:left="2880" w:hanging="360"/>
      </w:pPr>
      <w:rPr>
        <w:rFonts w:ascii="Symbol" w:hAnsi="Symbol" w:hint="default"/>
      </w:rPr>
    </w:lvl>
    <w:lvl w:ilvl="4" w:tplc="C9543490">
      <w:start w:val="1"/>
      <w:numFmt w:val="bullet"/>
      <w:lvlText w:val="o"/>
      <w:lvlJc w:val="left"/>
      <w:pPr>
        <w:ind w:left="3600" w:hanging="360"/>
      </w:pPr>
      <w:rPr>
        <w:rFonts w:ascii="Courier New" w:hAnsi="Courier New" w:cs="Courier New" w:hint="default"/>
      </w:rPr>
    </w:lvl>
    <w:lvl w:ilvl="5" w:tplc="D16CA64E">
      <w:start w:val="1"/>
      <w:numFmt w:val="bullet"/>
      <w:lvlText w:val=""/>
      <w:lvlJc w:val="left"/>
      <w:pPr>
        <w:ind w:left="4320" w:hanging="360"/>
      </w:pPr>
      <w:rPr>
        <w:rFonts w:ascii="Wingdings" w:hAnsi="Wingdings" w:hint="default"/>
      </w:rPr>
    </w:lvl>
    <w:lvl w:ilvl="6" w:tplc="8DB86A06">
      <w:start w:val="1"/>
      <w:numFmt w:val="bullet"/>
      <w:lvlText w:val=""/>
      <w:lvlJc w:val="left"/>
      <w:pPr>
        <w:ind w:left="5040" w:hanging="360"/>
      </w:pPr>
      <w:rPr>
        <w:rFonts w:ascii="Symbol" w:hAnsi="Symbol" w:hint="default"/>
      </w:rPr>
    </w:lvl>
    <w:lvl w:ilvl="7" w:tplc="E8D860F8">
      <w:start w:val="1"/>
      <w:numFmt w:val="bullet"/>
      <w:lvlText w:val="o"/>
      <w:lvlJc w:val="left"/>
      <w:pPr>
        <w:ind w:left="5760" w:hanging="360"/>
      </w:pPr>
      <w:rPr>
        <w:rFonts w:ascii="Courier New" w:hAnsi="Courier New" w:cs="Courier New" w:hint="default"/>
      </w:rPr>
    </w:lvl>
    <w:lvl w:ilvl="8" w:tplc="822E9CA0">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0A2"/>
    <w:rsid w:val="000C37F1"/>
    <w:rsid w:val="000E7FDE"/>
    <w:rsid w:val="002060A2"/>
    <w:rsid w:val="006511E5"/>
    <w:rsid w:val="0081161D"/>
    <w:rsid w:val="009610E4"/>
    <w:rsid w:val="009A6709"/>
    <w:rsid w:val="00BC6CBD"/>
    <w:rsid w:val="00CA7480"/>
    <w:rsid w:val="00F035AF"/>
    <w:rsid w:val="00F44D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uiPriority w:val="99"/>
    <w:semiHidden/>
    <w:rsid w:val="009A670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uiPriority w:val="99"/>
    <w:semiHidden/>
    <w:rsid w:val="009A670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3360969">
      <w:bodyDiv w:val="1"/>
      <w:marLeft w:val="0"/>
      <w:marRight w:val="0"/>
      <w:marTop w:val="0"/>
      <w:marBottom w:val="0"/>
      <w:divBdr>
        <w:top w:val="none" w:sz="0" w:space="0" w:color="auto"/>
        <w:left w:val="none" w:sz="0" w:space="0" w:color="auto"/>
        <w:bottom w:val="none" w:sz="0" w:space="0" w:color="auto"/>
        <w:right w:val="none" w:sz="0" w:space="0" w:color="auto"/>
      </w:divBdr>
    </w:div>
    <w:div w:id="204886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1311</Words>
  <Characters>7475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15</cp:revision>
  <dcterms:created xsi:type="dcterms:W3CDTF">2023-09-26T13:59:00Z</dcterms:created>
  <dcterms:modified xsi:type="dcterms:W3CDTF">2024-11-05T16:50:00Z</dcterms:modified>
</cp:coreProperties>
</file>