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709"/>
        <w:jc w:val="center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Сценарий развлечения «День Народного единства»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 xml:space="preserve">средней группы «</w:t>
      </w:r>
      <w:r>
        <w:rPr>
          <w:rFonts w:ascii="Times New Roman" w:hAnsi="Times New Roman" w:cs="Times New Roman"/>
          <w:sz w:val="28"/>
          <w:szCs w:val="28"/>
        </w:rPr>
        <w:t xml:space="preserve">цветик-семицветик</w:t>
      </w:r>
      <w:r>
        <w:rPr>
          <w:rFonts w:ascii="Times New Roman" w:hAnsi="Times New Roman" w:cs="Times New Roman"/>
          <w:sz w:val="28"/>
          <w:szCs w:val="28"/>
        </w:rPr>
        <w:t xml:space="preserve">».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ind w:firstLine="709"/>
        <w:jc w:val="left"/>
        <w:spacing w:after="0" w:line="24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Воспитатели: Воронова Ю.А. и Аникаева Ю.В.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ind w:firstLine="709"/>
        <w:jc w:val="lef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  <w:t xml:space="preserve">Тема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: Путешествие по стране.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Цель</w:t>
      </w:r>
      <w:r>
        <w:rPr>
          <w:rFonts w:ascii="Times New Roman" w:hAnsi="Times New Roman" w:cs="Times New Roman"/>
          <w:sz w:val="28"/>
          <w:szCs w:val="28"/>
        </w:rPr>
        <w:t xml:space="preserve">: воспитание у дошкольников любви к нашей единой Родине – России!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Задачи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Обучающие: формировать у дошкольников понимание принадлежности к русскому народу и России, вызвать интерес к культурному наследию нашей страны.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Развивающие: создать условия для активного участия и художественного самовыражения детей.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Воспитательные: воспитывать уважительное отношения к флагу Российской Федерации, продолжать формировать чувства дружбы и взаимопомощи, как основе братских отношений между всеми людьми, населяющими нашу страну.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  <w:u w:val="none"/>
        </w:rPr>
        <w:t xml:space="preserve">Воспитатель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1: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Здравствуйте ребята, скажите а вы любите праздники?</w:t>
      </w:r>
      <w:r>
        <w:rPr>
          <w:rFonts w:ascii="Times New Roman" w:hAnsi="Times New Roman" w:cs="Times New Roman"/>
          <w:color w:val="111111"/>
          <w:sz w:val="28"/>
          <w:szCs w:val="28"/>
        </w:rPr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ind w:left="709" w:firstLine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А какие праздники вы знаете? (выслушать ответы детей)</w:t>
      </w:r>
      <w:r>
        <w:rPr>
          <w:rFonts w:ascii="Times New Roman" w:hAnsi="Times New Roman" w:cs="Times New Roman"/>
          <w:color w:val="111111"/>
          <w:sz w:val="28"/>
          <w:szCs w:val="28"/>
        </w:rPr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Но есть ещё один замечательный праздник </w:t>
      </w:r>
      <w:r>
        <w:rPr>
          <w:rFonts w:ascii="Times New Roman" w:hAnsi="Times New Roman" w:cs="Times New Roman"/>
          <w:b/>
          <w:bCs/>
          <w:color w:val="111111"/>
          <w:sz w:val="28"/>
          <w:szCs w:val="28"/>
        </w:rPr>
        <w:t xml:space="preserve">День народного единства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.</w:t>
      </w:r>
      <w:r>
        <w:rPr>
          <w:rFonts w:ascii="Times New Roman" w:hAnsi="Times New Roman" w:cs="Times New Roman"/>
          <w:color w:val="111111"/>
          <w:sz w:val="28"/>
          <w:szCs w:val="28"/>
        </w:rPr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Вся наша страна отмечает его 4 ноября.</w:t>
      </w:r>
      <w:r>
        <w:rPr>
          <w:rFonts w:ascii="Times New Roman" w:hAnsi="Times New Roman" w:cs="Times New Roman"/>
          <w:color w:val="111111"/>
          <w:sz w:val="28"/>
          <w:szCs w:val="28"/>
        </w:rPr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А вы знаете этот праздник? (ответы детей)</w:t>
      </w:r>
      <w:r>
        <w:rPr>
          <w:rFonts w:ascii="Times New Roman" w:hAnsi="Times New Roman" w:cs="Times New Roman"/>
          <w:color w:val="111111"/>
          <w:sz w:val="28"/>
          <w:szCs w:val="28"/>
        </w:rPr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ind w:firstLine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Это праздник патриотизма, взаимопомощи и </w:t>
      </w:r>
      <w:r>
        <w:rPr>
          <w:rFonts w:ascii="Times New Roman" w:hAnsi="Times New Roman" w:cs="Times New Roman"/>
          <w:bCs/>
          <w:color w:val="111111"/>
          <w:sz w:val="28"/>
          <w:szCs w:val="28"/>
        </w:rPr>
        <w:t xml:space="preserve">единения всех российских народов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.  </w:t>
      </w:r>
      <w:r>
        <w:rPr>
          <w:rFonts w:ascii="Times New Roman" w:hAnsi="Times New Roman" w:cs="Times New Roman"/>
          <w:color w:val="111111"/>
          <w:sz w:val="28"/>
          <w:szCs w:val="28"/>
        </w:rPr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ind w:firstLine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Мы живем в стране, у которой удивит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ельно красивое имя – Россия. А мы с вами, граждане России – россияне! Россия – это самая большая страна в мире! В России больше тысячи городов, много сел, деревень. Богата наша страна нефтью, газом, лесом. В России живут много людей разных национальностей.</w:t>
      </w:r>
      <w:r>
        <w:rPr>
          <w:rFonts w:ascii="Times New Roman" w:hAnsi="Times New Roman" w:cs="Times New Roman"/>
          <w:color w:val="111111"/>
          <w:sz w:val="28"/>
          <w:szCs w:val="28"/>
        </w:rPr>
      </w:r>
      <w:r>
        <w:rPr>
          <w:rFonts w:ascii="Times New Roman" w:hAnsi="Times New Roman" w:cs="Times New Roman"/>
          <w:color w:val="111111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Воспитатель2: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Праздник, праздник!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мы рады, наконец, то ты пришел.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Наши гости сели рядом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очень хорошо!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чего у нас веселье,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Отмечаем мы сейчас.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День рожденья Родины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Радостно мы встретим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Солнцем все озарены-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Взрослые и дети.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Воспитатель1: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 ноября</w:t>
      </w:r>
      <w:r>
        <w:rPr>
          <w:rFonts w:ascii="Times New Roman" w:hAnsi="Times New Roman" w:cs="Times New Roman"/>
          <w:sz w:val="28"/>
          <w:szCs w:val="28"/>
        </w:rPr>
        <w:t xml:space="preserve"> вся наша Россия отмечает день «Народного Единства».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день занимает особое место среди государственных праздников современной России. Во все времена русский народ любил свою Родину. Слагал о ней песни, пословицы и стихи, во имя р</w:t>
      </w:r>
      <w:r>
        <w:rPr>
          <w:rFonts w:ascii="Times New Roman" w:hAnsi="Times New Roman" w:cs="Times New Roman"/>
          <w:sz w:val="28"/>
          <w:szCs w:val="28"/>
        </w:rPr>
        <w:t xml:space="preserve">одной страны совершал подвиги.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Воспитатель2: Ребята, а вы знаете название столицы нашей родины?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и все страны мира, существующие на земле, Россия имеет свои флаг и герб.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Флаг России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Белый цвет- березка,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Синий – неба цвет.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Красная полоска-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Солнечный рассвет.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Герб России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России величавой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гербе орел двуглавый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 на запад, на восток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смотреть бы сразу мог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Сильный, мудрый он и гордый,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– России дух свободный.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Воспитатель1: Все мы разные: мы говорим на разных языках, поём разные песни у нас различная национальная культура и традиции, но мы одинаково любим землю, на которой живём, и для всех нас Россия является Родиной. Все мы – россияне. </w:t>
      </w:r>
      <w:r>
        <w:rPr>
          <w:rFonts w:ascii="Times New Roman" w:hAnsi="Times New Roman" w:cs="Times New Roman"/>
          <w:sz w:val="28"/>
          <w:szCs w:val="28"/>
        </w:rPr>
        <w:t xml:space="preserve">В нашей стране живет очень много народов, и у каждого есть свои культура, музыка, обычаи, игры и песни (на магнитной доске размещены картинки с разными народами России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Воспитатель2: </w:t>
      </w:r>
      <w:r>
        <w:rPr>
          <w:rFonts w:ascii="Times New Roman" w:hAnsi="Times New Roman" w:cs="Times New Roman"/>
          <w:sz w:val="28"/>
          <w:szCs w:val="28"/>
        </w:rPr>
        <w:t xml:space="preserve">А есть среди вас ребята сильные и ловкие?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>
        <w:rPr>
          <w:rFonts w:ascii="Times New Roman" w:hAnsi="Times New Roman" w:cs="Times New Roman"/>
          <w:b/>
          <w:sz w:val="28"/>
          <w:szCs w:val="28"/>
        </w:rPr>
        <w:t xml:space="preserve">Предлагаю сначала помериться силой в русской народной игре «Перетягивание каната».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Звучит песня «Богатырская сила»</w:t>
      </w:r>
      <w:r>
        <w:rPr>
          <w:rFonts w:ascii="Times New Roman" w:hAnsi="Times New Roman" w:cs="Times New Roman"/>
          <w:sz w:val="28"/>
          <w:szCs w:val="28"/>
        </w:rPr>
        <w:t xml:space="preserve"> Выходите, сильные, да смелые! (участвуют мальчики)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Берись дружно, не будет грузно (пословица).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Наверное, в России народ самый спортивный, самый сильный живет!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>
        <w:rPr>
          <w:rFonts w:ascii="Times New Roman" w:hAnsi="Times New Roman" w:cs="Times New Roman"/>
          <w:b/>
          <w:sz w:val="28"/>
          <w:szCs w:val="28"/>
        </w:rPr>
        <w:t xml:space="preserve">Воспитатель1: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Звучит мордовская народная музыка. </w:t>
      </w:r>
      <w:r>
        <w:rPr>
          <w:rFonts w:ascii="Times New Roman" w:hAnsi="Times New Roman" w:cs="Times New Roman"/>
          <w:b/>
          <w:sz w:val="28"/>
          <w:szCs w:val="28"/>
        </w:rPr>
        <w:t xml:space="preserve">Теперь я хочу познакомить вас с мордовской игрой «Заячьи прыжки».</w:t>
      </w:r>
      <w:r>
        <w:rPr>
          <w:rFonts w:ascii="Times New Roman" w:hAnsi="Times New Roman" w:cs="Times New Roman"/>
          <w:sz w:val="28"/>
          <w:szCs w:val="28"/>
        </w:rPr>
        <w:t xml:space="preserve"> Нужно по сигналу выполнить прыжки, кто прыгнет дальше, тот - победит! Дети, вставайте в 2 колонны, узнаем кто самый быстрый.</w:t>
      </w:r>
      <w:r>
        <w:rPr>
          <w:rFonts w:ascii="Times New Roman" w:hAnsi="Times New Roman" w:cs="Times New Roman"/>
          <w:b/>
          <w:i/>
          <w:sz w:val="28"/>
          <w:szCs w:val="28"/>
        </w:rPr>
      </w:r>
      <w:r>
        <w:rPr>
          <w:rFonts w:ascii="Times New Roman" w:hAnsi="Times New Roman" w:cs="Times New Roman"/>
          <w:b/>
          <w:i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>
        <w:rPr>
          <w:rFonts w:ascii="Times New Roman" w:hAnsi="Times New Roman" w:cs="Times New Roman"/>
          <w:b/>
          <w:sz w:val="28"/>
          <w:szCs w:val="28"/>
        </w:rPr>
        <w:t xml:space="preserve">Воспитатель2: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Звучат чувашские наигрыши. </w:t>
      </w:r>
      <w:r>
        <w:rPr>
          <w:rFonts w:ascii="Times New Roman" w:hAnsi="Times New Roman" w:cs="Times New Roman"/>
          <w:b/>
          <w:sz w:val="28"/>
          <w:szCs w:val="28"/>
        </w:rPr>
        <w:t xml:space="preserve">А теперь новая игра, только уже чувашская «Хищник в море».</w:t>
      </w:r>
      <w:r>
        <w:rPr>
          <w:rFonts w:ascii="Times New Roman" w:hAnsi="Times New Roman" w:cs="Times New Roman"/>
          <w:sz w:val="28"/>
          <w:szCs w:val="28"/>
        </w:rPr>
        <w:t xml:space="preserve"> Здесь нужны ваши усердия и ловкость. Нужно попасть по указанным мишеням. Дети, узнаем кто будет метким.</w:t>
      </w:r>
      <w:r>
        <w:rPr>
          <w:rFonts w:ascii="Times New Roman" w:hAnsi="Times New Roman" w:cs="Times New Roman"/>
          <w:b/>
          <w:i/>
          <w:sz w:val="28"/>
          <w:szCs w:val="28"/>
        </w:rPr>
      </w:r>
      <w:r>
        <w:rPr>
          <w:rFonts w:ascii="Times New Roman" w:hAnsi="Times New Roman" w:cs="Times New Roman"/>
          <w:b/>
          <w:i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>
        <w:rPr>
          <w:rFonts w:ascii="Times New Roman" w:hAnsi="Times New Roman" w:cs="Times New Roman"/>
          <w:b/>
          <w:sz w:val="28"/>
          <w:szCs w:val="28"/>
        </w:rPr>
        <w:t xml:space="preserve">Воспитатель1: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Звучит быстрая татарская музыка. </w:t>
      </w:r>
      <w:r>
        <w:rPr>
          <w:rFonts w:ascii="Times New Roman" w:hAnsi="Times New Roman" w:cs="Times New Roman"/>
          <w:b/>
          <w:sz w:val="28"/>
          <w:szCs w:val="28"/>
        </w:rPr>
        <w:t xml:space="preserve">Следующая игра – татарская «Достань тюбетейку». </w:t>
      </w:r>
      <w:r>
        <w:rPr>
          <w:rFonts w:ascii="Times New Roman" w:hAnsi="Times New Roman" w:cs="Times New Roman"/>
          <w:sz w:val="28"/>
          <w:szCs w:val="28"/>
        </w:rPr>
        <w:t xml:space="preserve">По сигналу мелким шагом нужно подойти к условной цели – шесту, подпрыгнуть и достать тюбетейку.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>
        <w:rPr>
          <w:rFonts w:ascii="Times New Roman" w:hAnsi="Times New Roman" w:cs="Times New Roman"/>
          <w:b/>
          <w:sz w:val="28"/>
          <w:szCs w:val="28"/>
        </w:rPr>
        <w:t xml:space="preserve">Воспитатель2: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Звучит казахская музыка. </w:t>
      </w:r>
      <w:r>
        <w:rPr>
          <w:rFonts w:ascii="Times New Roman" w:hAnsi="Times New Roman" w:cs="Times New Roman"/>
          <w:b/>
          <w:sz w:val="28"/>
          <w:szCs w:val="28"/>
        </w:rPr>
        <w:t xml:space="preserve">Поиграем в казахскую народную игру «Скачки на лошадях».</w:t>
      </w:r>
      <w:r>
        <w:rPr>
          <w:rFonts w:ascii="Times New Roman" w:hAnsi="Times New Roman" w:cs="Times New Roman"/>
          <w:sz w:val="28"/>
          <w:szCs w:val="28"/>
        </w:rPr>
        <w:t xml:space="preserve"> Раньше на лошадях соревновались только джигиты. </w:t>
      </w:r>
      <w:r>
        <w:rPr>
          <w:rFonts w:ascii="Times New Roman" w:hAnsi="Times New Roman" w:cs="Times New Roman"/>
          <w:sz w:val="28"/>
          <w:szCs w:val="28"/>
        </w:rPr>
        <w:t xml:space="preserve">И</w:t>
      </w:r>
      <w:r>
        <w:rPr>
          <w:rFonts w:ascii="Times New Roman" w:hAnsi="Times New Roman" w:cs="Times New Roman"/>
          <w:sz w:val="28"/>
          <w:szCs w:val="28"/>
        </w:rPr>
        <w:t xml:space="preserve">гроки, делитесь на две команды, становитесь у стартовой линии. Первой игрок команды, по сигналу скачет на лошади (палке с изображением головы лошади) </w:t>
      </w:r>
      <w:r>
        <w:rPr>
          <w:rFonts w:ascii="Times New Roman" w:hAnsi="Times New Roman" w:cs="Times New Roman"/>
          <w:sz w:val="28"/>
          <w:szCs w:val="28"/>
        </w:rPr>
        <w:t xml:space="preserve">до маяка, возле него проскакивает</w:t>
      </w:r>
      <w:r>
        <w:rPr>
          <w:rFonts w:ascii="Times New Roman" w:hAnsi="Times New Roman" w:cs="Times New Roman"/>
          <w:sz w:val="28"/>
          <w:szCs w:val="28"/>
        </w:rPr>
        <w:t xml:space="preserve">, после чего скачет обратно к своей команде и передает «лошадку» следующему игроку. Побеждает быстрая и меткая команда.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6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Воспитатель1: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Звучит музыка якутская народная мелодия.</w:t>
      </w:r>
      <w:r>
        <w:rPr>
          <w:rFonts w:ascii="Times New Roman" w:hAnsi="Times New Roman" w:cs="Times New Roman"/>
          <w:b/>
          <w:sz w:val="28"/>
          <w:szCs w:val="28"/>
        </w:rPr>
        <w:t xml:space="preserve"> А теперь предлагаю игру народов севера «Важенка и оленята».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полу обручи. В каждом из них находится важен</w:t>
      </w:r>
      <w:r>
        <w:rPr>
          <w:rFonts w:ascii="Times New Roman" w:hAnsi="Times New Roman" w:cs="Times New Roman"/>
          <w:sz w:val="28"/>
          <w:szCs w:val="28"/>
        </w:rPr>
        <w:t xml:space="preserve">ка (взрослая самка оленя (мама) и оленята (дети)). Волк (ребё</w:t>
      </w:r>
      <w:r>
        <w:rPr>
          <w:rFonts w:ascii="Times New Roman" w:hAnsi="Times New Roman" w:cs="Times New Roman"/>
          <w:sz w:val="28"/>
          <w:szCs w:val="28"/>
        </w:rPr>
        <w:t xml:space="preserve">нок в маске волка) сидит за сопкой (на другом конце площадки). Играющие оленята свободно бегают по тундре, наклоняются, едят траву, пьют воду. На слова: «Волк идёт!» оленята и важенки убегают в свои домики (обручи). Пойманного оленёнка волк уводит с собой.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Воспитатель2: Ребята, наше путешествие подходит к концу. Надеюсь, вам понравилось это путешествие? Вы многое узнали о народах и их играх нашей любимой Родины.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/>
      <w:bookmarkStart w:id="0" w:name="_GoBack"/>
      <w:r>
        <w:rPr>
          <w:lang w:eastAsia="ru-RU"/>
        </w:rPr>
      </w:r>
      <w:bookmarkEnd w:id="0"/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sectPr>
      <w:footnotePr/>
      <w:endnotePr/>
      <w:type w:val="continuous"/>
      <w:pgSz w:w="11906" w:h="16838" w:orient="portrait"/>
      <w:pgMar w:top="720" w:right="720" w:bottom="720" w:left="720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10000000000000000"/>
  </w:font>
  <w:font w:name="Wingdings">
    <w:panose1 w:val="05010000000000000000"/>
  </w:font>
  <w:font w:name="Courier New">
    <w:panose1 w:val="020704090202050204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6"/>
    <w:next w:val="836"/>
    <w:link w:val="65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9">
    <w:name w:val="Heading 1 Char"/>
    <w:basedOn w:val="837"/>
    <w:link w:val="658"/>
    <w:uiPriority w:val="9"/>
    <w:rPr>
      <w:rFonts w:ascii="Arial" w:hAnsi="Arial" w:eastAsia="Arial" w:cs="Arial"/>
      <w:sz w:val="40"/>
      <w:szCs w:val="40"/>
    </w:rPr>
  </w:style>
  <w:style w:type="paragraph" w:styleId="660">
    <w:name w:val="Heading 2"/>
    <w:basedOn w:val="836"/>
    <w:next w:val="836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1">
    <w:name w:val="Heading 2 Char"/>
    <w:basedOn w:val="837"/>
    <w:link w:val="660"/>
    <w:uiPriority w:val="9"/>
    <w:rPr>
      <w:rFonts w:ascii="Arial" w:hAnsi="Arial" w:eastAsia="Arial" w:cs="Arial"/>
      <w:sz w:val="34"/>
    </w:rPr>
  </w:style>
  <w:style w:type="paragraph" w:styleId="662">
    <w:name w:val="Heading 3"/>
    <w:basedOn w:val="836"/>
    <w:next w:val="836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3">
    <w:name w:val="Heading 3 Char"/>
    <w:basedOn w:val="837"/>
    <w:link w:val="662"/>
    <w:uiPriority w:val="9"/>
    <w:rPr>
      <w:rFonts w:ascii="Arial" w:hAnsi="Arial" w:eastAsia="Arial" w:cs="Arial"/>
      <w:sz w:val="30"/>
      <w:szCs w:val="30"/>
    </w:rPr>
  </w:style>
  <w:style w:type="paragraph" w:styleId="664">
    <w:name w:val="Heading 4"/>
    <w:basedOn w:val="836"/>
    <w:next w:val="836"/>
    <w:link w:val="66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5">
    <w:name w:val="Heading 4 Char"/>
    <w:basedOn w:val="837"/>
    <w:link w:val="664"/>
    <w:uiPriority w:val="9"/>
    <w:rPr>
      <w:rFonts w:ascii="Arial" w:hAnsi="Arial" w:eastAsia="Arial" w:cs="Arial"/>
      <w:b/>
      <w:bCs/>
      <w:sz w:val="26"/>
      <w:szCs w:val="26"/>
    </w:rPr>
  </w:style>
  <w:style w:type="paragraph" w:styleId="666">
    <w:name w:val="Heading 5"/>
    <w:basedOn w:val="836"/>
    <w:next w:val="836"/>
    <w:link w:val="66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7">
    <w:name w:val="Heading 5 Char"/>
    <w:basedOn w:val="837"/>
    <w:link w:val="666"/>
    <w:uiPriority w:val="9"/>
    <w:rPr>
      <w:rFonts w:ascii="Arial" w:hAnsi="Arial" w:eastAsia="Arial" w:cs="Arial"/>
      <w:b/>
      <w:bCs/>
      <w:sz w:val="24"/>
      <w:szCs w:val="24"/>
    </w:rPr>
  </w:style>
  <w:style w:type="paragraph" w:styleId="668">
    <w:name w:val="Heading 6"/>
    <w:basedOn w:val="836"/>
    <w:next w:val="836"/>
    <w:link w:val="66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9">
    <w:name w:val="Heading 6 Char"/>
    <w:basedOn w:val="837"/>
    <w:link w:val="668"/>
    <w:uiPriority w:val="9"/>
    <w:rPr>
      <w:rFonts w:ascii="Arial" w:hAnsi="Arial" w:eastAsia="Arial" w:cs="Arial"/>
      <w:b/>
      <w:bCs/>
      <w:sz w:val="22"/>
      <w:szCs w:val="22"/>
    </w:rPr>
  </w:style>
  <w:style w:type="paragraph" w:styleId="670">
    <w:name w:val="Heading 7"/>
    <w:basedOn w:val="836"/>
    <w:next w:val="836"/>
    <w:link w:val="67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7 Char"/>
    <w:basedOn w:val="837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2">
    <w:name w:val="Heading 8"/>
    <w:basedOn w:val="836"/>
    <w:next w:val="836"/>
    <w:link w:val="67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3">
    <w:name w:val="Heading 8 Char"/>
    <w:basedOn w:val="837"/>
    <w:link w:val="672"/>
    <w:uiPriority w:val="9"/>
    <w:rPr>
      <w:rFonts w:ascii="Arial" w:hAnsi="Arial" w:eastAsia="Arial" w:cs="Arial"/>
      <w:i/>
      <w:iCs/>
      <w:sz w:val="22"/>
      <w:szCs w:val="22"/>
    </w:rPr>
  </w:style>
  <w:style w:type="paragraph" w:styleId="674">
    <w:name w:val="Heading 9"/>
    <w:basedOn w:val="836"/>
    <w:next w:val="836"/>
    <w:link w:val="67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>
    <w:name w:val="Heading 9 Char"/>
    <w:basedOn w:val="837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76">
    <w:name w:val="List Paragraph"/>
    <w:basedOn w:val="836"/>
    <w:uiPriority w:val="34"/>
    <w:qFormat/>
    <w:pPr>
      <w:contextualSpacing/>
      <w:ind w:left="720"/>
    </w:p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36"/>
    <w:next w:val="836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basedOn w:val="837"/>
    <w:link w:val="678"/>
    <w:uiPriority w:val="10"/>
    <w:rPr>
      <w:sz w:val="48"/>
      <w:szCs w:val="48"/>
    </w:rPr>
  </w:style>
  <w:style w:type="paragraph" w:styleId="680">
    <w:name w:val="Subtitle"/>
    <w:basedOn w:val="836"/>
    <w:next w:val="836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basedOn w:val="837"/>
    <w:link w:val="680"/>
    <w:uiPriority w:val="11"/>
    <w:rPr>
      <w:sz w:val="24"/>
      <w:szCs w:val="24"/>
    </w:rPr>
  </w:style>
  <w:style w:type="paragraph" w:styleId="682">
    <w:name w:val="Quote"/>
    <w:basedOn w:val="836"/>
    <w:next w:val="836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36"/>
    <w:next w:val="836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paragraph" w:styleId="686">
    <w:name w:val="Header"/>
    <w:basedOn w:val="836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Header Char"/>
    <w:basedOn w:val="837"/>
    <w:link w:val="686"/>
    <w:uiPriority w:val="99"/>
  </w:style>
  <w:style w:type="paragraph" w:styleId="688">
    <w:name w:val="Footer"/>
    <w:basedOn w:val="836"/>
    <w:link w:val="69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Footer Char"/>
    <w:basedOn w:val="837"/>
    <w:link w:val="688"/>
    <w:uiPriority w:val="99"/>
  </w:style>
  <w:style w:type="paragraph" w:styleId="690">
    <w:name w:val="Caption"/>
    <w:basedOn w:val="836"/>
    <w:next w:val="8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1">
    <w:name w:val="Caption Char"/>
    <w:basedOn w:val="690"/>
    <w:link w:val="688"/>
    <w:uiPriority w:val="99"/>
  </w:style>
  <w:style w:type="table" w:styleId="692">
    <w:name w:val="Table Grid"/>
    <w:basedOn w:val="83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Table Grid Light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Plain Table 1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2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4 - Accent 1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2">
    <w:name w:val="Grid Table 4 - Accent 2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3">
    <w:name w:val="Grid Table 4 - Accent 3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4">
    <w:name w:val="Grid Table 4 - Accent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5">
    <w:name w:val="Grid Table 4 - Accent 5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6">
    <w:name w:val="Grid Table 4 - Accent 6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7">
    <w:name w:val="Grid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4">
    <w:name w:val="Grid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5">
    <w:name w:val="Grid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6">
    <w:name w:val="Grid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7">
    <w:name w:val="Grid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8">
    <w:name w:val="Grid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9">
    <w:name w:val="Grid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1">
    <w:name w:val="Grid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7">
    <w:name w:val="List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8">
    <w:name w:val="List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9">
    <w:name w:val="List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0">
    <w:name w:val="List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1">
    <w:name w:val="List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2">
    <w:name w:val="List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4">
    <w:name w:val="List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5">
    <w:name w:val="List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6">
    <w:name w:val="List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7">
    <w:name w:val="List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8">
    <w:name w:val="List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9">
    <w:name w:val="List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0">
    <w:name w:val="List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1">
    <w:name w:val="List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2">
    <w:name w:val="List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3">
    <w:name w:val="List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4">
    <w:name w:val="List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5">
    <w:name w:val="List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6">
    <w:name w:val="List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7">
    <w:name w:val="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9">
    <w:name w:val="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0">
    <w:name w:val="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1">
    <w:name w:val="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2">
    <w:name w:val="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3">
    <w:name w:val="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4">
    <w:name w:val="Bordered &amp; 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Bordered &amp; 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6">
    <w:name w:val="Bordered &amp; 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7">
    <w:name w:val="Bordered &amp; 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8">
    <w:name w:val="Bordered &amp; 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9">
    <w:name w:val="Bordered &amp; 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0">
    <w:name w:val="Bordered &amp; 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1">
    <w:name w:val="Bordered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2">
    <w:name w:val="Bordered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3">
    <w:name w:val="Bordered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4">
    <w:name w:val="Bordered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5">
    <w:name w:val="Bordered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6">
    <w:name w:val="Bordered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7">
    <w:name w:val="Bordered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8">
    <w:name w:val="Hyperlink"/>
    <w:uiPriority w:val="99"/>
    <w:unhideWhenUsed/>
    <w:rPr>
      <w:color w:val="0000ff" w:themeColor="hyperlink"/>
      <w:u w:val="single"/>
    </w:r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basedOn w:val="837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basedOn w:val="837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qFormat/>
  </w:style>
  <w:style w:type="character" w:styleId="837" w:default="1">
    <w:name w:val="Default Paragraph Font"/>
    <w:uiPriority w:val="1"/>
    <w:semiHidden/>
    <w:unhideWhenUsed/>
  </w:style>
  <w:style w:type="table" w:styleId="83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9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Company>diakov.net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юлия воронова</cp:lastModifiedBy>
  <cp:revision>10</cp:revision>
  <dcterms:created xsi:type="dcterms:W3CDTF">2020-11-02T02:47:00Z</dcterms:created>
  <dcterms:modified xsi:type="dcterms:W3CDTF">2024-10-31T13:11:38Z</dcterms:modified>
</cp:coreProperties>
</file>