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3538A" w14:textId="77777777" w:rsidR="0018377F" w:rsidRPr="009E013C" w:rsidRDefault="0018377F" w:rsidP="0018377F">
      <w:pPr>
        <w:spacing w:line="20" w:lineRule="atLeast"/>
        <w:jc w:val="right"/>
        <w:rPr>
          <w:rFonts w:eastAsia="Calibri"/>
          <w:b/>
          <w:szCs w:val="28"/>
        </w:rPr>
      </w:pPr>
      <w:r w:rsidRPr="009E013C">
        <w:rPr>
          <w:rFonts w:eastAsia="Calibri"/>
          <w:b/>
          <w:szCs w:val="28"/>
        </w:rPr>
        <w:t>УДК 377.1</w:t>
      </w:r>
    </w:p>
    <w:p w14:paraId="0E98A084" w14:textId="77777777" w:rsidR="0018377F" w:rsidRPr="00C80106" w:rsidRDefault="0018377F" w:rsidP="0018377F">
      <w:pPr>
        <w:spacing w:line="20" w:lineRule="atLeast"/>
        <w:jc w:val="right"/>
        <w:rPr>
          <w:rFonts w:eastAsia="Calibri"/>
          <w:b/>
          <w:szCs w:val="28"/>
        </w:rPr>
      </w:pPr>
    </w:p>
    <w:p w14:paraId="10529118" w14:textId="77777777" w:rsidR="0018377F" w:rsidRPr="00C80106" w:rsidRDefault="0018377F" w:rsidP="0018377F">
      <w:pPr>
        <w:spacing w:line="20" w:lineRule="atLeast"/>
        <w:jc w:val="right"/>
        <w:rPr>
          <w:rFonts w:eastAsia="Calibri"/>
          <w:b/>
          <w:i/>
          <w:szCs w:val="28"/>
        </w:rPr>
      </w:pPr>
      <w:r w:rsidRPr="00C80106">
        <w:rPr>
          <w:rFonts w:eastAsia="Calibri"/>
          <w:b/>
          <w:i/>
          <w:szCs w:val="28"/>
        </w:rPr>
        <w:t>Воронцова Е. С.</w:t>
      </w:r>
    </w:p>
    <w:p w14:paraId="4A94EE7B" w14:textId="77777777" w:rsidR="0018377F" w:rsidRPr="00C80106" w:rsidRDefault="0018377F" w:rsidP="0018377F">
      <w:pPr>
        <w:spacing w:line="20" w:lineRule="atLeast"/>
        <w:jc w:val="right"/>
        <w:rPr>
          <w:rFonts w:eastAsia="Calibri"/>
          <w:b/>
          <w:i/>
          <w:szCs w:val="28"/>
        </w:rPr>
      </w:pPr>
      <w:r w:rsidRPr="00C80106">
        <w:rPr>
          <w:rFonts w:eastAsia="Calibri"/>
          <w:b/>
          <w:i/>
          <w:szCs w:val="28"/>
        </w:rPr>
        <w:t>преподаватель</w:t>
      </w:r>
    </w:p>
    <w:p w14:paraId="4E8DB754" w14:textId="77777777" w:rsidR="0018377F" w:rsidRPr="00C80106" w:rsidRDefault="0018377F" w:rsidP="0018377F">
      <w:pPr>
        <w:spacing w:line="20" w:lineRule="atLeast"/>
        <w:jc w:val="right"/>
        <w:rPr>
          <w:rFonts w:eastAsia="Calibri"/>
          <w:b/>
          <w:i/>
          <w:szCs w:val="28"/>
        </w:rPr>
      </w:pPr>
      <w:r w:rsidRPr="00C80106">
        <w:rPr>
          <w:rFonts w:eastAsia="Calibri"/>
          <w:b/>
          <w:i/>
          <w:szCs w:val="28"/>
        </w:rPr>
        <w:t>государственное автономное профессиональное образовательное учреждение Самарской области</w:t>
      </w:r>
      <w:r w:rsidRPr="00C80106">
        <w:rPr>
          <w:rFonts w:eastAsia="Calibri"/>
          <w:b/>
          <w:i/>
          <w:szCs w:val="28"/>
        </w:rPr>
        <w:br/>
        <w:t>«СТРОИТЕЛЬНО-ЭНЕРГЕТИЧЕСКИЙ КОЛЛЕДЖ (образовательно-производственный кампус) им. П. Мачнева»</w:t>
      </w:r>
    </w:p>
    <w:p w14:paraId="6A1FFD7B" w14:textId="77777777" w:rsidR="003869FD" w:rsidRDefault="003869FD" w:rsidP="003542B2">
      <w:pPr>
        <w:jc w:val="center"/>
        <w:rPr>
          <w:rFonts w:eastAsia="Calibri"/>
          <w:b/>
          <w:i/>
          <w:szCs w:val="28"/>
        </w:rPr>
      </w:pPr>
    </w:p>
    <w:p w14:paraId="4FA44160" w14:textId="77777777" w:rsidR="003869FD" w:rsidRDefault="003869FD" w:rsidP="003542B2">
      <w:pPr>
        <w:jc w:val="center"/>
        <w:rPr>
          <w:rFonts w:eastAsia="Calibri"/>
          <w:b/>
          <w:i/>
          <w:szCs w:val="28"/>
        </w:rPr>
      </w:pPr>
    </w:p>
    <w:p w14:paraId="2F9E90C1" w14:textId="684C3BEF" w:rsidR="003542B2" w:rsidRDefault="00F3410A" w:rsidP="003542B2">
      <w:pPr>
        <w:jc w:val="center"/>
        <w:rPr>
          <w:b/>
        </w:rPr>
      </w:pPr>
      <w:bookmarkStart w:id="0" w:name="_GoBack"/>
      <w:bookmarkEnd w:id="0"/>
      <w:r w:rsidRPr="0018377F">
        <w:rPr>
          <w:b/>
        </w:rPr>
        <w:t>Воспитание патриотизма на уроках английского языка</w:t>
      </w:r>
    </w:p>
    <w:p w14:paraId="712400AC" w14:textId="77777777" w:rsidR="007E4046" w:rsidRDefault="007E4046" w:rsidP="007E4046">
      <w:pPr>
        <w:jc w:val="both"/>
        <w:rPr>
          <w:b/>
        </w:rPr>
      </w:pPr>
      <w:r w:rsidRPr="00C80106">
        <w:rPr>
          <w:b/>
          <w:bCs/>
          <w:color w:val="000000" w:themeColor="text1"/>
          <w:szCs w:val="28"/>
          <w:shd w:val="clear" w:color="auto" w:fill="FFFFFF"/>
        </w:rPr>
        <w:t>Аннотация:</w:t>
      </w:r>
    </w:p>
    <w:p w14:paraId="0D3AA80B" w14:textId="77777777" w:rsidR="007E4046" w:rsidRDefault="007E4046" w:rsidP="007E4046">
      <w:pPr>
        <w:spacing w:line="360" w:lineRule="auto"/>
        <w:jc w:val="both"/>
      </w:pPr>
      <w:r>
        <w:t>Вопросы патриотизма всегда были и остаются одними из главных в деле воспитания молодого поколения. Сегодня российское общество нуждается в широко</w:t>
      </w:r>
      <w:r w:rsidR="009154E1">
        <w:t xml:space="preserve"> </w:t>
      </w:r>
      <w:r w:rsidR="00BE4993">
        <w:t>образован</w:t>
      </w:r>
      <w:r>
        <w:t>ных, высоконравственных гражданах, которые обладают не только глубокими знаниями, но и такими чертами личности, которые способствовали бы формированию ответственного гражданина. Он должен быть способен правильно оценивать происходящее и строить свою дальнейшую деятельность в соответствии с интересами не только своими личными, но и окружающих людей, того места, где он живет. То есть быть патриотом своей страны.</w:t>
      </w:r>
    </w:p>
    <w:p w14:paraId="1E4D74A8" w14:textId="77777777" w:rsidR="007E4046" w:rsidRDefault="007E4046" w:rsidP="007E4046">
      <w:pPr>
        <w:jc w:val="both"/>
      </w:pPr>
      <w:r w:rsidRPr="007E4046">
        <w:rPr>
          <w:b/>
        </w:rPr>
        <w:t>Ключевые слова:</w:t>
      </w:r>
      <w:r>
        <w:rPr>
          <w:b/>
        </w:rPr>
        <w:t xml:space="preserve"> </w:t>
      </w:r>
      <w:r w:rsidRPr="007E4046">
        <w:t>патриотизм, граждане, Родина, подрастающее поколение, иностранный язык.</w:t>
      </w:r>
    </w:p>
    <w:p w14:paraId="1C810F86" w14:textId="77777777" w:rsidR="00BE4993" w:rsidRPr="00BE4993" w:rsidRDefault="00BE4993" w:rsidP="00BE4993">
      <w:pPr>
        <w:spacing w:line="360" w:lineRule="auto"/>
        <w:jc w:val="both"/>
        <w:rPr>
          <w:b/>
          <w:lang w:val="en-US"/>
        </w:rPr>
      </w:pPr>
      <w:r w:rsidRPr="00BE4993">
        <w:rPr>
          <w:b/>
          <w:lang w:val="en-US"/>
        </w:rPr>
        <w:t xml:space="preserve">Annotation: </w:t>
      </w:r>
    </w:p>
    <w:p w14:paraId="1E3D4DE4" w14:textId="77777777" w:rsidR="00BE4993" w:rsidRDefault="00BE4993" w:rsidP="00BE4993">
      <w:pPr>
        <w:spacing w:line="360" w:lineRule="auto"/>
        <w:jc w:val="both"/>
        <w:rPr>
          <w:lang w:val="en-US"/>
        </w:rPr>
      </w:pPr>
      <w:r w:rsidRPr="00BE4993">
        <w:rPr>
          <w:lang w:val="en-US"/>
        </w:rPr>
        <w:t xml:space="preserve">Patriotism has always been and remains one of the main issues in the education of the young generation. Today, Russian society needs well-educated, highly moral citizens who possess not only profound knowledge, but also such personality traits that would contribute to the formation of a responsible citizen. He should be able to correctly assess what is happening and build his future activities in accordance with the </w:t>
      </w:r>
      <w:r w:rsidRPr="00BE4993">
        <w:rPr>
          <w:lang w:val="en-US"/>
        </w:rPr>
        <w:lastRenderedPageBreak/>
        <w:t>interests of not only his personal interests, but also those of the people around him and the place where he lives. That is, to be a patriot of his/her country.</w:t>
      </w:r>
    </w:p>
    <w:p w14:paraId="30E1DEDF" w14:textId="77777777" w:rsidR="00BE4993" w:rsidRDefault="00BE4993" w:rsidP="00BE4993">
      <w:pPr>
        <w:spacing w:line="360" w:lineRule="auto"/>
        <w:jc w:val="both"/>
        <w:rPr>
          <w:lang w:val="en-US"/>
        </w:rPr>
      </w:pPr>
      <w:r w:rsidRPr="00BE4993">
        <w:rPr>
          <w:b/>
          <w:lang w:val="en-US"/>
        </w:rPr>
        <w:t>Key words:</w:t>
      </w:r>
      <w:r w:rsidR="005C38EB" w:rsidRPr="005C38EB">
        <w:rPr>
          <w:b/>
          <w:lang w:val="en-US"/>
        </w:rPr>
        <w:t xml:space="preserve"> </w:t>
      </w:r>
      <w:r w:rsidR="005C38EB" w:rsidRPr="005C38EB">
        <w:rPr>
          <w:lang w:val="en-US"/>
        </w:rPr>
        <w:t>patriotism, citizens, Motherland, younger generation, foreign language.</w:t>
      </w:r>
    </w:p>
    <w:p w14:paraId="642FEFF2" w14:textId="77777777" w:rsidR="005C38EB" w:rsidRPr="005C38EB" w:rsidRDefault="005C38EB" w:rsidP="00BE4993">
      <w:pPr>
        <w:spacing w:line="360" w:lineRule="auto"/>
        <w:jc w:val="both"/>
        <w:rPr>
          <w:lang w:val="en-US"/>
        </w:rPr>
      </w:pPr>
    </w:p>
    <w:p w14:paraId="1E14F613" w14:textId="77777777" w:rsidR="003542B2" w:rsidRPr="0018377F" w:rsidRDefault="00F3410A" w:rsidP="007E4046">
      <w:pPr>
        <w:spacing w:line="360" w:lineRule="auto"/>
        <w:ind w:firstLine="709"/>
        <w:jc w:val="both"/>
        <w:rPr>
          <w:szCs w:val="28"/>
        </w:rPr>
      </w:pPr>
      <w:r w:rsidRPr="0018377F">
        <w:rPr>
          <w:szCs w:val="28"/>
        </w:rPr>
        <w:t>В нынешних условиях нет более значимой задачи, чем формирование патриотических чувств у подрастающего поколения. Будущее нашей страны напрямую связано с молодежью, которая будет строить и развивать общество. Важно привива</w:t>
      </w:r>
      <w:r w:rsidR="007E4046">
        <w:rPr>
          <w:szCs w:val="28"/>
        </w:rPr>
        <w:t>ть детям и подросткам любовь к Р</w:t>
      </w:r>
      <w:r w:rsidRPr="0018377F">
        <w:rPr>
          <w:szCs w:val="28"/>
        </w:rPr>
        <w:t xml:space="preserve">одине, уважение к её истории и культуре, чтобы они понимали ценность своего гражданского долга. </w:t>
      </w:r>
    </w:p>
    <w:p w14:paraId="2531049B" w14:textId="77777777" w:rsidR="007B0B68" w:rsidRPr="0018377F" w:rsidRDefault="00F3410A" w:rsidP="003542B2">
      <w:pPr>
        <w:spacing w:line="360" w:lineRule="auto"/>
        <w:ind w:firstLine="360"/>
        <w:jc w:val="both"/>
        <w:rPr>
          <w:szCs w:val="28"/>
        </w:rPr>
      </w:pPr>
      <w:r w:rsidRPr="0018377F">
        <w:rPr>
          <w:szCs w:val="28"/>
        </w:rPr>
        <w:t>Создание патриотизма должно быть основано на любви к родной земле, гордости за достижения своего народа и понимании ответственности за будущее. Успех нашей страны в значительной мере зависит от того, как мы сможем передать эти ценности подрастающим поколениям.</w:t>
      </w:r>
    </w:p>
    <w:p w14:paraId="648A6FA5" w14:textId="77777777" w:rsidR="003542B2" w:rsidRPr="0018377F" w:rsidRDefault="003542B2" w:rsidP="003542B2">
      <w:pPr>
        <w:spacing w:line="360" w:lineRule="auto"/>
        <w:ind w:firstLine="360"/>
        <w:jc w:val="both"/>
        <w:rPr>
          <w:szCs w:val="28"/>
        </w:rPr>
      </w:pPr>
      <w:r w:rsidRPr="0018377F">
        <w:rPr>
          <w:szCs w:val="28"/>
        </w:rPr>
        <w:t xml:space="preserve">В процессе обучения молодежь осваивает историю своей страны и культуру, знакомясь с достижениями великих российских ученых и их вкладом в развитие нашей Родины. Почти каждая дисциплина вносит уникальный вклад в формирование патриотических чувств у студентов. </w:t>
      </w:r>
      <w:r w:rsidR="0018377F" w:rsidRPr="0018377F">
        <w:rPr>
          <w:szCs w:val="28"/>
        </w:rPr>
        <w:t>Не и</w:t>
      </w:r>
      <w:r w:rsidRPr="0018377F">
        <w:rPr>
          <w:szCs w:val="28"/>
        </w:rPr>
        <w:t>сключением является изучение иностранного языка (в частности, английского), что яв</w:t>
      </w:r>
      <w:r w:rsidR="0018377F" w:rsidRPr="0018377F">
        <w:rPr>
          <w:szCs w:val="28"/>
        </w:rPr>
        <w:t>ляется значительным плюсом</w:t>
      </w:r>
      <w:r w:rsidRPr="0018377F">
        <w:rPr>
          <w:szCs w:val="28"/>
        </w:rPr>
        <w:t>, так как познавать свою страну на языке другого народа было бы гораздо интереснее.</w:t>
      </w:r>
    </w:p>
    <w:p w14:paraId="2DE9F5C4" w14:textId="77777777" w:rsidR="003542B2" w:rsidRPr="0018377F" w:rsidRDefault="003542B2" w:rsidP="003542B2">
      <w:pPr>
        <w:spacing w:line="360" w:lineRule="auto"/>
        <w:ind w:firstLine="360"/>
        <w:jc w:val="both"/>
        <w:rPr>
          <w:szCs w:val="28"/>
        </w:rPr>
      </w:pPr>
      <w:r w:rsidRPr="0018377F">
        <w:rPr>
          <w:szCs w:val="28"/>
        </w:rPr>
        <w:t>Предположим, группе студентов предложено посетить музей, который они уже знали, но с экскурсией, проводимой англичанином, изучающим российскую историю. Хотя это может показаться нецелесообразным на первый взгляд, при более глубоком рассмотрении выявляется множество преимуществ:</w:t>
      </w:r>
    </w:p>
    <w:p w14:paraId="03863E78" w14:textId="77777777" w:rsidR="003542B2" w:rsidRPr="0018377F" w:rsidRDefault="003542B2" w:rsidP="003542B2">
      <w:pPr>
        <w:pStyle w:val="a3"/>
        <w:numPr>
          <w:ilvl w:val="0"/>
          <w:numId w:val="4"/>
        </w:numPr>
        <w:spacing w:line="360" w:lineRule="auto"/>
        <w:jc w:val="both"/>
        <w:rPr>
          <w:szCs w:val="28"/>
        </w:rPr>
      </w:pPr>
      <w:r w:rsidRPr="0018377F">
        <w:rPr>
          <w:szCs w:val="28"/>
        </w:rPr>
        <w:t xml:space="preserve">Во-первых, у студентов возникнет интерес к человеку из другой страны, что может привести к диалогу и налаживанию международных </w:t>
      </w:r>
      <w:r w:rsidRPr="0018377F">
        <w:rPr>
          <w:szCs w:val="28"/>
        </w:rPr>
        <w:lastRenderedPageBreak/>
        <w:t>отношений – даже между несколькими людьми, что немало важно для будущих патриотов.</w:t>
      </w:r>
    </w:p>
    <w:p w14:paraId="50172209" w14:textId="77777777" w:rsidR="003542B2" w:rsidRPr="0018377F" w:rsidRDefault="003542B2" w:rsidP="003542B2">
      <w:pPr>
        <w:pStyle w:val="a3"/>
        <w:numPr>
          <w:ilvl w:val="0"/>
          <w:numId w:val="4"/>
        </w:numPr>
        <w:spacing w:line="360" w:lineRule="auto"/>
        <w:jc w:val="both"/>
        <w:rPr>
          <w:szCs w:val="28"/>
        </w:rPr>
      </w:pPr>
      <w:r w:rsidRPr="0018377F">
        <w:rPr>
          <w:szCs w:val="28"/>
        </w:rPr>
        <w:t>Во-вторых, студенты улучшат свои навыки английского языка, общаясь с носителем.</w:t>
      </w:r>
    </w:p>
    <w:p w14:paraId="2281A610" w14:textId="77777777" w:rsidR="003542B2" w:rsidRPr="0018377F" w:rsidRDefault="003542B2" w:rsidP="003542B2">
      <w:pPr>
        <w:pStyle w:val="a3"/>
        <w:numPr>
          <w:ilvl w:val="0"/>
          <w:numId w:val="4"/>
        </w:numPr>
        <w:spacing w:line="360" w:lineRule="auto"/>
        <w:jc w:val="both"/>
        <w:rPr>
          <w:szCs w:val="28"/>
        </w:rPr>
      </w:pPr>
      <w:r w:rsidRPr="0018377F">
        <w:rPr>
          <w:szCs w:val="28"/>
        </w:rPr>
        <w:t>В-третьих, они получат возможность взглянуть на свою историю глазами человека с иной культурой, что позволит им осознать различия между культурами и взглядами на жизнь.</w:t>
      </w:r>
    </w:p>
    <w:p w14:paraId="62CC71C7" w14:textId="77777777" w:rsidR="004E563E" w:rsidRDefault="003542B2" w:rsidP="003542B2">
      <w:pPr>
        <w:spacing w:line="360" w:lineRule="auto"/>
        <w:ind w:firstLine="360"/>
        <w:jc w:val="both"/>
        <w:rPr>
          <w:szCs w:val="28"/>
        </w:rPr>
      </w:pPr>
      <w:r w:rsidRPr="0018377F">
        <w:rPr>
          <w:szCs w:val="28"/>
        </w:rPr>
        <w:t xml:space="preserve">Таким образом, изучая английский, молодое поколение углубит свои знания о своей стране и осознает культурные отличия, что может снизить уровень недовольства среди молодежи и </w:t>
      </w:r>
      <w:r w:rsidR="004E563E" w:rsidRPr="0018377F">
        <w:rPr>
          <w:szCs w:val="28"/>
        </w:rPr>
        <w:t>способствуют формированию их мировоззрения и патриотических чувств.</w:t>
      </w:r>
      <w:r w:rsidRPr="0018377F">
        <w:rPr>
          <w:szCs w:val="28"/>
        </w:rPr>
        <w:t xml:space="preserve"> </w:t>
      </w:r>
    </w:p>
    <w:p w14:paraId="5835C173" w14:textId="77777777" w:rsidR="008B68F6" w:rsidRPr="00BE4993" w:rsidRDefault="008B68F6" w:rsidP="008B68F6">
      <w:pPr>
        <w:spacing w:after="120" w:line="360" w:lineRule="auto"/>
        <w:jc w:val="center"/>
        <w:rPr>
          <w:b/>
        </w:rPr>
      </w:pPr>
      <w:r w:rsidRPr="00BE4993">
        <w:rPr>
          <w:b/>
        </w:rPr>
        <w:t>Список литературы</w:t>
      </w:r>
    </w:p>
    <w:p w14:paraId="214B30AC" w14:textId="77777777" w:rsidR="008B68F6" w:rsidRDefault="008B68F6" w:rsidP="008B68F6">
      <w:pPr>
        <w:spacing w:after="120" w:line="360" w:lineRule="auto"/>
        <w:jc w:val="both"/>
      </w:pPr>
      <w:r>
        <w:t>1.Губанова Е.В. Духовно-нравственное развитие и воспитание личности гражданина России. // Воспитание школьников. – 2011.</w:t>
      </w:r>
    </w:p>
    <w:p w14:paraId="5C96EC6E" w14:textId="77777777" w:rsidR="008B68F6" w:rsidRDefault="008B68F6" w:rsidP="008B68F6">
      <w:pPr>
        <w:spacing w:after="120" w:line="360" w:lineRule="auto"/>
        <w:jc w:val="both"/>
      </w:pPr>
      <w:r>
        <w:t xml:space="preserve">2.Данилюк А. Я. Концепция духовно-нравственного развития и воспитания личности гражданина России в сфере общего образования: проект/ </w:t>
      </w:r>
      <w:proofErr w:type="spellStart"/>
      <w:r>
        <w:t>А.Я.Данилюк</w:t>
      </w:r>
      <w:proofErr w:type="spellEnd"/>
      <w:r>
        <w:t xml:space="preserve">, А. М. Кондаков, В. А. Тишков. </w:t>
      </w:r>
      <w:proofErr w:type="spellStart"/>
      <w:r>
        <w:t>Рос.акад</w:t>
      </w:r>
      <w:proofErr w:type="spellEnd"/>
      <w:r>
        <w:t>. образования. ― М.: Просвещение, 2009.</w:t>
      </w:r>
    </w:p>
    <w:p w14:paraId="24F92FC6" w14:textId="77777777" w:rsidR="008B68F6" w:rsidRDefault="008B68F6" w:rsidP="008B68F6">
      <w:pPr>
        <w:spacing w:after="120" w:line="360" w:lineRule="auto"/>
        <w:jc w:val="both"/>
      </w:pPr>
      <w:r>
        <w:t>3.</w:t>
      </w:r>
      <w:r w:rsidRPr="008B68F6">
        <w:t xml:space="preserve"> </w:t>
      </w:r>
      <w:r>
        <w:t>Богданова А.И. Патриотическое воспитание студентов средствами дисциплины «Иностранный язык» // Психология и педагогика: методика и</w:t>
      </w:r>
    </w:p>
    <w:p w14:paraId="06AA836B" w14:textId="77777777" w:rsidR="008B68F6" w:rsidRDefault="008B68F6" w:rsidP="008B68F6">
      <w:pPr>
        <w:spacing w:after="120" w:line="360" w:lineRule="auto"/>
        <w:jc w:val="both"/>
      </w:pPr>
      <w:r>
        <w:t xml:space="preserve">проблемы практического применения. 2016 </w:t>
      </w:r>
    </w:p>
    <w:p w14:paraId="56805418" w14:textId="77777777" w:rsidR="00BE4993" w:rsidRPr="008B68F6" w:rsidRDefault="00BE4993" w:rsidP="00BE4993">
      <w:pPr>
        <w:spacing w:after="120" w:line="360" w:lineRule="auto"/>
        <w:jc w:val="both"/>
      </w:pPr>
      <w:r>
        <w:t>4.</w:t>
      </w:r>
      <w:r w:rsidRPr="00BE4993">
        <w:t xml:space="preserve"> </w:t>
      </w:r>
      <w:r>
        <w:t>Курганский С.М. Формы и методы патриотического воспитания обучающихся // Справочник классного руководителя. 2015</w:t>
      </w:r>
    </w:p>
    <w:sectPr w:rsidR="00BE4993" w:rsidRPr="008B68F6" w:rsidSect="0018377F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370DC6"/>
    <w:multiLevelType w:val="hybridMultilevel"/>
    <w:tmpl w:val="EDC68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26C0B"/>
    <w:multiLevelType w:val="hybridMultilevel"/>
    <w:tmpl w:val="FB8CD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25779"/>
    <w:multiLevelType w:val="hybridMultilevel"/>
    <w:tmpl w:val="1A9AE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57288"/>
    <w:multiLevelType w:val="hybridMultilevel"/>
    <w:tmpl w:val="39865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0E16"/>
    <w:rsid w:val="00095A16"/>
    <w:rsid w:val="0018377F"/>
    <w:rsid w:val="00210E16"/>
    <w:rsid w:val="003542B2"/>
    <w:rsid w:val="003869FD"/>
    <w:rsid w:val="004E563E"/>
    <w:rsid w:val="005C38EB"/>
    <w:rsid w:val="00694394"/>
    <w:rsid w:val="007B0B68"/>
    <w:rsid w:val="007E4046"/>
    <w:rsid w:val="008A1212"/>
    <w:rsid w:val="008B68F6"/>
    <w:rsid w:val="009154E1"/>
    <w:rsid w:val="00B21880"/>
    <w:rsid w:val="00BE4993"/>
    <w:rsid w:val="00CE1E03"/>
    <w:rsid w:val="00F3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5D5A9"/>
  <w15:docId w15:val="{006E32E7-6543-42B0-9B5B-2EDA72D7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341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341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341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3410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41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3410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341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3410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List Paragraph"/>
    <w:basedOn w:val="a"/>
    <w:uiPriority w:val="34"/>
    <w:qFormat/>
    <w:rsid w:val="00095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Антоненко</dc:creator>
  <cp:keywords/>
  <dc:description/>
  <cp:lastModifiedBy>Стефа Галлавич</cp:lastModifiedBy>
  <cp:revision>8</cp:revision>
  <dcterms:created xsi:type="dcterms:W3CDTF">2024-10-19T10:03:00Z</dcterms:created>
  <dcterms:modified xsi:type="dcterms:W3CDTF">2024-10-23T12:45:00Z</dcterms:modified>
</cp:coreProperties>
</file>