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2E2" w:rsidRPr="008D22E2" w:rsidRDefault="008D22E2" w:rsidP="008D22E2">
      <w:pPr>
        <w:spacing w:after="0" w:line="360" w:lineRule="auto"/>
        <w:ind w:left="-567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D22E2">
        <w:rPr>
          <w:rFonts w:ascii="Times New Roman" w:eastAsia="Calibri" w:hAnsi="Times New Roman" w:cs="Times New Roman"/>
          <w:b/>
          <w:sz w:val="28"/>
          <w:szCs w:val="28"/>
        </w:rPr>
        <w:t>Формирование патриоти</w:t>
      </w:r>
      <w:r w:rsidR="00966125">
        <w:rPr>
          <w:rFonts w:ascii="Times New Roman" w:eastAsia="Calibri" w:hAnsi="Times New Roman" w:cs="Times New Roman"/>
          <w:b/>
          <w:sz w:val="28"/>
          <w:szCs w:val="28"/>
        </w:rPr>
        <w:t xml:space="preserve">зма через учебно- воспитательный </w:t>
      </w:r>
      <w:bookmarkStart w:id="0" w:name="_GoBack"/>
      <w:bookmarkEnd w:id="0"/>
      <w:r w:rsidRPr="008D22E2">
        <w:rPr>
          <w:rFonts w:ascii="Times New Roman" w:eastAsia="Calibri" w:hAnsi="Times New Roman" w:cs="Times New Roman"/>
          <w:b/>
          <w:sz w:val="28"/>
          <w:szCs w:val="28"/>
        </w:rPr>
        <w:t xml:space="preserve"> процесс</w:t>
      </w:r>
    </w:p>
    <w:p w:rsidR="008D22E2" w:rsidRPr="008D22E2" w:rsidRDefault="008D22E2" w:rsidP="008D22E2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8D22E2">
        <w:rPr>
          <w:rFonts w:ascii="Times New Roman" w:eastAsia="Calibri" w:hAnsi="Times New Roman" w:cs="Times New Roman"/>
          <w:b/>
          <w:sz w:val="24"/>
          <w:szCs w:val="24"/>
        </w:rPr>
        <w:t>Петенко В.М</w:t>
      </w:r>
      <w:r w:rsidRPr="008D22E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8D22E2" w:rsidRPr="008D22E2" w:rsidRDefault="008D22E2" w:rsidP="008D22E2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8D22E2">
        <w:rPr>
          <w:rFonts w:ascii="Times New Roman" w:eastAsia="Calibri" w:hAnsi="Times New Roman" w:cs="Times New Roman"/>
          <w:i/>
          <w:sz w:val="24"/>
          <w:szCs w:val="24"/>
        </w:rPr>
        <w:t>преподаватель</w:t>
      </w:r>
    </w:p>
    <w:p w:rsidR="008D22E2" w:rsidRPr="008D22E2" w:rsidRDefault="008D22E2" w:rsidP="008D22E2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8D22E2">
        <w:rPr>
          <w:rFonts w:ascii="Times New Roman" w:eastAsia="Calibri" w:hAnsi="Times New Roman" w:cs="Times New Roman"/>
          <w:i/>
          <w:sz w:val="24"/>
          <w:szCs w:val="24"/>
        </w:rPr>
        <w:t>ГБПОУ ВО «Борисоглебский сельскохозяйственный техникум»</w:t>
      </w:r>
    </w:p>
    <w:p w:rsidR="008D22E2" w:rsidRPr="008D22E2" w:rsidRDefault="008D22E2" w:rsidP="008D22E2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8D22E2" w:rsidRPr="008D22E2" w:rsidRDefault="008D22E2" w:rsidP="008D22E2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8D22E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</w:t>
      </w:r>
    </w:p>
    <w:p w:rsidR="008D22E2" w:rsidRPr="008D22E2" w:rsidRDefault="008D22E2" w:rsidP="00B736C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 w:rsidRPr="008D22E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Изменения, происходящие в последние годы в обществе, ставят перед профессиональным образованием новые цели в вопросах подготовки специалистов. </w:t>
      </w:r>
    </w:p>
    <w:p w:rsidR="008D22E2" w:rsidRPr="008D22E2" w:rsidRDefault="008D22E2" w:rsidP="00B736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2E2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В настоящий </w:t>
      </w:r>
      <w:proofErr w:type="gramStart"/>
      <w:r w:rsidRPr="008D22E2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момент  в</w:t>
      </w:r>
      <w:proofErr w:type="gramEnd"/>
      <w:r w:rsidRPr="008D22E2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 нашей стране начата реализация нового федерального проекта "Патриотическое воспитание". Одна из главных его задач - охватить системой воспитания к 2024 году наибольшее количество детей и молодежи.</w:t>
      </w: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Патриотическое воспитание – это систематическая и целенаправленная деятельность по формированию у молодых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Патриотическое воспитание объединяет несколько направлений:</w:t>
      </w:r>
    </w:p>
    <w:p w:rsidR="008D22E2" w:rsidRPr="008D22E2" w:rsidRDefault="008D22E2" w:rsidP="00B736C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Историко-краеведческое направление - включает освоение истории края. Знакомство с прошлым родного города, интересными фактами. Просмотр старых фотографий, видеозаписей пробуждают интерес к прошлому и гордость за родной город. Сюда относятся музейные уроки, вахты памяти, встречи с ветеранами, поисковые работы.</w:t>
      </w:r>
    </w:p>
    <w:p w:rsidR="008D22E2" w:rsidRPr="008D22E2" w:rsidRDefault="008D22E2" w:rsidP="00B736C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Эстетическое направление - изучение творчества писателей, музыкантов, художников-земляков, что прививает художественный вкус. Это литературные вечера, встречи, походы в галереи и музеи.</w:t>
      </w:r>
    </w:p>
    <w:p w:rsidR="008D22E2" w:rsidRPr="008D22E2" w:rsidRDefault="008D22E2" w:rsidP="00B736C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Экологическое направление воспитывает аккуратное отношение к природе. Это выставки поделок из цветов, овощей, фруктов, озеленение пришкольной территории, изготовление скворечников, турпоходы и др.</w:t>
      </w:r>
    </w:p>
    <w:p w:rsidR="008D22E2" w:rsidRPr="008D22E2" w:rsidRDefault="008D22E2" w:rsidP="00B736C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 w:rsidRPr="008D22E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Предметное направление воспитывает чувство гордости за достижения наших ученых в области науки и технике, знакомство с прошлыми и интересными фактами электрификации.</w:t>
      </w: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 w:rsidRPr="008D22E2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Преподавателями профессиональных модулей специальности 35.08.02 «Электрификация и автоматизация сельского хозяйства» проводится большая работа по профессионально-патриотическому воспитанию.</w:t>
      </w:r>
    </w:p>
    <w:p w:rsidR="008D22E2" w:rsidRPr="008D22E2" w:rsidRDefault="008D22E2" w:rsidP="00B736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Профессионально -патриотическое воспитание – это систематическая и целенаправленная деятельность по формированию у молодых граждан высокого патриотического сознания, чувства верности своей профессии. Система патриотического воспитания предусматривает формирование и развитие социально значимых ценностей, гражданственности и патриотизма в учебном процессе и </w:t>
      </w:r>
      <w:proofErr w:type="spellStart"/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внеучебное</w:t>
      </w:r>
      <w:proofErr w:type="spellEnd"/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время; направленную на рассмотрение и освещение проблем патриотического воспитания, на формирование и развитие личности гражданина и защитника Отечества и привития любви к данной профессии. </w:t>
      </w:r>
    </w:p>
    <w:p w:rsidR="008D22E2" w:rsidRPr="008D22E2" w:rsidRDefault="008D22E2" w:rsidP="00B736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Писатель В. П. Беляев заметил: "Вне памяти, вне традиций и культуры нет личности. Память формирует духовную крепость человека"</w:t>
      </w: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2E2">
        <w:rPr>
          <w:rFonts w:ascii="Times New Roman" w:eastAsia="Calibri" w:hAnsi="Times New Roman" w:cs="Times New Roman"/>
          <w:sz w:val="24"/>
          <w:szCs w:val="24"/>
        </w:rPr>
        <w:t>Сбылись пророческие слова величайшего русского ученого Михаила Васильевича Ломоносова о том, что настанет время, когда великое благо принесет человечеству сила электричества. Эти смелые слова, сказанные в годы свечи и лучины, в годы трепета перед божественной силой молнии, не могли не сбыться. Их произнес не просто мечтатель, а величайший ученый, в своих работах намного, порой на целые столетия, опередивший современную ему науку</w:t>
      </w:r>
    </w:p>
    <w:p w:rsid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электрический свет родился 23 ноября 1802 года. в лаборатории петербургского академика Василия Владимировича Петрова</w:t>
      </w:r>
      <w:r w:rsidRPr="008D2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электрической дуге можно говорить бесконечно. В связи с этой датой и 175-летию рождения </w:t>
      </w:r>
      <w:proofErr w:type="spellStart"/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П.Н.Яблочкова</w:t>
      </w:r>
      <w:proofErr w:type="spellEnd"/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А.Н. Лодыгина в группе были выполнены проекты на тему «Эстафета без финиша».</w:t>
      </w: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</w:pP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П. Н. Яблочков и А. Н. Лодыгин поставили электрический свет на службу человеку.</w:t>
      </w:r>
      <w:r w:rsidRPr="008D22E2">
        <w:rPr>
          <w:rFonts w:ascii="Times New Roman" w:eastAsia="Calibri" w:hAnsi="Times New Roman" w:cs="Times New Roman"/>
          <w:color w:val="444444"/>
          <w:sz w:val="24"/>
          <w:szCs w:val="24"/>
        </w:rPr>
        <w:t xml:space="preserve"> Павел Николаевич Яблочков — русский электротехник, военный инженер, изобретатель и предприниматель создатель дуговой лампы и трансформатора.</w:t>
      </w:r>
      <w:r w:rsidRPr="008D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22E2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8D22E2" w:rsidRPr="008D22E2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8D22E2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Александр Николаевич Лодыгин </w:t>
      </w:r>
      <w:r w:rsidRPr="008D22E2">
        <w:rPr>
          <w:rFonts w:ascii="Times New Roman" w:eastAsia="Times New Roman" w:hAnsi="Times New Roman" w:cs="Times New Roman"/>
          <w:color w:val="111111"/>
          <w:kern w:val="36"/>
          <w:sz w:val="24"/>
          <w:szCs w:val="24"/>
          <w:lang w:eastAsia="ru-RU"/>
        </w:rPr>
        <w:t>русский электротехник, изобретатель, инженер, создатель лампы накаливания, один из основателей электротермии,</w:t>
      </w:r>
      <w:r w:rsidRPr="008D22E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почетный инженер-электрик </w:t>
      </w:r>
    </w:p>
    <w:p w:rsidR="00E64E24" w:rsidRPr="00E64E24" w:rsidRDefault="008D22E2" w:rsidP="00B736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2E2">
        <w:rPr>
          <w:rFonts w:ascii="Times New Roman" w:eastAsia="Calibri" w:hAnsi="Times New Roman" w:cs="Times New Roman"/>
          <w:sz w:val="24"/>
          <w:szCs w:val="24"/>
        </w:rPr>
        <w:t xml:space="preserve">Профессиональный интерес представляет собой непосредственное эмоциональное практико-познавательное отношение к </w:t>
      </w:r>
      <w:proofErr w:type="gramStart"/>
      <w:r w:rsidRPr="008D22E2">
        <w:rPr>
          <w:rFonts w:ascii="Times New Roman" w:eastAsia="Calibri" w:hAnsi="Times New Roman" w:cs="Times New Roman"/>
          <w:sz w:val="24"/>
          <w:szCs w:val="24"/>
        </w:rPr>
        <w:t>профессии,  при</w:t>
      </w:r>
      <w:proofErr w:type="gramEnd"/>
      <w:r w:rsidRPr="008D22E2">
        <w:rPr>
          <w:rFonts w:ascii="Times New Roman" w:eastAsia="Calibri" w:hAnsi="Times New Roman" w:cs="Times New Roman"/>
          <w:sz w:val="24"/>
          <w:szCs w:val="24"/>
        </w:rPr>
        <w:t xml:space="preserve"> благоприятных условиях переходящее в направленность личности на конкретную профессиональную деятельность. Профессиональный интерес </w:t>
      </w:r>
      <w:r w:rsidR="00E64E24" w:rsidRPr="00E6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 </w:t>
      </w:r>
      <w:proofErr w:type="gramStart"/>
      <w:r w:rsidR="00E64E24" w:rsidRPr="00E64E2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важнейшими  задачами</w:t>
      </w:r>
      <w:proofErr w:type="gramEnd"/>
      <w:r w:rsidR="00E64E24" w:rsidRPr="00E6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– гражданская ответственность, духовная культура, инициативность, толерантность. </w:t>
      </w:r>
    </w:p>
    <w:p w:rsidR="00E64E24" w:rsidRPr="00E64E24" w:rsidRDefault="00E64E24" w:rsidP="00B736CD">
      <w:pPr>
        <w:shd w:val="clear" w:color="auto" w:fill="FFFFFF"/>
        <w:spacing w:after="0" w:line="36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 w:rsidRPr="00E64E24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t>План исследовательских работ по   профессионал</w:t>
      </w:r>
      <w:r w:rsidR="00B736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t xml:space="preserve">ьно-патриотическому воспитания </w:t>
      </w:r>
      <w:r w:rsidRPr="00E64E24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t>«Эстафета без финиша.»</w:t>
      </w:r>
      <w:r w:rsidRPr="00E64E24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E64E24" w:rsidRPr="00E64E24" w:rsidRDefault="00E64E24" w:rsidP="00B736CD">
      <w:pPr>
        <w:shd w:val="clear" w:color="auto" w:fill="FFFFFF"/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lastRenderedPageBreak/>
        <w:t>История страны в истории учебного заведения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>История учебного заведения в истории семьи.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iCs/>
          <w:spacing w:val="-7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 Цикл работ по теме «Ученые-электротехники, которые перевернули весь научно –технический прогресс»</w:t>
      </w:r>
      <w:r w:rsidRPr="00E64E24">
        <w:rPr>
          <w:rFonts w:ascii="Times New Roman" w:eastAsia="Calibri" w:hAnsi="Times New Roman" w:cs="Times New Roman"/>
          <w:iCs/>
          <w:spacing w:val="-7"/>
          <w:sz w:val="28"/>
          <w:szCs w:val="28"/>
        </w:rPr>
        <w:t xml:space="preserve"> 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E24">
        <w:rPr>
          <w:rFonts w:ascii="Times New Roman" w:eastAsia="Calibri" w:hAnsi="Times New Roman" w:cs="Times New Roman"/>
          <w:iCs/>
          <w:spacing w:val="-7"/>
          <w:sz w:val="28"/>
          <w:szCs w:val="28"/>
        </w:rPr>
        <w:t>Забытые имена в истории электричества</w:t>
      </w:r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iCs/>
          <w:spacing w:val="-7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Электротехники и </w:t>
      </w:r>
      <w:r w:rsidRPr="00E64E24">
        <w:rPr>
          <w:rFonts w:ascii="Times New Roman" w:eastAsia="Calibri" w:hAnsi="Times New Roman" w:cs="Times New Roman"/>
          <w:iCs/>
          <w:spacing w:val="-7"/>
          <w:sz w:val="28"/>
          <w:szCs w:val="28"/>
        </w:rPr>
        <w:t>военное дело.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spellStart"/>
      <w:r w:rsidRPr="00E64E24">
        <w:rPr>
          <w:rFonts w:ascii="Times New Roman" w:eastAsia="Calibri" w:hAnsi="Times New Roman" w:cs="Times New Roman"/>
          <w:bCs/>
          <w:iCs/>
          <w:sz w:val="28"/>
          <w:szCs w:val="28"/>
        </w:rPr>
        <w:t>Электротехнологии</w:t>
      </w:r>
      <w:proofErr w:type="spellEnd"/>
      <w:r w:rsidRPr="00E64E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вклад в победу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 Удивительная судьба открытия дуги Петрова. 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>История электрификации родного края.</w:t>
      </w:r>
    </w:p>
    <w:p w:rsidR="00E64E24" w:rsidRPr="00E64E24" w:rsidRDefault="00E64E24" w:rsidP="00B736CD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64E24">
        <w:rPr>
          <w:rFonts w:ascii="Times New Roman" w:eastAsia="Calibri" w:hAnsi="Times New Roman" w:cs="Times New Roman"/>
          <w:sz w:val="28"/>
          <w:szCs w:val="28"/>
        </w:rPr>
        <w:t>Энергобережения</w:t>
      </w:r>
      <w:proofErr w:type="spellEnd"/>
      <w:r w:rsidRPr="00E64E24">
        <w:rPr>
          <w:rFonts w:ascii="Times New Roman" w:eastAsia="Calibri" w:hAnsi="Times New Roman" w:cs="Times New Roman"/>
          <w:sz w:val="28"/>
          <w:szCs w:val="28"/>
        </w:rPr>
        <w:t xml:space="preserve"> и сохранения природных ресурсов и окружающей природной среды</w:t>
      </w:r>
      <w:r w:rsidR="00B736C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D22E2" w:rsidRPr="00B736CD" w:rsidRDefault="00E64E24" w:rsidP="00B736CD">
      <w:pPr>
        <w:shd w:val="clear" w:color="auto" w:fill="FBFBFB"/>
        <w:spacing w:after="0" w:line="360" w:lineRule="auto"/>
        <w:ind w:left="-142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Обучающиеся </w:t>
      </w:r>
      <w:r w:rsidR="00B736CD">
        <w:rPr>
          <w:rFonts w:ascii="Times New Roman" w:eastAsia="Calibri" w:hAnsi="Times New Roman" w:cs="Times New Roman"/>
          <w:sz w:val="28"/>
          <w:szCs w:val="28"/>
        </w:rPr>
        <w:t xml:space="preserve"> 2</w:t>
      </w:r>
      <w:proofErr w:type="gramEnd"/>
      <w:r w:rsidR="00B736CD">
        <w:rPr>
          <w:rFonts w:ascii="Times New Roman" w:eastAsia="Calibri" w:hAnsi="Times New Roman" w:cs="Times New Roman"/>
          <w:sz w:val="28"/>
          <w:szCs w:val="28"/>
        </w:rPr>
        <w:t xml:space="preserve"> курса </w:t>
      </w:r>
      <w:r w:rsidR="008D22E2" w:rsidRPr="00B736CD">
        <w:rPr>
          <w:rFonts w:ascii="Times New Roman" w:eastAsia="Calibri" w:hAnsi="Times New Roman" w:cs="Times New Roman"/>
          <w:sz w:val="28"/>
          <w:szCs w:val="28"/>
        </w:rPr>
        <w:t xml:space="preserve"> на уроках по истории электрификации сельского хозяйства работали над проектом</w:t>
      </w:r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22E2" w:rsidRPr="00B736CD">
        <w:rPr>
          <w:rFonts w:ascii="Times New Roman" w:eastAsia="Calibri" w:hAnsi="Times New Roman" w:cs="Times New Roman"/>
          <w:sz w:val="28"/>
          <w:szCs w:val="28"/>
        </w:rPr>
        <w:t xml:space="preserve">«Наши юбиляры </w:t>
      </w:r>
    </w:p>
    <w:p w:rsidR="008D22E2" w:rsidRPr="00B736CD" w:rsidRDefault="008D22E2" w:rsidP="00B736CD">
      <w:pPr>
        <w:shd w:val="clear" w:color="auto" w:fill="FBFBFB"/>
        <w:spacing w:after="0" w:line="360" w:lineRule="auto"/>
        <w:ind w:left="-142" w:firstLine="709"/>
        <w:jc w:val="both"/>
        <w:textAlignment w:val="baseline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B736CD">
        <w:rPr>
          <w:rFonts w:ascii="Times New Roman" w:eastAsia="Calibri" w:hAnsi="Times New Roman" w:cs="Times New Roman"/>
          <w:color w:val="475669"/>
          <w:sz w:val="28"/>
          <w:szCs w:val="28"/>
          <w:shd w:val="clear" w:color="auto" w:fill="FFFFFF"/>
        </w:rPr>
        <w:t xml:space="preserve">В 2022 году  мы отмечали юбилеи </w:t>
      </w:r>
      <w:hyperlink r:id="rId5" w:history="1">
        <w:proofErr w:type="spellStart"/>
        <w:r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Бенардос</w:t>
        </w:r>
        <w:proofErr w:type="spellEnd"/>
        <w:r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 xml:space="preserve"> Николаю Николаевич</w:t>
        </w:r>
      </w:hyperlink>
      <w:r w:rsidRPr="00B736CD">
        <w:rPr>
          <w:rFonts w:ascii="Times New Roman" w:eastAsia="Calibri" w:hAnsi="Times New Roman" w:cs="Times New Roman"/>
          <w:bCs/>
          <w:color w:val="05336E"/>
          <w:sz w:val="28"/>
          <w:szCs w:val="28"/>
        </w:rPr>
        <w:t xml:space="preserve">у и </w:t>
      </w:r>
      <w:hyperlink r:id="rId6" w:history="1">
        <w:r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Лачинову Дмитрию Александрович</w:t>
        </w:r>
      </w:hyperlink>
      <w:r w:rsidRPr="00B736CD">
        <w:rPr>
          <w:rFonts w:ascii="Times New Roman" w:eastAsia="Calibri" w:hAnsi="Times New Roman" w:cs="Times New Roman"/>
          <w:bCs/>
          <w:color w:val="05336E"/>
          <w:sz w:val="28"/>
          <w:szCs w:val="28"/>
        </w:rPr>
        <w:t>у – 180 лет.</w:t>
      </w:r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7" w:history="1">
        <w:proofErr w:type="spellStart"/>
        <w:r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Бенардос</w:t>
        </w:r>
        <w:proofErr w:type="spellEnd"/>
        <w:r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 xml:space="preserve"> Николай Николаевич</w:t>
        </w:r>
      </w:hyperlink>
      <w:r w:rsidRPr="00B736C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(1842-1905) –</w:t>
      </w:r>
      <w:r w:rsidRPr="00B736CD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российский электротехник. изобретатель, почетный инженер-электрик Электротехнического института, создатель электрической дуговой сварки, автор проекта снабжения Петербурга дешевым электрическим током для освещения и движения.</w:t>
      </w:r>
      <w:r w:rsidRPr="00B736C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электротехник. </w:t>
      </w:r>
      <w:r w:rsidRPr="00B736C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И нельзя не сказать, что русский изобретатель Н. Н. </w:t>
      </w:r>
      <w:proofErr w:type="spellStart"/>
      <w:r w:rsidRPr="00B736C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Бенардос</w:t>
      </w:r>
      <w:proofErr w:type="spellEnd"/>
      <w:r w:rsidRPr="00B736C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разработал проект починки русской святыни Царь колокола. </w:t>
      </w:r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gramStart"/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изучении  темы</w:t>
      </w:r>
      <w:proofErr w:type="gramEnd"/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«Электродуговая сварка» я провожу урок «Электросварка вклад в Победу», это урок обобщения. На этом уроке мы не только говорим о развитии электросварки в годы войны, но и вспоминаем великие битвы и победы: битва под Москвой, К</w:t>
      </w:r>
      <w:r w:rsidR="00205A6A"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урская дуга, блокада Ленинграда, что является актуальным и в настоящий момент.</w:t>
      </w:r>
    </w:p>
    <w:p w:rsidR="008D22E2" w:rsidRPr="00B736CD" w:rsidRDefault="008D22E2" w:rsidP="00B736CD">
      <w:pPr>
        <w:shd w:val="clear" w:color="auto" w:fill="FFFFFF"/>
        <w:tabs>
          <w:tab w:val="left" w:pos="567"/>
        </w:tabs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В труднейших условиях пришлось работать сварщикам Ленинграда, особенно в дни блокады.</w:t>
      </w:r>
      <w:r w:rsidRPr="00B736C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 апреле 1942 года Государственный Комитет Обороны принял решение о строительстве </w:t>
      </w: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бензопровода </w:t>
      </w:r>
      <w:r w:rsidRPr="00B736C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в </w:t>
      </w: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осажденный город через Ладожское озеро. С 5 мая по 15 июня, немногим больше чем за месяц, было сварено </w:t>
      </w:r>
      <w:smartTag w:uri="urn:schemas-microsoft-com:office:smarttags" w:element="metricconverter">
        <w:smartTagPr>
          <w:attr w:name="ProductID" w:val="30 километров"/>
        </w:smartTagPr>
        <w:r w:rsidRPr="00B736CD">
          <w:rPr>
            <w:rFonts w:ascii="Times New Roman" w:eastAsia="Times New Roman" w:hAnsi="Times New Roman" w:cs="Times New Roman"/>
            <w:spacing w:val="-3"/>
            <w:sz w:val="28"/>
            <w:szCs w:val="28"/>
            <w:lang w:eastAsia="ru-RU"/>
          </w:rPr>
          <w:t>30 километров</w:t>
        </w:r>
      </w:smartTag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труб диаметром </w:t>
      </w:r>
      <w:smartTag w:uri="urn:schemas-microsoft-com:office:smarttags" w:element="metricconverter">
        <w:smartTagPr>
          <w:attr w:name="ProductID" w:val="100 мм"/>
        </w:smartTagPr>
        <w:r w:rsidRPr="00B736CD">
          <w:rPr>
            <w:rFonts w:ascii="Times New Roman" w:eastAsia="Times New Roman" w:hAnsi="Times New Roman" w:cs="Times New Roman"/>
            <w:spacing w:val="-3"/>
            <w:sz w:val="28"/>
            <w:szCs w:val="28"/>
            <w:lang w:eastAsia="ru-RU"/>
          </w:rPr>
          <w:t>100 мм</w:t>
        </w:r>
      </w:smartTag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, причем участок трассы в </w:t>
      </w:r>
      <w:smartTag w:uri="urn:schemas-microsoft-com:office:smarttags" w:element="metricconverter">
        <w:smartTagPr>
          <w:attr w:name="ProductID" w:val="21,5 километра"/>
        </w:smartTagPr>
        <w:r w:rsidRPr="00B736CD">
          <w:rPr>
            <w:rFonts w:ascii="Times New Roman" w:eastAsia="Times New Roman" w:hAnsi="Times New Roman" w:cs="Times New Roman"/>
            <w:spacing w:val="-3"/>
            <w:sz w:val="28"/>
            <w:szCs w:val="28"/>
            <w:lang w:eastAsia="ru-RU"/>
          </w:rPr>
          <w:t xml:space="preserve">21,5 </w:t>
        </w:r>
        <w:r w:rsidRPr="00B736C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километра</w:t>
        </w:r>
      </w:smartTag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пролег по дну озера. Из 4500 стыков только в одном обнаружились дефекты. Трубы эксплуатировались при давлении 1,2 - 1,5 МПа </w:t>
      </w:r>
      <w:r w:rsidRPr="00B736CD">
        <w:rPr>
          <w:rFonts w:ascii="Times New Roman" w:eastAsia="Times New Roman" w:hAnsi="Times New Roman" w:cs="Times New Roman"/>
          <w:spacing w:val="11"/>
          <w:sz w:val="28"/>
          <w:szCs w:val="28"/>
          <w:lang w:eastAsia="ru-RU"/>
        </w:rPr>
        <w:t>(12</w:t>
      </w:r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 </w:t>
      </w:r>
      <w:proofErr w:type="spellStart"/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</w:t>
      </w:r>
      <w:proofErr w:type="spellEnd"/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>) более 20 месяцев.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электротехники всегда стояли и стоят в рядах защитников Отечества.</w:t>
      </w:r>
    </w:p>
    <w:p w:rsidR="008D22E2" w:rsidRPr="00B736CD" w:rsidRDefault="008D22E2" w:rsidP="00B736CD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Никого не оставляют равнодушным звучащие слова стихов </w:t>
      </w:r>
      <w:proofErr w:type="spellStart"/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А.Ахматовой</w:t>
      </w:r>
      <w:proofErr w:type="spellEnd"/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</w:t>
      </w:r>
    </w:p>
    <w:p w:rsidR="008D22E2" w:rsidRPr="00B736CD" w:rsidRDefault="008D22E2" w:rsidP="00B736CD">
      <w:pPr>
        <w:shd w:val="clear" w:color="auto" w:fill="FFFFFF"/>
        <w:tabs>
          <w:tab w:val="left" w:pos="77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Птицы смерти в зените стоят.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Кто идет выручать Ленинград?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Не шумите вокруг – он дышит,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Он живой еще, он все слышит.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Как на влажном балтийском дне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Сыновья его стонут во сне.</w:t>
      </w:r>
    </w:p>
    <w:p w:rsidR="008D22E2" w:rsidRPr="00B736CD" w:rsidRDefault="008D22E2" w:rsidP="00B736CD">
      <w:pPr>
        <w:shd w:val="clear" w:color="auto" w:fill="FFFFFF"/>
        <w:tabs>
          <w:tab w:val="left" w:pos="70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Как из недр его вопли: "Хлеба!"-</w:t>
      </w:r>
    </w:p>
    <w:p w:rsidR="008D22E2" w:rsidRPr="00B736CD" w:rsidRDefault="008D22E2" w:rsidP="00B736CD">
      <w:pPr>
        <w:shd w:val="clear" w:color="auto" w:fill="FFFFFF"/>
        <w:tabs>
          <w:tab w:val="left" w:pos="70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До седьмого доходят неба…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Но безжалостна эта твердь</w:t>
      </w:r>
    </w:p>
    <w:p w:rsidR="008D22E2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 глядит из всех окон - смерть.</w:t>
      </w:r>
    </w:p>
    <w:p w:rsidR="008D22E2" w:rsidRPr="00B736CD" w:rsidRDefault="004B5038" w:rsidP="00B736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hyperlink r:id="rId8" w:history="1">
        <w:r w:rsidR="008D22E2"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Лачинов Дмитрий Александрович</w:t>
        </w:r>
      </w:hyperlink>
      <w:r w:rsidR="008D22E2" w:rsidRPr="00B736C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(1842-1902) – специалист в области электрических машин и передачи электроэнергии на большие расстояния, почетный  инженер-электрик</w:t>
      </w:r>
    </w:p>
    <w:p w:rsidR="008D22E2" w:rsidRPr="00B736CD" w:rsidRDefault="004B5038" w:rsidP="00B736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hyperlink r:id="rId9" w:history="1">
        <w:proofErr w:type="spellStart"/>
        <w:r w:rsidR="008D22E2"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Доливо</w:t>
        </w:r>
        <w:proofErr w:type="spellEnd"/>
        <w:r w:rsidR="008D22E2" w:rsidRPr="00B736CD">
          <w:rPr>
            <w:rFonts w:ascii="Times New Roman" w:eastAsia="Calibri" w:hAnsi="Times New Roman" w:cs="Times New Roman"/>
            <w:bCs/>
            <w:color w:val="05336E"/>
            <w:sz w:val="28"/>
            <w:szCs w:val="28"/>
          </w:rPr>
          <w:t>-Добровольский Михаил Осипович</w:t>
        </w:r>
      </w:hyperlink>
      <w:r w:rsidR="008D22E2" w:rsidRPr="00B736C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 (1862-1919) – выдающийся русский электротехник, один из основоположников современной электротехники. Почетный инженер-электрик. </w:t>
      </w:r>
      <w:r w:rsidR="008D22E2" w:rsidRPr="00B736CD">
        <w:rPr>
          <w:rFonts w:ascii="Times New Roman" w:eastAsia="Calibri" w:hAnsi="Times New Roman" w:cs="Times New Roman"/>
          <w:sz w:val="28"/>
          <w:szCs w:val="28"/>
        </w:rPr>
        <w:t xml:space="preserve">И вот уже более 120 лет большая часть электроэнергии вырабатывается и распределяется трёхфазными системами, разработанными нашим соотечественником М. О. </w:t>
      </w:r>
      <w:proofErr w:type="spellStart"/>
      <w:r w:rsidR="008D22E2" w:rsidRPr="00B736CD">
        <w:rPr>
          <w:rFonts w:ascii="Times New Roman" w:eastAsia="Calibri" w:hAnsi="Times New Roman" w:cs="Times New Roman"/>
          <w:sz w:val="28"/>
          <w:szCs w:val="28"/>
        </w:rPr>
        <w:t>Доливо</w:t>
      </w:r>
      <w:proofErr w:type="spellEnd"/>
      <w:r w:rsidR="008D22E2" w:rsidRPr="00B736CD">
        <w:rPr>
          <w:rFonts w:ascii="Times New Roman" w:eastAsia="Calibri" w:hAnsi="Times New Roman" w:cs="Times New Roman"/>
          <w:sz w:val="28"/>
          <w:szCs w:val="28"/>
        </w:rPr>
        <w:t>-</w:t>
      </w:r>
      <w:proofErr w:type="gramStart"/>
      <w:r w:rsidR="008D22E2" w:rsidRPr="00B736CD">
        <w:rPr>
          <w:rFonts w:ascii="Times New Roman" w:eastAsia="Calibri" w:hAnsi="Times New Roman" w:cs="Times New Roman"/>
          <w:sz w:val="28"/>
          <w:szCs w:val="28"/>
        </w:rPr>
        <w:t>Добровольским</w:t>
      </w:r>
      <w:r w:rsidR="008D22E2" w:rsidRPr="00B736C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.</w:t>
      </w:r>
      <w:proofErr w:type="gramEnd"/>
    </w:p>
    <w:p w:rsidR="008D22E2" w:rsidRPr="00B736CD" w:rsidRDefault="008D22E2" w:rsidP="00B736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Не обходим мы стороной и вопросы электрификации родного края. Экскурсии, практика, встречи с выпускниками техникума, работа в строй отряде. Все это формирует патриотизм в учебно-воспитательном процессе. </w:t>
      </w:r>
    </w:p>
    <w:p w:rsidR="00D355BE" w:rsidRPr="00B736CD" w:rsidRDefault="008D22E2" w:rsidP="00B73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B736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t xml:space="preserve">Когда падает один гонец, то другой подхватывает факел. Так бегут люди сквозь темноту, и факел горит неугасимо. Ломоносов первым поймал молнию, </w:t>
      </w:r>
      <w:r w:rsidRPr="00B736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lastRenderedPageBreak/>
        <w:t>первым свел электрический огонь на землю. Его дело продолжила богатырская дружина мужей русской науки, совершив научный подвиг, равный подвигу Прометея.</w:t>
      </w:r>
      <w:r w:rsidR="00B736CD" w:rsidRPr="00B736CD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 </w:t>
      </w:r>
      <w:r w:rsidR="000660B0" w:rsidRPr="00B736CD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Всего через полгода после основания Петербурга Пётр I для защиты нового города от шведов велел построить крепость рядом с островом Ко Макет крепости был изготовлен самим Петром в Воро</w:t>
      </w:r>
      <w:r w:rsidR="00B736CD" w:rsidRPr="00B736CD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неже и прислан в </w:t>
      </w:r>
      <w:r w:rsidRPr="00B736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eastAsia="ru-RU"/>
        </w:rPr>
        <w:t>Список литературы</w:t>
      </w:r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736CD">
        <w:rPr>
          <w:rFonts w:ascii="Times New Roman" w:eastAsia="Calibri" w:hAnsi="Times New Roman" w:cs="Times New Roman"/>
          <w:sz w:val="28"/>
          <w:szCs w:val="28"/>
        </w:rPr>
        <w:t>Вырщиков</w:t>
      </w:r>
      <w:proofErr w:type="spellEnd"/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 А.Н., </w:t>
      </w:r>
      <w:proofErr w:type="spellStart"/>
      <w:r w:rsidRPr="00B736CD">
        <w:rPr>
          <w:rFonts w:ascii="Times New Roman" w:eastAsia="Calibri" w:hAnsi="Times New Roman" w:cs="Times New Roman"/>
          <w:sz w:val="28"/>
          <w:szCs w:val="28"/>
        </w:rPr>
        <w:t>Кусмарцев</w:t>
      </w:r>
      <w:proofErr w:type="spellEnd"/>
      <w:r w:rsidRPr="00B736CD">
        <w:rPr>
          <w:rFonts w:ascii="Times New Roman" w:eastAsia="Calibri" w:hAnsi="Times New Roman" w:cs="Times New Roman"/>
          <w:sz w:val="28"/>
          <w:szCs w:val="28"/>
        </w:rPr>
        <w:t xml:space="preserve"> М.Б. Патриотическое воспитание молодёжи в современном российском обществе. Монография. – Волгоград: НП ИПД «Авторское перо», 2006</w:t>
      </w:r>
    </w:p>
    <w:sectPr w:rsidR="00D355BE" w:rsidRPr="00B73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00FCF"/>
    <w:multiLevelType w:val="multilevel"/>
    <w:tmpl w:val="39AAB7D4"/>
    <w:lvl w:ilvl="0">
      <w:start w:val="1"/>
      <w:numFmt w:val="bullet"/>
      <w:lvlText w:val=""/>
      <w:lvlJc w:val="left"/>
      <w:pPr>
        <w:tabs>
          <w:tab w:val="num" w:pos="2204"/>
        </w:tabs>
        <w:ind w:left="220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2E2"/>
    <w:rsid w:val="000660B0"/>
    <w:rsid w:val="00205A6A"/>
    <w:rsid w:val="008D22E2"/>
    <w:rsid w:val="00966125"/>
    <w:rsid w:val="00B736CD"/>
    <w:rsid w:val="00D355BE"/>
    <w:rsid w:val="00E64E24"/>
    <w:rsid w:val="00E7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D10741D"/>
  <w15:chartTrackingRefBased/>
  <w15:docId w15:val="{F0BF7832-1E3E-4136-9982-FB4B6D13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6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9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8810">
          <w:marLeft w:val="0"/>
          <w:marRight w:val="0"/>
          <w:marTop w:val="0"/>
          <w:marBottom w:val="1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6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0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55374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2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u.ru/ru/universitet/nash-universitet/korporativnye-nagrady/pochetnyy-inzhener-elektrik/lachinov-dmitriy-aleksandr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tu.ru/ru/universitet/nash-universitet/korporativnye-nagrady/pochetnyy-inzhener-elektrik/benardos-nikolay-nikolaevi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tu.ru/ru/universitet/nash-universitet/korporativnye-nagrady/pochetnyy-inzhener-elektrik/lachinov-dmitriy-aleksandro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tu.ru/ru/universitet/nash-universitet/korporativnye-nagrady/pochetnyy-inzhener-elektrik/benardos-nikolay-nikolaevic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tu.ru/ru/universitet/nash-universitet/korporativnye-nagrady/pochetnyy-inzhener-elektrik/dolivo-dobrovolskiy-mihail-osipo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6</cp:revision>
  <dcterms:created xsi:type="dcterms:W3CDTF">2024-10-16T09:47:00Z</dcterms:created>
  <dcterms:modified xsi:type="dcterms:W3CDTF">2024-10-16T18:05:00Z</dcterms:modified>
</cp:coreProperties>
</file>