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color w:val="002060"/>
          <w:sz w:val="28"/>
          <w:szCs w:val="28"/>
          <w:shd w:val="clear" w:color="auto" w:fill="FFFFFF"/>
          <w:lang w:eastAsia="zh-CN"/>
        </w:rPr>
      </w:pPr>
      <w:r w:rsidRPr="00780987">
        <w:rPr>
          <w:rFonts w:ascii="Calibri" w:eastAsia="Calibri" w:hAnsi="Calibri" w:cs="Calibri"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17920" cy="1325880"/>
            <wp:effectExtent l="0" t="0" r="0" b="7620"/>
            <wp:docPr id="2" name="Рисунок 2" descr="Логотипы@4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ы@4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color w:val="002060"/>
          <w:sz w:val="24"/>
          <w:szCs w:val="24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</w:pPr>
      <w:r w:rsidRPr="00780987">
        <w:rPr>
          <w:rFonts w:ascii="Calibri" w:eastAsia="Calibri" w:hAnsi="Calibri" w:cs="Calibri"/>
          <w:b/>
          <w:bCs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40380" cy="1394460"/>
            <wp:effectExtent l="0" t="0" r="0" b="0"/>
            <wp:docPr id="1" name="Рисунок 1" descr="Навигаторы детства-02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вигаторы детства-02 — коп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color w:val="002060"/>
          <w:sz w:val="28"/>
          <w:szCs w:val="24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</w:pPr>
      <w:r w:rsidRPr="00780987">
        <w:rPr>
          <w:rFonts w:ascii="Calibri" w:eastAsia="Calibri" w:hAnsi="Calibri" w:cs="Calibri"/>
          <w:b/>
          <w:bCs/>
          <w:color w:val="002060"/>
          <w:sz w:val="32"/>
          <w:szCs w:val="28"/>
          <w:highlight w:val="white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  <w:t>ПАСПОРТ ВОСПИТАТЕЛЬНОЙ ПРАКТИКИ </w:t>
      </w:r>
    </w:p>
    <w:p w:rsidR="00780987" w:rsidRPr="00780987" w:rsidRDefault="007862C3" w:rsidP="007862C3">
      <w:pPr>
        <w:suppressAutoHyphens/>
        <w:spacing w:after="0" w:line="276" w:lineRule="auto"/>
        <w:jc w:val="center"/>
        <w:rPr>
          <w:rFonts w:ascii="Calibri" w:eastAsia="Calibri" w:hAnsi="Calibri" w:cs="Calibri"/>
          <w:color w:val="002060"/>
          <w:lang w:eastAsia="zh-CN"/>
        </w:rPr>
      </w:pPr>
      <w:r w:rsidRPr="007862C3">
        <w:rPr>
          <w:rFonts w:ascii="Calibri" w:eastAsia="Calibri" w:hAnsi="Calibri" w:cs="Calibri"/>
          <w:b/>
          <w:sz w:val="40"/>
          <w:szCs w:val="40"/>
          <w:lang w:eastAsia="zh-CN"/>
        </w:rPr>
        <w:t>«Слава защитникам Отечества всех времен…»</w:t>
      </w:r>
      <w:r w:rsidR="00780987" w:rsidRPr="00780987">
        <w:rPr>
          <w:rFonts w:ascii="Calibri" w:eastAsia="Calibri" w:hAnsi="Calibri" w:cs="Calibri"/>
          <w:color w:val="002060"/>
          <w:sz w:val="28"/>
          <w:szCs w:val="28"/>
          <w:lang w:eastAsia="zh-CN"/>
        </w:rPr>
        <w:br/>
      </w:r>
    </w:p>
    <w:p w:rsidR="00780987" w:rsidRPr="00780987" w:rsidRDefault="00780987" w:rsidP="00780987">
      <w:pPr>
        <w:suppressAutoHyphens/>
        <w:spacing w:after="0" w:line="276" w:lineRule="auto"/>
        <w:jc w:val="right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</w:pP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color w:val="002060"/>
          <w:sz w:val="24"/>
          <w:szCs w:val="24"/>
          <w:lang w:eastAsia="zh-CN"/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  <w:t>Автор практики:</w:t>
      </w: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</w:pPr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Эксперт ФГБУ «</w:t>
      </w:r>
      <w:proofErr w:type="spellStart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Росдетцентр</w:t>
      </w:r>
      <w:proofErr w:type="spellEnd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»,</w:t>
      </w: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</w:pPr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Советник директора по воспитанию</w:t>
      </w: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i/>
          <w:iCs/>
          <w:color w:val="002060"/>
          <w:sz w:val="24"/>
          <w:szCs w:val="24"/>
          <w:lang w:eastAsia="zh-CN"/>
        </w:rPr>
      </w:pPr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 xml:space="preserve"> Всероссийского проекта «Навигаторы детства» </w:t>
      </w:r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br/>
        <w:t xml:space="preserve">в </w:t>
      </w:r>
      <w:proofErr w:type="spellStart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Шатковском</w:t>
      </w:r>
      <w:proofErr w:type="spellEnd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 xml:space="preserve"> муниципальном округе</w:t>
      </w: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i/>
          <w:iCs/>
          <w:color w:val="002060"/>
          <w:sz w:val="24"/>
          <w:szCs w:val="24"/>
          <w:lang w:eastAsia="zh-CN"/>
        </w:rPr>
      </w:pPr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ГБПОУ ШАТТ</w:t>
      </w: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</w:pPr>
    </w:p>
    <w:p w:rsidR="00780987" w:rsidRPr="00780987" w:rsidRDefault="00780987" w:rsidP="00780987">
      <w:pPr>
        <w:pBdr>
          <w:bottom w:val="single" w:sz="4" w:space="1" w:color="auto"/>
        </w:pBdr>
        <w:shd w:val="clear" w:color="auto" w:fill="FFFFFF"/>
        <w:suppressAutoHyphens/>
        <w:spacing w:after="0" w:line="276" w:lineRule="auto"/>
        <w:jc w:val="right"/>
        <w:rPr>
          <w:rFonts w:ascii="Calibri" w:eastAsia="Calibri" w:hAnsi="Calibri" w:cs="Calibri"/>
          <w:i/>
          <w:iCs/>
          <w:color w:val="002060"/>
          <w:sz w:val="24"/>
          <w:szCs w:val="24"/>
          <w:lang w:eastAsia="zh-CN"/>
        </w:rPr>
      </w:pPr>
      <w:proofErr w:type="spellStart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>Атаева</w:t>
      </w:r>
      <w:proofErr w:type="spellEnd"/>
      <w:r w:rsidRPr="00780987">
        <w:rPr>
          <w:rFonts w:ascii="Calibri" w:eastAsia="Calibri" w:hAnsi="Calibri" w:cs="Calibri"/>
          <w:b/>
          <w:bCs/>
          <w:i/>
          <w:iCs/>
          <w:color w:val="002060"/>
          <w:sz w:val="28"/>
          <w:szCs w:val="28"/>
          <w:lang w:eastAsia="zh-CN"/>
        </w:rPr>
        <w:t xml:space="preserve"> Людмила Алексеевна</w:t>
      </w:r>
    </w:p>
    <w:p w:rsidR="00780987" w:rsidRPr="00780987" w:rsidRDefault="00780987" w:rsidP="00780987">
      <w:pPr>
        <w:suppressAutoHyphens/>
        <w:spacing w:after="0" w:line="276" w:lineRule="auto"/>
        <w:rPr>
          <w:rFonts w:ascii="Calibri" w:eastAsia="Calibri" w:hAnsi="Calibri" w:cs="Calibri"/>
          <w:color w:val="002060"/>
          <w:sz w:val="28"/>
          <w:szCs w:val="28"/>
          <w:highlight w:val="yellow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2CC"/>
          <w:lang w:eastAsia="zh-CN"/>
        </w:rPr>
      </w:pP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iCs/>
          <w:color w:val="002060"/>
          <w:sz w:val="24"/>
          <w:szCs w:val="24"/>
          <w:lang w:eastAsia="zh-CN"/>
        </w:rPr>
      </w:pPr>
      <w:r w:rsidRPr="00780987">
        <w:rPr>
          <w:rFonts w:ascii="Calibri" w:eastAsia="Calibri" w:hAnsi="Calibri" w:cs="Calibri"/>
          <w:b/>
          <w:bCs/>
          <w:iCs/>
          <w:color w:val="002060"/>
          <w:sz w:val="28"/>
          <w:szCs w:val="28"/>
          <w:lang w:eastAsia="zh-CN"/>
        </w:rPr>
        <w:t>г. Нижний Новгород</w:t>
      </w: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shd w:val="clear" w:color="auto" w:fill="FFFFFF"/>
          <w:lang w:eastAsia="zh-CN"/>
        </w:rPr>
        <w:t>2024 г.</w:t>
      </w:r>
    </w:p>
    <w:p w:rsidR="00780987" w:rsidRPr="00780987" w:rsidRDefault="00780987" w:rsidP="00780987">
      <w:pPr>
        <w:jc w:val="center"/>
        <w:rPr>
          <w:rFonts w:ascii="Calibri" w:eastAsia="Calibri" w:hAnsi="Calibri" w:cs="Calibri"/>
          <w:b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</w:pPr>
      <w:r w:rsidRPr="00780987">
        <w:rPr>
          <w:rFonts w:ascii="Calibri" w:eastAsia="Calibri" w:hAnsi="Calibri" w:cs="Calibri"/>
          <w:b/>
          <w:color w:val="002060"/>
          <w:sz w:val="28"/>
          <w:szCs w:val="28"/>
          <w:lang w:eastAsia="zh-CN"/>
        </w:rPr>
        <w:br w:type="page"/>
      </w:r>
      <w:r w:rsidRPr="00780987">
        <w:rPr>
          <w:rFonts w:ascii="Calibri" w:eastAsia="Calibri" w:hAnsi="Calibri" w:cs="Calibri"/>
          <w:b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  <w:lastRenderedPageBreak/>
        <w:t>Паспорт воспитательной практики</w:t>
      </w:r>
    </w:p>
    <w:tbl>
      <w:tblPr>
        <w:tblStyle w:val="a5"/>
        <w:tblW w:w="10632" w:type="dxa"/>
        <w:tblInd w:w="-431" w:type="dxa"/>
        <w:tblBorders>
          <w:top w:val="single" w:sz="4" w:space="0" w:color="3C549F"/>
          <w:left w:val="single" w:sz="4" w:space="0" w:color="3C549F"/>
          <w:bottom w:val="single" w:sz="4" w:space="0" w:color="3C549F"/>
          <w:right w:val="single" w:sz="4" w:space="0" w:color="3C549F"/>
          <w:insideH w:val="single" w:sz="4" w:space="0" w:color="3C549F"/>
          <w:insideV w:val="single" w:sz="4" w:space="0" w:color="3C549F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1842"/>
        <w:gridCol w:w="1560"/>
        <w:gridCol w:w="2976"/>
      </w:tblGrid>
      <w:tr w:rsidR="00780987" w:rsidRPr="00780987" w:rsidTr="00FA3CA4">
        <w:tc>
          <w:tcPr>
            <w:tcW w:w="568" w:type="dxa"/>
          </w:tcPr>
          <w:p w:rsidR="00780987" w:rsidRPr="00780987" w:rsidRDefault="00780987" w:rsidP="00780987">
            <w:pPr>
              <w:suppressAutoHyphens/>
              <w:spacing w:line="276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  <w14:textFill>
                  <w14:gradFill>
                    <w14:gsLst>
                      <w14:gs w14:pos="0">
                        <w14:srgbClr w14:val="3C549F"/>
                      </w14:gs>
                      <w14:gs w14:pos="100000">
                        <w14:srgbClr w14:val="934F99"/>
                      </w14:gs>
                    </w14:gsLst>
                    <w14:lin w14:ang="3000000" w14:scaled="0"/>
                  </w14:gradFill>
                </w14:textFill>
              </w:rPr>
            </w:pPr>
            <w:r w:rsidRPr="00780987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  <w14:textFill>
                  <w14:gradFill>
                    <w14:gsLst>
                      <w14:gs w14:pos="0">
                        <w14:srgbClr w14:val="3C549F"/>
                      </w14:gs>
                      <w14:gs w14:pos="100000">
                        <w14:srgbClr w14:val="934F99"/>
                      </w14:gs>
                    </w14:gsLst>
                    <w14:lin w14:ang="3000000" w14:scaled="0"/>
                  </w14:gradFill>
                </w14:textFill>
              </w:rPr>
              <w:t>№</w:t>
            </w:r>
          </w:p>
        </w:tc>
        <w:tc>
          <w:tcPr>
            <w:tcW w:w="3686" w:type="dxa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  <w14:textFill>
                  <w14:gradFill>
                    <w14:gsLst>
                      <w14:gs w14:pos="0">
                        <w14:srgbClr w14:val="3C549F"/>
                      </w14:gs>
                      <w14:gs w14:pos="100000">
                        <w14:srgbClr w14:val="934F99"/>
                      </w14:gs>
                    </w14:gsLst>
                    <w14:lin w14:ang="3000000" w14:scaled="0"/>
                  </w14:gradFill>
                </w14:textFill>
              </w:rPr>
            </w:pPr>
            <w:r w:rsidRPr="00780987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  <w14:textFill>
                  <w14:gradFill>
                    <w14:gsLst>
                      <w14:gs w14:pos="0">
                        <w14:srgbClr w14:val="3C549F"/>
                      </w14:gs>
                      <w14:gs w14:pos="100000">
                        <w14:srgbClr w14:val="934F99"/>
                      </w14:gs>
                    </w14:gsLst>
                    <w14:lin w14:ang="3000000" w14:scaled="0"/>
                  </w14:gradFill>
                </w14:textFill>
              </w:rPr>
              <w:t>Структурные компоненты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eastAsia="zh-CN"/>
                <w14:textFill>
                  <w14:gradFill>
                    <w14:gsLst>
                      <w14:gs w14:pos="0">
                        <w14:srgbClr w14:val="3C549F"/>
                      </w14:gs>
                      <w14:gs w14:pos="100000">
                        <w14:srgbClr w14:val="934F99"/>
                      </w14:gs>
                    </w14:gsLst>
                    <w14:lin w14:ang="3000000" w14:scaled="0"/>
                  </w14:gradFill>
                </w14:textFill>
              </w:rPr>
              <w:t>Содержание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Регион, в котором реализована практика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Нижегородская область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Муниципальный/городской округ, в котором реализована практика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proofErr w:type="spellStart"/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Шатковский</w:t>
            </w:r>
            <w:proofErr w:type="spellEnd"/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 муниципальный округ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Укажите наименование ОО (в которой велась разработка и апробация практики)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i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i/>
                <w:color w:val="002060"/>
                <w:sz w:val="24"/>
                <w:szCs w:val="24"/>
                <w:lang w:eastAsia="zh-CN"/>
              </w:rPr>
              <w:t>Государственное бюджетное профессиональное образовательное учреждение</w:t>
            </w:r>
            <w:r w:rsidR="007862C3">
              <w:rPr>
                <w:rFonts w:ascii="Calibri" w:eastAsia="Calibri" w:hAnsi="Calibri" w:cs="Calibri"/>
                <w:i/>
                <w:color w:val="002060"/>
                <w:sz w:val="24"/>
                <w:szCs w:val="24"/>
                <w:lang w:eastAsia="zh-CN"/>
              </w:rPr>
              <w:t xml:space="preserve"> «</w:t>
            </w:r>
            <w:proofErr w:type="spellStart"/>
            <w:r w:rsidR="007862C3">
              <w:rPr>
                <w:rFonts w:ascii="Calibri" w:eastAsia="Calibri" w:hAnsi="Calibri" w:cs="Calibri"/>
                <w:i/>
                <w:color w:val="002060"/>
                <w:sz w:val="24"/>
                <w:szCs w:val="24"/>
                <w:lang w:eastAsia="zh-CN"/>
              </w:rPr>
              <w:t>Шатковский</w:t>
            </w:r>
            <w:proofErr w:type="spellEnd"/>
            <w:r w:rsidR="007862C3">
              <w:rPr>
                <w:rFonts w:ascii="Calibri" w:eastAsia="Calibri" w:hAnsi="Calibri" w:cs="Calibri"/>
                <w:i/>
                <w:color w:val="002060"/>
                <w:sz w:val="24"/>
                <w:szCs w:val="24"/>
                <w:lang w:eastAsia="zh-CN"/>
              </w:rPr>
              <w:t xml:space="preserve"> агротехнический техникум»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Название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62C3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62C3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«Слава защитникам Отечества всех времен…»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Направление практики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780987" w:rsidRPr="00780987" w:rsidRDefault="00780987" w:rsidP="00780987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Индивидуальная практика советника директора по воспитанию по развитию приоритетных направлений воспитания в образовательной организации; первичного отделения Д</w:t>
            </w:r>
            <w:r w:rsidR="007862C3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вижения Первых (Патриотизм и историческая память)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Форма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AF5F64" w:rsidP="00780987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Событие (концертная программа)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Актуальность воспитательной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AF5F64" w:rsidP="00780987">
            <w:pPr>
              <w:suppressAutoHyphens/>
              <w:spacing w:line="276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AF5F64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Наша Родина имеет богатую историю, каждая ее страница вызывает у на</w:t>
            </w: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 неподдельное чувство гордости, поэтому праздничные мероприятия</w:t>
            </w:r>
            <w:r w:rsidR="00D16356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,</w:t>
            </w: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 которые проводятся </w:t>
            </w:r>
            <w:r w:rsidR="00D16356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23 февраля - э</w:t>
            </w:r>
            <w:r w:rsidRPr="00AF5F64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то дань нашего уважения всем поколениям российских воинов, от древних времен до сегодняшнего дня, мужественно защищавших родную землю от захватчиков.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Традиционные российские духовно-нравственные ценности, интегрированные в практику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numPr>
                <w:ilvl w:val="0"/>
                <w:numId w:val="3"/>
              </w:numPr>
              <w:shd w:val="clear" w:color="auto" w:fill="FFFFFF"/>
              <w:suppressAutoHyphens/>
              <w:contextualSpacing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 w:rsidRPr="00780987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Жизнь </w:t>
            </w:r>
          </w:p>
          <w:p w:rsidR="00780987" w:rsidRPr="00780987" w:rsidRDefault="00780987" w:rsidP="00780987">
            <w:pPr>
              <w:numPr>
                <w:ilvl w:val="0"/>
                <w:numId w:val="3"/>
              </w:numPr>
              <w:shd w:val="clear" w:color="auto" w:fill="FFFFFF"/>
              <w:suppressAutoHyphens/>
              <w:contextualSpacing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 w:rsidRPr="00780987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Достоинство </w:t>
            </w:r>
          </w:p>
          <w:p w:rsidR="00780987" w:rsidRPr="00780987" w:rsidRDefault="00780987" w:rsidP="00AF5F64">
            <w:pPr>
              <w:numPr>
                <w:ilvl w:val="0"/>
                <w:numId w:val="3"/>
              </w:numPr>
              <w:shd w:val="clear" w:color="auto" w:fill="FFFFFF"/>
              <w:suppressAutoHyphens/>
              <w:contextualSpacing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 w:rsidRPr="00780987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Права и свободы человека </w:t>
            </w:r>
          </w:p>
          <w:p w:rsidR="00780987" w:rsidRPr="00780987" w:rsidRDefault="00780987" w:rsidP="00780987">
            <w:pPr>
              <w:numPr>
                <w:ilvl w:val="0"/>
                <w:numId w:val="3"/>
              </w:numPr>
              <w:shd w:val="clear" w:color="auto" w:fill="FFFFFF"/>
              <w:suppressAutoHyphens/>
              <w:contextualSpacing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 w:rsidRPr="00780987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Служение Отечеству и ответственность за его судьбу</w:t>
            </w:r>
          </w:p>
          <w:p w:rsidR="00780987" w:rsidRPr="00780987" w:rsidRDefault="00780987" w:rsidP="00780987">
            <w:pPr>
              <w:numPr>
                <w:ilvl w:val="0"/>
                <w:numId w:val="3"/>
              </w:numPr>
              <w:shd w:val="clear" w:color="auto" w:fill="FFFFFF"/>
              <w:suppressAutoHyphens/>
              <w:contextualSpacing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 w:rsidRPr="00780987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Высокие нравственные идеалы</w:t>
            </w:r>
          </w:p>
          <w:p w:rsidR="00780987" w:rsidRPr="00780987" w:rsidRDefault="00780987" w:rsidP="00AF5F64">
            <w:pPr>
              <w:shd w:val="clear" w:color="auto" w:fill="FFFFFF"/>
              <w:suppressAutoHyphens/>
              <w:ind w:left="720"/>
              <w:contextualSpacing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Краткое описание (аннотация) практики</w:t>
            </w:r>
          </w:p>
        </w:tc>
        <w:tc>
          <w:tcPr>
            <w:tcW w:w="6378" w:type="dxa"/>
            <w:gridSpan w:val="3"/>
            <w:vAlign w:val="center"/>
          </w:tcPr>
          <w:p w:rsidR="00780987" w:rsidRPr="00780987" w:rsidRDefault="00D16356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70C0"/>
                <w:sz w:val="24"/>
                <w:szCs w:val="24"/>
                <w:lang w:eastAsia="zh-CN"/>
              </w:rPr>
            </w:pPr>
            <w:r w:rsidRPr="00D16356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 xml:space="preserve">Воспитательное событие «Слава защитникам Отечества всех времен…» посвящено </w:t>
            </w:r>
            <w:r w:rsidRPr="00D16356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Дню защитника Отечества, празднику, который непосредственно связанный с историей нашей страны, нашего народа, и поэтому концертная программа предлагаем всем еще раз перелистать страницы нашей истории и в очередной раз убедиться, как самоотверженно защищали Отечество наши далекие и не очень далекие предки</w:t>
            </w:r>
            <w:r w:rsidRPr="00D16356">
              <w:rPr>
                <w:rFonts w:ascii="Calibri" w:eastAsia="Calibri" w:hAnsi="Calibri" w:cs="Calibri"/>
                <w:color w:val="0070C0"/>
                <w:sz w:val="24"/>
                <w:szCs w:val="24"/>
                <w:lang w:eastAsia="zh-CN"/>
              </w:rPr>
              <w:t>.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Цель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E1588C" w:rsidP="009B23DF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Ф</w:t>
            </w:r>
            <w:r w:rsidR="008A1EF1" w:rsidRPr="008A1EF1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ормировани</w:t>
            </w: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я у обучающихся </w:t>
            </w:r>
            <w:proofErr w:type="spellStart"/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Шатковского</w:t>
            </w:r>
            <w:proofErr w:type="spellEnd"/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 агротехнического техникума: патриотизма, любви к Отече</w:t>
            </w:r>
            <w:r w:rsidR="008A1EF1" w:rsidRPr="008A1EF1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 xml:space="preserve">ству и уважения к своему народу, чувства </w:t>
            </w:r>
            <w:r w:rsidR="008A1EF1" w:rsidRPr="008A1EF1"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lastRenderedPageBreak/>
              <w:t>ответственности пере</w:t>
            </w: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д Родиной, гордости за  свою Родину, уверенности в ее велико будущем.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Задачи практики</w:t>
            </w:r>
          </w:p>
        </w:tc>
        <w:tc>
          <w:tcPr>
            <w:tcW w:w="6378" w:type="dxa"/>
            <w:gridSpan w:val="3"/>
          </w:tcPr>
          <w:p w:rsidR="00780987" w:rsidRDefault="00E1588C" w:rsidP="00780987">
            <w:pPr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Донести до обучающихся что они будущие защитники Родины</w:t>
            </w:r>
          </w:p>
          <w:p w:rsidR="00E1588C" w:rsidRDefault="009B23DF" w:rsidP="00780987">
            <w:pPr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Информационное освещение мероприятия</w:t>
            </w:r>
          </w:p>
          <w:p w:rsidR="009B23DF" w:rsidRPr="00780987" w:rsidRDefault="009B23DF" w:rsidP="00780987">
            <w:pPr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2060"/>
                <w:sz w:val="24"/>
                <w:szCs w:val="24"/>
                <w:lang w:eastAsia="ru-RU"/>
              </w:rPr>
              <w:t>Разработка методического кейса</w:t>
            </w:r>
          </w:p>
          <w:p w:rsidR="00780987" w:rsidRPr="00780987" w:rsidRDefault="00780987" w:rsidP="00E1588C">
            <w:pPr>
              <w:shd w:val="clear" w:color="auto" w:fill="FFFFFF"/>
              <w:suppressAutoHyphens/>
              <w:ind w:left="720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Сроки реализации практики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780987" w:rsidRPr="00780987" w:rsidRDefault="00E1588C" w:rsidP="00780987">
            <w:pPr>
              <w:suppressAutoHyphens/>
              <w:spacing w:line="276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 февраля 2023года</w:t>
            </w:r>
          </w:p>
        </w:tc>
      </w:tr>
      <w:tr w:rsidR="00780987" w:rsidRPr="00780987" w:rsidTr="00FA3CA4">
        <w:tc>
          <w:tcPr>
            <w:tcW w:w="568" w:type="dxa"/>
            <w:vMerge w:val="restart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Планируемые </w:t>
            </w: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 xml:space="preserve">количественные </w:t>
            </w: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результаты практики</w:t>
            </w:r>
          </w:p>
        </w:tc>
        <w:tc>
          <w:tcPr>
            <w:tcW w:w="1842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Количество</w:t>
            </w: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Ед. измерения</w:t>
            </w: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Способ измерения</w:t>
            </w:r>
          </w:p>
        </w:tc>
      </w:tr>
      <w:tr w:rsidR="00780987" w:rsidRPr="00780987" w:rsidTr="00FA3CA4">
        <w:tc>
          <w:tcPr>
            <w:tcW w:w="568" w:type="dxa"/>
            <w:vMerge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Количественный обхват обучающихся школ</w:t>
            </w:r>
          </w:p>
        </w:tc>
        <w:tc>
          <w:tcPr>
            <w:tcW w:w="1842" w:type="dxa"/>
            <w:vAlign w:val="center"/>
          </w:tcPr>
          <w:p w:rsidR="00780987" w:rsidRPr="00780987" w:rsidRDefault="009B23DF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250</w:t>
            </w: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чел</w:t>
            </w: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подсчет</w:t>
            </w:r>
          </w:p>
        </w:tc>
      </w:tr>
      <w:tr w:rsidR="00780987" w:rsidRPr="00780987" w:rsidTr="00FA3CA4">
        <w:tc>
          <w:tcPr>
            <w:tcW w:w="568" w:type="dxa"/>
            <w:vMerge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Merge w:val="restart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Планируемые </w:t>
            </w: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 xml:space="preserve">качественные </w:t>
            </w: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результаты практики</w:t>
            </w:r>
          </w:p>
        </w:tc>
        <w:tc>
          <w:tcPr>
            <w:tcW w:w="1842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Количество</w:t>
            </w: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Ед. измерения</w:t>
            </w: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b/>
                <w:color w:val="002060"/>
                <w:sz w:val="24"/>
                <w:szCs w:val="24"/>
                <w:lang w:eastAsia="zh-CN"/>
              </w:rPr>
              <w:t>Способ измерения</w:t>
            </w:r>
          </w:p>
        </w:tc>
      </w:tr>
      <w:tr w:rsidR="00780987" w:rsidRPr="00780987" w:rsidTr="00FA3CA4">
        <w:tc>
          <w:tcPr>
            <w:tcW w:w="568" w:type="dxa"/>
            <w:vMerge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Формирование активной, позитивной и творческой группы студентов</w:t>
            </w:r>
          </w:p>
        </w:tc>
        <w:tc>
          <w:tcPr>
            <w:tcW w:w="1842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чел</w:t>
            </w: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наблюдение</w:t>
            </w:r>
          </w:p>
        </w:tc>
      </w:tr>
      <w:tr w:rsidR="00780987" w:rsidRPr="00780987" w:rsidTr="00FA3CA4">
        <w:tc>
          <w:tcPr>
            <w:tcW w:w="568" w:type="dxa"/>
            <w:vMerge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Привлечение к участию студентов находящихся в трудной жизненной ситуации и стоящих на учете</w:t>
            </w:r>
          </w:p>
        </w:tc>
        <w:tc>
          <w:tcPr>
            <w:tcW w:w="1842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3/1</w:t>
            </w:r>
          </w:p>
        </w:tc>
        <w:tc>
          <w:tcPr>
            <w:tcW w:w="1560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чел</w:t>
            </w:r>
          </w:p>
        </w:tc>
        <w:tc>
          <w:tcPr>
            <w:tcW w:w="297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подсчет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Целевая аудитория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9B23DF" w:rsidP="00780987">
            <w:pPr>
              <w:numPr>
                <w:ilvl w:val="0"/>
                <w:numId w:val="5"/>
              </w:numPr>
              <w:suppressAutoHyphens/>
              <w:spacing w:after="200" w:line="276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Студенты 1- 4 курсов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Количество участников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Более 200 человек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Кадровые ресурсы реализации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Организаторы – 2 (заместитель директора по УВР, советник директора по воспитанию)</w:t>
            </w:r>
          </w:p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Исполнители: педагоги – 2, студенты – 7 (3 находятся в сложной жизненной ситуации, 1 – стоит на учете)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Научно-методические ресурсы реализации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Разработка воспитательного события</w:t>
            </w:r>
          </w:p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Материально-технические ресурсы реализации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9B23DF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Подготовка видеороликов, подбор музыкальных фонограмм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Помещение/локация для реализации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9B23DF" w:rsidP="009B23DF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Актовый зал в главном корпусе техникума</w:t>
            </w:r>
          </w:p>
        </w:tc>
      </w:tr>
      <w:tr w:rsidR="00780987" w:rsidRPr="00780987" w:rsidTr="00FA3CA4">
        <w:trPr>
          <w:trHeight w:val="557"/>
        </w:trPr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Социальные партнеры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Краткое описание реализации воспитательной практики, с указанием этапов, механики действий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ind w:left="360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1.Собрать активных студентов и продумать сценарий воспитательного события</w:t>
            </w:r>
          </w:p>
          <w:p w:rsidR="00780987" w:rsidRPr="00780987" w:rsidRDefault="00780987" w:rsidP="00780987">
            <w:pPr>
              <w:suppressAutoHyphens/>
              <w:spacing w:line="276" w:lineRule="auto"/>
              <w:ind w:left="360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2. Распределить роли по возможностям, постараться занять студентов, стоящих на учетах и находящихся в трудной жизненной ситуации</w:t>
            </w:r>
          </w:p>
          <w:p w:rsidR="00780987" w:rsidRPr="00780987" w:rsidRDefault="009B23DF" w:rsidP="00780987">
            <w:pPr>
              <w:suppressAutoHyphens/>
              <w:spacing w:line="276" w:lineRule="auto"/>
              <w:ind w:left="360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3. Подготовить необходимые ролики</w:t>
            </w:r>
          </w:p>
          <w:p w:rsidR="00780987" w:rsidRPr="00780987" w:rsidRDefault="009B23DF" w:rsidP="00780987">
            <w:pPr>
              <w:suppressAutoHyphens/>
              <w:spacing w:line="276" w:lineRule="auto"/>
              <w:ind w:left="360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lastRenderedPageBreak/>
              <w:t>5. Все воспитательное событие</w:t>
            </w:r>
            <w:r w:rsidR="00780987"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 объединить презентацией</w:t>
            </w:r>
          </w:p>
          <w:p w:rsidR="00780987" w:rsidRPr="00780987" w:rsidRDefault="00780987" w:rsidP="00780987">
            <w:pPr>
              <w:suppressAutoHyphens/>
              <w:spacing w:line="276" w:lineRule="auto"/>
              <w:ind w:left="360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6. Репетиции, репетиции, репетиции…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Итоговый продукт практики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780987" w:rsidRPr="00780987" w:rsidRDefault="009B23DF" w:rsidP="00780987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Сценарий тематической концертной программы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Сведения об апробации практики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780987" w:rsidRPr="00780987" w:rsidRDefault="00780987" w:rsidP="00780987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iCs/>
                <w:color w:val="002060"/>
                <w:sz w:val="24"/>
                <w:szCs w:val="24"/>
                <w:lang w:eastAsia="zh-CN"/>
              </w:rPr>
            </w:pP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Использованная литература, ссылки, сайты и иные источники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780987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Авторская разработка</w:t>
            </w:r>
          </w:p>
        </w:tc>
      </w:tr>
      <w:tr w:rsidR="00780987" w:rsidRPr="00780987" w:rsidTr="00FA3CA4">
        <w:tc>
          <w:tcPr>
            <w:tcW w:w="568" w:type="dxa"/>
            <w:vAlign w:val="center"/>
          </w:tcPr>
          <w:p w:rsidR="00780987" w:rsidRPr="00780987" w:rsidRDefault="00780987" w:rsidP="00780987">
            <w:pPr>
              <w:numPr>
                <w:ilvl w:val="0"/>
                <w:numId w:val="1"/>
              </w:num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vAlign w:val="center"/>
          </w:tcPr>
          <w:p w:rsidR="00780987" w:rsidRPr="00780987" w:rsidRDefault="00780987" w:rsidP="00780987">
            <w:pP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>Видеоролик о реализации практики</w:t>
            </w:r>
          </w:p>
        </w:tc>
        <w:tc>
          <w:tcPr>
            <w:tcW w:w="6378" w:type="dxa"/>
            <w:gridSpan w:val="3"/>
          </w:tcPr>
          <w:p w:rsidR="00780987" w:rsidRPr="00780987" w:rsidRDefault="00780987" w:rsidP="00C17731">
            <w:pPr>
              <w:suppressAutoHyphens/>
              <w:spacing w:line="276" w:lineRule="auto"/>
              <w:jc w:val="both"/>
              <w:rPr>
                <w:rFonts w:ascii="Calibri" w:eastAsia="Calibri" w:hAnsi="Calibri" w:cs="Calibri"/>
                <w:color w:val="002060"/>
                <w:sz w:val="24"/>
                <w:szCs w:val="24"/>
                <w:highlight w:val="yellow"/>
                <w:lang w:eastAsia="zh-CN"/>
              </w:rPr>
            </w:pPr>
            <w:r w:rsidRPr="00780987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Материал </w:t>
            </w:r>
            <w:hyperlink r:id="rId7" w:history="1">
              <w:r w:rsidR="000D2012" w:rsidRPr="008D546B">
                <w:rPr>
                  <w:rStyle w:val="a8"/>
                  <w:rFonts w:ascii="Calibri" w:eastAsia="Calibri" w:hAnsi="Calibri" w:cs="Calibri"/>
                  <w:sz w:val="24"/>
                  <w:szCs w:val="24"/>
                  <w:lang w:eastAsia="zh-CN"/>
                </w:rPr>
                <w:t>https://disk.yandex.ru/d/s9zlum-j3kqgRQ</w:t>
              </w:r>
            </w:hyperlink>
            <w:r w:rsidR="000D2012">
              <w:rPr>
                <w:rFonts w:ascii="Calibri" w:eastAsia="Calibri" w:hAnsi="Calibri" w:cs="Calibri"/>
                <w:color w:val="002060"/>
                <w:sz w:val="24"/>
                <w:szCs w:val="24"/>
                <w:lang w:eastAsia="zh-CN"/>
              </w:rPr>
              <w:t xml:space="preserve"> </w:t>
            </w:r>
          </w:p>
        </w:tc>
      </w:tr>
    </w:tbl>
    <w:p w:rsidR="00780987" w:rsidRPr="00780987" w:rsidRDefault="00780987" w:rsidP="00780987">
      <w:pPr>
        <w:suppressAutoHyphens/>
        <w:spacing w:after="200" w:line="276" w:lineRule="auto"/>
        <w:rPr>
          <w:rFonts w:ascii="Calibri" w:eastAsia="Calibri" w:hAnsi="Calibri" w:cs="Calibri"/>
          <w:color w:val="002060"/>
          <w:lang w:eastAsia="zh-CN"/>
        </w:rPr>
      </w:pPr>
    </w:p>
    <w:p w:rsidR="00780987" w:rsidRPr="00780987" w:rsidRDefault="00780987" w:rsidP="00780987">
      <w:pPr>
        <w:suppressAutoHyphens/>
        <w:spacing w:after="200" w:line="276" w:lineRule="auto"/>
        <w:rPr>
          <w:rFonts w:ascii="Calibri" w:eastAsia="Calibri" w:hAnsi="Calibri" w:cs="Calibri"/>
          <w:color w:val="002060"/>
          <w:lang w:eastAsia="zh-CN"/>
        </w:rPr>
      </w:pPr>
    </w:p>
    <w:p w:rsidR="00780987" w:rsidRPr="00780987" w:rsidRDefault="00780987" w:rsidP="00780987">
      <w:pPr>
        <w:suppressAutoHyphens/>
        <w:spacing w:after="0" w:line="360" w:lineRule="auto"/>
        <w:jc w:val="right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  <w:t>ПРИЛОЖЕНИЕ №1</w:t>
      </w:r>
    </w:p>
    <w:p w:rsidR="00780987" w:rsidRPr="00780987" w:rsidRDefault="00780987" w:rsidP="00780987">
      <w:pPr>
        <w:suppressAutoHyphens/>
        <w:spacing w:after="0" w:line="360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  <w:t>СЦЕНАРИЙ ИЛИ ПОДРОБНОЕ ОПИСАНИЕ ПРАКТИКИ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23 февраля «Слава защитникам Отечества всех времен…»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Здравствуйте! Здравствуйте! Здравствуйте! Мы рады приветствовать всех, кто сегодня пришел на наш праздник. Сегодня у нас с вами и всех жителей России большой праздник — День защитника Отечества! Поздравляем Вас!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i/>
          <w:sz w:val="28"/>
          <w:szCs w:val="28"/>
        </w:rPr>
        <w:t>Слово для поздравления предоставляется ______________________________________________________________________________________________________________________________________________________________________________________________________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 праздником Армии!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праздников воинов,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праздником братьев,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Отцов и мужей,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Их устремлениями,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Славы достойными,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Мир сбережен на планете людей.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отмечается 23 февраля. Это дань нашего уважения всем поколениям российских воинов, от древних времен до сегодняшнего дня, мужественно защищавших родную землю от захватчиков. В этот «мужской» день представители мужского пола, от мальчишек до стариков, принимают поздравления и подарки.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Батальон морской пехоты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День защитника Отечества!  Этот праздник непосредственно связан с историей нашей страны, нашего народа, и поэтому мы предлагаем всем сегодня еще раз перелистать страницы нашей истории и в очередной раз убедиться, как самоотверженно защищали Отечество наши далекие и не очень далекие предки.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Время героев, обычно ты кажешься прошлым: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Главные битвы приходят из книг и кино,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lastRenderedPageBreak/>
        <w:t>Главные даты отлиты в газетные строки,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Главные судьбы историей стали давно.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Время героев, по самому высшему праву,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Ты подарило далеким и близким годам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Доблесть, и славу, и долгую добрую память.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Время героев, а что ты оставило нам?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Ты нам оставило ясное небо Отчизны,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Дом, и дорогу, и ласковый хлеб на столе,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Ты нам оставило самое главное в жизни —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Радость работы на мирной, счастливой земле.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Наша Родина имеет богатую историю, каждая ее страница вызывает у нас неподдельное чувство гордости. 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Широко и безбрежно раскинулась земля русская. Волей и простором все дышало вокруг. И люди жили на этой благодатной земле, светлые, душевные, талантливые. Любили они свою землю, украшали ее, работали на своей земле от зари до зари и слагали о ней песни…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i/>
          <w:sz w:val="28"/>
          <w:szCs w:val="28"/>
        </w:rPr>
        <w:t>Народная песня «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Выйду ночью в поле с конем</w:t>
      </w:r>
      <w:r w:rsidRPr="00830770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Да, хороши наши русские песни, Однако предки наши умели не только песни петь, но и землю свою от ворогов защищать, а их-то у нашего народа было немало.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Представим себе год 1237. Монгольский хан Батый собрал огромную армию и перешел Волгу. Захвачены и разорены многие русские города и поселения (Рязань, Владимир, Киев). Несколько веков подряд Русь была порабощена Золотой Ордой. Долгим и мучительным было время монголо-татарского ига, и потому чтит наш народ тех безвестных героев, которые одержали победу в битве на поле Куликовом в 1380году.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30770">
        <w:rPr>
          <w:rFonts w:ascii="Georgia" w:eastAsia="Calibri" w:hAnsi="Georgia" w:cs="Times New Roman"/>
          <w:color w:val="000000"/>
          <w:sz w:val="18"/>
          <w:szCs w:val="18"/>
        </w:rPr>
        <w:br/>
      </w: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Пока монгольский хан Батый собирал на юго-востоке свою армию, шведские и немецкие феодалы на севере тоже решили захватить наши прекрасные русские земли, </w:t>
      </w:r>
      <w:proofErr w:type="gramStart"/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Однако</w:t>
      </w:r>
      <w:proofErr w:type="gramEnd"/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им это не удалось. Молодой князь Александр Ярославович в 1240 году сокрушил шведов на реке Неве, за это его и прозвали Александром Невским, а через два года — 5 апреля 1242 года на льду Чудского озера произошло Ледовое побоище, где были разбиты и немецкие рыцари.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На экране — фрагмент к/ф «Александр Невский».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Стихотворение «Россия начиналась не с меча»</w:t>
      </w: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Эдуарда Асадова </w:t>
      </w:r>
    </w:p>
    <w:p w:rsidR="00830770" w:rsidRPr="00830770" w:rsidRDefault="00830770" w:rsidP="008307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077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ВЕД:</w:t>
      </w:r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представим себе XVI век. Был у нас такой царь Иван Васильевич. За суровый нрав прозвали его Грозным. </w:t>
      </w:r>
      <w:r w:rsidRPr="00830770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</w:t>
      </w:r>
      <w:proofErr w:type="gramStart"/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 умалчивает</w:t>
      </w:r>
      <w:proofErr w:type="gramEnd"/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 факта, </w:t>
      </w:r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вся политика Ивана IV Грозного была направлена на то, чтобы укрепить границы нашего государства, получить выход в Балтийское море. Но задача эта была непростой, и решена она была только при Петре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r w:rsidRPr="0083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77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 экране — фрагмент к/ф «Россия молодая</w:t>
      </w:r>
      <w:r w:rsidRPr="0083077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»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к Балтийскому, но и к Черному морю получила Россия выход при Петре</w:t>
      </w:r>
      <w:r w:rsidRPr="00830770"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 xml:space="preserve"> I</w:t>
      </w:r>
    </w:p>
    <w:p w:rsidR="00830770" w:rsidRPr="00830770" w:rsidRDefault="00830770" w:rsidP="008307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Перевернем еще одну страницу нашей Российской истории. Год 1812…</w:t>
      </w:r>
      <w:r w:rsidRPr="00830770"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830770" w:rsidRPr="00830770" w:rsidRDefault="00830770" w:rsidP="008307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0770">
        <w:rPr>
          <w:rFonts w:ascii="Times New Roman" w:eastAsia="Calibri" w:hAnsi="Times New Roman" w:cs="Times New Roman"/>
          <w:sz w:val="28"/>
          <w:szCs w:val="28"/>
        </w:rPr>
        <w:t>12 июня 1812 года император Франции Наполеон во главе своей 600-тысячной армии напал на Россию. Началась Отечественная война, началась всенародная освободительная борьба. Однако Россия могла тогда противопоставить Франции только 230 тысяч человек.</w:t>
      </w:r>
    </w:p>
    <w:p w:rsidR="00830770" w:rsidRPr="00830770" w:rsidRDefault="00830770" w:rsidP="008307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8307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Самое знаменитое сражение, которое произошло в период Отечественной войны 1812 года? Это было Бородинское сражение — 26 августа 1812 года.</w:t>
      </w:r>
    </w:p>
    <w:p w:rsidR="00830770" w:rsidRPr="00830770" w:rsidRDefault="00830770" w:rsidP="008307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</w:rPr>
        <w:t>О</w:t>
      </w:r>
      <w:r w:rsidRPr="00830770"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</w:rPr>
        <w:t>трывок из стихотворения «Бородино» М. Ю. Лермонтова</w:t>
      </w:r>
      <w:r w:rsidRPr="00830770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bCs/>
          <w:sz w:val="28"/>
          <w:szCs w:val="28"/>
        </w:rPr>
        <w:t>Бородино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 За родину свою!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От войны 1812 года до Великой Отечественной войны 1941—1945 годов страна наша пережила много всяких испытаний. Это были годы великих свершений, переворотов, открытий и достижений. Однако все испытания померкли перед новым всенародным горем, которое обрушилось на мирных людей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Вдруг грохот раздался,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И все стемнело.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Словно огромная птица влетела.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Рвутся снаряды.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Огонь полыхает.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Огненный враг на страну наступает.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Гибнут простые, мирные люди.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Кто уцелел, никто не забудет: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От боли стонала родная земля.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t>Страшное слово узнала – «Война!»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Грохот предательского обстрела Бреста донесся до каждого города и деревни нашей страны.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Запричитала, застонала вся земля наша.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Заголосила раненая Родина.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И встали, поднялись на защиту ее сыновья и дочери.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Разные у них были имена и разные национальности.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Но все они стали братьями и сестрами по крови, потому что проливали ее на одном великом поле битвы.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Проливали ее за спасение одной общей своей Родины!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Глубоко возмущенные вероломным нападением и жестокостью захватчиков, люди шли и шли на площади городов.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Добровольцы осаждали помещения военкоматов.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Шли на фронт от мала до велика. Шли вчерашние школьники, почти такие же мальчишки и девчонки, как мы!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i/>
          <w:sz w:val="28"/>
          <w:szCs w:val="28"/>
        </w:rPr>
        <w:t>Песня солдаты России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15 февраля 1989 год…. Война в Афганистане для наших солдат закончилась, но уже в декабре 1994 г. началась новая, не менее кровопролитная война в Чечне,  2022год специальная военная операция на Украине.</w:t>
      </w:r>
      <w:r w:rsidRPr="0083077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br/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Комбату приказали в этот день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Взять высоту и к сопкам пристреляться.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Он может умереть на высоте.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Но раньше должен на нее подняться.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И высота была взята,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И знают уцелевшие солдаты -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У каждого есть в жизни высота.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Которую он должен взять когда-то.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А если по дороге мы умрем.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Своею смертью, разрывая доты.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То пусть нас похоронят на высотах.</w:t>
      </w:r>
      <w:r w:rsidRPr="00830770">
        <w:rPr>
          <w:rFonts w:ascii="Times New Roman" w:eastAsia="Calibri" w:hAnsi="Times New Roman" w:cs="Times New Roman"/>
          <w:sz w:val="28"/>
          <w:szCs w:val="28"/>
        </w:rPr>
        <w:br/>
        <w:t>Которые мы все-таки берем.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i/>
          <w:sz w:val="28"/>
          <w:szCs w:val="28"/>
        </w:rPr>
        <w:t>Видео Россия с нами и снами бог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30770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сейчас просим всех вместе, стоя в знак памяти защитников Отечества всех времен отстоявших свободу и независимость нашего государства исполнить </w:t>
      </w:r>
      <w:r w:rsidRPr="00830770">
        <w:rPr>
          <w:rFonts w:ascii="Times New Roman" w:eastAsia="Calibri" w:hAnsi="Times New Roman" w:cs="Times New Roman"/>
          <w:b/>
          <w:sz w:val="28"/>
          <w:szCs w:val="28"/>
        </w:rPr>
        <w:t>песню Встанем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Сегодня в преддверии праздника Дня Защитника Отечества, поздравляем всех мужчин Кто проходил срочную службу в нашей армии, кто проходил переподготовку, учась в вузе.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Поздравляем наших бывших студентов, выполняющих свой гражданский долг, проходя службу в рядах Российской армии.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Поздравляем подрастающих защитников Отечества.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Поздравляем с Днём защитника Отечества и хотим пожелать силы, мужества и отваги! 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Пусть каждый день будет успешным, 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каждый поступок — достойным, 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каждая идея — отличной, 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каждое слово — твёрдым, а каждое действие — уверенным.</w:t>
      </w:r>
    </w:p>
    <w:p w:rsidR="00830770" w:rsidRPr="00830770" w:rsidRDefault="00830770" w:rsidP="008307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70">
        <w:rPr>
          <w:rFonts w:ascii="Times New Roman" w:eastAsia="Calibri" w:hAnsi="Times New Roman" w:cs="Times New Roman"/>
          <w:b/>
          <w:sz w:val="28"/>
          <w:szCs w:val="28"/>
        </w:rPr>
        <w:t>ВЕД:</w:t>
      </w:r>
      <w:r w:rsidRPr="00830770">
        <w:rPr>
          <w:rFonts w:ascii="Times New Roman" w:eastAsia="Calibri" w:hAnsi="Times New Roman" w:cs="Times New Roman"/>
          <w:sz w:val="28"/>
          <w:szCs w:val="28"/>
        </w:rPr>
        <w:t xml:space="preserve"> Желаем всем мужчинам быть здоровым, любимыми и непобедимыми!</w:t>
      </w: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</w:pPr>
    </w:p>
    <w:p w:rsidR="00780987" w:rsidRPr="00780987" w:rsidRDefault="00780987" w:rsidP="00780987">
      <w:pPr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  <w:br w:type="page"/>
      </w:r>
    </w:p>
    <w:p w:rsidR="00780987" w:rsidRPr="00780987" w:rsidRDefault="00780987" w:rsidP="00780987">
      <w:pPr>
        <w:suppressAutoHyphens/>
        <w:spacing w:after="0" w:line="360" w:lineRule="auto"/>
        <w:jc w:val="right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  <w14:textFill>
            <w14:gradFill>
              <w14:gsLst>
                <w14:gs w14:pos="0">
                  <w14:srgbClr w14:val="3C549F"/>
                </w14:gs>
                <w14:gs w14:pos="100000">
                  <w14:srgbClr w14:val="934F99"/>
                </w14:gs>
              </w14:gsLst>
              <w14:lin w14:ang="3000000" w14:scaled="0"/>
            </w14:gradFill>
          </w14:textFill>
        </w:rPr>
        <w:lastRenderedPageBreak/>
        <w:t>ПРИЛОЖЕНИЕ №2</w:t>
      </w:r>
    </w:p>
    <w:p w:rsidR="00780987" w:rsidRPr="00780987" w:rsidRDefault="00780987" w:rsidP="00780987">
      <w:pPr>
        <w:suppressAutoHyphens/>
        <w:spacing w:after="0" w:line="360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</w:pPr>
      <w:r w:rsidRPr="00780987"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  <w:t xml:space="preserve">ДОПОЛНИТЕЛЬНЫЕ МАТЕРИАЛЫ ДЛЯ ИСПОЛЬЗОВАНИЯ </w:t>
      </w:r>
    </w:p>
    <w:p w:rsidR="00780987" w:rsidRPr="00780987" w:rsidRDefault="00780987" w:rsidP="00780987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bCs/>
          <w:color w:val="002060"/>
          <w:sz w:val="28"/>
          <w:szCs w:val="28"/>
          <w:lang w:eastAsia="zh-CN"/>
        </w:rPr>
      </w:pPr>
    </w:p>
    <w:p w:rsidR="006B1C1C" w:rsidRDefault="00780987" w:rsidP="00780987">
      <w:pPr>
        <w:suppressAutoHyphens/>
        <w:spacing w:after="0" w:line="276" w:lineRule="auto"/>
        <w:ind w:firstLine="709"/>
        <w:jc w:val="both"/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</w:pPr>
      <w:r w:rsidRPr="00780987"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>Перечислить в назывном порядке какие дополнительные файлы или материалы вы пр</w:t>
      </w:r>
      <w:r w:rsidR="006B1C1C"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 xml:space="preserve">икрепляете к практике: </w:t>
      </w:r>
    </w:p>
    <w:p w:rsidR="00780987" w:rsidRPr="00780987" w:rsidRDefault="006B1C1C" w:rsidP="00780987">
      <w:pPr>
        <w:suppressAutoHyphens/>
        <w:spacing w:after="0" w:line="276" w:lineRule="auto"/>
        <w:ind w:firstLine="709"/>
        <w:jc w:val="both"/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</w:pPr>
      <w:r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 xml:space="preserve">- ссылка на </w:t>
      </w:r>
      <w:proofErr w:type="spellStart"/>
      <w:r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>яндекс</w:t>
      </w:r>
      <w:proofErr w:type="spellEnd"/>
      <w:r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 xml:space="preserve"> -  диск с видеоматериалом</w:t>
      </w:r>
      <w:r w:rsidR="000D2012" w:rsidRPr="000D2012">
        <w:t xml:space="preserve"> </w:t>
      </w:r>
      <w:hyperlink r:id="rId8" w:history="1">
        <w:r w:rsidR="000D2012" w:rsidRPr="008D546B">
          <w:rPr>
            <w:rStyle w:val="a8"/>
            <w:rFonts w:ascii="Calibri" w:eastAsia="Calibri" w:hAnsi="Calibri" w:cs="Calibri"/>
            <w:bCs/>
            <w:sz w:val="28"/>
            <w:szCs w:val="28"/>
            <w:lang w:eastAsia="zh-CN"/>
          </w:rPr>
          <w:t>https://disk.yandex.ru/d/s9zlum-j3kqgRQ</w:t>
        </w:r>
      </w:hyperlink>
      <w:r w:rsidR="000D2012"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  <w:t xml:space="preserve"> </w:t>
      </w:r>
    </w:p>
    <w:p w:rsidR="00780987" w:rsidRPr="00780987" w:rsidRDefault="00780987" w:rsidP="00780987">
      <w:pPr>
        <w:suppressAutoHyphens/>
        <w:spacing w:after="0" w:line="276" w:lineRule="auto"/>
        <w:ind w:firstLine="709"/>
        <w:jc w:val="both"/>
        <w:rPr>
          <w:rFonts w:ascii="Calibri" w:eastAsia="Calibri" w:hAnsi="Calibri" w:cs="Calibri"/>
          <w:bCs/>
          <w:color w:val="002060"/>
          <w:sz w:val="28"/>
          <w:szCs w:val="28"/>
          <w:lang w:eastAsia="zh-CN"/>
        </w:rPr>
      </w:pPr>
    </w:p>
    <w:p w:rsidR="00F26940" w:rsidRDefault="00F26940">
      <w:bookmarkStart w:id="0" w:name="_GoBack"/>
      <w:bookmarkEnd w:id="0"/>
    </w:p>
    <w:sectPr w:rsidR="00F26940" w:rsidSect="003B4FE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09964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3C549F"/>
      </w:rPr>
    </w:sdtEndPr>
    <w:sdtContent>
      <w:p w:rsidR="003B4FEB" w:rsidRPr="002B7DF8" w:rsidRDefault="000D2012">
        <w:pPr>
          <w:pStyle w:val="a3"/>
          <w:jc w:val="center"/>
          <w:rPr>
            <w:rFonts w:ascii="Arial" w:hAnsi="Arial" w:cs="Arial"/>
            <w:b/>
            <w:color w:val="3C549F"/>
          </w:rPr>
        </w:pPr>
        <w:r w:rsidRPr="002B7DF8">
          <w:rPr>
            <w:rFonts w:ascii="Arial" w:hAnsi="Arial" w:cs="Arial"/>
            <w:b/>
            <w:color w:val="3C549F"/>
          </w:rPr>
          <w:fldChar w:fldCharType="begin"/>
        </w:r>
        <w:r w:rsidRPr="002B7DF8">
          <w:rPr>
            <w:rFonts w:ascii="Arial" w:hAnsi="Arial" w:cs="Arial"/>
            <w:b/>
            <w:color w:val="3C549F"/>
          </w:rPr>
          <w:instrText>PAGE   \* MERGEFORMAT</w:instrText>
        </w:r>
        <w:r w:rsidRPr="002B7DF8">
          <w:rPr>
            <w:rFonts w:ascii="Arial" w:hAnsi="Arial" w:cs="Arial"/>
            <w:b/>
            <w:color w:val="3C549F"/>
          </w:rPr>
          <w:fldChar w:fldCharType="separate"/>
        </w:r>
        <w:r>
          <w:rPr>
            <w:rFonts w:ascii="Arial" w:hAnsi="Arial" w:cs="Arial"/>
            <w:b/>
            <w:noProof/>
            <w:color w:val="3C549F"/>
          </w:rPr>
          <w:t>8</w:t>
        </w:r>
        <w:r w:rsidRPr="002B7DF8">
          <w:rPr>
            <w:rFonts w:ascii="Arial" w:hAnsi="Arial" w:cs="Arial"/>
            <w:b/>
            <w:color w:val="3C549F"/>
          </w:rPr>
          <w:fldChar w:fldCharType="end"/>
        </w:r>
      </w:p>
    </w:sdtContent>
  </w:sdt>
  <w:p w:rsidR="00B43211" w:rsidRDefault="000D2012">
    <w:pPr>
      <w:pStyle w:val="a3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89" w:rsidRDefault="000D2012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087172" o:spid="_x0000_s2050" type="#_x0000_t75" style="position:absolute;margin-left:0;margin-top:0;width:595.55pt;height:842.05pt;z-index:-251656192;mso-position-horizontal:center;mso-position-horizontal-relative:margin;mso-position-vertical:center;mso-position-vertical-relative:margin" o:allowincell="f">
          <v:imagedata r:id="rId1" o:title="Фон метод разработки@4x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89" w:rsidRDefault="000D2012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087173" o:spid="_x0000_s2051" type="#_x0000_t75" style="position:absolute;margin-left:-55.65pt;margin-top:-58.2pt;width:595.55pt;height:842.05pt;z-index:-251655168;mso-position-horizontal-relative:margin;mso-position-vertical-relative:margin" o:allowincell="f">
          <v:imagedata r:id="rId1" o:title="Фон метод разработки@4x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89" w:rsidRDefault="000D2012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087171" o:spid="_x0000_s2049" type="#_x0000_t75" style="position:absolute;margin-left:-57.25pt;margin-top:-56.9pt;width:595.55pt;height:842.05pt;z-index:-251657216;mso-position-horizontal-relative:margin;mso-position-vertical-relative:margin" o:allowincell="f">
          <v:imagedata r:id="rId1" o:title="Фон метод разработки@4x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4AF2"/>
    <w:multiLevelType w:val="multilevel"/>
    <w:tmpl w:val="DD20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0218E2"/>
    <w:multiLevelType w:val="multilevel"/>
    <w:tmpl w:val="8398D9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Zero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F3323D3"/>
    <w:multiLevelType w:val="hybridMultilevel"/>
    <w:tmpl w:val="D4204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E0219"/>
    <w:multiLevelType w:val="hybridMultilevel"/>
    <w:tmpl w:val="68726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E2384"/>
    <w:multiLevelType w:val="hybridMultilevel"/>
    <w:tmpl w:val="82CC5022"/>
    <w:lvl w:ilvl="0" w:tplc="FDD80C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87"/>
    <w:rsid w:val="000D2012"/>
    <w:rsid w:val="006B1C1C"/>
    <w:rsid w:val="00780987"/>
    <w:rsid w:val="007862C3"/>
    <w:rsid w:val="00830770"/>
    <w:rsid w:val="008A1EF1"/>
    <w:rsid w:val="009B23DF"/>
    <w:rsid w:val="00AF5F64"/>
    <w:rsid w:val="00C17731"/>
    <w:rsid w:val="00D16356"/>
    <w:rsid w:val="00E1588C"/>
    <w:rsid w:val="00F2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3C0AAF"/>
  <w15:chartTrackingRefBased/>
  <w15:docId w15:val="{980E703D-AFA1-4AA8-80B0-3A378F36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8098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4">
    <w:name w:val="Нижний колонтитул Знак"/>
    <w:basedOn w:val="a0"/>
    <w:link w:val="a3"/>
    <w:uiPriority w:val="99"/>
    <w:rsid w:val="00780987"/>
    <w:rPr>
      <w:rFonts w:ascii="Calibri" w:eastAsia="Calibri" w:hAnsi="Calibri" w:cs="Calibri"/>
      <w:lang w:eastAsia="zh-CN"/>
    </w:rPr>
  </w:style>
  <w:style w:type="table" w:styleId="a5">
    <w:name w:val="Table Grid"/>
    <w:basedOn w:val="a1"/>
    <w:uiPriority w:val="39"/>
    <w:rsid w:val="00780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8098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7">
    <w:name w:val="Верхний колонтитул Знак"/>
    <w:basedOn w:val="a0"/>
    <w:link w:val="a6"/>
    <w:uiPriority w:val="99"/>
    <w:rsid w:val="00780987"/>
    <w:rPr>
      <w:rFonts w:ascii="Calibri" w:eastAsia="Calibri" w:hAnsi="Calibri" w:cs="Calibri"/>
      <w:lang w:eastAsia="zh-CN"/>
    </w:rPr>
  </w:style>
  <w:style w:type="character" w:styleId="a8">
    <w:name w:val="Hyperlink"/>
    <w:basedOn w:val="a0"/>
    <w:uiPriority w:val="99"/>
    <w:unhideWhenUsed/>
    <w:rsid w:val="000D20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s9zlum-j3kqgR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s9zlum-j3kqgRQ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oter" Target="footer1.xml"/><Relationship Id="rId5" Type="http://schemas.openxmlformats.org/officeDocument/2006/relationships/image" Target="media/image1.pn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Власова</dc:creator>
  <cp:keywords/>
  <dc:description/>
  <cp:lastModifiedBy>Евгения Власова</cp:lastModifiedBy>
  <cp:revision>3</cp:revision>
  <dcterms:created xsi:type="dcterms:W3CDTF">2024-10-16T08:47:00Z</dcterms:created>
  <dcterms:modified xsi:type="dcterms:W3CDTF">2024-10-16T10:25:00Z</dcterms:modified>
</cp:coreProperties>
</file>