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113" w:rsidRPr="00110113" w:rsidRDefault="00110113" w:rsidP="00110113">
      <w:pPr>
        <w:pStyle w:val="a7"/>
        <w:jc w:val="center"/>
        <w:rPr>
          <w:rFonts w:ascii="Times New Roman" w:hAnsi="Times New Roman"/>
          <w:b/>
          <w:spacing w:val="10"/>
          <w:sz w:val="28"/>
          <w:szCs w:val="28"/>
        </w:rPr>
      </w:pPr>
      <w:r w:rsidRPr="00110113">
        <w:rPr>
          <w:rFonts w:ascii="Times New Roman" w:hAnsi="Times New Roman"/>
          <w:b/>
          <w:spacing w:val="10"/>
          <w:sz w:val="28"/>
          <w:szCs w:val="28"/>
        </w:rPr>
        <w:t xml:space="preserve">ПРОЕКТ ПО РАЗДЕЛЬНОМУ СБОРУ ТБО </w:t>
      </w:r>
    </w:p>
    <w:p w:rsidR="00110113" w:rsidRPr="00110113" w:rsidRDefault="00110113" w:rsidP="00110113">
      <w:pPr>
        <w:pStyle w:val="a7"/>
        <w:jc w:val="center"/>
        <w:rPr>
          <w:rFonts w:ascii="Times New Roman" w:hAnsi="Times New Roman"/>
          <w:b/>
          <w:spacing w:val="10"/>
          <w:sz w:val="28"/>
          <w:szCs w:val="28"/>
        </w:rPr>
      </w:pPr>
      <w:r w:rsidRPr="00110113">
        <w:rPr>
          <w:rFonts w:ascii="Times New Roman" w:hAnsi="Times New Roman"/>
          <w:b/>
          <w:spacing w:val="10"/>
          <w:sz w:val="28"/>
          <w:szCs w:val="28"/>
        </w:rPr>
        <w:t>«ВЫБРАСЫВАЙ МУСОР – ПРАВИЛЬНО!»</w:t>
      </w:r>
    </w:p>
    <w:p w:rsidR="0012786F" w:rsidRPr="00AB4953" w:rsidRDefault="0012786F" w:rsidP="00AB4953">
      <w:pPr>
        <w:spacing w:after="0"/>
        <w:ind w:firstLine="709"/>
        <w:jc w:val="both"/>
        <w:rPr>
          <w:rFonts w:ascii="Times New Roman" w:hAnsi="Times New Roman" w:cs="Times New Roman"/>
          <w:b/>
          <w:sz w:val="28"/>
          <w:szCs w:val="28"/>
        </w:rPr>
      </w:pPr>
    </w:p>
    <w:p w:rsidR="00AB4953" w:rsidRDefault="00207F9F" w:rsidP="00AB4953">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Козлова Ольга Евгеньевна</w:t>
      </w:r>
    </w:p>
    <w:p w:rsidR="00207F9F" w:rsidRDefault="00207F9F" w:rsidP="00AB4953">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Яковлева Надежда Васильевна</w:t>
      </w:r>
    </w:p>
    <w:p w:rsidR="00207F9F" w:rsidRPr="00AB4953" w:rsidRDefault="00207F9F" w:rsidP="00AB4953">
      <w:pPr>
        <w:spacing w:after="0" w:line="240" w:lineRule="auto"/>
        <w:ind w:firstLine="709"/>
        <w:jc w:val="center"/>
        <w:rPr>
          <w:rFonts w:ascii="Times New Roman" w:hAnsi="Times New Roman" w:cs="Times New Roman"/>
          <w:b/>
          <w:sz w:val="28"/>
          <w:szCs w:val="28"/>
        </w:rPr>
      </w:pPr>
    </w:p>
    <w:p w:rsidR="00AB4953" w:rsidRDefault="00AB4953" w:rsidP="00AB4953">
      <w:pPr>
        <w:spacing w:after="0" w:line="240" w:lineRule="auto"/>
        <w:ind w:firstLine="709"/>
        <w:jc w:val="center"/>
        <w:rPr>
          <w:rFonts w:ascii="Times New Roman" w:hAnsi="Times New Roman" w:cs="Times New Roman"/>
          <w:sz w:val="28"/>
          <w:szCs w:val="28"/>
        </w:rPr>
      </w:pPr>
      <w:r w:rsidRPr="00AB4953">
        <w:rPr>
          <w:rFonts w:ascii="Times New Roman" w:hAnsi="Times New Roman" w:cs="Times New Roman"/>
          <w:sz w:val="28"/>
          <w:szCs w:val="28"/>
        </w:rPr>
        <w:t>ГБПОУ «Новокузнецкий горнотранспортный колледж»</w:t>
      </w:r>
    </w:p>
    <w:p w:rsidR="0012786F" w:rsidRDefault="0012786F" w:rsidP="00AB4953">
      <w:pPr>
        <w:spacing w:after="0" w:line="240" w:lineRule="auto"/>
        <w:ind w:firstLine="709"/>
        <w:jc w:val="center"/>
        <w:rPr>
          <w:rFonts w:ascii="Times New Roman" w:hAnsi="Times New Roman" w:cs="Times New Roman"/>
          <w:sz w:val="28"/>
          <w:szCs w:val="28"/>
        </w:rPr>
      </w:pPr>
    </w:p>
    <w:p w:rsidR="0012786F" w:rsidRDefault="0012786F" w:rsidP="00AB4953">
      <w:pPr>
        <w:spacing w:after="0" w:line="240" w:lineRule="auto"/>
        <w:ind w:firstLine="709"/>
        <w:jc w:val="center"/>
        <w:rPr>
          <w:rFonts w:ascii="Times New Roman" w:hAnsi="Times New Roman" w:cs="Times New Roman"/>
          <w:sz w:val="28"/>
          <w:szCs w:val="28"/>
        </w:rPr>
      </w:pPr>
    </w:p>
    <w:p w:rsidR="0012786F" w:rsidRPr="00FB3B92" w:rsidRDefault="0012786F" w:rsidP="0012786F">
      <w:pPr>
        <w:shd w:val="clear" w:color="auto" w:fill="FFFFFF"/>
        <w:spacing w:after="0" w:line="294" w:lineRule="atLeast"/>
        <w:ind w:firstLine="567"/>
        <w:jc w:val="right"/>
        <w:rPr>
          <w:rFonts w:ascii="Times New Roman" w:eastAsia="Times New Roman" w:hAnsi="Times New Roman"/>
          <w:bCs/>
          <w:i/>
          <w:color w:val="000000"/>
          <w:sz w:val="28"/>
          <w:szCs w:val="28"/>
          <w:lang w:eastAsia="ru-RU"/>
        </w:rPr>
      </w:pPr>
      <w:r w:rsidRPr="00FB3B92">
        <w:rPr>
          <w:rFonts w:ascii="Times New Roman" w:eastAsia="Times New Roman" w:hAnsi="Times New Roman"/>
          <w:bCs/>
          <w:i/>
          <w:color w:val="000000"/>
          <w:sz w:val="28"/>
          <w:szCs w:val="28"/>
          <w:lang w:eastAsia="ru-RU"/>
        </w:rPr>
        <w:t xml:space="preserve">«Мусор – это не вещество, </w:t>
      </w:r>
    </w:p>
    <w:p w:rsidR="0012786F" w:rsidRPr="00FB3B92" w:rsidRDefault="0012786F" w:rsidP="0012786F">
      <w:pPr>
        <w:shd w:val="clear" w:color="auto" w:fill="FFFFFF"/>
        <w:spacing w:after="0" w:line="294" w:lineRule="atLeast"/>
        <w:ind w:firstLine="567"/>
        <w:jc w:val="right"/>
        <w:rPr>
          <w:rFonts w:ascii="Times New Roman" w:eastAsia="Times New Roman" w:hAnsi="Times New Roman"/>
          <w:bCs/>
          <w:i/>
          <w:color w:val="000000"/>
          <w:sz w:val="28"/>
          <w:szCs w:val="28"/>
          <w:lang w:eastAsia="ru-RU"/>
        </w:rPr>
      </w:pPr>
      <w:r w:rsidRPr="00FB3B92">
        <w:rPr>
          <w:rFonts w:ascii="Times New Roman" w:eastAsia="Times New Roman" w:hAnsi="Times New Roman"/>
          <w:bCs/>
          <w:i/>
          <w:color w:val="000000"/>
          <w:sz w:val="28"/>
          <w:szCs w:val="28"/>
          <w:lang w:eastAsia="ru-RU"/>
        </w:rPr>
        <w:t>а искусство – искусство смешивать</w:t>
      </w:r>
    </w:p>
    <w:p w:rsidR="0012786F" w:rsidRPr="00FB3B92" w:rsidRDefault="0012786F" w:rsidP="0012786F">
      <w:pPr>
        <w:shd w:val="clear" w:color="auto" w:fill="FFFFFF"/>
        <w:spacing w:after="0" w:line="294" w:lineRule="atLeast"/>
        <w:ind w:firstLine="567"/>
        <w:jc w:val="right"/>
        <w:rPr>
          <w:rFonts w:ascii="Times New Roman" w:eastAsia="Times New Roman" w:hAnsi="Times New Roman"/>
          <w:bCs/>
          <w:i/>
          <w:color w:val="000000"/>
          <w:sz w:val="28"/>
          <w:szCs w:val="28"/>
          <w:lang w:eastAsia="ru-RU"/>
        </w:rPr>
      </w:pPr>
      <w:r w:rsidRPr="00FB3B92">
        <w:rPr>
          <w:rFonts w:ascii="Times New Roman" w:eastAsia="Times New Roman" w:hAnsi="Times New Roman"/>
          <w:bCs/>
          <w:i/>
          <w:color w:val="000000"/>
          <w:sz w:val="28"/>
          <w:szCs w:val="28"/>
          <w:lang w:eastAsia="ru-RU"/>
        </w:rPr>
        <w:t xml:space="preserve"> вместе разные полезные вещи и предметы, </w:t>
      </w:r>
    </w:p>
    <w:p w:rsidR="0012786F" w:rsidRPr="00FB3B92" w:rsidRDefault="0012786F" w:rsidP="0012786F">
      <w:pPr>
        <w:shd w:val="clear" w:color="auto" w:fill="FFFFFF"/>
        <w:spacing w:after="0" w:line="294" w:lineRule="atLeast"/>
        <w:ind w:firstLine="567"/>
        <w:jc w:val="right"/>
        <w:rPr>
          <w:rFonts w:ascii="Times New Roman" w:eastAsia="Times New Roman" w:hAnsi="Times New Roman"/>
          <w:bCs/>
          <w:i/>
          <w:color w:val="000000"/>
          <w:sz w:val="28"/>
          <w:szCs w:val="28"/>
          <w:lang w:eastAsia="ru-RU"/>
        </w:rPr>
      </w:pPr>
      <w:r w:rsidRPr="00FB3B92">
        <w:rPr>
          <w:rFonts w:ascii="Times New Roman" w:eastAsia="Times New Roman" w:hAnsi="Times New Roman"/>
          <w:bCs/>
          <w:i/>
          <w:color w:val="000000"/>
          <w:sz w:val="28"/>
          <w:szCs w:val="28"/>
          <w:lang w:eastAsia="ru-RU"/>
        </w:rPr>
        <w:t xml:space="preserve">тем самым определяя им место на свалке». </w:t>
      </w:r>
    </w:p>
    <w:p w:rsidR="0012786F" w:rsidRDefault="0012786F" w:rsidP="0012786F">
      <w:pPr>
        <w:shd w:val="clear" w:color="auto" w:fill="FFFFFF"/>
        <w:spacing w:after="0" w:line="294" w:lineRule="atLeast"/>
        <w:ind w:firstLine="567"/>
        <w:jc w:val="right"/>
        <w:rPr>
          <w:rFonts w:ascii="Times New Roman" w:eastAsia="Times New Roman" w:hAnsi="Times New Roman"/>
          <w:bCs/>
          <w:i/>
          <w:color w:val="000000"/>
          <w:sz w:val="28"/>
          <w:szCs w:val="28"/>
          <w:lang w:eastAsia="ru-RU"/>
        </w:rPr>
      </w:pPr>
      <w:r w:rsidRPr="00FB3B92">
        <w:rPr>
          <w:rFonts w:ascii="Times New Roman" w:eastAsia="Times New Roman" w:hAnsi="Times New Roman"/>
          <w:bCs/>
          <w:i/>
          <w:color w:val="000000"/>
          <w:sz w:val="28"/>
          <w:szCs w:val="28"/>
          <w:lang w:eastAsia="ru-RU"/>
        </w:rPr>
        <w:t xml:space="preserve">Пол </w:t>
      </w:r>
      <w:proofErr w:type="spellStart"/>
      <w:r w:rsidRPr="00FB3B92">
        <w:rPr>
          <w:rFonts w:ascii="Times New Roman" w:eastAsia="Times New Roman" w:hAnsi="Times New Roman"/>
          <w:bCs/>
          <w:i/>
          <w:color w:val="000000"/>
          <w:sz w:val="28"/>
          <w:szCs w:val="28"/>
          <w:lang w:eastAsia="ru-RU"/>
        </w:rPr>
        <w:t>Коннетт</w:t>
      </w:r>
      <w:proofErr w:type="spellEnd"/>
      <w:r w:rsidRPr="00FB3B92">
        <w:rPr>
          <w:rFonts w:ascii="Times New Roman" w:eastAsia="Times New Roman" w:hAnsi="Times New Roman"/>
          <w:bCs/>
          <w:i/>
          <w:color w:val="000000"/>
          <w:sz w:val="28"/>
          <w:szCs w:val="28"/>
          <w:lang w:eastAsia="ru-RU"/>
        </w:rPr>
        <w:t xml:space="preserve"> - известный эксперт по проблеме отходов</w:t>
      </w:r>
    </w:p>
    <w:p w:rsidR="0012786F" w:rsidRDefault="0012786F" w:rsidP="0012786F">
      <w:pPr>
        <w:shd w:val="clear" w:color="auto" w:fill="FFFFFF"/>
        <w:spacing w:after="0" w:line="294" w:lineRule="atLeast"/>
        <w:ind w:firstLine="567"/>
        <w:jc w:val="right"/>
        <w:rPr>
          <w:rFonts w:ascii="Times New Roman" w:eastAsia="Times New Roman" w:hAnsi="Times New Roman"/>
          <w:bCs/>
          <w:i/>
          <w:color w:val="000000"/>
          <w:sz w:val="28"/>
          <w:szCs w:val="28"/>
          <w:lang w:eastAsia="ru-RU"/>
        </w:rPr>
      </w:pPr>
    </w:p>
    <w:p w:rsidR="0012786F" w:rsidRDefault="0012786F" w:rsidP="0012786F">
      <w:pPr>
        <w:shd w:val="clear" w:color="auto" w:fill="FFFFFF"/>
        <w:spacing w:after="0" w:line="294" w:lineRule="atLeast"/>
        <w:ind w:firstLine="567"/>
        <w:jc w:val="right"/>
        <w:rPr>
          <w:rFonts w:ascii="Times New Roman" w:eastAsia="Times New Roman" w:hAnsi="Times New Roman"/>
          <w:bCs/>
          <w:color w:val="000000"/>
          <w:sz w:val="28"/>
          <w:szCs w:val="28"/>
          <w:lang w:eastAsia="ru-RU"/>
        </w:rPr>
      </w:pPr>
    </w:p>
    <w:p w:rsidR="00A714C9" w:rsidRPr="00E97599" w:rsidRDefault="00A714C9" w:rsidP="00E97599">
      <w:pPr>
        <w:shd w:val="clear" w:color="auto" w:fill="FFFFFF"/>
        <w:spacing w:after="0" w:line="240" w:lineRule="auto"/>
        <w:ind w:firstLine="709"/>
        <w:jc w:val="both"/>
        <w:rPr>
          <w:rFonts w:ascii="Times New Roman" w:hAnsi="Times New Roman" w:cs="Times New Roman"/>
          <w:color w:val="000000"/>
          <w:sz w:val="28"/>
          <w:szCs w:val="28"/>
        </w:rPr>
      </w:pPr>
      <w:r w:rsidRPr="00E97599">
        <w:rPr>
          <w:rFonts w:ascii="Times New Roman" w:hAnsi="Times New Roman" w:cs="Times New Roman"/>
          <w:color w:val="000000"/>
          <w:sz w:val="28"/>
          <w:szCs w:val="28"/>
        </w:rPr>
        <w:t>Высокий темп мирового технического прогресса является движущей силой развития общества, а его побочные последствия порождают новые задачи в сфере экологии, которые требуют особого внимания, быстрого решения и максимальной эффективности.</w:t>
      </w:r>
    </w:p>
    <w:p w:rsidR="00A714C9" w:rsidRPr="00E97599" w:rsidRDefault="00A714C9" w:rsidP="00E97599">
      <w:pPr>
        <w:tabs>
          <w:tab w:val="left" w:pos="0"/>
        </w:tabs>
        <w:spacing w:after="0" w:line="240" w:lineRule="auto"/>
        <w:ind w:firstLine="709"/>
        <w:jc w:val="both"/>
        <w:rPr>
          <w:rFonts w:ascii="Times New Roman" w:hAnsi="Times New Roman" w:cs="Times New Roman"/>
          <w:sz w:val="28"/>
          <w:szCs w:val="28"/>
        </w:rPr>
      </w:pPr>
      <w:r w:rsidRPr="00E97599">
        <w:rPr>
          <w:rFonts w:ascii="Times New Roman" w:hAnsi="Times New Roman" w:cs="Times New Roman"/>
          <w:color w:val="000000"/>
          <w:sz w:val="28"/>
          <w:szCs w:val="28"/>
        </w:rPr>
        <w:t xml:space="preserve">В настоящее время во всем мире остро стоит проблема утилизации бытовых отходов. Каждый населенный пункт сталкивается с тем, что объемы близ расположенных свалок ежегодно только увеличиваются. Утилизация и переработка такого количества мусора требует больших затрат. Существенно сократить такие расходы могли бы некоторые нововведения. Одним, из которых является непосредственная сортировка бытовых отходов гражданами у себя в домах/квартирах, а также раздельный сбор мусора на предприятиях, в муниципальных образованиях и местах общественного пользования. Таким </w:t>
      </w:r>
      <w:proofErr w:type="gramStart"/>
      <w:r w:rsidRPr="00E97599">
        <w:rPr>
          <w:rFonts w:ascii="Times New Roman" w:hAnsi="Times New Roman" w:cs="Times New Roman"/>
          <w:color w:val="000000"/>
          <w:sz w:val="28"/>
          <w:szCs w:val="28"/>
        </w:rPr>
        <w:t>образом</w:t>
      </w:r>
      <w:proofErr w:type="gramEnd"/>
      <w:r w:rsidRPr="00E97599">
        <w:rPr>
          <w:rFonts w:ascii="Times New Roman" w:hAnsi="Times New Roman" w:cs="Times New Roman"/>
          <w:color w:val="000000"/>
          <w:sz w:val="28"/>
          <w:szCs w:val="28"/>
        </w:rPr>
        <w:t xml:space="preserve"> тема исследовательской работы</w:t>
      </w:r>
      <w:r w:rsidRPr="00E97599">
        <w:rPr>
          <w:rFonts w:ascii="Times New Roman" w:hAnsi="Times New Roman" w:cs="Times New Roman"/>
          <w:sz w:val="28"/>
          <w:szCs w:val="28"/>
        </w:rPr>
        <w:t>, актуальна в теоретическом и практическом отношении в условиях рыночной экономики.</w:t>
      </w:r>
    </w:p>
    <w:p w:rsidR="00A714C9" w:rsidRPr="00E97599" w:rsidRDefault="00A714C9" w:rsidP="00E9759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97599">
        <w:rPr>
          <w:rFonts w:ascii="Times New Roman" w:hAnsi="Times New Roman" w:cs="Times New Roman"/>
          <w:b/>
          <w:sz w:val="28"/>
          <w:szCs w:val="28"/>
        </w:rPr>
        <w:t xml:space="preserve">Гипотеза </w:t>
      </w:r>
      <w:r w:rsidRPr="00E97599">
        <w:rPr>
          <w:rFonts w:ascii="Times New Roman" w:hAnsi="Times New Roman" w:cs="Times New Roman"/>
          <w:sz w:val="28"/>
          <w:szCs w:val="28"/>
        </w:rPr>
        <w:t xml:space="preserve">исследования обусловлена тем, что </w:t>
      </w:r>
      <w:r w:rsidRPr="00E97599">
        <w:rPr>
          <w:rFonts w:ascii="Times New Roman" w:eastAsia="Times New Roman" w:hAnsi="Times New Roman" w:cs="Times New Roman"/>
          <w:bCs/>
          <w:color w:val="000000"/>
          <w:sz w:val="28"/>
          <w:szCs w:val="28"/>
          <w:lang w:eastAsia="ru-RU"/>
        </w:rPr>
        <w:t>раздельно</w:t>
      </w:r>
      <w:r w:rsidRPr="00E97599">
        <w:rPr>
          <w:rFonts w:ascii="Times New Roman" w:eastAsia="Times New Roman" w:hAnsi="Times New Roman" w:cs="Times New Roman"/>
          <w:color w:val="000000"/>
          <w:sz w:val="28"/>
          <w:szCs w:val="28"/>
          <w:lang w:eastAsia="ru-RU"/>
        </w:rPr>
        <w:t xml:space="preserve"> собранные отходы - это не мусор, это вторичное сырьё, из которого можно получать нужные товары, не увеличивая нагрузку на окружающую среду. </w:t>
      </w:r>
    </w:p>
    <w:p w:rsidR="00A714C9" w:rsidRPr="00E97599" w:rsidRDefault="00A714C9" w:rsidP="00E9759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97599">
        <w:rPr>
          <w:rFonts w:ascii="Times New Roman" w:eastAsia="Times New Roman" w:hAnsi="Times New Roman" w:cs="Times New Roman"/>
          <w:b/>
          <w:bCs/>
          <w:color w:val="000000"/>
          <w:sz w:val="28"/>
          <w:szCs w:val="28"/>
          <w:lang w:eastAsia="ru-RU"/>
        </w:rPr>
        <w:t>Цель проекта</w:t>
      </w:r>
      <w:r w:rsidRPr="00E97599">
        <w:rPr>
          <w:rFonts w:ascii="Times New Roman" w:eastAsia="Times New Roman" w:hAnsi="Times New Roman" w:cs="Times New Roman"/>
          <w:color w:val="000000"/>
          <w:sz w:val="28"/>
          <w:szCs w:val="28"/>
          <w:lang w:eastAsia="ru-RU"/>
        </w:rPr>
        <w:t>: обосновать экономическую эффективность селективного сбора ТБО на имеющихся площадках для мусорных контейнеров на территории г. Новокузнецка, а также повышение экологической культуры и грамотности населения.</w:t>
      </w:r>
    </w:p>
    <w:p w:rsidR="00A714C9" w:rsidRPr="00E97599" w:rsidRDefault="00A714C9" w:rsidP="00E9759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97599">
        <w:rPr>
          <w:rFonts w:ascii="Times New Roman" w:eastAsia="Times New Roman" w:hAnsi="Times New Roman" w:cs="Times New Roman"/>
          <w:b/>
          <w:bCs/>
          <w:color w:val="000000"/>
          <w:sz w:val="28"/>
          <w:szCs w:val="28"/>
          <w:lang w:eastAsia="ru-RU"/>
        </w:rPr>
        <w:t>Задачи исследования:</w:t>
      </w:r>
    </w:p>
    <w:p w:rsidR="00A714C9" w:rsidRPr="00E97599" w:rsidRDefault="00A714C9" w:rsidP="00E97599">
      <w:pPr>
        <w:pStyle w:val="a3"/>
        <w:numPr>
          <w:ilvl w:val="0"/>
          <w:numId w:val="6"/>
        </w:numPr>
        <w:shd w:val="clear" w:color="auto" w:fill="FFFFFF"/>
        <w:suppressAutoHyphens w:val="0"/>
        <w:spacing w:after="0" w:line="240" w:lineRule="auto"/>
        <w:ind w:left="0" w:firstLine="709"/>
        <w:jc w:val="both"/>
        <w:rPr>
          <w:rFonts w:ascii="Times New Roman" w:eastAsia="Times New Roman" w:hAnsi="Times New Roman" w:cs="Times New Roman"/>
          <w:color w:val="000000"/>
          <w:sz w:val="28"/>
          <w:szCs w:val="28"/>
          <w:lang w:eastAsia="ru-RU"/>
        </w:rPr>
      </w:pPr>
      <w:r w:rsidRPr="00E97599">
        <w:rPr>
          <w:rFonts w:ascii="Times New Roman" w:eastAsia="Times New Roman" w:hAnsi="Times New Roman" w:cs="Times New Roman"/>
          <w:color w:val="000000"/>
          <w:sz w:val="28"/>
          <w:szCs w:val="28"/>
          <w:lang w:eastAsia="ru-RU"/>
        </w:rPr>
        <w:t>изучить опыт утилизации мусора за рубежом и в России;</w:t>
      </w:r>
    </w:p>
    <w:p w:rsidR="00A714C9" w:rsidRPr="00E97599" w:rsidRDefault="00A714C9" w:rsidP="00E97599">
      <w:pPr>
        <w:pStyle w:val="a3"/>
        <w:numPr>
          <w:ilvl w:val="0"/>
          <w:numId w:val="6"/>
        </w:numPr>
        <w:shd w:val="clear" w:color="auto" w:fill="FFFFFF"/>
        <w:suppressAutoHyphens w:val="0"/>
        <w:spacing w:after="0" w:line="240" w:lineRule="auto"/>
        <w:ind w:left="0" w:firstLine="709"/>
        <w:jc w:val="both"/>
        <w:rPr>
          <w:rFonts w:ascii="Times New Roman" w:eastAsia="Times New Roman" w:hAnsi="Times New Roman" w:cs="Times New Roman"/>
          <w:color w:val="000000"/>
          <w:sz w:val="28"/>
          <w:szCs w:val="28"/>
          <w:lang w:eastAsia="ru-RU"/>
        </w:rPr>
      </w:pPr>
      <w:r w:rsidRPr="00E97599">
        <w:rPr>
          <w:rFonts w:ascii="Times New Roman" w:eastAsia="Times New Roman" w:hAnsi="Times New Roman" w:cs="Times New Roman"/>
          <w:color w:val="000000"/>
          <w:sz w:val="28"/>
          <w:szCs w:val="28"/>
          <w:lang w:eastAsia="ru-RU"/>
        </w:rPr>
        <w:t>проанализировать полученную информацию и произвести расчёты с целью определения рентабельности данного проекта;</w:t>
      </w:r>
    </w:p>
    <w:p w:rsidR="00A714C9" w:rsidRPr="00E97599" w:rsidRDefault="00A714C9" w:rsidP="00E97599">
      <w:pPr>
        <w:pStyle w:val="a3"/>
        <w:numPr>
          <w:ilvl w:val="0"/>
          <w:numId w:val="6"/>
        </w:numPr>
        <w:shd w:val="clear" w:color="auto" w:fill="FFFFFF"/>
        <w:suppressAutoHyphens w:val="0"/>
        <w:spacing w:after="0" w:line="240" w:lineRule="auto"/>
        <w:ind w:left="0" w:firstLine="709"/>
        <w:jc w:val="both"/>
        <w:rPr>
          <w:rFonts w:ascii="Times New Roman" w:eastAsia="Times New Roman" w:hAnsi="Times New Roman" w:cs="Times New Roman"/>
          <w:color w:val="000000"/>
          <w:sz w:val="28"/>
          <w:szCs w:val="28"/>
          <w:lang w:eastAsia="ru-RU"/>
        </w:rPr>
      </w:pPr>
      <w:r w:rsidRPr="00E97599">
        <w:rPr>
          <w:rFonts w:ascii="Times New Roman" w:eastAsia="Times New Roman" w:hAnsi="Times New Roman" w:cs="Times New Roman"/>
          <w:color w:val="000000"/>
          <w:sz w:val="28"/>
          <w:szCs w:val="28"/>
          <w:lang w:eastAsia="ru-RU"/>
        </w:rPr>
        <w:t>предложить мероприятия по раздельному сбору ТБО на территории г. Новокузнецка, согласно нашему проекту.</w:t>
      </w:r>
    </w:p>
    <w:p w:rsidR="00A714C9" w:rsidRPr="00E97599" w:rsidRDefault="00A714C9" w:rsidP="00E9759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97599">
        <w:rPr>
          <w:rFonts w:ascii="Times New Roman" w:eastAsia="Times New Roman" w:hAnsi="Times New Roman" w:cs="Times New Roman"/>
          <w:color w:val="000000"/>
          <w:sz w:val="28"/>
          <w:szCs w:val="28"/>
          <w:lang w:eastAsia="ru-RU"/>
        </w:rPr>
        <w:lastRenderedPageBreak/>
        <w:t>Данной работой мы хотим привлечь жителей г. Новокузнецка к проблеме раздельного сбора ТБО, население и местную администрацию - к решению вопросов, связанных с экологически грамотным раздельным сбором и утилизацией мусора.</w:t>
      </w:r>
    </w:p>
    <w:p w:rsidR="00A714C9" w:rsidRPr="00E97599" w:rsidRDefault="00A714C9" w:rsidP="00E97599">
      <w:pPr>
        <w:spacing w:after="0" w:line="240" w:lineRule="auto"/>
        <w:ind w:firstLine="709"/>
        <w:jc w:val="both"/>
        <w:rPr>
          <w:rFonts w:ascii="Times New Roman" w:eastAsia="Times New Roman" w:hAnsi="Times New Roman" w:cs="Times New Roman"/>
          <w:sz w:val="28"/>
          <w:szCs w:val="28"/>
          <w:lang w:eastAsia="ru-RU"/>
        </w:rPr>
      </w:pPr>
      <w:r w:rsidRPr="00E97599">
        <w:rPr>
          <w:rFonts w:ascii="Times New Roman" w:eastAsia="Times New Roman" w:hAnsi="Times New Roman" w:cs="Times New Roman"/>
          <w:sz w:val="28"/>
          <w:szCs w:val="28"/>
          <w:lang w:eastAsia="ru-RU"/>
        </w:rPr>
        <w:t>Сложившаяся в Российской Федерации ситуация в области образования, использования, обезвреживания, хранения и захоронения </w:t>
      </w:r>
      <w:bookmarkStart w:id="0" w:name="74010"/>
      <w:bookmarkEnd w:id="0"/>
      <w:r w:rsidRPr="00E97599">
        <w:rPr>
          <w:rFonts w:ascii="Times New Roman" w:eastAsia="Times New Roman" w:hAnsi="Times New Roman" w:cs="Times New Roman"/>
          <w:sz w:val="28"/>
          <w:szCs w:val="28"/>
          <w:lang w:eastAsia="ru-RU"/>
        </w:rPr>
        <w:t>отходов ведет к опасному загрязнению окружающей среды, нерациональному использованию природных ресурсов, значительному экономическому ущербу и представляет реальную угрозу здоровью современных и будущих поколений страны.</w:t>
      </w:r>
      <w:bookmarkStart w:id="1" w:name="6cc27"/>
      <w:bookmarkEnd w:id="1"/>
    </w:p>
    <w:p w:rsidR="00A714C9" w:rsidRPr="00E97599" w:rsidRDefault="00A714C9" w:rsidP="00E97599">
      <w:pPr>
        <w:spacing w:after="0" w:line="240" w:lineRule="auto"/>
        <w:ind w:firstLine="709"/>
        <w:jc w:val="both"/>
        <w:rPr>
          <w:rFonts w:ascii="Times New Roman" w:eastAsia="Times New Roman" w:hAnsi="Times New Roman" w:cs="Times New Roman"/>
          <w:sz w:val="28"/>
          <w:szCs w:val="28"/>
          <w:lang w:eastAsia="ru-RU"/>
        </w:rPr>
      </w:pPr>
      <w:r w:rsidRPr="00E97599">
        <w:rPr>
          <w:rFonts w:ascii="Times New Roman" w:eastAsia="Times New Roman" w:hAnsi="Times New Roman" w:cs="Times New Roman"/>
          <w:sz w:val="28"/>
          <w:szCs w:val="28"/>
          <w:lang w:eastAsia="ru-RU"/>
        </w:rPr>
        <w:t>Ежегодно в Российской Федерации образуется около 7 млрд. тонн отходов, из которых используется лишь 2 млрд. тонн, или 28,6 процента.</w:t>
      </w:r>
    </w:p>
    <w:p w:rsidR="00A714C9" w:rsidRPr="00E97599" w:rsidRDefault="00A714C9" w:rsidP="00E97599">
      <w:pPr>
        <w:spacing w:after="0" w:line="240" w:lineRule="auto"/>
        <w:ind w:firstLine="709"/>
        <w:jc w:val="both"/>
        <w:rPr>
          <w:rFonts w:ascii="Times New Roman" w:eastAsia="Times New Roman" w:hAnsi="Times New Roman" w:cs="Times New Roman"/>
          <w:sz w:val="28"/>
          <w:szCs w:val="28"/>
          <w:lang w:eastAsia="ru-RU"/>
        </w:rPr>
      </w:pPr>
      <w:r w:rsidRPr="00E97599">
        <w:rPr>
          <w:rFonts w:ascii="Times New Roman" w:eastAsia="Times New Roman" w:hAnsi="Times New Roman" w:cs="Times New Roman"/>
          <w:sz w:val="28"/>
          <w:szCs w:val="28"/>
          <w:lang w:eastAsia="ru-RU"/>
        </w:rPr>
        <w:t xml:space="preserve"> На территории страны в отвалах и хранилищах накоплено около 80 млрд. тонн только твердых отходов. Особую тревогу </w:t>
      </w:r>
      <w:bookmarkStart w:id="2" w:name="7d779"/>
      <w:bookmarkEnd w:id="2"/>
      <w:r w:rsidRPr="00E97599">
        <w:rPr>
          <w:rFonts w:ascii="Times New Roman" w:eastAsia="Times New Roman" w:hAnsi="Times New Roman" w:cs="Times New Roman"/>
          <w:sz w:val="28"/>
          <w:szCs w:val="28"/>
          <w:lang w:eastAsia="ru-RU"/>
        </w:rPr>
        <w:t>вызывает накопление в отвалах и свалках токсичных, в том числе содержащих канцерогенные вещества, отходов, общее количество которых достигло 1,6 млрд. тонн.</w:t>
      </w:r>
    </w:p>
    <w:p w:rsidR="00A714C9" w:rsidRPr="00E97599" w:rsidRDefault="00A714C9" w:rsidP="00E97599">
      <w:pPr>
        <w:spacing w:after="0" w:line="240" w:lineRule="auto"/>
        <w:ind w:firstLine="709"/>
        <w:jc w:val="both"/>
        <w:rPr>
          <w:rFonts w:ascii="Times New Roman" w:eastAsia="Times New Roman" w:hAnsi="Times New Roman" w:cs="Times New Roman"/>
          <w:sz w:val="28"/>
          <w:szCs w:val="28"/>
          <w:lang w:eastAsia="ru-RU"/>
        </w:rPr>
      </w:pPr>
      <w:r w:rsidRPr="00E97599">
        <w:rPr>
          <w:rFonts w:ascii="Times New Roman" w:eastAsia="Times New Roman" w:hAnsi="Times New Roman" w:cs="Times New Roman"/>
          <w:sz w:val="28"/>
          <w:szCs w:val="28"/>
          <w:lang w:eastAsia="ru-RU"/>
        </w:rPr>
        <w:t>Под полигоны (свалки) твердых бытовых отходов ежегодно </w:t>
      </w:r>
      <w:bookmarkStart w:id="3" w:name="55836"/>
      <w:bookmarkEnd w:id="3"/>
      <w:r w:rsidRPr="00E97599">
        <w:rPr>
          <w:rFonts w:ascii="Times New Roman" w:eastAsia="Times New Roman" w:hAnsi="Times New Roman" w:cs="Times New Roman"/>
          <w:sz w:val="28"/>
          <w:szCs w:val="28"/>
          <w:lang w:eastAsia="ru-RU"/>
        </w:rPr>
        <w:t>отчуждается около 10 тыс. га пригодных для использования земель, не считая площади земель, загрязняемых многочисленными несанкционированными свалками.</w:t>
      </w:r>
    </w:p>
    <w:p w:rsidR="00A714C9" w:rsidRPr="00E97599" w:rsidRDefault="00A714C9" w:rsidP="00E97599">
      <w:pPr>
        <w:spacing w:after="0" w:line="240" w:lineRule="auto"/>
        <w:ind w:firstLine="709"/>
        <w:jc w:val="both"/>
        <w:rPr>
          <w:rFonts w:ascii="Times New Roman" w:eastAsia="Times New Roman" w:hAnsi="Times New Roman" w:cs="Times New Roman"/>
          <w:sz w:val="28"/>
          <w:szCs w:val="28"/>
          <w:lang w:eastAsia="ru-RU"/>
        </w:rPr>
      </w:pPr>
      <w:r w:rsidRPr="00E97599">
        <w:rPr>
          <w:rFonts w:ascii="Times New Roman" w:eastAsia="Times New Roman" w:hAnsi="Times New Roman" w:cs="Times New Roman"/>
          <w:sz w:val="28"/>
          <w:szCs w:val="28"/>
          <w:lang w:eastAsia="ru-RU"/>
        </w:rPr>
        <w:t>Неиспользуемые отходы — это миллиарды тонн, выведенных из </w:t>
      </w:r>
      <w:bookmarkStart w:id="4" w:name="8438e"/>
      <w:bookmarkEnd w:id="4"/>
      <w:r w:rsidRPr="00E97599">
        <w:rPr>
          <w:rFonts w:ascii="Times New Roman" w:eastAsia="Times New Roman" w:hAnsi="Times New Roman" w:cs="Times New Roman"/>
          <w:sz w:val="28"/>
          <w:szCs w:val="28"/>
          <w:lang w:eastAsia="ru-RU"/>
        </w:rPr>
        <w:t>хозяйственного оборота безвозвратно теряемых материальных ресурсов, многими видами которых страна практически уже не располагает.</w:t>
      </w:r>
    </w:p>
    <w:p w:rsidR="00A714C9" w:rsidRPr="00E97599" w:rsidRDefault="00A714C9" w:rsidP="00E97599">
      <w:pPr>
        <w:spacing w:after="0" w:line="240" w:lineRule="auto"/>
        <w:ind w:firstLine="709"/>
        <w:jc w:val="both"/>
        <w:rPr>
          <w:rFonts w:ascii="Times New Roman" w:eastAsia="Times New Roman" w:hAnsi="Times New Roman" w:cs="Times New Roman"/>
          <w:sz w:val="28"/>
          <w:szCs w:val="28"/>
          <w:lang w:eastAsia="ru-RU"/>
        </w:rPr>
      </w:pPr>
      <w:r w:rsidRPr="00E97599">
        <w:rPr>
          <w:rFonts w:ascii="Times New Roman" w:eastAsia="Times New Roman" w:hAnsi="Times New Roman" w:cs="Times New Roman"/>
          <w:sz w:val="28"/>
          <w:szCs w:val="28"/>
          <w:lang w:eastAsia="ru-RU"/>
        </w:rPr>
        <w:t>До настоящего времени не завершена разработка эффективной</w:t>
      </w:r>
      <w:bookmarkStart w:id="5" w:name="31c38"/>
      <w:bookmarkEnd w:id="5"/>
      <w:r w:rsidRPr="00E97599">
        <w:rPr>
          <w:rFonts w:ascii="Times New Roman" w:eastAsia="Times New Roman" w:hAnsi="Times New Roman" w:cs="Times New Roman"/>
          <w:sz w:val="28"/>
          <w:szCs w:val="28"/>
          <w:lang w:eastAsia="ru-RU"/>
        </w:rPr>
        <w:t xml:space="preserve"> государственной политики в сфере обращения с отходами. Переход к рыночной экономике не вызвал роста переработки отходов. Обострилась необходимость сочетания гибкости рыночной экономики, способной на быструю сырьевую переориентацию, с дальновидной </w:t>
      </w:r>
      <w:bookmarkStart w:id="6" w:name="c653b"/>
      <w:bookmarkEnd w:id="6"/>
      <w:r w:rsidRPr="00E97599">
        <w:rPr>
          <w:rFonts w:ascii="Times New Roman" w:eastAsia="Times New Roman" w:hAnsi="Times New Roman" w:cs="Times New Roman"/>
          <w:sz w:val="28"/>
          <w:szCs w:val="28"/>
          <w:lang w:eastAsia="ru-RU"/>
        </w:rPr>
        <w:t>государственной поддержкой, стимулирующей использование отходов и уменьшение их негативного воздействия на окружающую среду.</w:t>
      </w:r>
    </w:p>
    <w:p w:rsidR="00A714C9" w:rsidRPr="00E97599" w:rsidRDefault="00A714C9" w:rsidP="00E97599">
      <w:pPr>
        <w:spacing w:after="0" w:line="240" w:lineRule="auto"/>
        <w:ind w:firstLine="709"/>
        <w:jc w:val="both"/>
        <w:rPr>
          <w:rFonts w:ascii="Times New Roman" w:eastAsia="Times New Roman" w:hAnsi="Times New Roman" w:cs="Times New Roman"/>
          <w:sz w:val="28"/>
          <w:szCs w:val="28"/>
          <w:lang w:eastAsia="ru-RU"/>
        </w:rPr>
      </w:pPr>
      <w:r w:rsidRPr="00E97599">
        <w:rPr>
          <w:rFonts w:ascii="Times New Roman" w:eastAsia="Times New Roman" w:hAnsi="Times New Roman" w:cs="Times New Roman"/>
          <w:sz w:val="28"/>
          <w:szCs w:val="28"/>
          <w:lang w:eastAsia="ru-RU"/>
        </w:rPr>
        <w:t xml:space="preserve"> Проблема отходов масштабна, поэтому в ее решении должны принимать участие и другие государственные органы управления:</w:t>
      </w:r>
      <w:r w:rsidRPr="00E97599">
        <w:rPr>
          <w:rFonts w:ascii="Times New Roman" w:hAnsi="Times New Roman" w:cs="Times New Roman"/>
          <w:sz w:val="28"/>
          <w:szCs w:val="28"/>
        </w:rPr>
        <w:t xml:space="preserve"> </w:t>
      </w:r>
      <w:r w:rsidRPr="00E97599">
        <w:rPr>
          <w:rFonts w:ascii="Times New Roman" w:eastAsia="Times New Roman" w:hAnsi="Times New Roman" w:cs="Times New Roman"/>
          <w:sz w:val="28"/>
          <w:szCs w:val="28"/>
          <w:lang w:eastAsia="ru-RU"/>
        </w:rPr>
        <w:t>Минэкономразвития, Минфин, Министерство природных ресурсов и экологии, а также санитарные службы, Госкомстат России с подразделениями на местах и Госстандарт России.</w:t>
      </w:r>
    </w:p>
    <w:p w:rsidR="00A714C9" w:rsidRPr="00E97599" w:rsidRDefault="00A714C9" w:rsidP="00E97599">
      <w:pPr>
        <w:spacing w:after="0" w:line="240" w:lineRule="auto"/>
        <w:ind w:firstLine="709"/>
        <w:jc w:val="both"/>
        <w:rPr>
          <w:rFonts w:ascii="Times New Roman" w:eastAsia="Times New Roman" w:hAnsi="Times New Roman" w:cs="Times New Roman"/>
          <w:sz w:val="28"/>
          <w:szCs w:val="28"/>
          <w:lang w:eastAsia="ru-RU"/>
        </w:rPr>
      </w:pPr>
      <w:r w:rsidRPr="00E97599">
        <w:rPr>
          <w:rFonts w:ascii="Times New Roman" w:eastAsia="Times New Roman" w:hAnsi="Times New Roman" w:cs="Times New Roman"/>
          <w:sz w:val="28"/>
          <w:szCs w:val="28"/>
          <w:lang w:eastAsia="ru-RU"/>
        </w:rPr>
        <w:t>При разработке системы государственного управления отходами следует исходить из того, что объектами управления являются как все источники образования отходов, так и их потребители, а управляющее воздействие должно осуществляться по трем стратегическим направлениям:</w:t>
      </w:r>
    </w:p>
    <w:p w:rsidR="00A714C9" w:rsidRPr="00E97599" w:rsidRDefault="00A714C9" w:rsidP="00C85278">
      <w:pPr>
        <w:pStyle w:val="a3"/>
        <w:numPr>
          <w:ilvl w:val="0"/>
          <w:numId w:val="7"/>
        </w:numPr>
        <w:suppressAutoHyphens w:val="0"/>
        <w:spacing w:after="0" w:line="240" w:lineRule="auto"/>
        <w:ind w:left="0" w:firstLine="426"/>
        <w:jc w:val="both"/>
        <w:rPr>
          <w:rFonts w:ascii="Times New Roman" w:eastAsia="Times New Roman" w:hAnsi="Times New Roman" w:cs="Times New Roman"/>
          <w:sz w:val="28"/>
          <w:szCs w:val="28"/>
          <w:lang w:eastAsia="ru-RU"/>
        </w:rPr>
      </w:pPr>
      <w:r w:rsidRPr="00E97599">
        <w:rPr>
          <w:rFonts w:ascii="Times New Roman" w:eastAsia="Times New Roman" w:hAnsi="Times New Roman" w:cs="Times New Roman"/>
          <w:sz w:val="28"/>
          <w:szCs w:val="28"/>
          <w:lang w:eastAsia="ru-RU"/>
        </w:rPr>
        <w:t>создание условий для снижения количества отходов;</w:t>
      </w:r>
    </w:p>
    <w:p w:rsidR="00A714C9" w:rsidRPr="00E97599" w:rsidRDefault="00A714C9" w:rsidP="00C85278">
      <w:pPr>
        <w:pStyle w:val="a3"/>
        <w:numPr>
          <w:ilvl w:val="0"/>
          <w:numId w:val="7"/>
        </w:numPr>
        <w:suppressAutoHyphens w:val="0"/>
        <w:spacing w:after="0" w:line="240" w:lineRule="auto"/>
        <w:ind w:left="0" w:firstLine="426"/>
        <w:jc w:val="both"/>
        <w:rPr>
          <w:rFonts w:ascii="Times New Roman" w:eastAsia="Times New Roman" w:hAnsi="Times New Roman" w:cs="Times New Roman"/>
          <w:sz w:val="28"/>
          <w:szCs w:val="28"/>
          <w:lang w:eastAsia="ru-RU"/>
        </w:rPr>
      </w:pPr>
      <w:r w:rsidRPr="00E97599">
        <w:rPr>
          <w:rFonts w:ascii="Times New Roman" w:eastAsia="Times New Roman" w:hAnsi="Times New Roman" w:cs="Times New Roman"/>
          <w:sz w:val="28"/>
          <w:szCs w:val="28"/>
          <w:lang w:eastAsia="ru-RU"/>
        </w:rPr>
        <w:t>обеспечение роста объемов использования отходов;</w:t>
      </w:r>
    </w:p>
    <w:p w:rsidR="00A714C9" w:rsidRPr="00E97599" w:rsidRDefault="00A714C9" w:rsidP="00C85278">
      <w:pPr>
        <w:pStyle w:val="a3"/>
        <w:numPr>
          <w:ilvl w:val="0"/>
          <w:numId w:val="7"/>
        </w:numPr>
        <w:suppressAutoHyphens w:val="0"/>
        <w:spacing w:after="0" w:line="240" w:lineRule="auto"/>
        <w:ind w:left="0" w:firstLine="426"/>
        <w:jc w:val="both"/>
        <w:rPr>
          <w:rFonts w:ascii="Times New Roman" w:eastAsia="Times New Roman" w:hAnsi="Times New Roman" w:cs="Times New Roman"/>
          <w:sz w:val="28"/>
          <w:szCs w:val="28"/>
          <w:lang w:eastAsia="ru-RU"/>
        </w:rPr>
      </w:pPr>
      <w:r w:rsidRPr="00E97599">
        <w:rPr>
          <w:rFonts w:ascii="Times New Roman" w:eastAsia="Times New Roman" w:hAnsi="Times New Roman" w:cs="Times New Roman"/>
          <w:sz w:val="28"/>
          <w:szCs w:val="28"/>
          <w:lang w:eastAsia="ru-RU"/>
        </w:rPr>
        <w:t>создание экологически безопасных условий хранения и захоронения отходов.</w:t>
      </w:r>
    </w:p>
    <w:p w:rsidR="00A714C9" w:rsidRPr="00E97599" w:rsidRDefault="00A714C9" w:rsidP="00E97599">
      <w:pPr>
        <w:pStyle w:val="a4"/>
        <w:ind w:firstLine="709"/>
        <w:jc w:val="both"/>
        <w:rPr>
          <w:rFonts w:cs="Times New Roman"/>
          <w:sz w:val="28"/>
          <w:szCs w:val="28"/>
        </w:rPr>
      </w:pPr>
      <w:r w:rsidRPr="00E97599">
        <w:rPr>
          <w:rFonts w:cs="Times New Roman"/>
          <w:sz w:val="28"/>
          <w:szCs w:val="28"/>
        </w:rPr>
        <w:t xml:space="preserve">С 01.01.2019 в 69 региона России перешли на новый порядок обращения с ТКО (твердыми коммунальными отходами), а с 01 января 2020 мусорная реформа охватит почти всю страну. Контроль осуществляет ОНФ, создана горячая линия по мусорной реформе, чтобы россияне имели возможность </w:t>
      </w:r>
      <w:r w:rsidRPr="00E97599">
        <w:rPr>
          <w:rFonts w:cs="Times New Roman"/>
          <w:sz w:val="28"/>
          <w:szCs w:val="28"/>
        </w:rPr>
        <w:lastRenderedPageBreak/>
        <w:t>получить ответы на волнующие их вопросы. Частных лиц интересуют тарифы и возможность получить льготы при оплате новой услуги. Мусорная реформа вызвала протесты не только населения, но и отдельных депутатов и министров.</w:t>
      </w:r>
    </w:p>
    <w:p w:rsidR="00A714C9" w:rsidRPr="00E97599" w:rsidRDefault="00A714C9" w:rsidP="00E97599">
      <w:pPr>
        <w:pStyle w:val="a4"/>
        <w:ind w:firstLine="709"/>
        <w:jc w:val="both"/>
        <w:rPr>
          <w:rFonts w:cs="Times New Roman"/>
          <w:sz w:val="28"/>
          <w:szCs w:val="28"/>
        </w:rPr>
      </w:pPr>
      <w:r w:rsidRPr="00E97599">
        <w:rPr>
          <w:rFonts w:cs="Times New Roman"/>
          <w:sz w:val="28"/>
          <w:szCs w:val="28"/>
        </w:rPr>
        <w:t>Законом о мусорной реформе население называет поправки к закону № 89-ФЗ, вступившие в силу 01.01.2019 — Закон № 503-ФЗ.</w:t>
      </w:r>
    </w:p>
    <w:p w:rsidR="00A714C9" w:rsidRPr="00E97599" w:rsidRDefault="00A714C9" w:rsidP="00E97599">
      <w:pPr>
        <w:pStyle w:val="a4"/>
        <w:ind w:left="567" w:firstLine="709"/>
        <w:jc w:val="both"/>
        <w:rPr>
          <w:rFonts w:cs="Times New Roman"/>
          <w:sz w:val="28"/>
          <w:szCs w:val="28"/>
        </w:rPr>
      </w:pPr>
      <w:r w:rsidRPr="00E97599">
        <w:rPr>
          <w:rFonts w:cs="Times New Roman"/>
          <w:sz w:val="28"/>
          <w:szCs w:val="28"/>
        </w:rPr>
        <w:t>Основные нововведения:</w:t>
      </w:r>
    </w:p>
    <w:p w:rsidR="00A714C9" w:rsidRPr="00E97599" w:rsidRDefault="00A714C9" w:rsidP="00C85278">
      <w:pPr>
        <w:pStyle w:val="a4"/>
        <w:numPr>
          <w:ilvl w:val="0"/>
          <w:numId w:val="8"/>
        </w:numPr>
        <w:suppressAutoHyphens w:val="0"/>
        <w:spacing w:afterAutospacing="1"/>
        <w:ind w:left="0" w:firstLine="426"/>
        <w:jc w:val="both"/>
        <w:rPr>
          <w:rFonts w:cs="Times New Roman"/>
          <w:sz w:val="28"/>
          <w:szCs w:val="28"/>
        </w:rPr>
      </w:pPr>
      <w:r w:rsidRPr="00E97599">
        <w:rPr>
          <w:rFonts w:cs="Times New Roman"/>
          <w:sz w:val="28"/>
          <w:szCs w:val="28"/>
        </w:rPr>
        <w:t>управляющие компании больше не выбирают, кто и по какой стоимости забирает мусор;</w:t>
      </w:r>
    </w:p>
    <w:p w:rsidR="00A714C9" w:rsidRPr="00E97599" w:rsidRDefault="00A714C9" w:rsidP="00C85278">
      <w:pPr>
        <w:pStyle w:val="a4"/>
        <w:numPr>
          <w:ilvl w:val="0"/>
          <w:numId w:val="8"/>
        </w:numPr>
        <w:suppressAutoHyphens w:val="0"/>
        <w:spacing w:afterAutospacing="1"/>
        <w:ind w:left="0" w:firstLine="426"/>
        <w:jc w:val="both"/>
        <w:rPr>
          <w:rFonts w:cs="Times New Roman"/>
          <w:sz w:val="28"/>
          <w:szCs w:val="28"/>
        </w:rPr>
      </w:pPr>
      <w:r w:rsidRPr="00E97599">
        <w:rPr>
          <w:rFonts w:cs="Times New Roman"/>
          <w:sz w:val="28"/>
          <w:szCs w:val="28"/>
        </w:rPr>
        <w:t>вывоз отходов становится коммунальной услугой;</w:t>
      </w:r>
    </w:p>
    <w:p w:rsidR="00A714C9" w:rsidRPr="00E97599" w:rsidRDefault="00A714C9" w:rsidP="00C85278">
      <w:pPr>
        <w:pStyle w:val="a4"/>
        <w:numPr>
          <w:ilvl w:val="0"/>
          <w:numId w:val="8"/>
        </w:numPr>
        <w:suppressAutoHyphens w:val="0"/>
        <w:ind w:left="0" w:firstLine="426"/>
        <w:jc w:val="both"/>
        <w:rPr>
          <w:rFonts w:cs="Times New Roman"/>
          <w:sz w:val="28"/>
          <w:szCs w:val="28"/>
        </w:rPr>
      </w:pPr>
      <w:r w:rsidRPr="00E97599">
        <w:rPr>
          <w:rFonts w:cs="Times New Roman"/>
          <w:sz w:val="28"/>
          <w:szCs w:val="28"/>
        </w:rPr>
        <w:t xml:space="preserve">заключать договора и оплачивать вывоз обязаны не только жильцы городских квартиры, но и владельцы нежилых помещений, загородных домов и дач. </w:t>
      </w:r>
    </w:p>
    <w:p w:rsidR="00A714C9" w:rsidRPr="00E97599" w:rsidRDefault="00A714C9" w:rsidP="00E97599">
      <w:pPr>
        <w:pStyle w:val="a4"/>
        <w:ind w:firstLine="709"/>
        <w:jc w:val="both"/>
        <w:rPr>
          <w:rFonts w:cs="Times New Roman"/>
          <w:sz w:val="28"/>
          <w:szCs w:val="28"/>
        </w:rPr>
      </w:pPr>
      <w:r w:rsidRPr="00E97599">
        <w:rPr>
          <w:rFonts w:cs="Times New Roman"/>
          <w:sz w:val="28"/>
          <w:szCs w:val="28"/>
        </w:rPr>
        <w:t xml:space="preserve">Стоимость услуги снизится, если жильцы будут сортировать мусор </w:t>
      </w:r>
      <w:proofErr w:type="gramStart"/>
      <w:r w:rsidR="00C85278">
        <w:rPr>
          <w:rFonts w:cs="Times New Roman"/>
          <w:sz w:val="28"/>
          <w:szCs w:val="28"/>
        </w:rPr>
        <w:t>-</w:t>
      </w:r>
      <w:r w:rsidRPr="00E97599">
        <w:rPr>
          <w:rFonts w:cs="Times New Roman"/>
          <w:sz w:val="28"/>
          <w:szCs w:val="28"/>
        </w:rPr>
        <w:t>о</w:t>
      </w:r>
      <w:proofErr w:type="gramEnd"/>
      <w:r w:rsidRPr="00E97599">
        <w:rPr>
          <w:rFonts w:cs="Times New Roman"/>
          <w:sz w:val="28"/>
          <w:szCs w:val="28"/>
        </w:rPr>
        <w:t>существлять раздельный сбор мусора.</w:t>
      </w:r>
    </w:p>
    <w:p w:rsidR="00A714C9" w:rsidRPr="00E97599" w:rsidRDefault="00A714C9" w:rsidP="00E97599">
      <w:pPr>
        <w:pStyle w:val="a4"/>
        <w:ind w:firstLine="709"/>
        <w:jc w:val="both"/>
        <w:rPr>
          <w:rFonts w:cs="Times New Roman"/>
          <w:sz w:val="28"/>
          <w:szCs w:val="28"/>
        </w:rPr>
      </w:pPr>
      <w:r w:rsidRPr="00E97599">
        <w:rPr>
          <w:rFonts w:cs="Times New Roman"/>
          <w:sz w:val="28"/>
          <w:szCs w:val="28"/>
        </w:rPr>
        <w:t>Кемеровская область (Кузбасс) – субъект Российской Федерации, входит в состав Сибирского Федерального округа. Население 2 673 796 человек (2019</w:t>
      </w:r>
      <w:r w:rsidR="00C85278">
        <w:rPr>
          <w:rFonts w:cs="Times New Roman"/>
          <w:sz w:val="28"/>
          <w:szCs w:val="28"/>
        </w:rPr>
        <w:t>г.</w:t>
      </w:r>
      <w:r w:rsidRPr="00E97599">
        <w:rPr>
          <w:rFonts w:cs="Times New Roman"/>
          <w:sz w:val="28"/>
          <w:szCs w:val="28"/>
        </w:rPr>
        <w:t>).</w:t>
      </w:r>
    </w:p>
    <w:p w:rsidR="00A714C9" w:rsidRPr="00E97599" w:rsidRDefault="00A714C9" w:rsidP="00E97599">
      <w:pPr>
        <w:pStyle w:val="a4"/>
        <w:ind w:firstLine="709"/>
        <w:jc w:val="both"/>
        <w:rPr>
          <w:rFonts w:cs="Times New Roman"/>
          <w:sz w:val="28"/>
          <w:szCs w:val="28"/>
        </w:rPr>
      </w:pPr>
      <w:r w:rsidRPr="00E97599">
        <w:rPr>
          <w:rFonts w:cs="Times New Roman"/>
          <w:sz w:val="28"/>
          <w:szCs w:val="28"/>
        </w:rPr>
        <w:t>До 1 июля 2018г. на рынке действовали десятки мелких перевозчиков, которые ради прибыли не заключали договоры с полигоном, а предпочитали складировать груды отходов в лесополосе или на обочинах. По информации комитета охраны окружающей среды и природных ресурсов городской администрации, только в 2017 году было ликвидировано 40 стихийных свалок.</w:t>
      </w:r>
    </w:p>
    <w:p w:rsidR="00A714C9" w:rsidRPr="00E97599" w:rsidRDefault="00A714C9" w:rsidP="00E97599">
      <w:pPr>
        <w:pStyle w:val="a4"/>
        <w:ind w:firstLine="709"/>
        <w:jc w:val="both"/>
        <w:rPr>
          <w:rFonts w:cs="Times New Roman"/>
          <w:sz w:val="28"/>
          <w:szCs w:val="28"/>
        </w:rPr>
      </w:pPr>
      <w:r w:rsidRPr="00E97599">
        <w:rPr>
          <w:rFonts w:cs="Times New Roman"/>
          <w:sz w:val="28"/>
          <w:szCs w:val="28"/>
        </w:rPr>
        <w:t>С 1 июля 2018г.</w:t>
      </w:r>
      <w:r w:rsidR="00C85278">
        <w:rPr>
          <w:rFonts w:cs="Times New Roman"/>
          <w:sz w:val="28"/>
          <w:szCs w:val="28"/>
        </w:rPr>
        <w:t xml:space="preserve"> </w:t>
      </w:r>
      <w:r w:rsidRPr="00E97599">
        <w:rPr>
          <w:rFonts w:cs="Times New Roman"/>
          <w:sz w:val="28"/>
          <w:szCs w:val="28"/>
        </w:rPr>
        <w:t>в Кемеровской области кардинально меняется схема обращения с ТБО. На рынке появился региональный оператор, который будет вести постоянный жёсткий контроль за отходами.</w:t>
      </w:r>
    </w:p>
    <w:p w:rsidR="00A714C9" w:rsidRPr="00E97599" w:rsidRDefault="00A714C9" w:rsidP="00E97599">
      <w:pPr>
        <w:pStyle w:val="a4"/>
        <w:ind w:firstLine="709"/>
        <w:jc w:val="both"/>
        <w:rPr>
          <w:rFonts w:cs="Times New Roman"/>
          <w:sz w:val="28"/>
          <w:szCs w:val="28"/>
        </w:rPr>
      </w:pPr>
      <w:r w:rsidRPr="00E97599">
        <w:rPr>
          <w:rFonts w:cs="Times New Roman"/>
          <w:sz w:val="28"/>
          <w:szCs w:val="28"/>
        </w:rPr>
        <w:t>Согласно территориальной схеме обращения с ТКО Кемеровской области, региональные операторы по обращению ТКО будут осуществлять св</w:t>
      </w:r>
      <w:r w:rsidR="00207F9F">
        <w:rPr>
          <w:rFonts w:cs="Times New Roman"/>
          <w:sz w:val="28"/>
          <w:szCs w:val="28"/>
        </w:rPr>
        <w:t>ою деятельность в двух зонах — «</w:t>
      </w:r>
      <w:r w:rsidRPr="00E97599">
        <w:rPr>
          <w:rFonts w:cs="Times New Roman"/>
          <w:sz w:val="28"/>
          <w:szCs w:val="28"/>
        </w:rPr>
        <w:t>Юг</w:t>
      </w:r>
      <w:r w:rsidR="00207F9F">
        <w:rPr>
          <w:rFonts w:cs="Times New Roman"/>
          <w:sz w:val="28"/>
          <w:szCs w:val="28"/>
        </w:rPr>
        <w:t>»</w:t>
      </w:r>
      <w:r w:rsidRPr="00E97599">
        <w:rPr>
          <w:rFonts w:cs="Times New Roman"/>
          <w:sz w:val="28"/>
          <w:szCs w:val="28"/>
        </w:rPr>
        <w:t xml:space="preserve"> и </w:t>
      </w:r>
      <w:r w:rsidR="00207F9F">
        <w:rPr>
          <w:rFonts w:cs="Times New Roman"/>
          <w:sz w:val="28"/>
          <w:szCs w:val="28"/>
        </w:rPr>
        <w:t>«</w:t>
      </w:r>
      <w:r w:rsidRPr="00E97599">
        <w:rPr>
          <w:rFonts w:cs="Times New Roman"/>
          <w:sz w:val="28"/>
          <w:szCs w:val="28"/>
        </w:rPr>
        <w:t>Север</w:t>
      </w:r>
      <w:r w:rsidR="00207F9F">
        <w:rPr>
          <w:rFonts w:cs="Times New Roman"/>
          <w:sz w:val="28"/>
          <w:szCs w:val="28"/>
        </w:rPr>
        <w:t>»</w:t>
      </w:r>
      <w:r w:rsidRPr="00E97599">
        <w:rPr>
          <w:rFonts w:cs="Times New Roman"/>
          <w:sz w:val="28"/>
          <w:szCs w:val="28"/>
        </w:rPr>
        <w:t>.</w:t>
      </w:r>
    </w:p>
    <w:p w:rsidR="00A714C9" w:rsidRPr="00E97599" w:rsidRDefault="00207F9F" w:rsidP="00E97599">
      <w:pPr>
        <w:pStyle w:val="a4"/>
        <w:ind w:firstLine="709"/>
        <w:jc w:val="both"/>
        <w:rPr>
          <w:rFonts w:cs="Times New Roman"/>
          <w:sz w:val="28"/>
          <w:szCs w:val="28"/>
        </w:rPr>
      </w:pPr>
      <w:r>
        <w:rPr>
          <w:rFonts w:cs="Times New Roman"/>
          <w:sz w:val="28"/>
          <w:szCs w:val="28"/>
        </w:rPr>
        <w:t>В зону «Юг»</w:t>
      </w:r>
      <w:r w:rsidR="00A714C9" w:rsidRPr="00E97599">
        <w:rPr>
          <w:rFonts w:cs="Times New Roman"/>
          <w:sz w:val="28"/>
          <w:szCs w:val="28"/>
        </w:rPr>
        <w:t xml:space="preserve"> </w:t>
      </w:r>
      <w:proofErr w:type="gramStart"/>
      <w:r w:rsidR="00A714C9" w:rsidRPr="00E97599">
        <w:rPr>
          <w:rFonts w:cs="Times New Roman"/>
          <w:sz w:val="28"/>
          <w:szCs w:val="28"/>
        </w:rPr>
        <w:t>Кемеровской</w:t>
      </w:r>
      <w:proofErr w:type="gramEnd"/>
      <w:r w:rsidR="00A714C9" w:rsidRPr="00E97599">
        <w:rPr>
          <w:rFonts w:cs="Times New Roman"/>
          <w:sz w:val="28"/>
          <w:szCs w:val="28"/>
        </w:rPr>
        <w:t xml:space="preserve"> области входят: Новокузнецкий городской округ, </w:t>
      </w:r>
      <w:proofErr w:type="spellStart"/>
      <w:r w:rsidR="00A714C9" w:rsidRPr="00E97599">
        <w:rPr>
          <w:rFonts w:cs="Times New Roman"/>
          <w:sz w:val="28"/>
          <w:szCs w:val="28"/>
        </w:rPr>
        <w:t>Прокопьевский</w:t>
      </w:r>
      <w:proofErr w:type="spellEnd"/>
      <w:r w:rsidR="00A714C9" w:rsidRPr="00E97599">
        <w:rPr>
          <w:rFonts w:cs="Times New Roman"/>
          <w:sz w:val="28"/>
          <w:szCs w:val="28"/>
        </w:rPr>
        <w:t xml:space="preserve"> городской округ, </w:t>
      </w:r>
      <w:proofErr w:type="spellStart"/>
      <w:r w:rsidR="00A714C9" w:rsidRPr="00E97599">
        <w:rPr>
          <w:rFonts w:cs="Times New Roman"/>
          <w:sz w:val="28"/>
          <w:szCs w:val="28"/>
        </w:rPr>
        <w:t>Осинниковский</w:t>
      </w:r>
      <w:proofErr w:type="spellEnd"/>
      <w:r w:rsidR="00A714C9" w:rsidRPr="00E97599">
        <w:rPr>
          <w:rFonts w:cs="Times New Roman"/>
          <w:sz w:val="28"/>
          <w:szCs w:val="28"/>
        </w:rPr>
        <w:t xml:space="preserve"> городской округ, </w:t>
      </w:r>
      <w:proofErr w:type="spellStart"/>
      <w:r w:rsidR="00A714C9" w:rsidRPr="00E97599">
        <w:rPr>
          <w:rFonts w:cs="Times New Roman"/>
          <w:sz w:val="28"/>
          <w:szCs w:val="28"/>
        </w:rPr>
        <w:t>Калтанский</w:t>
      </w:r>
      <w:proofErr w:type="spellEnd"/>
      <w:r w:rsidR="00A714C9" w:rsidRPr="00E97599">
        <w:rPr>
          <w:rFonts w:cs="Times New Roman"/>
          <w:sz w:val="28"/>
          <w:szCs w:val="28"/>
        </w:rPr>
        <w:t xml:space="preserve"> городской округ, </w:t>
      </w:r>
      <w:proofErr w:type="spellStart"/>
      <w:r w:rsidR="00A714C9" w:rsidRPr="00E97599">
        <w:rPr>
          <w:rFonts w:cs="Times New Roman"/>
          <w:sz w:val="28"/>
          <w:szCs w:val="28"/>
        </w:rPr>
        <w:t>Киселевский</w:t>
      </w:r>
      <w:proofErr w:type="spellEnd"/>
      <w:r w:rsidR="00A714C9" w:rsidRPr="00E97599">
        <w:rPr>
          <w:rFonts w:cs="Times New Roman"/>
          <w:sz w:val="28"/>
          <w:szCs w:val="28"/>
        </w:rPr>
        <w:t xml:space="preserve"> городской округ, </w:t>
      </w:r>
      <w:proofErr w:type="spellStart"/>
      <w:r w:rsidR="00A714C9" w:rsidRPr="00E97599">
        <w:rPr>
          <w:rFonts w:cs="Times New Roman"/>
          <w:sz w:val="28"/>
          <w:szCs w:val="28"/>
        </w:rPr>
        <w:t>Мысковский</w:t>
      </w:r>
      <w:proofErr w:type="spellEnd"/>
      <w:r w:rsidR="00A714C9" w:rsidRPr="00E97599">
        <w:rPr>
          <w:rFonts w:cs="Times New Roman"/>
          <w:sz w:val="28"/>
          <w:szCs w:val="28"/>
        </w:rPr>
        <w:t xml:space="preserve"> городской округ, Краснобродский городской округ, Междуреченский городской округ, Прокопьевский муниципальный район, Новокузнецкий муниципальный район, Таштагольский муниципальный район.</w:t>
      </w:r>
    </w:p>
    <w:p w:rsidR="00A714C9" w:rsidRPr="00E97599" w:rsidRDefault="00A714C9" w:rsidP="00E97599">
      <w:pPr>
        <w:pStyle w:val="a4"/>
        <w:ind w:firstLine="709"/>
        <w:jc w:val="both"/>
        <w:rPr>
          <w:rFonts w:cs="Times New Roman"/>
          <w:sz w:val="28"/>
          <w:szCs w:val="28"/>
        </w:rPr>
      </w:pPr>
      <w:r w:rsidRPr="00E97599">
        <w:rPr>
          <w:rFonts w:cs="Times New Roman"/>
          <w:sz w:val="28"/>
          <w:szCs w:val="28"/>
        </w:rPr>
        <w:t xml:space="preserve">По итогам конкурса, проведённого администрацией Кемеровской области на юге Кузбасса, охват территории от Краснобродского до </w:t>
      </w:r>
      <w:proofErr w:type="spellStart"/>
      <w:r w:rsidRPr="00E97599">
        <w:rPr>
          <w:rFonts w:cs="Times New Roman"/>
          <w:sz w:val="28"/>
          <w:szCs w:val="28"/>
        </w:rPr>
        <w:t>Таштогольского</w:t>
      </w:r>
      <w:proofErr w:type="spellEnd"/>
      <w:r w:rsidRPr="00E97599">
        <w:rPr>
          <w:rFonts w:cs="Times New Roman"/>
          <w:sz w:val="28"/>
          <w:szCs w:val="28"/>
        </w:rPr>
        <w:t xml:space="preserve"> района, выиграла компания </w:t>
      </w:r>
      <w:r w:rsidR="007C074E" w:rsidRPr="00E97599">
        <w:rPr>
          <w:rFonts w:cs="Times New Roman"/>
          <w:color w:val="000000"/>
          <w:sz w:val="28"/>
          <w:szCs w:val="28"/>
        </w:rPr>
        <w:t>ООО</w:t>
      </w:r>
      <w:r w:rsidR="007C074E" w:rsidRPr="00E97599">
        <w:rPr>
          <w:rFonts w:cs="Times New Roman"/>
          <w:sz w:val="28"/>
          <w:szCs w:val="28"/>
        </w:rPr>
        <w:t xml:space="preserve"> </w:t>
      </w:r>
      <w:r w:rsidR="007C074E">
        <w:rPr>
          <w:rFonts w:cs="Times New Roman"/>
          <w:sz w:val="28"/>
          <w:szCs w:val="28"/>
        </w:rPr>
        <w:t>«</w:t>
      </w:r>
      <w:proofErr w:type="spellStart"/>
      <w:r w:rsidRPr="00E97599">
        <w:rPr>
          <w:rFonts w:cs="Times New Roman"/>
          <w:sz w:val="28"/>
          <w:szCs w:val="28"/>
        </w:rPr>
        <w:t>ЭкоТек</w:t>
      </w:r>
      <w:proofErr w:type="spellEnd"/>
      <w:r w:rsidR="007C074E">
        <w:rPr>
          <w:rFonts w:cs="Times New Roman"/>
          <w:sz w:val="28"/>
          <w:szCs w:val="28"/>
        </w:rPr>
        <w:t>»</w:t>
      </w:r>
      <w:r w:rsidRPr="00E97599">
        <w:rPr>
          <w:rFonts w:cs="Times New Roman"/>
          <w:sz w:val="28"/>
          <w:szCs w:val="28"/>
        </w:rPr>
        <w:t>. Предприятие разделило зону ответственности на 11 лотов, 2 из которых находятся в Новокузнецке. Для них региональный оператор также по конкурсу выбрал перевозчиков на ближайшие три года.</w:t>
      </w:r>
    </w:p>
    <w:p w:rsidR="00A714C9" w:rsidRPr="00E97599" w:rsidRDefault="00207F9F" w:rsidP="00E97599">
      <w:pPr>
        <w:pStyle w:val="a4"/>
        <w:ind w:firstLine="709"/>
        <w:jc w:val="both"/>
        <w:rPr>
          <w:rFonts w:cs="Times New Roman"/>
          <w:sz w:val="28"/>
          <w:szCs w:val="28"/>
        </w:rPr>
      </w:pPr>
      <w:r>
        <w:rPr>
          <w:rFonts w:cs="Times New Roman"/>
          <w:sz w:val="28"/>
          <w:szCs w:val="28"/>
        </w:rPr>
        <w:t>К зоне «</w:t>
      </w:r>
      <w:r w:rsidR="00A714C9" w:rsidRPr="00E97599">
        <w:rPr>
          <w:rFonts w:cs="Times New Roman"/>
          <w:sz w:val="28"/>
          <w:szCs w:val="28"/>
        </w:rPr>
        <w:t>Север</w:t>
      </w:r>
      <w:r>
        <w:rPr>
          <w:rFonts w:cs="Times New Roman"/>
          <w:sz w:val="28"/>
          <w:szCs w:val="28"/>
        </w:rPr>
        <w:t>»</w:t>
      </w:r>
      <w:r w:rsidR="00A714C9" w:rsidRPr="00E97599">
        <w:rPr>
          <w:rFonts w:cs="Times New Roman"/>
          <w:sz w:val="28"/>
          <w:szCs w:val="28"/>
        </w:rPr>
        <w:t xml:space="preserve"> относятся: г. Кемерово, </w:t>
      </w:r>
      <w:proofErr w:type="gramStart"/>
      <w:r w:rsidR="00A714C9" w:rsidRPr="00E97599">
        <w:rPr>
          <w:rFonts w:cs="Times New Roman"/>
          <w:sz w:val="28"/>
          <w:szCs w:val="28"/>
        </w:rPr>
        <w:t>Ленинск-Кузнецкий</w:t>
      </w:r>
      <w:proofErr w:type="gramEnd"/>
      <w:r w:rsidR="00A714C9" w:rsidRPr="00E97599">
        <w:rPr>
          <w:rFonts w:cs="Times New Roman"/>
          <w:sz w:val="28"/>
          <w:szCs w:val="28"/>
        </w:rPr>
        <w:t xml:space="preserve"> городской округ, Березовский городской округ, Анжеро-Судженский городской округ, </w:t>
      </w:r>
      <w:proofErr w:type="spellStart"/>
      <w:r w:rsidR="00A714C9" w:rsidRPr="00E97599">
        <w:rPr>
          <w:rFonts w:cs="Times New Roman"/>
          <w:sz w:val="28"/>
          <w:szCs w:val="28"/>
        </w:rPr>
        <w:t>Беловский</w:t>
      </w:r>
      <w:proofErr w:type="spellEnd"/>
      <w:r w:rsidR="00A714C9" w:rsidRPr="00E97599">
        <w:rPr>
          <w:rFonts w:cs="Times New Roman"/>
          <w:sz w:val="28"/>
          <w:szCs w:val="28"/>
        </w:rPr>
        <w:t xml:space="preserve"> городской округ, </w:t>
      </w:r>
      <w:proofErr w:type="spellStart"/>
      <w:r w:rsidR="00A714C9" w:rsidRPr="00E97599">
        <w:rPr>
          <w:rFonts w:cs="Times New Roman"/>
          <w:sz w:val="28"/>
          <w:szCs w:val="28"/>
        </w:rPr>
        <w:t>Юргинский</w:t>
      </w:r>
      <w:proofErr w:type="spellEnd"/>
      <w:r w:rsidR="00A714C9" w:rsidRPr="00E97599">
        <w:rPr>
          <w:rFonts w:cs="Times New Roman"/>
          <w:sz w:val="28"/>
          <w:szCs w:val="28"/>
        </w:rPr>
        <w:t xml:space="preserve"> городской округ, </w:t>
      </w:r>
      <w:proofErr w:type="spellStart"/>
      <w:r w:rsidR="00A714C9" w:rsidRPr="00E97599">
        <w:rPr>
          <w:rFonts w:cs="Times New Roman"/>
          <w:sz w:val="28"/>
          <w:szCs w:val="28"/>
        </w:rPr>
        <w:t>Тайгинский</w:t>
      </w:r>
      <w:proofErr w:type="spellEnd"/>
      <w:r w:rsidR="00A714C9" w:rsidRPr="00E97599">
        <w:rPr>
          <w:rFonts w:cs="Times New Roman"/>
          <w:sz w:val="28"/>
          <w:szCs w:val="28"/>
        </w:rPr>
        <w:t xml:space="preserve"> городской округ и другие муниципальные образования.</w:t>
      </w:r>
    </w:p>
    <w:p w:rsidR="00A714C9" w:rsidRPr="00E97599" w:rsidRDefault="00207F9F" w:rsidP="00E97599">
      <w:pPr>
        <w:pStyle w:val="a4"/>
        <w:ind w:firstLine="709"/>
        <w:jc w:val="both"/>
        <w:rPr>
          <w:rFonts w:cs="Times New Roman"/>
          <w:sz w:val="28"/>
          <w:szCs w:val="28"/>
        </w:rPr>
      </w:pPr>
      <w:r>
        <w:rPr>
          <w:rFonts w:cs="Times New Roman"/>
          <w:sz w:val="28"/>
          <w:szCs w:val="28"/>
        </w:rPr>
        <w:t>В</w:t>
      </w:r>
      <w:r w:rsidR="00A714C9" w:rsidRPr="00E97599">
        <w:rPr>
          <w:rFonts w:cs="Times New Roman"/>
          <w:sz w:val="28"/>
          <w:szCs w:val="28"/>
        </w:rPr>
        <w:t xml:space="preserve"> конференц-зале отеля </w:t>
      </w:r>
      <w:proofErr w:type="spellStart"/>
      <w:r w:rsidR="00A714C9" w:rsidRPr="00E97599">
        <w:rPr>
          <w:rFonts w:cs="Times New Roman"/>
          <w:sz w:val="28"/>
          <w:szCs w:val="28"/>
        </w:rPr>
        <w:t>Park</w:t>
      </w:r>
      <w:proofErr w:type="spellEnd"/>
      <w:r w:rsidR="00A714C9" w:rsidRPr="00E97599">
        <w:rPr>
          <w:rFonts w:cs="Times New Roman"/>
          <w:sz w:val="28"/>
          <w:szCs w:val="28"/>
        </w:rPr>
        <w:t xml:space="preserve"> </w:t>
      </w:r>
      <w:proofErr w:type="spellStart"/>
      <w:r w:rsidR="00A714C9" w:rsidRPr="00E97599">
        <w:rPr>
          <w:rFonts w:cs="Times New Roman"/>
          <w:sz w:val="28"/>
          <w:szCs w:val="28"/>
        </w:rPr>
        <w:t>Inn</w:t>
      </w:r>
      <w:proofErr w:type="spellEnd"/>
      <w:r w:rsidR="00C85278">
        <w:rPr>
          <w:rFonts w:cs="Times New Roman"/>
          <w:sz w:val="28"/>
          <w:szCs w:val="28"/>
        </w:rPr>
        <w:t xml:space="preserve">, </w:t>
      </w:r>
      <w:r w:rsidR="00A714C9" w:rsidRPr="00E97599">
        <w:rPr>
          <w:rFonts w:cs="Times New Roman"/>
          <w:sz w:val="28"/>
          <w:szCs w:val="28"/>
        </w:rPr>
        <w:t xml:space="preserve"> </w:t>
      </w:r>
      <w:r w:rsidRPr="00E97599">
        <w:rPr>
          <w:rFonts w:cs="Times New Roman"/>
          <w:sz w:val="28"/>
          <w:szCs w:val="28"/>
        </w:rPr>
        <w:t xml:space="preserve">компания </w:t>
      </w:r>
      <w:r w:rsidRPr="00E97599">
        <w:rPr>
          <w:rFonts w:cs="Times New Roman"/>
          <w:color w:val="000000"/>
          <w:sz w:val="28"/>
          <w:szCs w:val="28"/>
        </w:rPr>
        <w:t>ООО</w:t>
      </w:r>
      <w:r w:rsidRPr="00E97599">
        <w:rPr>
          <w:rFonts w:cs="Times New Roman"/>
          <w:sz w:val="28"/>
          <w:szCs w:val="28"/>
        </w:rPr>
        <w:t xml:space="preserve"> </w:t>
      </w:r>
      <w:r>
        <w:rPr>
          <w:rFonts w:cs="Times New Roman"/>
          <w:sz w:val="28"/>
          <w:szCs w:val="28"/>
        </w:rPr>
        <w:t>«</w:t>
      </w:r>
      <w:proofErr w:type="spellStart"/>
      <w:r>
        <w:rPr>
          <w:rFonts w:cs="Times New Roman"/>
          <w:sz w:val="28"/>
          <w:szCs w:val="28"/>
        </w:rPr>
        <w:t>ЭкоТек</w:t>
      </w:r>
      <w:proofErr w:type="spellEnd"/>
      <w:r>
        <w:rPr>
          <w:rFonts w:cs="Times New Roman"/>
          <w:sz w:val="28"/>
          <w:szCs w:val="28"/>
        </w:rPr>
        <w:t>»</w:t>
      </w:r>
      <w:r w:rsidR="00A714C9" w:rsidRPr="00E97599">
        <w:rPr>
          <w:rFonts w:cs="Times New Roman"/>
          <w:sz w:val="28"/>
          <w:szCs w:val="28"/>
        </w:rPr>
        <w:t xml:space="preserve"> </w:t>
      </w:r>
      <w:r>
        <w:rPr>
          <w:rFonts w:cs="Times New Roman"/>
          <w:sz w:val="28"/>
          <w:szCs w:val="28"/>
        </w:rPr>
        <w:t>провели  итоговую пресс-конференцию</w:t>
      </w:r>
      <w:r w:rsidR="00A714C9" w:rsidRPr="00E97599">
        <w:rPr>
          <w:rFonts w:cs="Times New Roman"/>
          <w:sz w:val="28"/>
          <w:szCs w:val="28"/>
        </w:rPr>
        <w:t xml:space="preserve"> в Новокузнецке. На ней присутствовали </w:t>
      </w:r>
      <w:r w:rsidR="00A714C9" w:rsidRPr="00E97599">
        <w:rPr>
          <w:rFonts w:cs="Times New Roman"/>
          <w:sz w:val="28"/>
          <w:szCs w:val="28"/>
        </w:rPr>
        <w:lastRenderedPageBreak/>
        <w:t>жу</w:t>
      </w:r>
      <w:bookmarkStart w:id="7" w:name="_GoBack"/>
      <w:bookmarkEnd w:id="7"/>
      <w:r w:rsidR="00A714C9" w:rsidRPr="00E97599">
        <w:rPr>
          <w:rFonts w:cs="Times New Roman"/>
          <w:sz w:val="28"/>
          <w:szCs w:val="28"/>
        </w:rPr>
        <w:t xml:space="preserve">рналисты и специалисты сферы ЖКХ со всего региона: от </w:t>
      </w:r>
      <w:r w:rsidR="00C85278" w:rsidRPr="00E97599">
        <w:rPr>
          <w:rFonts w:cs="Times New Roman"/>
          <w:sz w:val="28"/>
          <w:szCs w:val="28"/>
        </w:rPr>
        <w:t>Кемерово</w:t>
      </w:r>
      <w:r w:rsidR="00A714C9" w:rsidRPr="00E97599">
        <w:rPr>
          <w:rFonts w:cs="Times New Roman"/>
          <w:sz w:val="28"/>
          <w:szCs w:val="28"/>
        </w:rPr>
        <w:t xml:space="preserve"> до Таштагола.</w:t>
      </w:r>
    </w:p>
    <w:p w:rsidR="00A714C9" w:rsidRPr="00E97599" w:rsidRDefault="00C85278" w:rsidP="00E97599">
      <w:pPr>
        <w:pStyle w:val="a4"/>
        <w:ind w:firstLine="709"/>
        <w:jc w:val="both"/>
        <w:rPr>
          <w:rFonts w:cs="Times New Roman"/>
          <w:sz w:val="28"/>
          <w:szCs w:val="28"/>
        </w:rPr>
      </w:pPr>
      <w:r>
        <w:rPr>
          <w:rFonts w:cs="Times New Roman"/>
          <w:sz w:val="28"/>
          <w:szCs w:val="28"/>
        </w:rPr>
        <w:t>С</w:t>
      </w:r>
      <w:r w:rsidR="00A714C9" w:rsidRPr="00E97599">
        <w:rPr>
          <w:rFonts w:cs="Times New Roman"/>
          <w:sz w:val="28"/>
          <w:szCs w:val="28"/>
        </w:rPr>
        <w:t xml:space="preserve"> 1 июля на юге региона было выявлено 113 несанкционированных свалок. 53 из них были ликвидированы.</w:t>
      </w:r>
    </w:p>
    <w:p w:rsidR="00C85278" w:rsidRDefault="00A714C9" w:rsidP="00E97599">
      <w:pPr>
        <w:pStyle w:val="a4"/>
        <w:ind w:firstLine="709"/>
        <w:jc w:val="both"/>
        <w:rPr>
          <w:rFonts w:cs="Times New Roman"/>
          <w:sz w:val="28"/>
          <w:szCs w:val="28"/>
        </w:rPr>
      </w:pPr>
      <w:r w:rsidRPr="00E97599">
        <w:rPr>
          <w:rFonts w:cs="Times New Roman"/>
          <w:sz w:val="28"/>
          <w:szCs w:val="28"/>
        </w:rPr>
        <w:t xml:space="preserve">С мусороперегрузочной станции техника уже доставляет мусор на полигоны согласно территориальной схеме. Причём Новокузнецкий </w:t>
      </w:r>
      <w:r w:rsidR="007C074E">
        <w:rPr>
          <w:rFonts w:cs="Times New Roman"/>
          <w:sz w:val="28"/>
          <w:szCs w:val="28"/>
        </w:rPr>
        <w:t xml:space="preserve"> </w:t>
      </w:r>
      <w:r w:rsidR="007C074E" w:rsidRPr="00E97599">
        <w:rPr>
          <w:rFonts w:cs="Times New Roman"/>
          <w:color w:val="000000"/>
          <w:sz w:val="28"/>
          <w:szCs w:val="28"/>
        </w:rPr>
        <w:t>ООО</w:t>
      </w:r>
      <w:r w:rsidR="007C074E">
        <w:rPr>
          <w:rFonts w:cs="Times New Roman"/>
          <w:sz w:val="28"/>
          <w:szCs w:val="28"/>
        </w:rPr>
        <w:t xml:space="preserve"> </w:t>
      </w:r>
      <w:r w:rsidR="00C85278">
        <w:rPr>
          <w:rFonts w:cs="Times New Roman"/>
          <w:sz w:val="28"/>
          <w:szCs w:val="28"/>
        </w:rPr>
        <w:t>«</w:t>
      </w:r>
      <w:proofErr w:type="spellStart"/>
      <w:r w:rsidRPr="00E97599">
        <w:rPr>
          <w:rFonts w:cs="Times New Roman"/>
          <w:sz w:val="28"/>
          <w:szCs w:val="28"/>
        </w:rPr>
        <w:t>ЭкоЛэнд</w:t>
      </w:r>
      <w:proofErr w:type="spellEnd"/>
      <w:r w:rsidR="00C85278">
        <w:rPr>
          <w:rFonts w:cs="Times New Roman"/>
          <w:sz w:val="28"/>
          <w:szCs w:val="28"/>
        </w:rPr>
        <w:t>»</w:t>
      </w:r>
      <w:r w:rsidRPr="00E97599">
        <w:rPr>
          <w:rFonts w:cs="Times New Roman"/>
          <w:sz w:val="28"/>
          <w:szCs w:val="28"/>
        </w:rPr>
        <w:t xml:space="preserve"> </w:t>
      </w:r>
      <w:r w:rsidR="00C85278">
        <w:rPr>
          <w:rFonts w:cs="Times New Roman"/>
          <w:sz w:val="28"/>
          <w:szCs w:val="28"/>
        </w:rPr>
        <w:t>-</w:t>
      </w:r>
      <w:r w:rsidRPr="00E97599">
        <w:rPr>
          <w:rFonts w:cs="Times New Roman"/>
          <w:sz w:val="28"/>
          <w:szCs w:val="28"/>
        </w:rPr>
        <w:t xml:space="preserve"> это единственный за Уралом полигон ТКО, где действует автоматическая линия сортировки отходов</w:t>
      </w:r>
      <w:r w:rsidR="00C85278">
        <w:rPr>
          <w:rFonts w:cs="Times New Roman"/>
          <w:sz w:val="28"/>
          <w:szCs w:val="28"/>
        </w:rPr>
        <w:t xml:space="preserve">. </w:t>
      </w:r>
    </w:p>
    <w:p w:rsidR="00A714C9" w:rsidRPr="00E97599" w:rsidRDefault="007C074E" w:rsidP="00E97599">
      <w:pPr>
        <w:pStyle w:val="a4"/>
        <w:ind w:firstLine="709"/>
        <w:jc w:val="both"/>
        <w:rPr>
          <w:rFonts w:cs="Times New Roman"/>
          <w:sz w:val="28"/>
          <w:szCs w:val="28"/>
        </w:rPr>
      </w:pPr>
      <w:r w:rsidRPr="00E97599">
        <w:rPr>
          <w:rFonts w:cs="Times New Roman"/>
          <w:color w:val="000000"/>
          <w:sz w:val="28"/>
          <w:szCs w:val="28"/>
        </w:rPr>
        <w:t>ООО</w:t>
      </w:r>
      <w:r>
        <w:rPr>
          <w:rFonts w:cs="Times New Roman"/>
          <w:sz w:val="28"/>
          <w:szCs w:val="28"/>
        </w:rPr>
        <w:t xml:space="preserve"> </w:t>
      </w:r>
      <w:r w:rsidR="00C85278">
        <w:rPr>
          <w:rFonts w:cs="Times New Roman"/>
          <w:sz w:val="28"/>
          <w:szCs w:val="28"/>
        </w:rPr>
        <w:t>«</w:t>
      </w:r>
      <w:proofErr w:type="spellStart"/>
      <w:r w:rsidR="00C85278" w:rsidRPr="00E97599">
        <w:rPr>
          <w:rFonts w:cs="Times New Roman"/>
          <w:sz w:val="28"/>
          <w:szCs w:val="28"/>
        </w:rPr>
        <w:t>ЭкоЛэнд</w:t>
      </w:r>
      <w:proofErr w:type="spellEnd"/>
      <w:r w:rsidR="00C85278">
        <w:rPr>
          <w:rFonts w:cs="Times New Roman"/>
          <w:sz w:val="28"/>
          <w:szCs w:val="28"/>
        </w:rPr>
        <w:t>»</w:t>
      </w:r>
      <w:r w:rsidR="00C85278" w:rsidRPr="00E97599">
        <w:rPr>
          <w:rFonts w:cs="Times New Roman"/>
          <w:sz w:val="28"/>
          <w:szCs w:val="28"/>
        </w:rPr>
        <w:t>, работа</w:t>
      </w:r>
      <w:r w:rsidR="00C85278">
        <w:rPr>
          <w:rFonts w:cs="Times New Roman"/>
          <w:sz w:val="28"/>
          <w:szCs w:val="28"/>
        </w:rPr>
        <w:t>ет</w:t>
      </w:r>
      <w:r w:rsidR="00C85278" w:rsidRPr="00E97599">
        <w:rPr>
          <w:rFonts w:cs="Times New Roman"/>
          <w:sz w:val="28"/>
          <w:szCs w:val="28"/>
        </w:rPr>
        <w:t xml:space="preserve"> в соответствии с требованиями законодательства, введена в эксплуатацию новая технологическая линия. Она увеличит пропускную способность сортировочного комплекса</w:t>
      </w:r>
    </w:p>
    <w:p w:rsidR="00A714C9" w:rsidRPr="00E97599" w:rsidRDefault="00A714C9" w:rsidP="00E97599">
      <w:pPr>
        <w:pStyle w:val="a4"/>
        <w:ind w:firstLine="709"/>
        <w:jc w:val="both"/>
        <w:rPr>
          <w:rFonts w:cs="Times New Roman"/>
          <w:sz w:val="28"/>
          <w:szCs w:val="28"/>
        </w:rPr>
      </w:pPr>
      <w:r w:rsidRPr="00E97599">
        <w:rPr>
          <w:rFonts w:cs="Times New Roman"/>
          <w:sz w:val="28"/>
          <w:szCs w:val="28"/>
        </w:rPr>
        <w:t xml:space="preserve">По </w:t>
      </w:r>
      <w:proofErr w:type="spellStart"/>
      <w:r w:rsidRPr="00E97599">
        <w:rPr>
          <w:rFonts w:cs="Times New Roman"/>
          <w:sz w:val="28"/>
          <w:szCs w:val="28"/>
        </w:rPr>
        <w:t>инвестпрограмме</w:t>
      </w:r>
      <w:proofErr w:type="spellEnd"/>
      <w:r w:rsidRPr="00E97599">
        <w:rPr>
          <w:rFonts w:cs="Times New Roman"/>
          <w:sz w:val="28"/>
          <w:szCs w:val="28"/>
        </w:rPr>
        <w:t xml:space="preserve">, </w:t>
      </w:r>
      <w:r w:rsidR="00C85278">
        <w:rPr>
          <w:rFonts w:cs="Times New Roman"/>
          <w:sz w:val="28"/>
          <w:szCs w:val="28"/>
        </w:rPr>
        <w:t xml:space="preserve"> </w:t>
      </w:r>
      <w:proofErr w:type="gramStart"/>
      <w:r w:rsidRPr="00E97599">
        <w:rPr>
          <w:rFonts w:cs="Times New Roman"/>
          <w:sz w:val="28"/>
          <w:szCs w:val="28"/>
        </w:rPr>
        <w:t>рассчитанной</w:t>
      </w:r>
      <w:proofErr w:type="gramEnd"/>
      <w:r w:rsidRPr="00E97599">
        <w:rPr>
          <w:rFonts w:cs="Times New Roman"/>
          <w:sz w:val="28"/>
          <w:szCs w:val="28"/>
        </w:rPr>
        <w:t xml:space="preserve"> на юг Кузбасса, было закуплено 15 мусоровозов, а также началось строительство мусороперегрузочных станций в Таштаголе, Мысках, Междуреченске и Прокопьевске.</w:t>
      </w:r>
    </w:p>
    <w:p w:rsidR="00E97599" w:rsidRPr="00E97599" w:rsidRDefault="00E97599" w:rsidP="00E97599">
      <w:pPr>
        <w:pStyle w:val="a4"/>
        <w:ind w:firstLine="709"/>
        <w:jc w:val="both"/>
        <w:rPr>
          <w:rFonts w:cs="Times New Roman"/>
          <w:sz w:val="28"/>
          <w:szCs w:val="28"/>
        </w:rPr>
      </w:pPr>
      <w:r w:rsidRPr="00E97599">
        <w:rPr>
          <w:rFonts w:cs="Times New Roman"/>
          <w:sz w:val="28"/>
          <w:szCs w:val="28"/>
        </w:rPr>
        <w:t>Таким образом, как отмечают эксперты, в Кемеровской области ситуация с вывозом ТБО нормальная, регион активно проводит “мусорную реформу”.</w:t>
      </w:r>
    </w:p>
    <w:p w:rsidR="00E97599" w:rsidRPr="00E97599" w:rsidRDefault="00E97599" w:rsidP="00E97599">
      <w:pPr>
        <w:pStyle w:val="a4"/>
        <w:shd w:val="clear" w:color="auto" w:fill="FFFFFF"/>
        <w:ind w:firstLine="709"/>
        <w:jc w:val="both"/>
        <w:rPr>
          <w:rFonts w:cs="Times New Roman"/>
          <w:color w:val="000000"/>
          <w:sz w:val="28"/>
          <w:szCs w:val="28"/>
        </w:rPr>
      </w:pPr>
      <w:r w:rsidRPr="00E97599">
        <w:rPr>
          <w:rFonts w:cs="Times New Roman"/>
          <w:color w:val="000000"/>
          <w:sz w:val="28"/>
          <w:szCs w:val="28"/>
        </w:rPr>
        <w:t>Переход на раздельный сбор отходов означает пересмотр и усложнение существующей системы обращения с ТБО, тарифной и информационной политики, связанной с обращением с отходами на всех этапах - от сбора до изготовления конечной продукции.</w:t>
      </w:r>
    </w:p>
    <w:p w:rsidR="00E97599" w:rsidRPr="00E97599" w:rsidRDefault="00E97599" w:rsidP="00E97599">
      <w:pPr>
        <w:pStyle w:val="a4"/>
        <w:shd w:val="clear" w:color="auto" w:fill="FFFFFF"/>
        <w:ind w:firstLine="709"/>
        <w:jc w:val="both"/>
        <w:rPr>
          <w:rFonts w:cs="Times New Roman"/>
          <w:color w:val="000000"/>
          <w:sz w:val="28"/>
          <w:szCs w:val="28"/>
        </w:rPr>
      </w:pPr>
      <w:r w:rsidRPr="00E97599">
        <w:rPr>
          <w:rFonts w:cs="Times New Roman"/>
          <w:color w:val="000000"/>
          <w:sz w:val="28"/>
          <w:szCs w:val="28"/>
        </w:rPr>
        <w:t>Самой повторяющейся ошибкой администрации, организующих раздельный сбор ТБО, является недостаточное внимание к вопросам управления и координации различных служб - частных, государственных или муниципальных.</w:t>
      </w:r>
    </w:p>
    <w:p w:rsidR="00E97599" w:rsidRPr="00E97599" w:rsidRDefault="00E97599" w:rsidP="00E97599">
      <w:pPr>
        <w:pStyle w:val="a4"/>
        <w:shd w:val="clear" w:color="auto" w:fill="FFFFFF"/>
        <w:ind w:firstLine="709"/>
        <w:jc w:val="both"/>
        <w:rPr>
          <w:rFonts w:cs="Times New Roman"/>
          <w:color w:val="000000"/>
          <w:sz w:val="28"/>
          <w:szCs w:val="28"/>
        </w:rPr>
      </w:pPr>
      <w:r w:rsidRPr="00E97599">
        <w:rPr>
          <w:rFonts w:cs="Times New Roman"/>
          <w:color w:val="000000"/>
          <w:sz w:val="28"/>
          <w:szCs w:val="28"/>
        </w:rPr>
        <w:t>Часто под организацией эксперимента по раздельному сбору отходов понимается установка специальных контейнеров для того, чтобы выяснить готово ли население сортировать отходы. Из-за непродуманности вопросов переработки раздельно собранных отходов их грузят в одну машину со смешанными отходами и вывозят на полигон. Наблюдая такую картину, жители перестают сортировать мусор, а управляющие органы делают ошибочный вывод о том, что население не готово к селективному сбору.</w:t>
      </w:r>
    </w:p>
    <w:p w:rsidR="00E97599" w:rsidRPr="00E97599" w:rsidRDefault="00E97599" w:rsidP="00E97599">
      <w:pPr>
        <w:pStyle w:val="a4"/>
        <w:shd w:val="clear" w:color="auto" w:fill="FFFFFF"/>
        <w:ind w:firstLine="709"/>
        <w:jc w:val="both"/>
        <w:rPr>
          <w:rFonts w:cs="Times New Roman"/>
          <w:color w:val="000000"/>
          <w:sz w:val="28"/>
          <w:szCs w:val="28"/>
        </w:rPr>
      </w:pPr>
      <w:r w:rsidRPr="00E97599">
        <w:rPr>
          <w:rFonts w:cs="Times New Roman"/>
          <w:color w:val="000000"/>
          <w:sz w:val="28"/>
          <w:szCs w:val="28"/>
        </w:rPr>
        <w:t>Исходя из «золотого правила» селективного сбора отходов, все раздельно собранные отходы с самого начала эксперимента должны направляться на переработку даже несмотря на кажущуюся неэффективность отдельного рейса мусоровоза «за одним бачком». Недопустим также вывоз таких отходов на захоронение «под видом переработки», поскольку обман быстро раскрывается благодаря наблюдательности населения и работе СМИ.</w:t>
      </w:r>
    </w:p>
    <w:p w:rsidR="00E97599" w:rsidRPr="00E97599" w:rsidRDefault="00E97599" w:rsidP="00C85278">
      <w:pPr>
        <w:spacing w:after="0" w:line="240" w:lineRule="auto"/>
        <w:ind w:firstLine="709"/>
        <w:jc w:val="both"/>
        <w:rPr>
          <w:rFonts w:ascii="Times New Roman" w:hAnsi="Times New Roman" w:cs="Times New Roman"/>
          <w:b/>
          <w:color w:val="FFFFFF"/>
          <w:spacing w:val="10"/>
          <w:sz w:val="28"/>
          <w:szCs w:val="28"/>
        </w:rPr>
      </w:pPr>
      <w:r w:rsidRPr="00E97599">
        <w:rPr>
          <w:rFonts w:ascii="Times New Roman" w:hAnsi="Times New Roman" w:cs="Times New Roman"/>
          <w:color w:val="000000"/>
          <w:sz w:val="28"/>
          <w:szCs w:val="28"/>
        </w:rPr>
        <w:t>На примере Орджоникидзевского района г. Новокузнецка проведё</w:t>
      </w:r>
      <w:r w:rsidR="00C85278">
        <w:rPr>
          <w:rFonts w:ascii="Times New Roman" w:hAnsi="Times New Roman" w:cs="Times New Roman"/>
          <w:color w:val="000000"/>
          <w:sz w:val="28"/>
          <w:szCs w:val="28"/>
        </w:rPr>
        <w:t>н</w:t>
      </w:r>
      <w:r w:rsidRPr="00E97599">
        <w:rPr>
          <w:rFonts w:ascii="Times New Roman" w:hAnsi="Times New Roman" w:cs="Times New Roman"/>
          <w:color w:val="000000"/>
          <w:sz w:val="28"/>
          <w:szCs w:val="28"/>
        </w:rPr>
        <w:t xml:space="preserve"> расчет доходов при раздельном сборе ТБО</w:t>
      </w:r>
      <w:r w:rsidR="00C85278">
        <w:rPr>
          <w:rFonts w:ascii="Times New Roman" w:hAnsi="Times New Roman" w:cs="Times New Roman"/>
          <w:color w:val="000000"/>
          <w:sz w:val="28"/>
          <w:szCs w:val="28"/>
        </w:rPr>
        <w:t>.</w:t>
      </w:r>
      <w:r w:rsidRPr="00E97599">
        <w:rPr>
          <w:rFonts w:ascii="Times New Roman" w:hAnsi="Times New Roman" w:cs="Times New Roman"/>
          <w:b/>
          <w:color w:val="FFFFFF"/>
          <w:spacing w:val="10"/>
          <w:sz w:val="28"/>
          <w:szCs w:val="28"/>
        </w:rPr>
        <w:t xml:space="preserve"> </w:t>
      </w:r>
    </w:p>
    <w:p w:rsidR="00E97599" w:rsidRPr="00E97599" w:rsidRDefault="00E97599" w:rsidP="00C85278">
      <w:pPr>
        <w:shd w:val="clear" w:color="auto" w:fill="FFFFFF"/>
        <w:autoSpaceDE w:val="0"/>
        <w:autoSpaceDN w:val="0"/>
        <w:adjustRightInd w:val="0"/>
        <w:spacing w:after="0" w:line="240" w:lineRule="auto"/>
        <w:ind w:firstLine="709"/>
        <w:jc w:val="both"/>
        <w:rPr>
          <w:rFonts w:ascii="Times New Roman" w:hAnsi="Times New Roman" w:cs="Times New Roman"/>
          <w:color w:val="000000"/>
          <w:sz w:val="28"/>
          <w:szCs w:val="28"/>
        </w:rPr>
      </w:pPr>
      <w:r w:rsidRPr="00E97599">
        <w:rPr>
          <w:rFonts w:ascii="Times New Roman" w:hAnsi="Times New Roman" w:cs="Times New Roman"/>
          <w:color w:val="000000"/>
          <w:sz w:val="28"/>
          <w:szCs w:val="28"/>
        </w:rPr>
        <w:t>Возможная выручка от раздельного сбора за месяц на начальном этапе может составить от 1081,30 рублей до 1394,17рублей, с одной площадки.</w:t>
      </w:r>
      <w:r w:rsidR="007C074E">
        <w:rPr>
          <w:rFonts w:ascii="Times New Roman" w:hAnsi="Times New Roman" w:cs="Times New Roman"/>
          <w:color w:val="000000"/>
          <w:sz w:val="28"/>
          <w:szCs w:val="28"/>
        </w:rPr>
        <w:t xml:space="preserve"> </w:t>
      </w:r>
      <w:r w:rsidRPr="00E97599">
        <w:rPr>
          <w:rFonts w:ascii="Times New Roman" w:hAnsi="Times New Roman" w:cs="Times New Roman"/>
          <w:color w:val="000000"/>
          <w:sz w:val="28"/>
          <w:szCs w:val="28"/>
        </w:rPr>
        <w:t>Со всех</w:t>
      </w:r>
      <w:r w:rsidR="007C074E">
        <w:rPr>
          <w:rFonts w:ascii="Times New Roman" w:hAnsi="Times New Roman" w:cs="Times New Roman"/>
          <w:color w:val="000000"/>
          <w:sz w:val="28"/>
          <w:szCs w:val="28"/>
        </w:rPr>
        <w:t>,159</w:t>
      </w:r>
      <w:r w:rsidRPr="00E97599">
        <w:rPr>
          <w:rFonts w:ascii="Times New Roman" w:hAnsi="Times New Roman" w:cs="Times New Roman"/>
          <w:color w:val="000000"/>
          <w:sz w:val="28"/>
          <w:szCs w:val="28"/>
        </w:rPr>
        <w:t xml:space="preserve"> площадок Орджоникидзевского района</w:t>
      </w:r>
      <w:r w:rsidR="007C074E">
        <w:rPr>
          <w:rFonts w:ascii="Times New Roman" w:hAnsi="Times New Roman" w:cs="Times New Roman"/>
          <w:color w:val="000000"/>
          <w:sz w:val="28"/>
          <w:szCs w:val="28"/>
        </w:rPr>
        <w:t xml:space="preserve">, </w:t>
      </w:r>
      <w:r w:rsidRPr="00E97599">
        <w:rPr>
          <w:rFonts w:ascii="Times New Roman" w:hAnsi="Times New Roman" w:cs="Times New Roman"/>
          <w:color w:val="000000"/>
          <w:sz w:val="28"/>
          <w:szCs w:val="28"/>
        </w:rPr>
        <w:t xml:space="preserve"> выручка от селективно</w:t>
      </w:r>
      <w:r w:rsidR="007C074E">
        <w:rPr>
          <w:rFonts w:ascii="Times New Roman" w:hAnsi="Times New Roman" w:cs="Times New Roman"/>
          <w:color w:val="000000"/>
          <w:sz w:val="28"/>
          <w:szCs w:val="28"/>
        </w:rPr>
        <w:t xml:space="preserve">го сбора мусора предположительно может составить </w:t>
      </w:r>
      <w:r w:rsidRPr="00E97599">
        <w:rPr>
          <w:rFonts w:ascii="Times New Roman" w:hAnsi="Times New Roman" w:cs="Times New Roman"/>
          <w:color w:val="000000"/>
          <w:sz w:val="28"/>
          <w:szCs w:val="28"/>
        </w:rPr>
        <w:t>171926,70 рублей</w:t>
      </w:r>
      <w:r w:rsidR="007C074E">
        <w:rPr>
          <w:rFonts w:ascii="Times New Roman" w:hAnsi="Times New Roman" w:cs="Times New Roman"/>
          <w:color w:val="000000"/>
          <w:sz w:val="28"/>
          <w:szCs w:val="28"/>
        </w:rPr>
        <w:t>.</w:t>
      </w:r>
    </w:p>
    <w:p w:rsidR="00E97599" w:rsidRPr="00E97599" w:rsidRDefault="00E97599" w:rsidP="00E97599">
      <w:pPr>
        <w:shd w:val="clear" w:color="auto" w:fill="FFFFFF"/>
        <w:autoSpaceDE w:val="0"/>
        <w:autoSpaceDN w:val="0"/>
        <w:adjustRightInd w:val="0"/>
        <w:spacing w:after="0" w:line="240" w:lineRule="auto"/>
        <w:ind w:firstLine="709"/>
        <w:jc w:val="both"/>
        <w:rPr>
          <w:rFonts w:ascii="Times New Roman" w:hAnsi="Times New Roman" w:cs="Times New Roman"/>
          <w:color w:val="000000"/>
          <w:sz w:val="28"/>
          <w:szCs w:val="28"/>
        </w:rPr>
      </w:pPr>
      <w:r w:rsidRPr="00E97599">
        <w:rPr>
          <w:rFonts w:ascii="Times New Roman" w:hAnsi="Times New Roman" w:cs="Times New Roman"/>
          <w:color w:val="000000"/>
          <w:sz w:val="28"/>
          <w:szCs w:val="28"/>
        </w:rPr>
        <w:t xml:space="preserve">Опыт показывает, что попытки навязать командно-административным методом все вопросы раздельного сбора одной из структур, например, </w:t>
      </w:r>
      <w:r w:rsidRPr="00E97599">
        <w:rPr>
          <w:rFonts w:ascii="Times New Roman" w:hAnsi="Times New Roman" w:cs="Times New Roman"/>
          <w:color w:val="000000"/>
          <w:sz w:val="28"/>
          <w:szCs w:val="28"/>
        </w:rPr>
        <w:lastRenderedPageBreak/>
        <w:t>перевозчику отходов, без адекватной компенсации возникающих при этом затрат обречены на провал. Делегирование таких полномочий коммерческой структуре целесообразно только с одновременной передачей компенсации, которая может быть выделена на эти цели.</w:t>
      </w:r>
    </w:p>
    <w:p w:rsidR="00E97599" w:rsidRPr="00E97599" w:rsidRDefault="00E97599" w:rsidP="00E97599">
      <w:pPr>
        <w:shd w:val="clear" w:color="auto" w:fill="FFFFFF"/>
        <w:autoSpaceDE w:val="0"/>
        <w:autoSpaceDN w:val="0"/>
        <w:adjustRightInd w:val="0"/>
        <w:spacing w:after="0" w:line="240" w:lineRule="auto"/>
        <w:ind w:firstLine="709"/>
        <w:jc w:val="both"/>
        <w:rPr>
          <w:rFonts w:ascii="Times New Roman" w:hAnsi="Times New Roman" w:cs="Times New Roman"/>
          <w:color w:val="000000"/>
          <w:sz w:val="28"/>
          <w:szCs w:val="28"/>
        </w:rPr>
      </w:pPr>
      <w:r w:rsidRPr="00E97599">
        <w:rPr>
          <w:rFonts w:ascii="Times New Roman" w:hAnsi="Times New Roman" w:cs="Times New Roman"/>
          <w:color w:val="000000"/>
          <w:sz w:val="28"/>
          <w:szCs w:val="28"/>
        </w:rPr>
        <w:t>Независимо от того, на какую структуру возлагаются полномочия по управлению селективным сбором отходов, местная администрация не должна полностью самоустраняться от управления им:</w:t>
      </w:r>
    </w:p>
    <w:p w:rsidR="00E97599" w:rsidRPr="00E97599" w:rsidRDefault="00E97599" w:rsidP="00E97599">
      <w:pPr>
        <w:numPr>
          <w:ilvl w:val="0"/>
          <w:numId w:val="9"/>
        </w:numPr>
        <w:shd w:val="clear" w:color="auto" w:fill="FFFFFF"/>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E97599">
        <w:rPr>
          <w:rFonts w:ascii="Times New Roman" w:hAnsi="Times New Roman" w:cs="Times New Roman"/>
          <w:color w:val="000000"/>
          <w:sz w:val="28"/>
          <w:szCs w:val="28"/>
        </w:rPr>
        <w:t>целесообразно введение норм - заданий по районам, обслуживающим организациям по доле отходов, которые должны быть собраны раздельно и направлены на переработку с их ежегодным пересмотром (например, 10 % - в текущем году, 20 % - в следующем и т. д.);</w:t>
      </w:r>
    </w:p>
    <w:p w:rsidR="00E97599" w:rsidRPr="00E97599" w:rsidRDefault="00E97599" w:rsidP="00E97599">
      <w:pPr>
        <w:numPr>
          <w:ilvl w:val="0"/>
          <w:numId w:val="9"/>
        </w:numPr>
        <w:shd w:val="clear" w:color="auto" w:fill="FFFFFF"/>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E97599">
        <w:rPr>
          <w:rFonts w:ascii="Times New Roman" w:hAnsi="Times New Roman" w:cs="Times New Roman"/>
          <w:color w:val="000000"/>
          <w:sz w:val="28"/>
          <w:szCs w:val="28"/>
        </w:rPr>
        <w:t>следует обеспечить единую схему раздельного сбора по всему городу - определить единую цветность и маркировку контейнеров и обеспечить единую схему информирования населения по всему муниципальному образованию;</w:t>
      </w:r>
    </w:p>
    <w:p w:rsidR="00E97599" w:rsidRPr="00E97599" w:rsidRDefault="00E97599" w:rsidP="00E97599">
      <w:pPr>
        <w:numPr>
          <w:ilvl w:val="0"/>
          <w:numId w:val="9"/>
        </w:numPr>
        <w:shd w:val="clear" w:color="auto" w:fill="FFFFFF"/>
        <w:autoSpaceDE w:val="0"/>
        <w:autoSpaceDN w:val="0"/>
        <w:adjustRightInd w:val="0"/>
        <w:spacing w:after="0" w:line="240" w:lineRule="auto"/>
        <w:ind w:left="0" w:firstLine="709"/>
        <w:jc w:val="both"/>
        <w:rPr>
          <w:rFonts w:ascii="Times New Roman" w:hAnsi="Times New Roman" w:cs="Times New Roman"/>
          <w:color w:val="000000"/>
          <w:sz w:val="28"/>
          <w:szCs w:val="28"/>
        </w:rPr>
      </w:pPr>
      <w:r w:rsidRPr="00E97599">
        <w:rPr>
          <w:rFonts w:ascii="Times New Roman" w:hAnsi="Times New Roman" w:cs="Times New Roman"/>
          <w:color w:val="000000"/>
          <w:sz w:val="28"/>
          <w:szCs w:val="28"/>
        </w:rPr>
        <w:t>необходимо обеспечить справедливое перераспределение финансов, сэкономленных за счет селективного сбора, между всеми его участниками для оптимального стимулирования.</w:t>
      </w:r>
    </w:p>
    <w:p w:rsidR="00E97599" w:rsidRPr="00E97599" w:rsidRDefault="00E97599" w:rsidP="00E97599">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E97599">
        <w:rPr>
          <w:rFonts w:ascii="Times New Roman" w:hAnsi="Times New Roman" w:cs="Times New Roman"/>
          <w:color w:val="000000"/>
          <w:sz w:val="28"/>
          <w:szCs w:val="28"/>
        </w:rPr>
        <w:t xml:space="preserve">Предлагаем полученный доход распределять в размере 50% между Управляющими организациями и региональным перевозчиком ООО </w:t>
      </w:r>
      <w:r w:rsidR="007C074E">
        <w:rPr>
          <w:rFonts w:ascii="Times New Roman" w:hAnsi="Times New Roman" w:cs="Times New Roman"/>
          <w:sz w:val="28"/>
          <w:szCs w:val="28"/>
        </w:rPr>
        <w:t>«</w:t>
      </w:r>
      <w:proofErr w:type="spellStart"/>
      <w:r w:rsidRPr="00E97599">
        <w:rPr>
          <w:rFonts w:ascii="Times New Roman" w:hAnsi="Times New Roman" w:cs="Times New Roman"/>
          <w:sz w:val="28"/>
          <w:szCs w:val="28"/>
        </w:rPr>
        <w:t>ЭкоТек</w:t>
      </w:r>
      <w:proofErr w:type="spellEnd"/>
      <w:r w:rsidR="007C074E">
        <w:rPr>
          <w:rFonts w:ascii="Times New Roman" w:hAnsi="Times New Roman" w:cs="Times New Roman"/>
          <w:sz w:val="28"/>
          <w:szCs w:val="28"/>
        </w:rPr>
        <w:t>»</w:t>
      </w:r>
      <w:r w:rsidRPr="00E97599">
        <w:rPr>
          <w:rFonts w:ascii="Times New Roman" w:hAnsi="Times New Roman" w:cs="Times New Roman"/>
          <w:sz w:val="28"/>
          <w:szCs w:val="28"/>
        </w:rPr>
        <w:t xml:space="preserve">. </w:t>
      </w:r>
    </w:p>
    <w:p w:rsidR="00E97599" w:rsidRPr="00E97599" w:rsidRDefault="00E97599" w:rsidP="00E97599">
      <w:pPr>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E97599">
        <w:rPr>
          <w:rFonts w:ascii="Times New Roman" w:hAnsi="Times New Roman" w:cs="Times New Roman"/>
          <w:sz w:val="28"/>
          <w:szCs w:val="28"/>
        </w:rPr>
        <w:t xml:space="preserve">Денежные средства, полученные от селективного сбора отходов Управляющие организации, должны будут направлять на благоустройство придомовых территории муниципального образования, участие в федеральных проектах по </w:t>
      </w:r>
      <w:proofErr w:type="spellStart"/>
      <w:r w:rsidRPr="00E97599">
        <w:rPr>
          <w:rFonts w:ascii="Times New Roman" w:hAnsi="Times New Roman" w:cs="Times New Roman"/>
          <w:sz w:val="28"/>
          <w:szCs w:val="28"/>
        </w:rPr>
        <w:t>софинансированию</w:t>
      </w:r>
      <w:proofErr w:type="spellEnd"/>
      <w:r w:rsidRPr="00E97599">
        <w:rPr>
          <w:rFonts w:ascii="Times New Roman" w:hAnsi="Times New Roman" w:cs="Times New Roman"/>
          <w:sz w:val="28"/>
          <w:szCs w:val="28"/>
        </w:rPr>
        <w:t xml:space="preserve"> программы "Благоустройство придомовых территорий"</w:t>
      </w:r>
    </w:p>
    <w:p w:rsidR="00E97599" w:rsidRPr="00E97599" w:rsidRDefault="00E97599" w:rsidP="00E97599">
      <w:pPr>
        <w:shd w:val="clear" w:color="auto" w:fill="FFFFFF"/>
        <w:autoSpaceDE w:val="0"/>
        <w:autoSpaceDN w:val="0"/>
        <w:adjustRightInd w:val="0"/>
        <w:spacing w:after="0" w:line="240" w:lineRule="auto"/>
        <w:ind w:firstLine="709"/>
        <w:jc w:val="both"/>
        <w:rPr>
          <w:rFonts w:ascii="Times New Roman" w:hAnsi="Times New Roman" w:cs="Times New Roman"/>
          <w:color w:val="000000"/>
          <w:sz w:val="28"/>
          <w:szCs w:val="28"/>
        </w:rPr>
      </w:pPr>
      <w:r w:rsidRPr="00E97599">
        <w:rPr>
          <w:rFonts w:ascii="Times New Roman" w:hAnsi="Times New Roman" w:cs="Times New Roman"/>
          <w:color w:val="000000"/>
          <w:sz w:val="28"/>
          <w:szCs w:val="28"/>
        </w:rPr>
        <w:t xml:space="preserve">Мы предлагаем в школах города уделять большое внимание экологическому воспитанию школьников по данной проблеме. Нужно чтобы они донесли до своих родителей необходимость раздельного сбора мусора и дома взяли под контроль сортировку мусора. </w:t>
      </w:r>
    </w:p>
    <w:p w:rsidR="00E97599" w:rsidRPr="00E97599" w:rsidRDefault="00E97599" w:rsidP="00E97599">
      <w:pPr>
        <w:shd w:val="clear" w:color="auto" w:fill="FFFFFF"/>
        <w:autoSpaceDE w:val="0"/>
        <w:autoSpaceDN w:val="0"/>
        <w:adjustRightInd w:val="0"/>
        <w:spacing w:after="0" w:line="240" w:lineRule="auto"/>
        <w:ind w:firstLine="709"/>
        <w:jc w:val="both"/>
        <w:rPr>
          <w:rFonts w:ascii="Times New Roman" w:hAnsi="Times New Roman" w:cs="Times New Roman"/>
          <w:color w:val="000000"/>
          <w:sz w:val="28"/>
          <w:szCs w:val="28"/>
        </w:rPr>
      </w:pPr>
      <w:r w:rsidRPr="00E97599">
        <w:rPr>
          <w:rFonts w:ascii="Times New Roman" w:hAnsi="Times New Roman" w:cs="Times New Roman"/>
          <w:color w:val="000000"/>
          <w:sz w:val="28"/>
          <w:szCs w:val="28"/>
        </w:rPr>
        <w:t>На профориентационных мероприятиях, проводимых в нашем колледже, мы уделяем важное место проблеме энергосбережения и экологии.</w:t>
      </w:r>
    </w:p>
    <w:p w:rsidR="00AB4953" w:rsidRPr="00E97599" w:rsidRDefault="00AB4953" w:rsidP="00E97599">
      <w:pPr>
        <w:spacing w:line="240" w:lineRule="auto"/>
        <w:ind w:firstLine="709"/>
        <w:jc w:val="both"/>
        <w:rPr>
          <w:rFonts w:ascii="Times New Roman" w:eastAsia="Calibri" w:hAnsi="Times New Roman" w:cs="Times New Roman"/>
          <w:sz w:val="28"/>
          <w:szCs w:val="28"/>
        </w:rPr>
      </w:pPr>
      <w:r w:rsidRPr="00E97599">
        <w:rPr>
          <w:rFonts w:ascii="Times New Roman" w:hAnsi="Times New Roman" w:cs="Times New Roman"/>
          <w:b/>
          <w:color w:val="FFFFFF"/>
          <w:spacing w:val="10"/>
          <w:sz w:val="28"/>
          <w:szCs w:val="28"/>
        </w:rPr>
        <w:t>ВЫБРАСЫВАЙ МУСОР – ПРАВИЛЬНО</w:t>
      </w:r>
    </w:p>
    <w:p w:rsidR="00E97599" w:rsidRPr="00E97599" w:rsidRDefault="00E97599" w:rsidP="00E97599">
      <w:pPr>
        <w:spacing w:after="0" w:line="240" w:lineRule="auto"/>
        <w:ind w:firstLine="709"/>
        <w:jc w:val="both"/>
        <w:rPr>
          <w:rFonts w:ascii="Times New Roman" w:hAnsi="Times New Roman"/>
          <w:sz w:val="28"/>
          <w:szCs w:val="28"/>
        </w:rPr>
      </w:pPr>
      <w:r w:rsidRPr="00E97599">
        <w:rPr>
          <w:rFonts w:ascii="Times New Roman" w:hAnsi="Times New Roman"/>
          <w:sz w:val="28"/>
          <w:szCs w:val="28"/>
        </w:rPr>
        <w:t>Список литературы</w:t>
      </w:r>
    </w:p>
    <w:p w:rsidR="00E97599" w:rsidRPr="00E97599" w:rsidRDefault="00E97599" w:rsidP="00E97599">
      <w:pPr>
        <w:pStyle w:val="a3"/>
        <w:numPr>
          <w:ilvl w:val="0"/>
          <w:numId w:val="10"/>
        </w:numPr>
        <w:suppressAutoHyphens w:val="0"/>
        <w:spacing w:after="0" w:line="240" w:lineRule="auto"/>
        <w:ind w:left="0" w:firstLine="709"/>
        <w:jc w:val="both"/>
        <w:rPr>
          <w:rFonts w:ascii="Times New Roman" w:hAnsi="Times New Roman"/>
          <w:color w:val="000000"/>
          <w:sz w:val="28"/>
          <w:szCs w:val="28"/>
        </w:rPr>
      </w:pPr>
      <w:r w:rsidRPr="00E97599">
        <w:rPr>
          <w:rFonts w:ascii="Times New Roman" w:hAnsi="Times New Roman"/>
          <w:color w:val="000000"/>
          <w:sz w:val="28"/>
          <w:szCs w:val="28"/>
        </w:rPr>
        <w:t xml:space="preserve">http://www.consultant.ru/document/cons_doc_LAW_286766/ Федеральный закон "О внесении изменений в Федеральный закон "Об отходах производства и потребления" и отдельные законодательные акты Российской Федерации" от 31.12.2017 N 503-ФЗ </w:t>
      </w:r>
    </w:p>
    <w:p w:rsidR="00E97599" w:rsidRPr="00E97599" w:rsidRDefault="00E97599" w:rsidP="00E97599">
      <w:pPr>
        <w:pStyle w:val="a3"/>
        <w:numPr>
          <w:ilvl w:val="0"/>
          <w:numId w:val="10"/>
        </w:numPr>
        <w:suppressAutoHyphens w:val="0"/>
        <w:spacing w:after="0" w:line="240" w:lineRule="auto"/>
        <w:ind w:left="0" w:firstLine="709"/>
        <w:jc w:val="both"/>
        <w:rPr>
          <w:rFonts w:ascii="Times New Roman" w:hAnsi="Times New Roman"/>
          <w:b/>
          <w:bCs/>
          <w:color w:val="000000"/>
          <w:sz w:val="28"/>
          <w:szCs w:val="28"/>
        </w:rPr>
      </w:pPr>
      <w:r w:rsidRPr="00E97599">
        <w:rPr>
          <w:rFonts w:ascii="Times New Roman" w:hAnsi="Times New Roman"/>
          <w:color w:val="000000"/>
          <w:sz w:val="28"/>
          <w:szCs w:val="28"/>
        </w:rPr>
        <w:t xml:space="preserve">https://promdevelop.ru/musornaya-reforma-2019-prichiny-vvedeniya-sut-zakona-pochemu-protestuet-naselenie/ </w:t>
      </w:r>
      <w:r w:rsidRPr="00E97599">
        <w:rPr>
          <w:rFonts w:ascii="Times New Roman" w:hAnsi="Times New Roman"/>
          <w:bCs/>
          <w:color w:val="000000"/>
          <w:sz w:val="28"/>
          <w:szCs w:val="28"/>
        </w:rPr>
        <w:t>Мусорная реформа 2019: причины введения, суть закона, почему протестует население</w:t>
      </w:r>
    </w:p>
    <w:p w:rsidR="00E97599" w:rsidRPr="00E97599" w:rsidRDefault="00E97599" w:rsidP="00E97599">
      <w:pPr>
        <w:pStyle w:val="a3"/>
        <w:numPr>
          <w:ilvl w:val="0"/>
          <w:numId w:val="10"/>
        </w:numPr>
        <w:suppressAutoHyphens w:val="0"/>
        <w:spacing w:after="0" w:line="240" w:lineRule="auto"/>
        <w:ind w:left="0" w:firstLine="709"/>
        <w:jc w:val="both"/>
        <w:rPr>
          <w:rFonts w:ascii="Times New Roman" w:hAnsi="Times New Roman"/>
          <w:color w:val="000000"/>
          <w:sz w:val="28"/>
          <w:szCs w:val="28"/>
        </w:rPr>
      </w:pPr>
      <w:r w:rsidRPr="00E97599">
        <w:rPr>
          <w:rFonts w:ascii="Times New Roman" w:hAnsi="Times New Roman"/>
          <w:color w:val="000000"/>
          <w:sz w:val="28"/>
          <w:szCs w:val="28"/>
        </w:rPr>
        <w:t>https://snob.ru/profile/32113/blog/159553/ Раздельный сбор мусора за рубежом — национальный статус вопроса и самосознание</w:t>
      </w:r>
    </w:p>
    <w:p w:rsidR="009762DF" w:rsidRDefault="009762DF"/>
    <w:sectPr w:rsidR="009762DF" w:rsidSect="00A714C9">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enQuanYi Micro Hei">
    <w:altName w:val="Times New Roman"/>
    <w:charset w:val="01"/>
    <w:family w:val="auto"/>
    <w:pitch w:val="variable"/>
    <w:sig w:usb0="00000000" w:usb1="00000000" w:usb2="00000000" w:usb3="00000000" w:csb0="00000000" w:csb1="00000000"/>
  </w:font>
  <w:font w:name="Lohit Devanagari">
    <w:altName w:val="Times New Roman"/>
    <w:charset w:val="01"/>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EFE84ABE"/>
    <w:name w:val="WW8Num6"/>
    <w:lvl w:ilvl="0">
      <w:start w:val="4"/>
      <w:numFmt w:val="decimal"/>
      <w:lvlText w:val="%1."/>
      <w:lvlJc w:val="left"/>
      <w:pPr>
        <w:tabs>
          <w:tab w:val="num" w:pos="0"/>
        </w:tabs>
        <w:ind w:left="502" w:hanging="360"/>
      </w:pPr>
      <w:rPr>
        <w:rFonts w:hint="default"/>
      </w:rPr>
    </w:lvl>
    <w:lvl w:ilvl="1">
      <w:start w:val="1"/>
      <w:numFmt w:val="decimal"/>
      <w:lvlText w:val="%1.%2."/>
      <w:lvlJc w:val="left"/>
      <w:pPr>
        <w:tabs>
          <w:tab w:val="num" w:pos="283"/>
        </w:tabs>
        <w:ind w:left="1713" w:hanging="720"/>
      </w:pPr>
      <w:rPr>
        <w:rFonts w:hint="default"/>
        <w:b/>
      </w:rPr>
    </w:lvl>
    <w:lvl w:ilvl="2">
      <w:start w:val="1"/>
      <w:numFmt w:val="decimal"/>
      <w:lvlText w:val="%1.%2.%3."/>
      <w:lvlJc w:val="left"/>
      <w:pPr>
        <w:tabs>
          <w:tab w:val="num" w:pos="0"/>
        </w:tabs>
        <w:ind w:left="862" w:hanging="720"/>
      </w:pPr>
      <w:rPr>
        <w:rFonts w:hint="default"/>
      </w:rPr>
    </w:lvl>
    <w:lvl w:ilvl="3">
      <w:start w:val="1"/>
      <w:numFmt w:val="decimal"/>
      <w:lvlText w:val="%1.%2.%3.%4."/>
      <w:lvlJc w:val="left"/>
      <w:pPr>
        <w:tabs>
          <w:tab w:val="num" w:pos="0"/>
        </w:tabs>
        <w:ind w:left="1222" w:hanging="1080"/>
      </w:pPr>
      <w:rPr>
        <w:rFonts w:hint="default"/>
      </w:rPr>
    </w:lvl>
    <w:lvl w:ilvl="4">
      <w:start w:val="1"/>
      <w:numFmt w:val="decimal"/>
      <w:lvlText w:val="%1.%2.%3.%4.%5."/>
      <w:lvlJc w:val="left"/>
      <w:pPr>
        <w:tabs>
          <w:tab w:val="num" w:pos="0"/>
        </w:tabs>
        <w:ind w:left="1222" w:hanging="1080"/>
      </w:pPr>
      <w:rPr>
        <w:rFonts w:hint="default"/>
      </w:rPr>
    </w:lvl>
    <w:lvl w:ilvl="5">
      <w:start w:val="1"/>
      <w:numFmt w:val="decimal"/>
      <w:lvlText w:val="%1.%2.%3.%4.%5.%6."/>
      <w:lvlJc w:val="left"/>
      <w:pPr>
        <w:tabs>
          <w:tab w:val="num" w:pos="0"/>
        </w:tabs>
        <w:ind w:left="1582" w:hanging="1440"/>
      </w:pPr>
      <w:rPr>
        <w:rFonts w:hint="default"/>
      </w:rPr>
    </w:lvl>
    <w:lvl w:ilvl="6">
      <w:start w:val="1"/>
      <w:numFmt w:val="decimal"/>
      <w:lvlText w:val="%1.%2.%3.%4.%5.%6.%7."/>
      <w:lvlJc w:val="left"/>
      <w:pPr>
        <w:tabs>
          <w:tab w:val="num" w:pos="0"/>
        </w:tabs>
        <w:ind w:left="1582" w:hanging="1440"/>
      </w:pPr>
      <w:rPr>
        <w:rFonts w:hint="default"/>
      </w:rPr>
    </w:lvl>
    <w:lvl w:ilvl="7">
      <w:start w:val="1"/>
      <w:numFmt w:val="decimal"/>
      <w:lvlText w:val="%1.%2.%3.%4.%5.%6.%7.%8."/>
      <w:lvlJc w:val="left"/>
      <w:pPr>
        <w:tabs>
          <w:tab w:val="num" w:pos="0"/>
        </w:tabs>
        <w:ind w:left="1942" w:hanging="1800"/>
      </w:pPr>
      <w:rPr>
        <w:rFonts w:hint="default"/>
      </w:rPr>
    </w:lvl>
    <w:lvl w:ilvl="8">
      <w:start w:val="1"/>
      <w:numFmt w:val="decimal"/>
      <w:lvlText w:val="%1.%2.%3.%4.%5.%6.%7.%8.%9."/>
      <w:lvlJc w:val="left"/>
      <w:pPr>
        <w:tabs>
          <w:tab w:val="num" w:pos="0"/>
        </w:tabs>
        <w:ind w:left="1942" w:hanging="1800"/>
      </w:pPr>
      <w:rPr>
        <w:rFonts w:hint="default"/>
      </w:rPr>
    </w:lvl>
  </w:abstractNum>
  <w:abstractNum w:abstractNumId="1">
    <w:nsid w:val="00000004"/>
    <w:multiLevelType w:val="singleLevel"/>
    <w:tmpl w:val="00000004"/>
    <w:name w:val="WW8Num4"/>
    <w:lvl w:ilvl="0">
      <w:start w:val="1"/>
      <w:numFmt w:val="bullet"/>
      <w:lvlText w:val="-"/>
      <w:lvlJc w:val="left"/>
      <w:pPr>
        <w:tabs>
          <w:tab w:val="num" w:pos="0"/>
        </w:tabs>
        <w:ind w:left="1571" w:hanging="360"/>
      </w:pPr>
      <w:rPr>
        <w:rFonts w:ascii="Courier New" w:hAnsi="Courier New" w:cs="Courier New" w:hint="default"/>
      </w:rPr>
    </w:lvl>
  </w:abstractNum>
  <w:abstractNum w:abstractNumId="2">
    <w:nsid w:val="00000005"/>
    <w:multiLevelType w:val="singleLevel"/>
    <w:tmpl w:val="00000005"/>
    <w:name w:val="WW8Num5"/>
    <w:lvl w:ilvl="0">
      <w:start w:val="1"/>
      <w:numFmt w:val="bullet"/>
      <w:lvlText w:val="-"/>
      <w:lvlJc w:val="left"/>
      <w:pPr>
        <w:tabs>
          <w:tab w:val="num" w:pos="0"/>
        </w:tabs>
        <w:ind w:left="1430" w:hanging="360"/>
      </w:pPr>
      <w:rPr>
        <w:rFonts w:ascii="Courier New" w:hAnsi="Courier New" w:cs="Courier New" w:hint="default"/>
        <w:kern w:val="1"/>
        <w:sz w:val="26"/>
        <w:szCs w:val="26"/>
      </w:rPr>
    </w:lvl>
  </w:abstractNum>
  <w:abstractNum w:abstractNumId="3">
    <w:nsid w:val="00000006"/>
    <w:multiLevelType w:val="singleLevel"/>
    <w:tmpl w:val="00000006"/>
    <w:name w:val="WW8Num3"/>
    <w:lvl w:ilvl="0">
      <w:start w:val="1"/>
      <w:numFmt w:val="bullet"/>
      <w:lvlText w:val="-"/>
      <w:lvlJc w:val="left"/>
      <w:pPr>
        <w:tabs>
          <w:tab w:val="num" w:pos="0"/>
        </w:tabs>
        <w:ind w:left="1429" w:hanging="360"/>
      </w:pPr>
      <w:rPr>
        <w:rFonts w:ascii="Courier New" w:hAnsi="Courier New" w:cs="Courier New" w:hint="default"/>
        <w:spacing w:val="0"/>
        <w:kern w:val="1"/>
      </w:rPr>
    </w:lvl>
  </w:abstractNum>
  <w:abstractNum w:abstractNumId="4">
    <w:nsid w:val="00000007"/>
    <w:multiLevelType w:val="singleLevel"/>
    <w:tmpl w:val="00000007"/>
    <w:name w:val="WW8Num7"/>
    <w:lvl w:ilvl="0">
      <w:start w:val="1"/>
      <w:numFmt w:val="bullet"/>
      <w:lvlText w:val="-"/>
      <w:lvlJc w:val="left"/>
      <w:pPr>
        <w:tabs>
          <w:tab w:val="num" w:pos="0"/>
        </w:tabs>
        <w:ind w:left="1647" w:hanging="360"/>
      </w:pPr>
      <w:rPr>
        <w:rFonts w:ascii="Courier New" w:hAnsi="Courier New" w:cs="Courier New" w:hint="default"/>
        <w:kern w:val="1"/>
        <w:sz w:val="26"/>
        <w:szCs w:val="26"/>
      </w:rPr>
    </w:lvl>
  </w:abstractNum>
  <w:abstractNum w:abstractNumId="5">
    <w:nsid w:val="2AB47177"/>
    <w:multiLevelType w:val="hybridMultilevel"/>
    <w:tmpl w:val="87F427C8"/>
    <w:lvl w:ilvl="0" w:tplc="F336FEE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D652AAC"/>
    <w:multiLevelType w:val="hybridMultilevel"/>
    <w:tmpl w:val="AC966074"/>
    <w:lvl w:ilvl="0" w:tplc="F336FEE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4F5A7777"/>
    <w:multiLevelType w:val="hybridMultilevel"/>
    <w:tmpl w:val="9EE2E6DE"/>
    <w:lvl w:ilvl="0" w:tplc="F336FEE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60253982"/>
    <w:multiLevelType w:val="hybridMultilevel"/>
    <w:tmpl w:val="BE125FCC"/>
    <w:lvl w:ilvl="0" w:tplc="F336FEEA">
      <w:start w:val="1"/>
      <w:numFmt w:val="bullet"/>
      <w:lvlText w:val=""/>
      <w:lvlJc w:val="left"/>
      <w:pPr>
        <w:ind w:left="2574" w:hanging="360"/>
      </w:pPr>
      <w:rPr>
        <w:rFonts w:ascii="Symbol" w:hAnsi="Symbol" w:hint="default"/>
      </w:rPr>
    </w:lvl>
    <w:lvl w:ilvl="1" w:tplc="04190003" w:tentative="1">
      <w:start w:val="1"/>
      <w:numFmt w:val="bullet"/>
      <w:lvlText w:val="o"/>
      <w:lvlJc w:val="left"/>
      <w:pPr>
        <w:ind w:left="3294" w:hanging="360"/>
      </w:pPr>
      <w:rPr>
        <w:rFonts w:ascii="Courier New" w:hAnsi="Courier New" w:cs="Courier New" w:hint="default"/>
      </w:rPr>
    </w:lvl>
    <w:lvl w:ilvl="2" w:tplc="04190005" w:tentative="1">
      <w:start w:val="1"/>
      <w:numFmt w:val="bullet"/>
      <w:lvlText w:val=""/>
      <w:lvlJc w:val="left"/>
      <w:pPr>
        <w:ind w:left="4014" w:hanging="360"/>
      </w:pPr>
      <w:rPr>
        <w:rFonts w:ascii="Wingdings" w:hAnsi="Wingdings" w:hint="default"/>
      </w:rPr>
    </w:lvl>
    <w:lvl w:ilvl="3" w:tplc="04190001" w:tentative="1">
      <w:start w:val="1"/>
      <w:numFmt w:val="bullet"/>
      <w:lvlText w:val=""/>
      <w:lvlJc w:val="left"/>
      <w:pPr>
        <w:ind w:left="4734" w:hanging="360"/>
      </w:pPr>
      <w:rPr>
        <w:rFonts w:ascii="Symbol" w:hAnsi="Symbol" w:hint="default"/>
      </w:rPr>
    </w:lvl>
    <w:lvl w:ilvl="4" w:tplc="04190003" w:tentative="1">
      <w:start w:val="1"/>
      <w:numFmt w:val="bullet"/>
      <w:lvlText w:val="o"/>
      <w:lvlJc w:val="left"/>
      <w:pPr>
        <w:ind w:left="5454" w:hanging="360"/>
      </w:pPr>
      <w:rPr>
        <w:rFonts w:ascii="Courier New" w:hAnsi="Courier New" w:cs="Courier New" w:hint="default"/>
      </w:rPr>
    </w:lvl>
    <w:lvl w:ilvl="5" w:tplc="04190005" w:tentative="1">
      <w:start w:val="1"/>
      <w:numFmt w:val="bullet"/>
      <w:lvlText w:val=""/>
      <w:lvlJc w:val="left"/>
      <w:pPr>
        <w:ind w:left="6174" w:hanging="360"/>
      </w:pPr>
      <w:rPr>
        <w:rFonts w:ascii="Wingdings" w:hAnsi="Wingdings" w:hint="default"/>
      </w:rPr>
    </w:lvl>
    <w:lvl w:ilvl="6" w:tplc="04190001" w:tentative="1">
      <w:start w:val="1"/>
      <w:numFmt w:val="bullet"/>
      <w:lvlText w:val=""/>
      <w:lvlJc w:val="left"/>
      <w:pPr>
        <w:ind w:left="6894" w:hanging="360"/>
      </w:pPr>
      <w:rPr>
        <w:rFonts w:ascii="Symbol" w:hAnsi="Symbol" w:hint="default"/>
      </w:rPr>
    </w:lvl>
    <w:lvl w:ilvl="7" w:tplc="04190003" w:tentative="1">
      <w:start w:val="1"/>
      <w:numFmt w:val="bullet"/>
      <w:lvlText w:val="o"/>
      <w:lvlJc w:val="left"/>
      <w:pPr>
        <w:ind w:left="7614" w:hanging="360"/>
      </w:pPr>
      <w:rPr>
        <w:rFonts w:ascii="Courier New" w:hAnsi="Courier New" w:cs="Courier New" w:hint="default"/>
      </w:rPr>
    </w:lvl>
    <w:lvl w:ilvl="8" w:tplc="04190005" w:tentative="1">
      <w:start w:val="1"/>
      <w:numFmt w:val="bullet"/>
      <w:lvlText w:val=""/>
      <w:lvlJc w:val="left"/>
      <w:pPr>
        <w:ind w:left="8334" w:hanging="360"/>
      </w:pPr>
      <w:rPr>
        <w:rFonts w:ascii="Wingdings" w:hAnsi="Wingdings" w:hint="default"/>
      </w:rPr>
    </w:lvl>
  </w:abstractNum>
  <w:abstractNum w:abstractNumId="9">
    <w:nsid w:val="7C744291"/>
    <w:multiLevelType w:val="hybridMultilevel"/>
    <w:tmpl w:val="D0C00F0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 w:numId="3">
    <w:abstractNumId w:val="2"/>
  </w:num>
  <w:num w:numId="4">
    <w:abstractNumId w:val="3"/>
  </w:num>
  <w:num w:numId="5">
    <w:abstractNumId w:val="4"/>
  </w:num>
  <w:num w:numId="6">
    <w:abstractNumId w:val="8"/>
  </w:num>
  <w:num w:numId="7">
    <w:abstractNumId w:val="6"/>
  </w:num>
  <w:num w:numId="8">
    <w:abstractNumId w:val="5"/>
  </w:num>
  <w:num w:numId="9">
    <w:abstractNumId w:val="7"/>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AB4953"/>
    <w:rsid w:val="00110113"/>
    <w:rsid w:val="0012786F"/>
    <w:rsid w:val="00207F9F"/>
    <w:rsid w:val="007C074E"/>
    <w:rsid w:val="009762DF"/>
    <w:rsid w:val="00A714C9"/>
    <w:rsid w:val="00AB4953"/>
    <w:rsid w:val="00AF700E"/>
    <w:rsid w:val="00C85278"/>
    <w:rsid w:val="00E975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2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4953"/>
    <w:pPr>
      <w:suppressAutoHyphens/>
      <w:ind w:left="720"/>
      <w:contextualSpacing/>
    </w:pPr>
    <w:rPr>
      <w:rFonts w:ascii="Calibri" w:eastAsia="WenQuanYi Micro Hei" w:hAnsi="Calibri" w:cs="Calibri"/>
      <w:kern w:val="1"/>
      <w:lang w:eastAsia="zh-CN" w:bidi="hi-IN"/>
    </w:rPr>
  </w:style>
  <w:style w:type="paragraph" w:styleId="a4">
    <w:name w:val="Normal (Web)"/>
    <w:basedOn w:val="a"/>
    <w:uiPriority w:val="99"/>
    <w:rsid w:val="00AB4953"/>
    <w:pPr>
      <w:suppressAutoHyphens/>
      <w:spacing w:after="0" w:line="240" w:lineRule="auto"/>
    </w:pPr>
    <w:rPr>
      <w:rFonts w:ascii="Times New Roman" w:eastAsia="WenQuanYi Micro Hei" w:hAnsi="Times New Roman" w:cs="Lohit Devanagari"/>
      <w:kern w:val="1"/>
      <w:sz w:val="24"/>
      <w:szCs w:val="24"/>
      <w:lang w:eastAsia="zh-CN" w:bidi="hi-IN"/>
    </w:rPr>
  </w:style>
  <w:style w:type="paragraph" w:customStyle="1" w:styleId="1">
    <w:name w:val="1"/>
    <w:basedOn w:val="a"/>
    <w:rsid w:val="00AB4953"/>
    <w:pPr>
      <w:suppressAutoHyphens/>
      <w:spacing w:after="40" w:line="240" w:lineRule="auto"/>
      <w:ind w:firstLine="709"/>
    </w:pPr>
    <w:rPr>
      <w:rFonts w:ascii="Times New Roman" w:eastAsia="WenQuanYi Micro Hei" w:hAnsi="Times New Roman" w:cs="Lohit Devanagari"/>
      <w:b/>
      <w:spacing w:val="20"/>
      <w:kern w:val="1"/>
      <w:sz w:val="26"/>
      <w:szCs w:val="26"/>
      <w:lang w:eastAsia="zh-CN" w:bidi="hi-IN"/>
    </w:rPr>
  </w:style>
  <w:style w:type="paragraph" w:customStyle="1" w:styleId="2">
    <w:name w:val="2"/>
    <w:basedOn w:val="a"/>
    <w:rsid w:val="00AB4953"/>
    <w:pPr>
      <w:suppressAutoHyphens/>
      <w:spacing w:after="0" w:line="240" w:lineRule="auto"/>
      <w:ind w:firstLine="709"/>
    </w:pPr>
    <w:rPr>
      <w:rFonts w:ascii="Times New Roman" w:eastAsia="WenQuanYi Micro Hei" w:hAnsi="Times New Roman" w:cs="Lohit Devanagari"/>
      <w:kern w:val="1"/>
      <w:sz w:val="26"/>
      <w:szCs w:val="26"/>
      <w:lang w:eastAsia="zh-CN" w:bidi="hi-IN"/>
    </w:rPr>
  </w:style>
  <w:style w:type="paragraph" w:styleId="a5">
    <w:name w:val="Balloon Text"/>
    <w:basedOn w:val="a"/>
    <w:link w:val="a6"/>
    <w:uiPriority w:val="99"/>
    <w:semiHidden/>
    <w:unhideWhenUsed/>
    <w:rsid w:val="00A714C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714C9"/>
    <w:rPr>
      <w:rFonts w:ascii="Tahoma" w:hAnsi="Tahoma" w:cs="Tahoma"/>
      <w:sz w:val="16"/>
      <w:szCs w:val="16"/>
    </w:rPr>
  </w:style>
  <w:style w:type="paragraph" w:styleId="a7">
    <w:name w:val="No Spacing"/>
    <w:link w:val="a8"/>
    <w:uiPriority w:val="1"/>
    <w:qFormat/>
    <w:rsid w:val="00110113"/>
    <w:pPr>
      <w:spacing w:after="0" w:line="240" w:lineRule="auto"/>
    </w:pPr>
    <w:rPr>
      <w:rFonts w:ascii="Calibri" w:eastAsia="Times New Roman" w:hAnsi="Calibri" w:cs="Times New Roman"/>
      <w:lang w:eastAsia="ru-RU"/>
    </w:rPr>
  </w:style>
  <w:style w:type="character" w:customStyle="1" w:styleId="a8">
    <w:name w:val="Без интервала Знак"/>
    <w:link w:val="a7"/>
    <w:uiPriority w:val="1"/>
    <w:rsid w:val="00110113"/>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1895</Words>
  <Characters>10802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12672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user15</dc:creator>
  <cp:keywords/>
  <dc:description/>
  <cp:lastModifiedBy>79516191703</cp:lastModifiedBy>
  <cp:revision>5</cp:revision>
  <dcterms:created xsi:type="dcterms:W3CDTF">2020-01-17T03:26:00Z</dcterms:created>
  <dcterms:modified xsi:type="dcterms:W3CDTF">2024-06-01T12:03:00Z</dcterms:modified>
</cp:coreProperties>
</file>