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ABA" w:rsidRPr="00DA2BCB" w:rsidRDefault="00155ABA" w:rsidP="00DA2BCB">
      <w:pPr>
        <w:jc w:val="center"/>
        <w:rPr>
          <w:rFonts w:ascii="Times New Roman" w:hAnsi="Times New Roman"/>
          <w:b/>
          <w:sz w:val="32"/>
          <w:szCs w:val="32"/>
        </w:rPr>
      </w:pPr>
      <w:r w:rsidRPr="00DA2BCB">
        <w:rPr>
          <w:rFonts w:ascii="Times New Roman" w:hAnsi="Times New Roman"/>
          <w:b/>
          <w:sz w:val="32"/>
          <w:szCs w:val="32"/>
        </w:rPr>
        <w:t>Открытый урок на тему:</w:t>
      </w:r>
    </w:p>
    <w:p w:rsidR="00155ABA" w:rsidRDefault="00155ABA" w:rsidP="00DA2BCB">
      <w:pPr>
        <w:jc w:val="center"/>
        <w:rPr>
          <w:rFonts w:ascii="Times New Roman" w:hAnsi="Times New Roman"/>
          <w:b/>
          <w:sz w:val="32"/>
          <w:szCs w:val="32"/>
        </w:rPr>
      </w:pPr>
      <w:r w:rsidRPr="00DA2BCB">
        <w:rPr>
          <w:rFonts w:ascii="Times New Roman" w:hAnsi="Times New Roman"/>
          <w:b/>
          <w:sz w:val="32"/>
          <w:szCs w:val="32"/>
        </w:rPr>
        <w:t>«Предназначение поэта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DA2BCB">
        <w:rPr>
          <w:rFonts w:ascii="Times New Roman" w:hAnsi="Times New Roman"/>
          <w:b/>
          <w:sz w:val="32"/>
          <w:szCs w:val="32"/>
        </w:rPr>
        <w:t>- служение обществу»</w:t>
      </w:r>
    </w:p>
    <w:p w:rsidR="00155ABA" w:rsidRDefault="00155ABA" w:rsidP="00DA2BCB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(на материале стихотворения « Необычайное приключение, бывшее с Владимиром Маяковским на даче»)</w:t>
      </w:r>
    </w:p>
    <w:p w:rsidR="00155ABA" w:rsidRDefault="00155ABA" w:rsidP="00DA2BCB">
      <w:pPr>
        <w:rPr>
          <w:rFonts w:ascii="Times New Roman" w:hAnsi="Times New Roman"/>
          <w:sz w:val="28"/>
          <w:szCs w:val="28"/>
        </w:rPr>
      </w:pPr>
      <w:r w:rsidRPr="00DA2BCB">
        <w:rPr>
          <w:rFonts w:ascii="Times New Roman" w:hAnsi="Times New Roman"/>
          <w:b/>
          <w:sz w:val="28"/>
          <w:szCs w:val="28"/>
        </w:rPr>
        <w:t>Цели урока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55ABA" w:rsidRPr="00F57F18" w:rsidRDefault="00155ABA" w:rsidP="00DA2BCB">
      <w:pPr>
        <w:rPr>
          <w:rFonts w:ascii="Times New Roman" w:hAnsi="Times New Roman"/>
          <w:sz w:val="24"/>
          <w:szCs w:val="24"/>
        </w:rPr>
      </w:pPr>
      <w:r w:rsidRPr="00F57F18">
        <w:rPr>
          <w:rFonts w:ascii="Times New Roman" w:hAnsi="Times New Roman"/>
          <w:sz w:val="24"/>
          <w:szCs w:val="24"/>
        </w:rPr>
        <w:t>- выявить художественную идею стихотворения, состоящую в  выявлении авторской точки зрения на предназначение поэта;</w:t>
      </w:r>
    </w:p>
    <w:p w:rsidR="00155ABA" w:rsidRPr="00F57F18" w:rsidRDefault="00155ABA" w:rsidP="00DA2BC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формировать</w:t>
      </w:r>
      <w:r w:rsidRPr="00F57F18">
        <w:rPr>
          <w:rFonts w:ascii="Times New Roman" w:hAnsi="Times New Roman"/>
          <w:sz w:val="24"/>
          <w:szCs w:val="24"/>
        </w:rPr>
        <w:t xml:space="preserve">  навык исследовательской работы, проводимой на материале поэтического текста, навыки  выразительного чтения; лексической работы; навык </w:t>
      </w:r>
      <w:r>
        <w:rPr>
          <w:rFonts w:ascii="Times New Roman" w:hAnsi="Times New Roman"/>
          <w:sz w:val="24"/>
          <w:szCs w:val="24"/>
        </w:rPr>
        <w:t>анализа изобразительно – выразительных средств текста;</w:t>
      </w:r>
    </w:p>
    <w:p w:rsidR="00155ABA" w:rsidRDefault="00155ABA" w:rsidP="00DA2BCB">
      <w:pPr>
        <w:rPr>
          <w:rFonts w:ascii="Times New Roman" w:hAnsi="Times New Roman"/>
          <w:sz w:val="24"/>
          <w:szCs w:val="24"/>
        </w:rPr>
      </w:pPr>
      <w:r w:rsidRPr="00F57F18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развивать нравственно – эстетические представления учащихся в ходе выявления художественной идеи стихотворения.</w:t>
      </w:r>
    </w:p>
    <w:p w:rsidR="00155ABA" w:rsidRDefault="00155ABA" w:rsidP="00DA2BCB">
      <w:pPr>
        <w:rPr>
          <w:rFonts w:ascii="Times New Roman" w:hAnsi="Times New Roman"/>
          <w:sz w:val="24"/>
          <w:szCs w:val="24"/>
        </w:rPr>
      </w:pPr>
      <w:r w:rsidRPr="00F57F18">
        <w:rPr>
          <w:rFonts w:ascii="Times New Roman" w:hAnsi="Times New Roman"/>
          <w:b/>
          <w:sz w:val="28"/>
          <w:szCs w:val="28"/>
        </w:rPr>
        <w:t>Оформление доски</w:t>
      </w:r>
      <w:r>
        <w:rPr>
          <w:rFonts w:ascii="Times New Roman" w:hAnsi="Times New Roman"/>
          <w:sz w:val="24"/>
          <w:szCs w:val="24"/>
        </w:rPr>
        <w:t>: портрет В. В. Маяковского, кластер в форме солнца, две бумажные полоски в виде геометрического знака «равно»,  «дерево Блоба».</w:t>
      </w:r>
    </w:p>
    <w:p w:rsidR="00155ABA" w:rsidRDefault="00155ABA" w:rsidP="00DA2BC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Оборудование :  доска, учебник, проектор, презентация, видеозапись В.В. Маяковского, читающего стихотворение «Необычайное приключение…», фрагмент видеозаписи из кинофильма « Сергей Есенин» ( поэтическая дуэль)</w:t>
      </w:r>
    </w:p>
    <w:p w:rsidR="00155ABA" w:rsidRDefault="00155ABA" w:rsidP="00F57F18">
      <w:pPr>
        <w:jc w:val="center"/>
        <w:rPr>
          <w:rFonts w:ascii="Times New Roman" w:hAnsi="Times New Roman"/>
          <w:b/>
          <w:sz w:val="28"/>
          <w:szCs w:val="28"/>
        </w:rPr>
      </w:pPr>
    </w:p>
    <w:p w:rsidR="00155ABA" w:rsidRDefault="00155ABA" w:rsidP="00F57F18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57F18">
        <w:rPr>
          <w:rFonts w:ascii="Times New Roman" w:hAnsi="Times New Roman"/>
          <w:b/>
          <w:sz w:val="28"/>
          <w:szCs w:val="28"/>
          <w:u w:val="single"/>
        </w:rPr>
        <w:t>Ход урока</w:t>
      </w:r>
    </w:p>
    <w:p w:rsidR="00155ABA" w:rsidRPr="003E1DCD" w:rsidRDefault="00155ABA" w:rsidP="00BF4630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4"/>
          <w:szCs w:val="24"/>
          <w:u w:val="single"/>
        </w:rPr>
      </w:pPr>
      <w:r w:rsidRPr="003E1DCD">
        <w:rPr>
          <w:rFonts w:ascii="Times New Roman" w:hAnsi="Times New Roman"/>
          <w:b/>
          <w:sz w:val="24"/>
          <w:szCs w:val="24"/>
          <w:u w:val="single"/>
        </w:rPr>
        <w:t>Инициация</w:t>
      </w:r>
    </w:p>
    <w:p w:rsidR="00155ABA" w:rsidRDefault="00155ABA" w:rsidP="00BF4630">
      <w:pPr>
        <w:pStyle w:val="ListParagrap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Вступительное слово учителя</w:t>
      </w:r>
    </w:p>
    <w:p w:rsidR="00155ABA" w:rsidRDefault="00155ABA" w:rsidP="00BF4630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Здравствуйте, ребята! Сегодня мы продолжаем знакомство с  творчеством </w:t>
      </w:r>
    </w:p>
    <w:p w:rsidR="00155ABA" w:rsidRDefault="00155ABA" w:rsidP="00BF4630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В.В. Маяковского, русского поэта начала 20 века.  Мысленно мы перенесёмся  на несколько месяцев вперёд. Какое это время год? (Лето).  Как оно связано с нашим сегодняшним уроком?   (Слайд 1)</w:t>
      </w:r>
    </w:p>
    <w:p w:rsidR="00155ABA" w:rsidRDefault="00155ABA" w:rsidP="00BF4630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Вам предстоит определить тему нашего урока, для этого обратимся  к стихотворным отрывкам, которые  напечатаны в раздаточных материалах (Слайд № 2). Определите ключевое словосочетание, повторяющееся в стихотворных отрывках, и предложите возможную тему урока.</w:t>
      </w:r>
    </w:p>
    <w:p w:rsidR="00155ABA" w:rsidRPr="00BF4630" w:rsidRDefault="00155ABA" w:rsidP="00BF4630">
      <w:pPr>
        <w:pStyle w:val="ListParagraph"/>
        <w:rPr>
          <w:rFonts w:ascii="Times New Roman" w:hAnsi="Times New Roman"/>
          <w:sz w:val="24"/>
          <w:szCs w:val="24"/>
        </w:rPr>
      </w:pPr>
    </w:p>
    <w:p w:rsidR="00155ABA" w:rsidRPr="00A75936" w:rsidRDefault="00155ABA" w:rsidP="00A7593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A75936">
        <w:rPr>
          <w:rFonts w:ascii="Times New Roman" w:hAnsi="Times New Roman"/>
          <w:sz w:val="24"/>
          <w:szCs w:val="24"/>
        </w:rPr>
        <w:t>В чём назначение поэта?</w:t>
      </w:r>
      <w:r w:rsidRPr="00A75936">
        <w:rPr>
          <w:rFonts w:ascii="Times New Roman" w:hAnsi="Times New Roman"/>
          <w:sz w:val="24"/>
          <w:szCs w:val="24"/>
        </w:rPr>
        <w:br/>
        <w:t>Природы шёпот передать?</w:t>
      </w:r>
      <w:r w:rsidRPr="00A75936">
        <w:rPr>
          <w:rFonts w:ascii="Times New Roman" w:hAnsi="Times New Roman"/>
          <w:sz w:val="24"/>
          <w:szCs w:val="24"/>
        </w:rPr>
        <w:br/>
        <w:t>Малейшие нюансы света</w:t>
      </w:r>
      <w:r>
        <w:rPr>
          <w:rFonts w:ascii="Times New Roman" w:hAnsi="Times New Roman"/>
          <w:sz w:val="24"/>
          <w:szCs w:val="24"/>
        </w:rPr>
        <w:t>,</w:t>
      </w:r>
      <w:r w:rsidRPr="00A75936">
        <w:rPr>
          <w:rFonts w:ascii="Times New Roman" w:hAnsi="Times New Roman"/>
          <w:sz w:val="24"/>
          <w:szCs w:val="24"/>
        </w:rPr>
        <w:br/>
        <w:t>Чтоб в впечатленьях рассказать</w:t>
      </w:r>
      <w:r>
        <w:rPr>
          <w:rFonts w:ascii="Times New Roman" w:hAnsi="Times New Roman"/>
          <w:sz w:val="24"/>
          <w:szCs w:val="24"/>
        </w:rPr>
        <w:t>,</w:t>
      </w:r>
      <w:r w:rsidRPr="00A75936">
        <w:rPr>
          <w:rFonts w:ascii="Times New Roman" w:hAnsi="Times New Roman"/>
          <w:sz w:val="24"/>
          <w:szCs w:val="24"/>
        </w:rPr>
        <w:br/>
        <w:t>Об органичности сознанья,</w:t>
      </w:r>
      <w:r w:rsidRPr="00A75936">
        <w:rPr>
          <w:rFonts w:ascii="Times New Roman" w:hAnsi="Times New Roman"/>
          <w:sz w:val="24"/>
          <w:szCs w:val="24"/>
        </w:rPr>
        <w:br/>
        <w:t>О красоте, настрое дня</w:t>
      </w:r>
      <w:r>
        <w:rPr>
          <w:rFonts w:ascii="Times New Roman" w:hAnsi="Times New Roman"/>
          <w:sz w:val="24"/>
          <w:szCs w:val="24"/>
        </w:rPr>
        <w:t>,</w:t>
      </w:r>
      <w:r w:rsidRPr="00A75936">
        <w:rPr>
          <w:rFonts w:ascii="Times New Roman" w:hAnsi="Times New Roman"/>
          <w:sz w:val="24"/>
          <w:szCs w:val="24"/>
        </w:rPr>
        <w:br/>
        <w:t>О гармоничном созиданье,</w:t>
      </w:r>
      <w:r w:rsidRPr="00A75936">
        <w:rPr>
          <w:rFonts w:ascii="Times New Roman" w:hAnsi="Times New Roman"/>
          <w:sz w:val="24"/>
          <w:szCs w:val="24"/>
        </w:rPr>
        <w:br/>
        <w:t>Стих нежный рифмою пленя?»</w:t>
      </w:r>
      <w:r w:rsidRPr="00A75936">
        <w:rPr>
          <w:rFonts w:ascii="Times New Roman" w:hAnsi="Times New Roman"/>
          <w:sz w:val="24"/>
          <w:szCs w:val="24"/>
        </w:rPr>
        <w:br/>
      </w:r>
      <w:r w:rsidRPr="00A75936">
        <w:rPr>
          <w:rFonts w:ascii="Times New Roman" w:hAnsi="Times New Roman"/>
          <w:sz w:val="24"/>
          <w:szCs w:val="24"/>
        </w:rPr>
        <w:br/>
        <w:t>«В чём назначение поэта?</w:t>
      </w:r>
      <w:r w:rsidRPr="00A75936">
        <w:rPr>
          <w:rFonts w:ascii="Times New Roman" w:hAnsi="Times New Roman"/>
          <w:sz w:val="24"/>
          <w:szCs w:val="24"/>
        </w:rPr>
        <w:br/>
        <w:t>В набат, в колокола бить вех?</w:t>
      </w:r>
      <w:r w:rsidRPr="00A75936">
        <w:rPr>
          <w:rFonts w:ascii="Times New Roman" w:hAnsi="Times New Roman"/>
          <w:sz w:val="24"/>
          <w:szCs w:val="24"/>
        </w:rPr>
        <w:br/>
        <w:t>Будить и поднимать рассветы,</w:t>
      </w:r>
      <w:r w:rsidRPr="00A75936">
        <w:rPr>
          <w:rFonts w:ascii="Times New Roman" w:hAnsi="Times New Roman"/>
          <w:sz w:val="24"/>
          <w:szCs w:val="24"/>
        </w:rPr>
        <w:br/>
        <w:t>Чтоб покаяния взять грех?</w:t>
      </w:r>
      <w:r w:rsidRPr="00A75936">
        <w:rPr>
          <w:rFonts w:ascii="Times New Roman" w:hAnsi="Times New Roman"/>
          <w:sz w:val="24"/>
          <w:szCs w:val="24"/>
        </w:rPr>
        <w:br/>
        <w:t>На что-то же нужны поэты!?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5936">
        <w:rPr>
          <w:rFonts w:ascii="Times New Roman" w:hAnsi="Times New Roman"/>
          <w:sz w:val="24"/>
          <w:szCs w:val="24"/>
        </w:rPr>
        <w:t>» (Интернет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5936">
        <w:rPr>
          <w:rFonts w:ascii="Times New Roman" w:hAnsi="Times New Roman"/>
          <w:sz w:val="24"/>
          <w:szCs w:val="24"/>
        </w:rPr>
        <w:t xml:space="preserve">- ресурсы. </w:t>
      </w:r>
    </w:p>
    <w:p w:rsidR="00155ABA" w:rsidRDefault="00155ABA" w:rsidP="00A7593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A75936">
        <w:rPr>
          <w:rFonts w:ascii="Times New Roman" w:hAnsi="Times New Roman"/>
          <w:sz w:val="24"/>
          <w:szCs w:val="24"/>
          <w:lang w:val="en-US"/>
        </w:rPr>
        <w:t>http</w:t>
      </w:r>
      <w:r w:rsidRPr="00A75936">
        <w:rPr>
          <w:rFonts w:ascii="Times New Roman" w:hAnsi="Times New Roman"/>
          <w:sz w:val="24"/>
          <w:szCs w:val="24"/>
        </w:rPr>
        <w:t>://</w:t>
      </w:r>
      <w:r w:rsidRPr="00A75936">
        <w:rPr>
          <w:rFonts w:ascii="Times New Roman" w:hAnsi="Times New Roman"/>
          <w:sz w:val="24"/>
          <w:szCs w:val="24"/>
          <w:lang w:val="en-US"/>
        </w:rPr>
        <w:t>www</w:t>
      </w:r>
      <w:r w:rsidRPr="00A75936">
        <w:rPr>
          <w:rFonts w:ascii="Times New Roman" w:hAnsi="Times New Roman"/>
          <w:sz w:val="24"/>
          <w:szCs w:val="24"/>
        </w:rPr>
        <w:t>.</w:t>
      </w:r>
      <w:r w:rsidRPr="00A75936">
        <w:rPr>
          <w:rFonts w:ascii="Times New Roman" w:hAnsi="Times New Roman"/>
          <w:sz w:val="24"/>
          <w:szCs w:val="24"/>
          <w:lang w:val="en-US"/>
        </w:rPr>
        <w:t>stihi</w:t>
      </w:r>
      <w:r w:rsidRPr="00A75936">
        <w:rPr>
          <w:rFonts w:ascii="Times New Roman" w:hAnsi="Times New Roman"/>
          <w:sz w:val="24"/>
          <w:szCs w:val="24"/>
        </w:rPr>
        <w:t>.</w:t>
      </w:r>
      <w:r w:rsidRPr="00A75936">
        <w:rPr>
          <w:rFonts w:ascii="Times New Roman" w:hAnsi="Times New Roman"/>
          <w:sz w:val="24"/>
          <w:szCs w:val="24"/>
          <w:lang w:val="en-US"/>
        </w:rPr>
        <w:t>ru</w:t>
      </w:r>
      <w:r w:rsidRPr="00A75936">
        <w:rPr>
          <w:rFonts w:ascii="Times New Roman" w:hAnsi="Times New Roman"/>
          <w:sz w:val="24"/>
          <w:szCs w:val="24"/>
        </w:rPr>
        <w:t>/</w:t>
      </w:r>
      <w:r w:rsidRPr="00A75936">
        <w:rPr>
          <w:rFonts w:ascii="Times New Roman" w:hAnsi="Times New Roman"/>
          <w:sz w:val="24"/>
          <w:szCs w:val="24"/>
          <w:lang w:val="en-US"/>
        </w:rPr>
        <w:t>avtor</w:t>
      </w:r>
      <w:r w:rsidRPr="00A75936">
        <w:rPr>
          <w:rFonts w:ascii="Times New Roman" w:hAnsi="Times New Roman"/>
          <w:sz w:val="24"/>
          <w:szCs w:val="24"/>
        </w:rPr>
        <w:t>/</w:t>
      </w:r>
      <w:r w:rsidRPr="00A75936">
        <w:rPr>
          <w:rFonts w:ascii="Times New Roman" w:hAnsi="Times New Roman"/>
          <w:sz w:val="24"/>
          <w:szCs w:val="24"/>
          <w:lang w:val="en-US"/>
        </w:rPr>
        <w:t>tasyameierhold</w:t>
      </w:r>
      <w:r w:rsidRPr="00A75936">
        <w:rPr>
          <w:rFonts w:ascii="Times New Roman" w:hAnsi="Times New Roman"/>
          <w:sz w:val="24"/>
          <w:szCs w:val="24"/>
        </w:rPr>
        <w:t xml:space="preserve"> )</w:t>
      </w:r>
    </w:p>
    <w:p w:rsidR="00155ABA" w:rsidRDefault="00155ABA" w:rsidP="00A75936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Учащиеся определят только часть темы: « Назначение поэта -…  …»  Вторую часть формулировки, которая является выводом к уроку, учащиеся определят, проведя работу в группах.  (Слайды 3, 4)</w:t>
      </w:r>
    </w:p>
    <w:p w:rsidR="00155ABA" w:rsidRPr="001D1C94" w:rsidRDefault="00155ABA" w:rsidP="005C0E3E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4"/>
          <w:szCs w:val="24"/>
          <w:u w:val="single"/>
        </w:rPr>
      </w:pPr>
      <w:r w:rsidRPr="001D1C94">
        <w:rPr>
          <w:rFonts w:ascii="Times New Roman" w:hAnsi="Times New Roman"/>
          <w:b/>
          <w:sz w:val="24"/>
          <w:szCs w:val="24"/>
          <w:u w:val="single"/>
        </w:rPr>
        <w:t>Целеполагание.</w:t>
      </w:r>
    </w:p>
    <w:p w:rsidR="00155ABA" w:rsidRDefault="00155ABA" w:rsidP="005C0E3E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теперь, ребята, исходя из  названия произведения, над которым нам предстоит поработать, а также темы, сформулируйте цели урока.</w:t>
      </w:r>
    </w:p>
    <w:p w:rsidR="00155ABA" w:rsidRDefault="00155ABA" w:rsidP="005C0E3E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Узнать о…</w:t>
      </w:r>
    </w:p>
    <w:p w:rsidR="00155ABA" w:rsidRDefault="00155ABA" w:rsidP="005C0E3E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Выявить особенности …</w:t>
      </w:r>
    </w:p>
    <w:p w:rsidR="00155ABA" w:rsidRDefault="00155ABA" w:rsidP="005C0E3E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Определить, в чём же состоит… (Слайд 5)</w:t>
      </w:r>
    </w:p>
    <w:p w:rsidR="00155ABA" w:rsidRDefault="00155ABA" w:rsidP="005C0E3E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1C94">
        <w:rPr>
          <w:rFonts w:ascii="Times New Roman" w:hAnsi="Times New Roman"/>
          <w:b/>
          <w:sz w:val="24"/>
          <w:szCs w:val="24"/>
          <w:u w:val="single"/>
        </w:rPr>
        <w:t>Формирование ожиданий учащихся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155ABA" w:rsidRDefault="00155ABA" w:rsidP="009D5A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Учитель: Ребята, какой у вас эмоциональный настрой? Насколько продуктивно вы готовы работать? В конце урока мы обратимся к «дереву с человечками»</w:t>
      </w:r>
      <w:r w:rsidRPr="001D1C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(психологический тест «Дерево Блоба» на столах у каждого ), таблице продуктивности вашей работы( у каждой группы)  и узнаем, насколько верно вы определили своё психологическое состояние. Изменится ли оно или останется прежним, оправдаются ли ваши прогнозы по поводу рабочего настроя? </w:t>
      </w:r>
    </w:p>
    <w:p w:rsidR="00155ABA" w:rsidRDefault="00155ABA" w:rsidP="009D5ADF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9D5ADF">
        <w:rPr>
          <w:rFonts w:ascii="Times New Roman" w:hAnsi="Times New Roman"/>
          <w:b/>
          <w:sz w:val="24"/>
          <w:szCs w:val="24"/>
          <w:u w:val="single"/>
        </w:rPr>
        <w:t>4 .Интерактивная лекция</w:t>
      </w:r>
    </w:p>
    <w:p w:rsidR="00155ABA" w:rsidRDefault="00155ABA" w:rsidP="009D5A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Ребята, как вы понимаете слово назначение?    Слово «назначение» употребляют по отношению к неодушевлённому предмету, какое однокоренное существительное можно использовать применительно к человеку, его жизненному пути, творчеству?</w:t>
      </w:r>
    </w:p>
    <w:p w:rsidR="00155ABA" w:rsidRDefault="00155ABA" w:rsidP="009D5A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 предназначение).</w:t>
      </w:r>
    </w:p>
    <w:p w:rsidR="00155ABA" w:rsidRDefault="00155ABA" w:rsidP="009D5A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Как вы понимаете это слово?</w:t>
      </w:r>
    </w:p>
    <w:p w:rsidR="00155ABA" w:rsidRDefault="00155ABA" w:rsidP="009D5A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Прочитаем его определение в «Толковом словаре» С. И. Ожегова.</w:t>
      </w:r>
    </w:p>
    <w:p w:rsidR="00155ABA" w:rsidRDefault="00155ABA" w:rsidP="009D5A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Какие ассоциации вызывает  у вас слово « предназначение»?  (составление кластера на лучах «солнца», которое прикреплено к доске)</w:t>
      </w:r>
    </w:p>
    <w:p w:rsidR="00155ABA" w:rsidRDefault="00155ABA" w:rsidP="009D5A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Сегодня мы поговорим о предназначении поэта.</w:t>
      </w:r>
    </w:p>
    <w:p w:rsidR="00155ABA" w:rsidRDefault="00155ABA" w:rsidP="009D5A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-Послушаем В. В. Маяковского, который  читает стихотворение « Необычайное приключение…» (4 мин).  (Слайд 7)</w:t>
      </w:r>
    </w:p>
    <w:p w:rsidR="00155ABA" w:rsidRDefault="00155ABA" w:rsidP="009D5ADF">
      <w:pPr>
        <w:rPr>
          <w:rFonts w:ascii="Times New Roman" w:hAnsi="Times New Roman"/>
          <w:b/>
          <w:sz w:val="24"/>
          <w:szCs w:val="24"/>
          <w:u w:val="single"/>
        </w:rPr>
      </w:pPr>
      <w:r w:rsidRPr="004D73C4"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D73C4">
        <w:rPr>
          <w:rFonts w:ascii="Times New Roman" w:hAnsi="Times New Roman"/>
          <w:b/>
          <w:sz w:val="24"/>
          <w:szCs w:val="24"/>
          <w:u w:val="single"/>
        </w:rPr>
        <w:t>Работа в группах</w:t>
      </w:r>
    </w:p>
    <w:p w:rsidR="00155ABA" w:rsidRDefault="00155ABA" w:rsidP="009D5A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4D73C4">
        <w:rPr>
          <w:rFonts w:ascii="Times New Roman" w:hAnsi="Times New Roman"/>
          <w:sz w:val="24"/>
          <w:szCs w:val="24"/>
        </w:rPr>
        <w:t xml:space="preserve">Чтобы </w:t>
      </w:r>
      <w:r>
        <w:rPr>
          <w:rFonts w:ascii="Times New Roman" w:hAnsi="Times New Roman"/>
          <w:sz w:val="24"/>
          <w:szCs w:val="24"/>
        </w:rPr>
        <w:t>выявить авторскую точку зрения на предназначение поэта, тщательно проанализируем его произведение, для этого поработаем в группах, которые подобраны в соответствии со склонностями и предпочтениями учащихся в области науки.</w:t>
      </w:r>
    </w:p>
    <w:p w:rsidR="00155ABA" w:rsidRPr="008349FC" w:rsidRDefault="00155ABA" w:rsidP="008349FC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49FC">
        <w:rPr>
          <w:rFonts w:ascii="Times New Roman" w:hAnsi="Times New Roman"/>
          <w:b/>
          <w:sz w:val="24"/>
          <w:szCs w:val="24"/>
          <w:u w:val="single"/>
        </w:rPr>
        <w:t>География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 группа работает с интернет - ресурсами) (Слайды 8 - 11)</w:t>
      </w:r>
    </w:p>
    <w:p w:rsidR="00155ABA" w:rsidRDefault="00155ABA" w:rsidP="008349FC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Где родился В. В. Маяковский?</w:t>
      </w:r>
    </w:p>
    <w:p w:rsidR="00155ABA" w:rsidRDefault="00155ABA" w:rsidP="008349FC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Где жил Маяковский, когда покинул свою малую родину?</w:t>
      </w:r>
    </w:p>
    <w:p w:rsidR="00155ABA" w:rsidRDefault="00155ABA" w:rsidP="008349FC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Где находится Акулова гора?</w:t>
      </w:r>
    </w:p>
    <w:p w:rsidR="00155ABA" w:rsidRDefault="00155ABA" w:rsidP="008349FC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теперь находится на Акуловой горе?</w:t>
      </w:r>
    </w:p>
    <w:p w:rsidR="00155ABA" w:rsidRDefault="00155ABA" w:rsidP="00E02A24">
      <w:pPr>
        <w:pStyle w:val="ListParagraph"/>
        <w:rPr>
          <w:rFonts w:ascii="Times New Roman" w:hAnsi="Times New Roman"/>
          <w:sz w:val="24"/>
          <w:szCs w:val="24"/>
        </w:rPr>
      </w:pPr>
    </w:p>
    <w:p w:rsidR="00155ABA" w:rsidRPr="00AA1577" w:rsidRDefault="00155ABA" w:rsidP="00AA1577">
      <w:pPr>
        <w:pStyle w:val="ListParagraph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A1577">
        <w:rPr>
          <w:rFonts w:ascii="Times New Roman" w:hAnsi="Times New Roman"/>
          <w:b/>
          <w:sz w:val="24"/>
          <w:szCs w:val="24"/>
          <w:u w:val="single"/>
        </w:rPr>
        <w:t>История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(группа работает со энциклопедией, учебником истории, который заранее приготовлен учителем или интернет – ресурсами) (Слайды 12 - 16</w:t>
      </w:r>
    </w:p>
    <w:p w:rsidR="00155ABA" w:rsidRDefault="00155ABA" w:rsidP="00E02A24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Когда написано стихотворение?</w:t>
      </w:r>
    </w:p>
    <w:p w:rsidR="00155ABA" w:rsidRDefault="00155ABA" w:rsidP="00E02A24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Дайте историческую справку о революции 1917 года в России.</w:t>
      </w:r>
    </w:p>
    <w:p w:rsidR="00155ABA" w:rsidRDefault="00155ABA" w:rsidP="00E02A24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Дайте историческую справку о Гражданской войне в России  начала  20 века.</w:t>
      </w:r>
    </w:p>
    <w:p w:rsidR="00155ABA" w:rsidRDefault="00155ABA" w:rsidP="00E02A24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такое ЛЕФ, окна РОСТА?</w:t>
      </w:r>
    </w:p>
    <w:p w:rsidR="00155ABA" w:rsidRPr="00AA1577" w:rsidRDefault="00155ABA" w:rsidP="00AA157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A1577">
        <w:rPr>
          <w:rFonts w:ascii="Times New Roman" w:hAnsi="Times New Roman"/>
          <w:b/>
          <w:sz w:val="24"/>
          <w:szCs w:val="24"/>
          <w:u w:val="single"/>
        </w:rPr>
        <w:t>Литература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(Слайды 17-21)</w:t>
      </w:r>
    </w:p>
    <w:p w:rsidR="00155ABA" w:rsidRDefault="00155ABA" w:rsidP="00E02A24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Какова композиция стихотворения?</w:t>
      </w:r>
    </w:p>
    <w:p w:rsidR="00155ABA" w:rsidRDefault="00155ABA" w:rsidP="00E02A24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Какие события, описанные В. В. Маяковским в стихотворении « Необычайное приключение…», соответствуют этим элементам композиции?</w:t>
      </w:r>
    </w:p>
    <w:p w:rsidR="00155ABA" w:rsidRPr="00FD1805" w:rsidRDefault="00155ABA" w:rsidP="00FD1805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FD1805">
        <w:rPr>
          <w:rFonts w:ascii="Times New Roman" w:hAnsi="Times New Roman"/>
          <w:sz w:val="24"/>
          <w:szCs w:val="24"/>
        </w:rPr>
        <w:t xml:space="preserve">Какие изобразительно - выразительные средства использует автор? Определите их роль. (Указатель изобразительно - выразительных средств, используемых автором в качестве раздаточного материала на рабочем столе у каждой группы.) </w:t>
      </w:r>
    </w:p>
    <w:p w:rsidR="00155ABA" w:rsidRPr="00FD1805" w:rsidRDefault="00155ABA" w:rsidP="00FD1805">
      <w:pPr>
        <w:pStyle w:val="ListParagraph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FD1805">
        <w:rPr>
          <w:rFonts w:ascii="Times New Roman" w:hAnsi="Times New Roman"/>
          <w:sz w:val="24"/>
          <w:szCs w:val="24"/>
        </w:rPr>
        <w:t>Определите стихотворный размер, тип рифмы. Какой настрой они создают в тексте? Прочитайте стихотворение Маяковского в оцифрованном информатиками виде выразительно.  С каким родом музыки, на ваш взгляд, можно соотнести стихотворение Маяковского?  В чём особенность построения стихотворной строки у Маяковского? (лесенка)</w:t>
      </w:r>
    </w:p>
    <w:p w:rsidR="00155ABA" w:rsidRDefault="00155ABA" w:rsidP="00D04644">
      <w:pPr>
        <w:pStyle w:val="ListParagraph"/>
        <w:rPr>
          <w:rFonts w:ascii="Times New Roman" w:hAnsi="Times New Roman"/>
          <w:sz w:val="24"/>
          <w:szCs w:val="24"/>
        </w:rPr>
      </w:pPr>
    </w:p>
    <w:p w:rsidR="00155ABA" w:rsidRDefault="00155ABA" w:rsidP="00E02A24">
      <w:pPr>
        <w:pStyle w:val="ListParagraph"/>
        <w:rPr>
          <w:rFonts w:ascii="Times New Roman" w:hAnsi="Times New Roman"/>
          <w:sz w:val="24"/>
          <w:szCs w:val="24"/>
        </w:rPr>
      </w:pPr>
    </w:p>
    <w:p w:rsidR="00155ABA" w:rsidRPr="00AB6D5F" w:rsidRDefault="00155ABA" w:rsidP="00AB6D5F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Лингвистика</w:t>
      </w:r>
      <w:r w:rsidRPr="00AB6D5F">
        <w:rPr>
          <w:rFonts w:ascii="Times New Roman" w:hAnsi="Times New Roman"/>
          <w:b/>
          <w:sz w:val="24"/>
          <w:szCs w:val="24"/>
          <w:u w:val="single"/>
        </w:rPr>
        <w:t xml:space="preserve"> ( Слайды 22-23)</w:t>
      </w:r>
    </w:p>
    <w:p w:rsidR="00155ABA" w:rsidRDefault="00155ABA" w:rsidP="00E158B7">
      <w:pPr>
        <w:pStyle w:val="ListParagraph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Проведите анализ стихотворения в соответствии с уровнями языка</w:t>
      </w:r>
    </w:p>
    <w:p w:rsidR="00155ABA" w:rsidRPr="00E158B7" w:rsidRDefault="00155ABA" w:rsidP="00E158B7">
      <w:pPr>
        <w:pStyle w:val="ListParagraph"/>
        <w:ind w:left="1080"/>
        <w:rPr>
          <w:rFonts w:ascii="Times New Roman" w:hAnsi="Times New Roman"/>
          <w:sz w:val="24"/>
          <w:szCs w:val="24"/>
        </w:rPr>
      </w:pPr>
      <w:r w:rsidRPr="00E158B7">
        <w:rPr>
          <w:rFonts w:ascii="Times New Roman" w:hAnsi="Times New Roman"/>
          <w:sz w:val="24"/>
          <w:szCs w:val="24"/>
        </w:rPr>
        <w:t>( лингвистический анализ текста):</w:t>
      </w:r>
    </w:p>
    <w:p w:rsidR="00155ABA" w:rsidRDefault="00155ABA" w:rsidP="00FD1805">
      <w:pPr>
        <w:pStyle w:val="ListParagraph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Лексика. Словообразование. </w:t>
      </w:r>
      <w:r w:rsidRPr="00FD18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Найдите необычные слова:  неологизмы, окказионализмы. По какой словообразовательной модели они образованы?</w:t>
      </w:r>
    </w:p>
    <w:p w:rsidR="00155ABA" w:rsidRDefault="00155ABA" w:rsidP="00FD1805">
      <w:pPr>
        <w:pStyle w:val="ListParagraph"/>
        <w:ind w:left="1080"/>
        <w:rPr>
          <w:rFonts w:ascii="Times New Roman" w:hAnsi="Times New Roman"/>
          <w:sz w:val="24"/>
          <w:szCs w:val="24"/>
        </w:rPr>
      </w:pPr>
      <w:r w:rsidRPr="00FD1805">
        <w:rPr>
          <w:rFonts w:ascii="Times New Roman" w:hAnsi="Times New Roman"/>
          <w:sz w:val="24"/>
          <w:szCs w:val="24"/>
        </w:rPr>
        <w:t xml:space="preserve"> </w:t>
      </w:r>
    </w:p>
    <w:p w:rsidR="00155ABA" w:rsidRDefault="00155ABA" w:rsidP="00FD1805">
      <w:pPr>
        <w:pStyle w:val="ListParagraph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Стилистика. Найдите слова сниженной и высокой стилистической окраски. </w:t>
      </w:r>
      <w:r w:rsidRPr="00FD1805">
        <w:rPr>
          <w:rFonts w:ascii="Times New Roman" w:hAnsi="Times New Roman"/>
          <w:sz w:val="24"/>
          <w:szCs w:val="24"/>
        </w:rPr>
        <w:t>В каких случаях употребляются слова первой и второй групп?</w:t>
      </w:r>
    </w:p>
    <w:p w:rsidR="00155ABA" w:rsidRPr="00FD1805" w:rsidRDefault="00155ABA" w:rsidP="00FD1805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:rsidR="00155ABA" w:rsidRDefault="00155ABA" w:rsidP="00E158B7">
      <w:pPr>
        <w:pStyle w:val="ListParagraph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3.Морфология. Слова  каких частей речи наиболее употребительны в тексте стихотворения? Как  такое употребление связано  со смыслом стихотворения?</w:t>
      </w:r>
    </w:p>
    <w:p w:rsidR="00155ABA" w:rsidRDefault="00155ABA" w:rsidP="00E158B7">
      <w:pPr>
        <w:pStyle w:val="ListParagraph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4.Синтаксис и пунктуация. Какой тип предложений наиболее часто использует автор стихотворения? Какие знаки препинания повторяются? Как это связано со смыслом стихотворения?</w:t>
      </w:r>
    </w:p>
    <w:p w:rsidR="00155ABA" w:rsidRDefault="00155ABA" w:rsidP="00E158B7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:rsidR="00155ABA" w:rsidRPr="00AA1577" w:rsidRDefault="00155ABA" w:rsidP="00FD180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A1577">
        <w:rPr>
          <w:rFonts w:ascii="Times New Roman" w:hAnsi="Times New Roman"/>
          <w:b/>
          <w:sz w:val="24"/>
          <w:szCs w:val="24"/>
          <w:u w:val="single"/>
        </w:rPr>
        <w:t>Психология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(Слайды 24-27)</w:t>
      </w:r>
    </w:p>
    <w:p w:rsidR="00155ABA" w:rsidRDefault="00155ABA" w:rsidP="00AA1577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послужило причиной конфликта между В. Маяковским  и солнцем?</w:t>
      </w:r>
    </w:p>
    <w:p w:rsidR="00155ABA" w:rsidRDefault="00155ABA" w:rsidP="00AA1577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Приведите доказательства из текста в подтверждение точки зрения предыдущего выступающего.</w:t>
      </w:r>
    </w:p>
    <w:p w:rsidR="00155ABA" w:rsidRDefault="00155ABA" w:rsidP="00AA1577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Когда, по какой причине и чем закончился конфликт между Маяковским и солнцем?</w:t>
      </w:r>
    </w:p>
    <w:p w:rsidR="00155ABA" w:rsidRDefault="00155ABA" w:rsidP="00AA1577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Приведите доказательства из текста в подтверждение точки зрения предыдущего выступающего.</w:t>
      </w:r>
    </w:p>
    <w:p w:rsidR="00155ABA" w:rsidRDefault="00155ABA" w:rsidP="00FD1805">
      <w:pPr>
        <w:pStyle w:val="ListParagraph"/>
        <w:rPr>
          <w:rFonts w:ascii="Times New Roman" w:hAnsi="Times New Roman"/>
          <w:sz w:val="24"/>
          <w:szCs w:val="24"/>
        </w:rPr>
      </w:pPr>
    </w:p>
    <w:p w:rsidR="00155ABA" w:rsidRDefault="00155ABA" w:rsidP="00FD1805">
      <w:pPr>
        <w:pStyle w:val="ListParagraph"/>
        <w:rPr>
          <w:rFonts w:ascii="Times New Roman" w:hAnsi="Times New Roman"/>
          <w:sz w:val="24"/>
          <w:szCs w:val="24"/>
        </w:rPr>
      </w:pPr>
    </w:p>
    <w:p w:rsidR="00155ABA" w:rsidRPr="00CA027A" w:rsidRDefault="00155ABA" w:rsidP="00CA027A">
      <w:pPr>
        <w:pStyle w:val="ListParagraph"/>
        <w:numPr>
          <w:ilvl w:val="0"/>
          <w:numId w:val="8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Оформление вывода урока.</w:t>
      </w:r>
    </w:p>
    <w:p w:rsidR="00155ABA" w:rsidRDefault="00155ABA" w:rsidP="00CA027A">
      <w:pPr>
        <w:pStyle w:val="ListParagraph"/>
        <w:rPr>
          <w:rFonts w:ascii="Times New Roman" w:hAnsi="Times New Roman"/>
          <w:b/>
          <w:sz w:val="24"/>
          <w:szCs w:val="24"/>
          <w:u w:val="single"/>
        </w:rPr>
      </w:pPr>
      <w:r w:rsidRPr="00CA027A">
        <w:rPr>
          <w:rFonts w:ascii="Times New Roman" w:hAnsi="Times New Roman"/>
          <w:b/>
          <w:sz w:val="24"/>
          <w:szCs w:val="24"/>
          <w:u w:val="single"/>
        </w:rPr>
        <w:t xml:space="preserve">Учитель:  </w:t>
      </w:r>
    </w:p>
    <w:p w:rsidR="00155ABA" w:rsidRPr="00AB6D5F" w:rsidRDefault="00155ABA" w:rsidP="00CA027A">
      <w:pPr>
        <w:pStyle w:val="ListParagraph"/>
        <w:rPr>
          <w:rFonts w:ascii="Times New Roman" w:hAnsi="Times New Roman"/>
          <w:b/>
          <w:sz w:val="24"/>
          <w:szCs w:val="24"/>
        </w:rPr>
      </w:pPr>
      <w:r w:rsidRPr="00CA027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027A">
        <w:rPr>
          <w:rFonts w:ascii="Times New Roman" w:hAnsi="Times New Roman"/>
          <w:sz w:val="24"/>
          <w:szCs w:val="24"/>
        </w:rPr>
        <w:t>Какие знаки можно поставить между Маяковским и солнцем, если проследить за их взаимоотношени</w:t>
      </w:r>
      <w:r>
        <w:rPr>
          <w:rFonts w:ascii="Times New Roman" w:hAnsi="Times New Roman"/>
          <w:sz w:val="24"/>
          <w:szCs w:val="24"/>
        </w:rPr>
        <w:t>ями на протяжении всего стихотв</w:t>
      </w:r>
      <w:r w:rsidRPr="00CA027A">
        <w:rPr>
          <w:rFonts w:ascii="Times New Roman" w:hAnsi="Times New Roman"/>
          <w:sz w:val="24"/>
          <w:szCs w:val="24"/>
        </w:rPr>
        <w:t>орения</w:t>
      </w:r>
      <w:r>
        <w:rPr>
          <w:rFonts w:ascii="Times New Roman" w:hAnsi="Times New Roman"/>
          <w:sz w:val="24"/>
          <w:szCs w:val="24"/>
        </w:rPr>
        <w:t xml:space="preserve">? (минус, плюс, равно). </w:t>
      </w:r>
      <w:r w:rsidRPr="00AB6D5F">
        <w:rPr>
          <w:rFonts w:ascii="Times New Roman" w:hAnsi="Times New Roman"/>
          <w:b/>
          <w:sz w:val="24"/>
          <w:szCs w:val="24"/>
        </w:rPr>
        <w:t>Кластер и портрет на доске.</w:t>
      </w:r>
    </w:p>
    <w:p w:rsidR="00155ABA" w:rsidRDefault="00155ABA" w:rsidP="00CA027A">
      <w:pPr>
        <w:pStyle w:val="ListParagraph"/>
        <w:rPr>
          <w:rFonts w:ascii="Times New Roman" w:hAnsi="Times New Roman"/>
          <w:sz w:val="24"/>
          <w:szCs w:val="24"/>
        </w:rPr>
      </w:pPr>
      <w:r w:rsidRPr="00CA027A">
        <w:rPr>
          <w:rFonts w:ascii="Times New Roman" w:hAnsi="Times New Roman"/>
          <w:sz w:val="24"/>
          <w:szCs w:val="24"/>
        </w:rPr>
        <w:t>-Что рождается в споре? (истина) (Слайд 28)</w:t>
      </w:r>
    </w:p>
    <w:p w:rsidR="00155ABA" w:rsidRPr="003E1DCD" w:rsidRDefault="00155ABA" w:rsidP="003E1DCD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3E1DCD">
        <w:rPr>
          <w:rFonts w:ascii="Times New Roman" w:hAnsi="Times New Roman"/>
          <w:sz w:val="24"/>
          <w:szCs w:val="24"/>
        </w:rPr>
        <w:t>- К какой же истине пришёл Маяковский после разговора с солнцем?</w:t>
      </w:r>
    </w:p>
    <w:p w:rsidR="00155ABA" w:rsidRDefault="00155ABA" w:rsidP="003E1DCD">
      <w:pPr>
        <w:pStyle w:val="ListParagraph"/>
        <w:rPr>
          <w:rFonts w:ascii="Times New Roman" w:hAnsi="Times New Roman"/>
          <w:sz w:val="24"/>
          <w:szCs w:val="24"/>
        </w:rPr>
      </w:pPr>
    </w:p>
    <w:p w:rsidR="00155ABA" w:rsidRPr="003E1DCD" w:rsidRDefault="00155ABA" w:rsidP="003E1DCD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3E1DCD">
        <w:rPr>
          <w:rFonts w:ascii="Times New Roman" w:hAnsi="Times New Roman"/>
          <w:bCs/>
          <w:sz w:val="24"/>
          <w:szCs w:val="24"/>
        </w:rPr>
        <w:t>В заключительной части стихотворения «Необычное приключение» Маяковский призывает каждого человека не только следовать своему призванию, но и любое дело выполнять с максимальной самоотдачей</w:t>
      </w:r>
      <w:r w:rsidRPr="003E1DCD">
        <w:rPr>
          <w:rFonts w:ascii="Times New Roman" w:hAnsi="Times New Roman"/>
          <w:sz w:val="24"/>
          <w:szCs w:val="24"/>
        </w:rPr>
        <w:t>. Иначе смысл существования попросту теряется. Ведь люди приходят в этот мир с определенной миссией, которая заключается в том, чтобы «светить всегда, светить везде до дней последних донца». Поэтому нет смысла жаловаться на усталость и сетовать на то, что кому-то судьбой определен более легкий жизненный путь. Беря пример со своего гостя, Маяковский заявляет: «Светить – и никаких гвоздей! Вот лозунг мой – и солнца!». И этой простой фразой подчеркивает, насколько важное значение имеет работа каждого из нас, будь то поэт или же обычный школьник.</w:t>
      </w:r>
    </w:p>
    <w:p w:rsidR="00155ABA" w:rsidRDefault="00155ABA" w:rsidP="003E1DCD">
      <w:pPr>
        <w:pStyle w:val="ListParagraph"/>
        <w:rPr>
          <w:rFonts w:ascii="Times New Roman" w:hAnsi="Times New Roman"/>
          <w:b/>
          <w:sz w:val="24"/>
          <w:szCs w:val="24"/>
        </w:rPr>
      </w:pPr>
      <w:r w:rsidRPr="003E1DCD">
        <w:rPr>
          <w:rFonts w:ascii="Times New Roman" w:hAnsi="Times New Roman"/>
          <w:b/>
          <w:sz w:val="24"/>
          <w:szCs w:val="24"/>
        </w:rPr>
        <w:t xml:space="preserve"> (Слайд 29,30)</w:t>
      </w:r>
    </w:p>
    <w:p w:rsidR="00155ABA" w:rsidRDefault="00155ABA" w:rsidP="003E1DCD">
      <w:pPr>
        <w:pStyle w:val="ListParagraph"/>
        <w:rPr>
          <w:rFonts w:ascii="Times New Roman" w:hAnsi="Times New Roman"/>
          <w:b/>
          <w:sz w:val="24"/>
          <w:szCs w:val="24"/>
        </w:rPr>
      </w:pPr>
    </w:p>
    <w:p w:rsidR="00155ABA" w:rsidRDefault="00155ABA" w:rsidP="003E1DCD">
      <w:pPr>
        <w:pStyle w:val="ListParagraph"/>
        <w:rPr>
          <w:rFonts w:ascii="Times New Roman" w:hAnsi="Times New Roman"/>
          <w:sz w:val="24"/>
          <w:szCs w:val="24"/>
        </w:rPr>
      </w:pPr>
      <w:r w:rsidRPr="003E1DCD">
        <w:rPr>
          <w:rFonts w:ascii="Times New Roman" w:hAnsi="Times New Roman"/>
          <w:sz w:val="24"/>
          <w:szCs w:val="24"/>
        </w:rPr>
        <w:t>- Зачем нужно трудиться и выполнять своё предназначение?</w:t>
      </w:r>
      <w:r>
        <w:rPr>
          <w:rFonts w:ascii="Times New Roman" w:hAnsi="Times New Roman"/>
          <w:sz w:val="24"/>
          <w:szCs w:val="24"/>
        </w:rPr>
        <w:t xml:space="preserve"> Выводы нам помогут сделать высказывания известных людей. ( Слайд 31, 32)</w:t>
      </w:r>
    </w:p>
    <w:p w:rsidR="00155ABA" w:rsidRPr="003E1DCD" w:rsidRDefault="00155ABA" w:rsidP="003E1DCD">
      <w:pPr>
        <w:pStyle w:val="ListParagraph"/>
        <w:rPr>
          <w:rFonts w:ascii="Times New Roman" w:hAnsi="Times New Roman"/>
          <w:sz w:val="24"/>
          <w:szCs w:val="24"/>
        </w:rPr>
      </w:pPr>
    </w:p>
    <w:p w:rsidR="00155ABA" w:rsidRPr="003E1DCD" w:rsidRDefault="00155ABA" w:rsidP="00CA027A">
      <w:pPr>
        <w:pStyle w:val="ListParagraph"/>
        <w:rPr>
          <w:rFonts w:ascii="Times New Roman" w:hAnsi="Times New Roman"/>
          <w:sz w:val="24"/>
          <w:szCs w:val="24"/>
        </w:rPr>
      </w:pPr>
    </w:p>
    <w:p w:rsidR="00155ABA" w:rsidRPr="001D1C94" w:rsidRDefault="00155ABA" w:rsidP="005C0E3E">
      <w:pPr>
        <w:rPr>
          <w:rFonts w:ascii="Times New Roman" w:hAnsi="Times New Roman"/>
          <w:sz w:val="24"/>
          <w:szCs w:val="24"/>
        </w:rPr>
      </w:pPr>
    </w:p>
    <w:p w:rsidR="00155ABA" w:rsidRPr="003E1DCD" w:rsidRDefault="00155ABA" w:rsidP="003E1DCD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E1DCD">
        <w:rPr>
          <w:rFonts w:ascii="Times New Roman" w:hAnsi="Times New Roman"/>
          <w:b/>
          <w:bCs/>
          <w:sz w:val="24"/>
          <w:szCs w:val="24"/>
        </w:rPr>
        <w:t>Как только служение обществу перес</w:t>
      </w:r>
      <w:r>
        <w:rPr>
          <w:rFonts w:ascii="Times New Roman" w:hAnsi="Times New Roman"/>
          <w:b/>
          <w:bCs/>
          <w:sz w:val="24"/>
          <w:szCs w:val="24"/>
        </w:rPr>
        <w:t xml:space="preserve">тает быть главным делом граждан, </w:t>
      </w:r>
      <w:r w:rsidRPr="003E1DCD">
        <w:rPr>
          <w:rFonts w:ascii="Times New Roman" w:hAnsi="Times New Roman"/>
          <w:b/>
          <w:bCs/>
          <w:sz w:val="24"/>
          <w:szCs w:val="24"/>
        </w:rPr>
        <w:t>государство уже близко к разрушению. (Ж. Ж. Руссо)</w:t>
      </w:r>
    </w:p>
    <w:p w:rsidR="00155ABA" w:rsidRPr="003E1DCD" w:rsidRDefault="00155ABA" w:rsidP="003E1DCD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E1DCD">
        <w:rPr>
          <w:rFonts w:ascii="Times New Roman" w:hAnsi="Times New Roman"/>
          <w:b/>
          <w:bCs/>
          <w:sz w:val="24"/>
          <w:szCs w:val="24"/>
        </w:rPr>
        <w:t>Жизнь человеческая на земле не просто … служение, а бой (Ф.Петрарка)</w:t>
      </w:r>
    </w:p>
    <w:p w:rsidR="00155ABA" w:rsidRPr="003E1DCD" w:rsidRDefault="00155ABA" w:rsidP="003E1DCD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E1DCD">
        <w:rPr>
          <w:rFonts w:ascii="Times New Roman" w:hAnsi="Times New Roman"/>
          <w:b/>
          <w:bCs/>
          <w:sz w:val="24"/>
          <w:szCs w:val="24"/>
        </w:rPr>
        <w:t>Служение обществу должно быть бескорыстное Служение обществу – наивысшая миссия человека.  (А. Лень)</w:t>
      </w:r>
    </w:p>
    <w:p w:rsidR="00155ABA" w:rsidRPr="003E1DCD" w:rsidRDefault="00155ABA" w:rsidP="003E1DCD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3E1DCD">
        <w:rPr>
          <w:rFonts w:ascii="Times New Roman" w:hAnsi="Times New Roman"/>
          <w:b/>
          <w:bCs/>
          <w:sz w:val="24"/>
          <w:szCs w:val="24"/>
        </w:rPr>
        <w:t>Ум и сила без служения обществу – опасны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E1DCD">
        <w:rPr>
          <w:rFonts w:ascii="Times New Roman" w:hAnsi="Times New Roman"/>
          <w:b/>
          <w:bCs/>
          <w:sz w:val="24"/>
          <w:szCs w:val="24"/>
        </w:rPr>
        <w:t xml:space="preserve">.(А. Лень) (Группа ВК </w:t>
      </w:r>
      <w:r w:rsidRPr="003E1DCD">
        <w:rPr>
          <w:rFonts w:ascii="Times New Roman" w:hAnsi="Times New Roman"/>
          <w:b/>
          <w:bCs/>
          <w:sz w:val="24"/>
          <w:szCs w:val="24"/>
          <w:lang w:val="en-US"/>
        </w:rPr>
        <w:t>http</w:t>
      </w:r>
      <w:r w:rsidRPr="003E1DCD">
        <w:rPr>
          <w:rFonts w:ascii="Times New Roman" w:hAnsi="Times New Roman"/>
          <w:b/>
          <w:bCs/>
          <w:sz w:val="24"/>
          <w:szCs w:val="24"/>
        </w:rPr>
        <w:t>://</w:t>
      </w:r>
      <w:r w:rsidRPr="003E1DCD">
        <w:rPr>
          <w:rFonts w:ascii="Times New Roman" w:hAnsi="Times New Roman"/>
          <w:b/>
          <w:bCs/>
          <w:sz w:val="24"/>
          <w:szCs w:val="24"/>
          <w:lang w:val="en-US"/>
        </w:rPr>
        <w:t>www</w:t>
      </w:r>
      <w:r w:rsidRPr="003E1DCD">
        <w:rPr>
          <w:rFonts w:ascii="Times New Roman" w:hAnsi="Times New Roman"/>
          <w:b/>
          <w:bCs/>
          <w:sz w:val="24"/>
          <w:szCs w:val="24"/>
        </w:rPr>
        <w:t>.</w:t>
      </w:r>
      <w:r w:rsidRPr="003E1DCD">
        <w:rPr>
          <w:rFonts w:ascii="Times New Roman" w:hAnsi="Times New Roman"/>
          <w:b/>
          <w:bCs/>
          <w:sz w:val="24"/>
          <w:szCs w:val="24"/>
          <w:lang w:val="en-US"/>
        </w:rPr>
        <w:t>neizvestniy</w:t>
      </w:r>
      <w:r w:rsidRPr="003E1DCD">
        <w:rPr>
          <w:rFonts w:ascii="Times New Roman" w:hAnsi="Times New Roman"/>
          <w:b/>
          <w:bCs/>
          <w:sz w:val="24"/>
          <w:szCs w:val="24"/>
        </w:rPr>
        <w:t>-</w:t>
      </w:r>
      <w:r w:rsidRPr="003E1DCD">
        <w:rPr>
          <w:rFonts w:ascii="Times New Roman" w:hAnsi="Times New Roman"/>
          <w:b/>
          <w:bCs/>
          <w:sz w:val="24"/>
          <w:szCs w:val="24"/>
          <w:lang w:val="en-US"/>
        </w:rPr>
        <w:t>geniy</w:t>
      </w:r>
      <w:r w:rsidRPr="003E1DCD">
        <w:rPr>
          <w:rFonts w:ascii="Times New Roman" w:hAnsi="Times New Roman"/>
          <w:b/>
          <w:bCs/>
          <w:sz w:val="24"/>
          <w:szCs w:val="24"/>
        </w:rPr>
        <w:t>.</w:t>
      </w:r>
      <w:r w:rsidRPr="003E1DCD">
        <w:rPr>
          <w:rFonts w:ascii="Times New Roman" w:hAnsi="Times New Roman"/>
          <w:b/>
          <w:bCs/>
          <w:sz w:val="24"/>
          <w:szCs w:val="24"/>
          <w:lang w:val="en-US"/>
        </w:rPr>
        <w:t>ru</w:t>
      </w:r>
      <w:r w:rsidRPr="003E1DCD">
        <w:rPr>
          <w:rFonts w:ascii="Times New Roman" w:hAnsi="Times New Roman"/>
          <w:b/>
          <w:bCs/>
          <w:sz w:val="24"/>
          <w:szCs w:val="24"/>
        </w:rPr>
        <w:t>/</w:t>
      </w:r>
      <w:r w:rsidRPr="003E1DCD">
        <w:rPr>
          <w:rFonts w:ascii="Times New Roman" w:hAnsi="Times New Roman"/>
          <w:b/>
          <w:bCs/>
          <w:sz w:val="24"/>
          <w:szCs w:val="24"/>
          <w:lang w:val="en-US"/>
        </w:rPr>
        <w:t>users</w:t>
      </w:r>
      <w:r w:rsidRPr="003E1DCD">
        <w:rPr>
          <w:rFonts w:ascii="Times New Roman" w:hAnsi="Times New Roman"/>
          <w:b/>
          <w:bCs/>
          <w:sz w:val="24"/>
          <w:szCs w:val="24"/>
        </w:rPr>
        <w:t>/8912.</w:t>
      </w:r>
      <w:r w:rsidRPr="003E1DCD">
        <w:rPr>
          <w:rFonts w:ascii="Times New Roman" w:hAnsi="Times New Roman"/>
          <w:b/>
          <w:bCs/>
          <w:sz w:val="24"/>
          <w:szCs w:val="24"/>
          <w:lang w:val="en-US"/>
        </w:rPr>
        <w:t>html</w:t>
      </w:r>
      <w:r w:rsidRPr="003E1DCD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:rsidR="00155ABA" w:rsidRPr="005C0E3E" w:rsidRDefault="00155ABA" w:rsidP="005C0E3E">
      <w:pPr>
        <w:pStyle w:val="ListParagraph"/>
        <w:rPr>
          <w:rFonts w:ascii="Times New Roman" w:hAnsi="Times New Roman"/>
          <w:sz w:val="24"/>
          <w:szCs w:val="24"/>
        </w:rPr>
      </w:pPr>
    </w:p>
    <w:p w:rsidR="00155ABA" w:rsidRDefault="00155ABA" w:rsidP="00DA2BC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чём же предназначение поэта ?  (запись недостающих слов в теме урока: Предназначение поэта - служить обществу ( или служение обществу).</w:t>
      </w:r>
    </w:p>
    <w:p w:rsidR="00155ABA" w:rsidRDefault="00155ABA" w:rsidP="00DA2BCB">
      <w:pPr>
        <w:rPr>
          <w:rFonts w:ascii="Times New Roman" w:hAnsi="Times New Roman"/>
          <w:b/>
          <w:sz w:val="24"/>
          <w:szCs w:val="24"/>
          <w:u w:val="single"/>
        </w:rPr>
      </w:pPr>
      <w:r w:rsidRPr="003E1DCD">
        <w:rPr>
          <w:rFonts w:ascii="Times New Roman" w:hAnsi="Times New Roman"/>
          <w:b/>
          <w:sz w:val="24"/>
          <w:szCs w:val="24"/>
          <w:u w:val="single"/>
        </w:rPr>
        <w:t>7. Рефлексия</w:t>
      </w:r>
    </w:p>
    <w:p w:rsidR="00155ABA" w:rsidRPr="005B74AB" w:rsidRDefault="00155ABA" w:rsidP="00DA2BCB">
      <w:pPr>
        <w:rPr>
          <w:rFonts w:ascii="Times New Roman" w:hAnsi="Times New Roman"/>
          <w:sz w:val="24"/>
          <w:szCs w:val="24"/>
        </w:rPr>
      </w:pPr>
      <w:r w:rsidRPr="005B74AB">
        <w:rPr>
          <w:rFonts w:ascii="Times New Roman" w:hAnsi="Times New Roman"/>
          <w:sz w:val="24"/>
          <w:szCs w:val="24"/>
        </w:rPr>
        <w:t>- Ребята, оцените свою работу по предложенным критериям</w:t>
      </w:r>
    </w:p>
    <w:p w:rsidR="00155ABA" w:rsidRPr="005B74AB" w:rsidRDefault="00155ABA" w:rsidP="00DA2BCB">
      <w:pPr>
        <w:rPr>
          <w:rFonts w:ascii="Times New Roman" w:hAnsi="Times New Roman"/>
          <w:sz w:val="24"/>
          <w:szCs w:val="24"/>
        </w:rPr>
      </w:pPr>
    </w:p>
    <w:p w:rsidR="00155ABA" w:rsidRDefault="00155ABA" w:rsidP="005B74AB">
      <w:pP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94"/>
        <w:gridCol w:w="1418"/>
        <w:gridCol w:w="1559"/>
        <w:gridCol w:w="1701"/>
        <w:gridCol w:w="2375"/>
      </w:tblGrid>
      <w:tr w:rsidR="00155ABA" w:rsidRPr="001B57B6" w:rsidTr="001B57B6">
        <w:tc>
          <w:tcPr>
            <w:tcW w:w="2694" w:type="dxa"/>
            <w:vMerge w:val="restart"/>
          </w:tcPr>
          <w:p w:rsidR="00155ABA" w:rsidRPr="001B57B6" w:rsidRDefault="00155ABA" w:rsidP="001B57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55ABA" w:rsidRPr="001B57B6" w:rsidRDefault="00155ABA" w:rsidP="001B57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B57B6">
              <w:rPr>
                <w:rFonts w:ascii="Times New Roman" w:hAnsi="Times New Roman"/>
              </w:rPr>
              <w:t>Состав группы</w:t>
            </w:r>
          </w:p>
        </w:tc>
        <w:tc>
          <w:tcPr>
            <w:tcW w:w="7053" w:type="dxa"/>
            <w:gridSpan w:val="4"/>
          </w:tcPr>
          <w:p w:rsidR="00155ABA" w:rsidRPr="001B57B6" w:rsidRDefault="00155ABA" w:rsidP="001B57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B57B6">
              <w:rPr>
                <w:rFonts w:ascii="Times New Roman" w:hAnsi="Times New Roman"/>
              </w:rPr>
              <w:t>Выполненная работа</w:t>
            </w:r>
          </w:p>
        </w:tc>
      </w:tr>
      <w:tr w:rsidR="00155ABA" w:rsidRPr="001B57B6" w:rsidTr="001B57B6">
        <w:tc>
          <w:tcPr>
            <w:tcW w:w="2694" w:type="dxa"/>
            <w:vMerge/>
          </w:tcPr>
          <w:p w:rsidR="00155ABA" w:rsidRPr="001B57B6" w:rsidRDefault="00155ABA" w:rsidP="001B57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155ABA" w:rsidRPr="001B57B6" w:rsidRDefault="00155ABA" w:rsidP="001B57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B57B6">
              <w:rPr>
                <w:rFonts w:ascii="Times New Roman" w:hAnsi="Times New Roman"/>
              </w:rPr>
              <w:t>Участвует в обсуждении</w:t>
            </w:r>
          </w:p>
        </w:tc>
        <w:tc>
          <w:tcPr>
            <w:tcW w:w="1559" w:type="dxa"/>
          </w:tcPr>
          <w:p w:rsidR="00155ABA" w:rsidRPr="001B57B6" w:rsidRDefault="00155ABA" w:rsidP="001B57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B57B6">
              <w:rPr>
                <w:rFonts w:ascii="Times New Roman" w:hAnsi="Times New Roman"/>
              </w:rPr>
              <w:t>Участвует в подготовке материала для выступления</w:t>
            </w:r>
          </w:p>
        </w:tc>
        <w:tc>
          <w:tcPr>
            <w:tcW w:w="1701" w:type="dxa"/>
          </w:tcPr>
          <w:p w:rsidR="00155ABA" w:rsidRPr="001B57B6" w:rsidRDefault="00155ABA" w:rsidP="001B57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B57B6">
              <w:rPr>
                <w:rFonts w:ascii="Times New Roman" w:hAnsi="Times New Roman"/>
              </w:rPr>
              <w:t>Участвует в презентации работы группы</w:t>
            </w:r>
          </w:p>
        </w:tc>
        <w:tc>
          <w:tcPr>
            <w:tcW w:w="2375" w:type="dxa"/>
            <w:vMerge w:val="restart"/>
          </w:tcPr>
          <w:p w:rsidR="00155ABA" w:rsidRPr="001B57B6" w:rsidRDefault="00155ABA" w:rsidP="001B57B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B57B6">
              <w:rPr>
                <w:rFonts w:ascii="Times New Roman" w:hAnsi="Times New Roman"/>
              </w:rPr>
              <w:t xml:space="preserve">Итоговая оценка группе </w:t>
            </w:r>
          </w:p>
        </w:tc>
      </w:tr>
      <w:tr w:rsidR="00155ABA" w:rsidRPr="001B57B6" w:rsidTr="001B57B6">
        <w:tc>
          <w:tcPr>
            <w:tcW w:w="2694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1418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1559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1701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2375" w:type="dxa"/>
            <w:vMerge/>
          </w:tcPr>
          <w:p w:rsidR="00155ABA" w:rsidRPr="001B57B6" w:rsidRDefault="00155ABA" w:rsidP="001B57B6">
            <w:pPr>
              <w:spacing w:after="0" w:line="240" w:lineRule="auto"/>
            </w:pPr>
          </w:p>
        </w:tc>
      </w:tr>
      <w:tr w:rsidR="00155ABA" w:rsidRPr="001B57B6" w:rsidTr="001B57B6">
        <w:tc>
          <w:tcPr>
            <w:tcW w:w="2694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1418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1559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1701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2375" w:type="dxa"/>
            <w:vMerge/>
          </w:tcPr>
          <w:p w:rsidR="00155ABA" w:rsidRPr="001B57B6" w:rsidRDefault="00155ABA" w:rsidP="001B57B6">
            <w:pPr>
              <w:spacing w:after="0" w:line="240" w:lineRule="auto"/>
            </w:pPr>
          </w:p>
        </w:tc>
      </w:tr>
      <w:tr w:rsidR="00155ABA" w:rsidRPr="001B57B6" w:rsidTr="001B57B6">
        <w:tc>
          <w:tcPr>
            <w:tcW w:w="2694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1418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1559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1701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2375" w:type="dxa"/>
            <w:vMerge/>
          </w:tcPr>
          <w:p w:rsidR="00155ABA" w:rsidRPr="001B57B6" w:rsidRDefault="00155ABA" w:rsidP="001B57B6">
            <w:pPr>
              <w:spacing w:after="0" w:line="240" w:lineRule="auto"/>
            </w:pPr>
          </w:p>
        </w:tc>
      </w:tr>
      <w:tr w:rsidR="00155ABA" w:rsidRPr="001B57B6" w:rsidTr="001B57B6">
        <w:tc>
          <w:tcPr>
            <w:tcW w:w="2694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1418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1559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1701" w:type="dxa"/>
          </w:tcPr>
          <w:p w:rsidR="00155ABA" w:rsidRPr="001B57B6" w:rsidRDefault="00155ABA" w:rsidP="001B57B6">
            <w:pPr>
              <w:spacing w:after="0" w:line="240" w:lineRule="auto"/>
            </w:pPr>
          </w:p>
        </w:tc>
        <w:tc>
          <w:tcPr>
            <w:tcW w:w="2375" w:type="dxa"/>
            <w:vMerge/>
          </w:tcPr>
          <w:p w:rsidR="00155ABA" w:rsidRPr="001B57B6" w:rsidRDefault="00155ABA" w:rsidP="001B57B6">
            <w:pPr>
              <w:spacing w:after="0" w:line="240" w:lineRule="auto"/>
            </w:pPr>
          </w:p>
        </w:tc>
      </w:tr>
    </w:tbl>
    <w:p w:rsidR="00155ABA" w:rsidRDefault="00155ABA" w:rsidP="00DA2BCB">
      <w:pPr>
        <w:rPr>
          <w:rFonts w:ascii="Times New Roman" w:hAnsi="Times New Roman"/>
          <w:sz w:val="24"/>
          <w:szCs w:val="24"/>
        </w:rPr>
      </w:pPr>
    </w:p>
    <w:p w:rsidR="00155ABA" w:rsidRPr="005B74AB" w:rsidRDefault="00155ABA" w:rsidP="00DA2BCB">
      <w:pPr>
        <w:rPr>
          <w:rFonts w:ascii="Times New Roman" w:hAnsi="Times New Roman"/>
          <w:sz w:val="24"/>
          <w:szCs w:val="24"/>
        </w:rPr>
      </w:pPr>
      <w:r w:rsidRPr="005B74AB">
        <w:rPr>
          <w:rFonts w:ascii="Times New Roman" w:hAnsi="Times New Roman"/>
          <w:sz w:val="24"/>
          <w:szCs w:val="24"/>
        </w:rPr>
        <w:t>- Выберите понравившегося вам человечка, сидящего на дереве ( дерево Блоба), и узнаете, с каким эмоциональным настроем вы сегодня работали на уроке. ( Слайды 34, 35)</w:t>
      </w:r>
    </w:p>
    <w:p w:rsidR="00155ABA" w:rsidRDefault="00155ABA" w:rsidP="00DA2BCB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8. Домашнее задание   (Слайд 36)</w:t>
      </w:r>
    </w:p>
    <w:p w:rsidR="00155ABA" w:rsidRPr="005B74AB" w:rsidRDefault="00155ABA" w:rsidP="00DA2BC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5B74AB">
        <w:rPr>
          <w:rFonts w:ascii="Times New Roman" w:hAnsi="Times New Roman"/>
          <w:sz w:val="24"/>
          <w:szCs w:val="24"/>
        </w:rPr>
        <w:t>Просмотр видеосюжета «Поэтическая дуэль Есенина и Маяковского»</w:t>
      </w:r>
      <w:r>
        <w:rPr>
          <w:rFonts w:ascii="Times New Roman" w:hAnsi="Times New Roman"/>
          <w:sz w:val="24"/>
          <w:szCs w:val="24"/>
        </w:rPr>
        <w:t>.</w:t>
      </w:r>
    </w:p>
    <w:p w:rsidR="00155ABA" w:rsidRPr="005B74AB" w:rsidRDefault="00155ABA" w:rsidP="00DA2BC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Каково предназначение поэта</w:t>
      </w:r>
      <w:r w:rsidRPr="005B74AB">
        <w:rPr>
          <w:rFonts w:ascii="Times New Roman" w:hAnsi="Times New Roman"/>
          <w:sz w:val="24"/>
          <w:szCs w:val="24"/>
        </w:rPr>
        <w:t>, по мнению Есенина?</w:t>
      </w:r>
    </w:p>
    <w:p w:rsidR="00155ABA" w:rsidRPr="005B74AB" w:rsidRDefault="00155ABA" w:rsidP="00DA2BCB">
      <w:pPr>
        <w:rPr>
          <w:rFonts w:ascii="Times New Roman" w:hAnsi="Times New Roman"/>
          <w:sz w:val="24"/>
          <w:szCs w:val="24"/>
        </w:rPr>
      </w:pPr>
      <w:r w:rsidRPr="005B74AB">
        <w:rPr>
          <w:rFonts w:ascii="Times New Roman" w:hAnsi="Times New Roman"/>
          <w:sz w:val="24"/>
          <w:szCs w:val="24"/>
        </w:rPr>
        <w:t xml:space="preserve"> Вывод: каждый видит своё предназначение и предназначение своей работы в разном.</w:t>
      </w:r>
    </w:p>
    <w:p w:rsidR="00155ABA" w:rsidRPr="005B74AB" w:rsidRDefault="00155ABA" w:rsidP="005B74AB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5B74AB">
        <w:rPr>
          <w:rFonts w:ascii="Times New Roman" w:hAnsi="Times New Roman"/>
          <w:sz w:val="24"/>
          <w:szCs w:val="24"/>
        </w:rPr>
        <w:t>Напишите сочинение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5B74AB">
        <w:rPr>
          <w:rFonts w:ascii="Times New Roman" w:hAnsi="Times New Roman"/>
          <w:sz w:val="24"/>
          <w:szCs w:val="24"/>
        </w:rPr>
        <w:t>- миниатюру на тему « В чём вы видите своё предназначение» (10-12 предложений)</w:t>
      </w:r>
    </w:p>
    <w:p w:rsidR="00155ABA" w:rsidRPr="005B74AB" w:rsidRDefault="00155ABA" w:rsidP="005B74AB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5B74AB">
        <w:rPr>
          <w:rFonts w:ascii="Times New Roman" w:hAnsi="Times New Roman"/>
          <w:sz w:val="24"/>
          <w:szCs w:val="24"/>
        </w:rPr>
        <w:t>Подберите цитаты из стихотворений Н. А. Некрасова, А. С. Пушкина, М. Ю. Лермонтова о предназначении поэта.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55ABA" w:rsidRPr="005B74AB" w:rsidRDefault="00155ABA" w:rsidP="005B74AB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5B74AB">
        <w:rPr>
          <w:rFonts w:ascii="Times New Roman" w:hAnsi="Times New Roman"/>
          <w:sz w:val="24"/>
          <w:szCs w:val="24"/>
        </w:rPr>
        <w:t xml:space="preserve">Выучите понравившийся отрывок стихотворения Маяковского наизусть. ( не менее 15 строк) </w:t>
      </w:r>
    </w:p>
    <w:p w:rsidR="00155ABA" w:rsidRPr="005B74AB" w:rsidRDefault="00155ABA" w:rsidP="00DA2BCB">
      <w:pPr>
        <w:rPr>
          <w:rFonts w:ascii="Times New Roman" w:hAnsi="Times New Roman"/>
          <w:b/>
          <w:sz w:val="24"/>
          <w:szCs w:val="24"/>
          <w:u w:val="single"/>
        </w:rPr>
      </w:pPr>
    </w:p>
    <w:p w:rsidR="00155ABA" w:rsidRPr="00F57F18" w:rsidRDefault="00155ABA" w:rsidP="00DA2BC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155ABA" w:rsidRPr="00DA2BCB" w:rsidRDefault="00155ABA" w:rsidP="00DA2BCB">
      <w:pPr>
        <w:rPr>
          <w:rFonts w:ascii="Times New Roman" w:hAnsi="Times New Roman"/>
          <w:sz w:val="28"/>
          <w:szCs w:val="28"/>
        </w:rPr>
      </w:pPr>
    </w:p>
    <w:sectPr w:rsidR="00155ABA" w:rsidRPr="00DA2BCB" w:rsidSect="00EF4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F0B8E"/>
    <w:multiLevelType w:val="hybridMultilevel"/>
    <w:tmpl w:val="37344514"/>
    <w:lvl w:ilvl="0" w:tplc="93D8611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CC134D"/>
    <w:multiLevelType w:val="hybridMultilevel"/>
    <w:tmpl w:val="AB9617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8C07FE6"/>
    <w:multiLevelType w:val="hybridMultilevel"/>
    <w:tmpl w:val="E820CC22"/>
    <w:lvl w:ilvl="0" w:tplc="9EDA8A0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1BA7709"/>
    <w:multiLevelType w:val="hybridMultilevel"/>
    <w:tmpl w:val="5F46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52218A"/>
    <w:multiLevelType w:val="hybridMultilevel"/>
    <w:tmpl w:val="B05A0A76"/>
    <w:lvl w:ilvl="0" w:tplc="D17C27B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1CA95E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00EF6A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1D23F0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5C23D9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5D28B1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6C283FE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D78F00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0A6FE3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490D3548"/>
    <w:multiLevelType w:val="hybridMultilevel"/>
    <w:tmpl w:val="7D989B2A"/>
    <w:lvl w:ilvl="0" w:tplc="1FA6854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136E4D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A141BE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CCB7B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C8210A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5D2AE2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3B40AF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A376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A089C2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519E54C8"/>
    <w:multiLevelType w:val="hybridMultilevel"/>
    <w:tmpl w:val="7DBCF5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C2121DA"/>
    <w:multiLevelType w:val="hybridMultilevel"/>
    <w:tmpl w:val="AF968F7C"/>
    <w:lvl w:ilvl="0" w:tplc="218412C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0D8429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99C05D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1C4BF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D6C53A6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6EAA2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D6821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2B443D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204AD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674477CB"/>
    <w:multiLevelType w:val="hybridMultilevel"/>
    <w:tmpl w:val="DED2D9C2"/>
    <w:lvl w:ilvl="0" w:tplc="A6F6D8E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328A5C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F74FF9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83033D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EC0409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063D5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56E03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598A86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794951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68DD3F18"/>
    <w:multiLevelType w:val="hybridMultilevel"/>
    <w:tmpl w:val="0E6CB132"/>
    <w:lvl w:ilvl="0" w:tplc="B2BA397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7D922202"/>
    <w:multiLevelType w:val="hybridMultilevel"/>
    <w:tmpl w:val="8B5E0B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0"/>
  </w:num>
  <w:num w:numId="5">
    <w:abstractNumId w:val="9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8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2BCB"/>
    <w:rsid w:val="00070F74"/>
    <w:rsid w:val="00155ABA"/>
    <w:rsid w:val="001B57B6"/>
    <w:rsid w:val="001D1C94"/>
    <w:rsid w:val="00327067"/>
    <w:rsid w:val="00381851"/>
    <w:rsid w:val="003E1DCD"/>
    <w:rsid w:val="00452886"/>
    <w:rsid w:val="004D73C4"/>
    <w:rsid w:val="004E72A7"/>
    <w:rsid w:val="005B74AB"/>
    <w:rsid w:val="005C0E3E"/>
    <w:rsid w:val="007F7398"/>
    <w:rsid w:val="008349FC"/>
    <w:rsid w:val="00882A00"/>
    <w:rsid w:val="009A591F"/>
    <w:rsid w:val="009D5ADF"/>
    <w:rsid w:val="00A10DC3"/>
    <w:rsid w:val="00A61D92"/>
    <w:rsid w:val="00A75936"/>
    <w:rsid w:val="00AA1577"/>
    <w:rsid w:val="00AB6D5F"/>
    <w:rsid w:val="00BF4630"/>
    <w:rsid w:val="00C352C4"/>
    <w:rsid w:val="00CA027A"/>
    <w:rsid w:val="00D04644"/>
    <w:rsid w:val="00DA2BCB"/>
    <w:rsid w:val="00E02A24"/>
    <w:rsid w:val="00E158B7"/>
    <w:rsid w:val="00EF43A1"/>
    <w:rsid w:val="00F57F18"/>
    <w:rsid w:val="00FC21F0"/>
    <w:rsid w:val="00FD1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3A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F4630"/>
    <w:pPr>
      <w:ind w:left="720"/>
      <w:contextualSpacing/>
    </w:pPr>
  </w:style>
  <w:style w:type="table" w:styleId="TableGrid">
    <w:name w:val="Table Grid"/>
    <w:basedOn w:val="TableNormal"/>
    <w:uiPriority w:val="99"/>
    <w:rsid w:val="005B74A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69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2690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2703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92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2699">
          <w:marLeft w:val="86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9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2693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2694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2701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2702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69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269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269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270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188</TotalTime>
  <Pages>5</Pages>
  <Words>1317</Words>
  <Characters>7507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Оля</cp:lastModifiedBy>
  <cp:revision>10</cp:revision>
  <dcterms:created xsi:type="dcterms:W3CDTF">2016-04-19T10:10:00Z</dcterms:created>
  <dcterms:modified xsi:type="dcterms:W3CDTF">2016-05-03T10:00:00Z</dcterms:modified>
</cp:coreProperties>
</file>