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022" w:rsidRPr="00437D27" w:rsidRDefault="00776555" w:rsidP="00437D2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D70">
        <w:rPr>
          <w:rFonts w:ascii="Times New Roman" w:hAnsi="Times New Roman" w:cs="Times New Roman"/>
          <w:b/>
          <w:sz w:val="28"/>
          <w:szCs w:val="28"/>
        </w:rPr>
        <w:t>Проект производства работ по строитель</w:t>
      </w:r>
      <w:bookmarkStart w:id="0" w:name="_GoBack"/>
      <w:bookmarkEnd w:id="0"/>
      <w:r w:rsidRPr="00911D70">
        <w:rPr>
          <w:rFonts w:ascii="Times New Roman" w:hAnsi="Times New Roman" w:cs="Times New Roman"/>
          <w:b/>
          <w:sz w:val="28"/>
          <w:szCs w:val="28"/>
        </w:rPr>
        <w:t>ству газопровода многоквартирного  жило</w:t>
      </w:r>
      <w:r w:rsidR="00D4603E"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Pr="00911D70">
        <w:rPr>
          <w:rFonts w:ascii="Times New Roman" w:hAnsi="Times New Roman" w:cs="Times New Roman"/>
          <w:b/>
          <w:sz w:val="28"/>
          <w:szCs w:val="28"/>
        </w:rPr>
        <w:t xml:space="preserve"> дома в р. </w:t>
      </w:r>
      <w:proofErr w:type="gramStart"/>
      <w:r w:rsidRPr="00911D7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11D70">
        <w:rPr>
          <w:rFonts w:ascii="Times New Roman" w:hAnsi="Times New Roman" w:cs="Times New Roman"/>
          <w:b/>
          <w:sz w:val="28"/>
          <w:szCs w:val="28"/>
        </w:rPr>
        <w:t xml:space="preserve"> Мокшан</w:t>
      </w:r>
    </w:p>
    <w:p w:rsidR="00911D70" w:rsidRPr="002373CA" w:rsidRDefault="002373CA" w:rsidP="00437D2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Чевтаева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73CA" w:rsidRPr="00894CC6" w:rsidRDefault="002373CA" w:rsidP="008705F4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 w:rsidRPr="00894CC6">
        <w:rPr>
          <w:rFonts w:ascii="Times New Roman" w:eastAsia="Calibri" w:hAnsi="Times New Roman" w:cs="Times New Roman"/>
          <w:sz w:val="28"/>
        </w:rPr>
        <w:t>Государственное бюджетное  профессиональное учреждение</w:t>
      </w:r>
    </w:p>
    <w:p w:rsidR="002373CA" w:rsidRDefault="002373CA" w:rsidP="008705F4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 w:rsidRPr="00894CC6">
        <w:rPr>
          <w:rFonts w:ascii="Times New Roman" w:eastAsia="Calibri" w:hAnsi="Times New Roman" w:cs="Times New Roman"/>
          <w:sz w:val="28"/>
        </w:rPr>
        <w:t>Пензенской области «</w:t>
      </w:r>
      <w:proofErr w:type="spellStart"/>
      <w:r w:rsidRPr="00894CC6">
        <w:rPr>
          <w:rFonts w:ascii="Times New Roman" w:eastAsia="Calibri" w:hAnsi="Times New Roman" w:cs="Times New Roman"/>
          <w:sz w:val="28"/>
        </w:rPr>
        <w:t>Мокшанский</w:t>
      </w:r>
      <w:proofErr w:type="spellEnd"/>
      <w:r w:rsidRPr="00894CC6">
        <w:rPr>
          <w:rFonts w:ascii="Times New Roman" w:eastAsia="Calibri" w:hAnsi="Times New Roman" w:cs="Times New Roman"/>
          <w:sz w:val="28"/>
        </w:rPr>
        <w:t xml:space="preserve"> агротехнологический колледж»</w:t>
      </w:r>
    </w:p>
    <w:p w:rsidR="002373CA" w:rsidRDefault="008705F4" w:rsidP="008705F4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Россия</w:t>
      </w:r>
      <w:r w:rsidR="002373CA">
        <w:rPr>
          <w:rFonts w:ascii="Times New Roman" w:eastAsia="Calibri" w:hAnsi="Times New Roman" w:cs="Times New Roman"/>
          <w:sz w:val="28"/>
        </w:rPr>
        <w:t>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="002373CA">
        <w:rPr>
          <w:rFonts w:ascii="Times New Roman" w:eastAsia="Calibri" w:hAnsi="Times New Roman" w:cs="Times New Roman"/>
          <w:sz w:val="28"/>
        </w:rPr>
        <w:t xml:space="preserve">Пензенская область, </w:t>
      </w:r>
      <w:proofErr w:type="spellStart"/>
      <w:r w:rsidR="002373CA">
        <w:rPr>
          <w:rFonts w:ascii="Times New Roman" w:eastAsia="Calibri" w:hAnsi="Times New Roman" w:cs="Times New Roman"/>
          <w:sz w:val="28"/>
        </w:rPr>
        <w:t>Мокшанский</w:t>
      </w:r>
      <w:proofErr w:type="spellEnd"/>
      <w:r w:rsidR="002373CA">
        <w:rPr>
          <w:rFonts w:ascii="Times New Roman" w:eastAsia="Calibri" w:hAnsi="Times New Roman" w:cs="Times New Roman"/>
          <w:sz w:val="28"/>
        </w:rPr>
        <w:t xml:space="preserve"> район, р. п. Мокшан </w:t>
      </w:r>
    </w:p>
    <w:p w:rsidR="008705F4" w:rsidRPr="00F41022" w:rsidRDefault="008705F4" w:rsidP="00F4102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AD7374" w:rsidRPr="00E76AF1" w:rsidRDefault="00AD7374" w:rsidP="00602C57">
      <w:pPr>
        <w:pStyle w:val="a3"/>
        <w:spacing w:line="36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8DB0E" wp14:editId="24689376">
                <wp:simplePos x="0" y="0"/>
                <wp:positionH relativeFrom="column">
                  <wp:posOffset>5826125</wp:posOffset>
                </wp:positionH>
                <wp:positionV relativeFrom="paragraph">
                  <wp:posOffset>8952865</wp:posOffset>
                </wp:positionV>
                <wp:extent cx="594360" cy="329565"/>
                <wp:effectExtent l="0" t="0" r="0" b="0"/>
                <wp:wrapNone/>
                <wp:docPr id="255" name="Поле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436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7374" w:rsidRPr="00C80F6E" w:rsidRDefault="00AD7374" w:rsidP="00AD73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55" o:spid="_x0000_s1026" type="#_x0000_t202" style="position:absolute;left:0;text-align:left;margin-left:458.75pt;margin-top:704.95pt;width:46.8pt;height: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" filled="f" stroked="f">
                <v:path arrowok="t"/>
                <v:textbox>
                  <w:txbxContent>
                    <w:p w:rsidR="00AD7374" w:rsidRPr="00C80F6E" w:rsidRDefault="00AD7374" w:rsidP="00AD7374"/>
                  </w:txbxContent>
                </v:textbox>
              </v:shape>
            </w:pict>
          </mc:Fallback>
        </mc:AlternateContent>
      </w:r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Газовая промышленность </w:t>
      </w:r>
      <w:r w:rsidR="00F41022" w:rsidRPr="00E76AF1">
        <w:rPr>
          <w:rFonts w:ascii="Times New Roman" w:eastAsia="Calibri" w:hAnsi="Times New Roman" w:cs="Times New Roman"/>
          <w:sz w:val="28"/>
          <w:szCs w:val="28"/>
        </w:rPr>
        <w:t>являе</w:t>
      </w:r>
      <w:r w:rsidR="00F41022">
        <w:rPr>
          <w:rFonts w:ascii="Times New Roman" w:eastAsia="Calibri" w:hAnsi="Times New Roman" w:cs="Times New Roman"/>
          <w:sz w:val="28"/>
          <w:szCs w:val="28"/>
        </w:rPr>
        <w:t>тся</w:t>
      </w:r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 важнейшей отраслью народного хозяйст</w:t>
      </w:r>
      <w:r w:rsidR="008705F4">
        <w:rPr>
          <w:rFonts w:ascii="Times New Roman" w:eastAsia="Calibri" w:hAnsi="Times New Roman" w:cs="Times New Roman"/>
          <w:sz w:val="28"/>
          <w:szCs w:val="28"/>
        </w:rPr>
        <w:t>ва, а газотранспортные системы –</w:t>
      </w:r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 крупными топливо снабжающими системами страны.</w:t>
      </w:r>
      <w:r w:rsidRPr="00E76AF1">
        <w:rPr>
          <w:rFonts w:ascii="Times New Roman" w:eastAsia="Calibri" w:hAnsi="Times New Roman" w:cs="Times New Roman"/>
          <w:sz w:val="28"/>
          <w:szCs w:val="28"/>
        </w:rPr>
        <w:tab/>
      </w:r>
    </w:p>
    <w:p w:rsidR="00AD7374" w:rsidRPr="00AD7374" w:rsidRDefault="00AD7374" w:rsidP="00602C57">
      <w:pPr>
        <w:pStyle w:val="a3"/>
        <w:spacing w:line="36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 Природный газ – высокоэффективный энергоноситель, при сгорании которого количество вредных выбросов в атмосферу в 30 тысяч раз меньше чем, например, по сравнению с каменным углем, поэтому  газификация – одна из основ социально – экономического развития государства. Несомненные технологические преимущества и достоинства природного газа – низкая себестоимость добычи, удобство </w:t>
      </w:r>
      <w:proofErr w:type="spellStart"/>
      <w:r w:rsidRPr="00E76AF1">
        <w:rPr>
          <w:rFonts w:ascii="Times New Roman" w:eastAsia="Calibri" w:hAnsi="Times New Roman" w:cs="Times New Roman"/>
          <w:sz w:val="28"/>
          <w:szCs w:val="28"/>
        </w:rPr>
        <w:t>транспортации</w:t>
      </w:r>
      <w:proofErr w:type="spellEnd"/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 на большие расстояния, легкость регулирования и автоматизации основных технологических процессов при использовании газа в качестве топлива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высокий КПД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газопотребительских</w:t>
      </w:r>
      <w:proofErr w:type="spellEnd"/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 приборов с отсутствием вредных выбросов в атмосферу, делают природный газ наиболее предпочтительным эколо</w:t>
      </w:r>
      <w:r w:rsidR="00437D27">
        <w:rPr>
          <w:rFonts w:ascii="Times New Roman" w:eastAsia="Calibri" w:hAnsi="Times New Roman" w:cs="Times New Roman"/>
          <w:sz w:val="28"/>
          <w:szCs w:val="28"/>
        </w:rPr>
        <w:t xml:space="preserve">гически чистым энергоносителем, </w:t>
      </w:r>
      <w:r w:rsidRPr="00E76AF1">
        <w:rPr>
          <w:rFonts w:ascii="Times New Roman" w:eastAsia="Calibri" w:hAnsi="Times New Roman" w:cs="Times New Roman"/>
          <w:sz w:val="28"/>
          <w:szCs w:val="28"/>
        </w:rPr>
        <w:t xml:space="preserve">а топливный баланс России все более </w:t>
      </w:r>
      <w:proofErr w:type="spellStart"/>
      <w:r w:rsidR="00437D27">
        <w:rPr>
          <w:rFonts w:ascii="Times New Roman" w:eastAsia="Calibri" w:hAnsi="Times New Roman" w:cs="Times New Roman"/>
          <w:sz w:val="28"/>
          <w:szCs w:val="28"/>
        </w:rPr>
        <w:t>газоориентированным</w:t>
      </w:r>
      <w:proofErr w:type="spellEnd"/>
      <w:r w:rsidR="00437D2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D7374" w:rsidRPr="00AD7374" w:rsidRDefault="00AD7374" w:rsidP="00602C57">
      <w:pPr>
        <w:pStyle w:val="a3"/>
        <w:spacing w:line="36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Россия занимает одно из первых мест по разведанным запасам и по добыче природного газа, разведанные запасы газа в стране составляют 35,1 трлн. куб. метров, это 18% мировых запасов природного газа.</w:t>
      </w:r>
    </w:p>
    <w:p w:rsidR="003674A7" w:rsidRDefault="00AD7374" w:rsidP="00602C57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Единая система газоснабжения (ЕСГ) России – крупнейшая в мире, в состав</w:t>
      </w:r>
      <w:r w:rsidR="00437D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нее входят: 161700 </w:t>
      </w:r>
      <w:proofErr w:type="spellStart"/>
      <w:r w:rsidRPr="00AD7374">
        <w:rPr>
          <w:rFonts w:ascii="Times New Roman" w:eastAsia="Calibri" w:hAnsi="Times New Roman" w:cs="Times New Roman"/>
          <w:sz w:val="28"/>
          <w:szCs w:val="28"/>
        </w:rPr>
        <w:t>км</w:t>
      </w:r>
      <w:proofErr w:type="gramStart"/>
      <w:r w:rsidRPr="00AD7374">
        <w:rPr>
          <w:rFonts w:ascii="Times New Roman" w:eastAsia="Calibri" w:hAnsi="Times New Roman" w:cs="Times New Roman"/>
          <w:sz w:val="28"/>
          <w:szCs w:val="28"/>
        </w:rPr>
        <w:t>.м</w:t>
      </w:r>
      <w:proofErr w:type="gramEnd"/>
      <w:r w:rsidRPr="00AD7374">
        <w:rPr>
          <w:rFonts w:ascii="Times New Roman" w:eastAsia="Calibri" w:hAnsi="Times New Roman" w:cs="Times New Roman"/>
          <w:sz w:val="28"/>
          <w:szCs w:val="28"/>
        </w:rPr>
        <w:t>агистральных</w:t>
      </w:r>
      <w:proofErr w:type="spell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газопроводов и отводов, этого хватит, чтобы обогнуть наш земной шар четыре раза, также в нее входят 25 мощных подземных газохранилищ, включая Саратовское подземное хранилище газа (ПХГ) – основной поставщик природного газа в Пензенскую область, шесть </w:t>
      </w:r>
      <w:r w:rsidRPr="00AD737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комплексов по переработке газа и газового конденсата, 215 линейных компрессорных станций общей мощностью 42 тыс. МВт. </w:t>
      </w:r>
    </w:p>
    <w:p w:rsidR="002A69B2" w:rsidRDefault="00AD7374" w:rsidP="00602C57">
      <w:pPr>
        <w:spacing w:after="0" w:line="360" w:lineRule="auto"/>
        <w:ind w:left="72" w:right="-1" w:firstLine="63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За последние 20 лет доля потребления природного газа в </w:t>
      </w:r>
      <w:proofErr w:type="spellStart"/>
      <w:r w:rsidRPr="00AD7374">
        <w:rPr>
          <w:rFonts w:ascii="Times New Roman" w:eastAsia="Calibri" w:hAnsi="Times New Roman" w:cs="Times New Roman"/>
          <w:sz w:val="28"/>
          <w:szCs w:val="28"/>
        </w:rPr>
        <w:t>ТЭБе</w:t>
      </w:r>
      <w:proofErr w:type="spell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страны увеличилась с 43,9% до 53,4%. Объем </w:t>
      </w:r>
      <w:proofErr w:type="spellStart"/>
      <w:r w:rsidRPr="00AD7374">
        <w:rPr>
          <w:rFonts w:ascii="Times New Roman" w:eastAsia="Calibri" w:hAnsi="Times New Roman" w:cs="Times New Roman"/>
          <w:sz w:val="28"/>
          <w:szCs w:val="28"/>
        </w:rPr>
        <w:t>газопотребления</w:t>
      </w:r>
      <w:proofErr w:type="spell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внутри страны за прошедший год составил свыше 341,6 млрд. куб. метров на сумму 1,013 трлн. рублей, при этом уровень газификации по России достиг 65,3%, а по Пензенской области – 93,4%. Ежегодные вложения по стране в программу газификации, а именно, в строительство новых и</w:t>
      </w:r>
      <w:proofErr w:type="gram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модернизацию существующих  объектов составляют за последние годы более 1180 млрд. рублей.</w:t>
      </w:r>
    </w:p>
    <w:p w:rsidR="008705F4" w:rsidRDefault="00AD7374" w:rsidP="008705F4">
      <w:pPr>
        <w:spacing w:after="0" w:line="360" w:lineRule="auto"/>
        <w:ind w:left="72" w:right="-1" w:firstLine="636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Строительство систем газоснабжения осуществляются на основе предварительно разработанных:</w:t>
      </w:r>
    </w:p>
    <w:p w:rsidR="008705F4" w:rsidRDefault="008705F4" w:rsidP="008705F4">
      <w:pPr>
        <w:spacing w:after="0" w:line="360" w:lineRule="auto"/>
        <w:ind w:left="72" w:right="-1" w:firstLine="636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>–</w:t>
      </w:r>
      <w:r w:rsidR="00AD7374" w:rsidRPr="00AD7374">
        <w:rPr>
          <w:rFonts w:ascii="Times New Roman" w:eastAsia="Calibri" w:hAnsi="Times New Roman" w:cs="Times New Roman"/>
          <w:sz w:val="28"/>
          <w:szCs w:val="28"/>
        </w:rPr>
        <w:t xml:space="preserve"> проекта организации строительства (</w:t>
      </w:r>
      <w:proofErr w:type="gramStart"/>
      <w:r w:rsidR="00AD7374" w:rsidRPr="00AD7374">
        <w:rPr>
          <w:rFonts w:ascii="Times New Roman" w:eastAsia="Calibri" w:hAnsi="Times New Roman" w:cs="Times New Roman"/>
          <w:sz w:val="28"/>
          <w:szCs w:val="28"/>
        </w:rPr>
        <w:t>ПОС</w:t>
      </w:r>
      <w:proofErr w:type="gramEnd"/>
      <w:r w:rsidR="00AD7374" w:rsidRPr="00AD7374">
        <w:rPr>
          <w:rFonts w:ascii="Times New Roman" w:eastAsia="Calibri" w:hAnsi="Times New Roman" w:cs="Times New Roman"/>
          <w:sz w:val="28"/>
          <w:szCs w:val="28"/>
        </w:rPr>
        <w:t xml:space="preserve">)                                                                             </w:t>
      </w:r>
    </w:p>
    <w:p w:rsidR="008705F4" w:rsidRDefault="008705F4" w:rsidP="008705F4">
      <w:pPr>
        <w:spacing w:after="0" w:line="360" w:lineRule="auto"/>
        <w:ind w:left="72" w:right="-1" w:firstLine="636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– </w:t>
      </w:r>
      <w:r w:rsidR="00AD7374" w:rsidRPr="00AD7374">
        <w:rPr>
          <w:rFonts w:ascii="Times New Roman" w:eastAsia="Calibri" w:hAnsi="Times New Roman" w:cs="Times New Roman"/>
          <w:sz w:val="28"/>
          <w:szCs w:val="28"/>
        </w:rPr>
        <w:t>проекта производства работ (ППР)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05F4" w:rsidRDefault="00AD7374" w:rsidP="008705F4">
      <w:pPr>
        <w:spacing w:after="0" w:line="360" w:lineRule="auto"/>
        <w:ind w:left="72" w:right="-1" w:firstLine="636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proofErr w:type="gramStart"/>
      <w:r w:rsidRPr="00AD7374">
        <w:rPr>
          <w:rFonts w:ascii="Times New Roman" w:eastAsia="Calibri" w:hAnsi="Times New Roman" w:cs="Times New Roman"/>
          <w:sz w:val="28"/>
          <w:szCs w:val="28"/>
        </w:rPr>
        <w:t>ПОС</w:t>
      </w:r>
      <w:proofErr w:type="gram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разрабатывается на весь объем строительства «под ключ», в составе ПОС включается:                                                                    </w:t>
      </w:r>
      <w:r w:rsidR="00437D27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</w:p>
    <w:p w:rsidR="008705F4" w:rsidRDefault="00AD7374" w:rsidP="008705F4">
      <w:pPr>
        <w:spacing w:after="0" w:line="360" w:lineRule="auto"/>
        <w:ind w:left="72" w:right="-1" w:firstLine="636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1.Общий календарный план строительства с указанием объемов капитальных вложений по структурным составляющим;                                                  </w:t>
      </w:r>
    </w:p>
    <w:p w:rsidR="00AD7374" w:rsidRPr="008705F4" w:rsidRDefault="00AD7374" w:rsidP="008705F4">
      <w:pPr>
        <w:spacing w:after="0" w:line="360" w:lineRule="auto"/>
        <w:ind w:left="72" w:right="-1" w:firstLine="636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2.Строительные генеральные планы на подготовленный и основной период;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3.Организационно – технологические схемы последовательности СМР;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4.Ведомости объемов СМР по периодам строительства и участков траншеи;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5.Ведомости потребности в изделиях, материалах, оборудование по периодам;                                                                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6.График потребности в основных строительных машинах и транспорте;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7.График потребности в кадрах по категориям;                                  </w:t>
      </w:r>
    </w:p>
    <w:p w:rsidR="008705F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8.Пояснительная записка с указанием: характеристики строительства, методов производства СМР, технологических решений, контроля качества </w:t>
      </w:r>
      <w:r w:rsidRPr="00AD737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СМР, мероприятий по охране труда и окружающей природной среды.     Основные проектные документы в составе </w:t>
      </w:r>
      <w:proofErr w:type="gramStart"/>
      <w:r w:rsidRPr="00AD7374">
        <w:rPr>
          <w:rFonts w:ascii="Times New Roman" w:eastAsia="Calibri" w:hAnsi="Times New Roman" w:cs="Times New Roman"/>
          <w:sz w:val="28"/>
          <w:szCs w:val="28"/>
        </w:rPr>
        <w:t>ПОС</w:t>
      </w:r>
      <w:proofErr w:type="gram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8705F4" w:rsidRDefault="008705F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к</w:t>
      </w:r>
      <w:r w:rsidR="00AD7374" w:rsidRPr="00AD7374">
        <w:rPr>
          <w:rFonts w:ascii="Times New Roman" w:eastAsia="Calibri" w:hAnsi="Times New Roman" w:cs="Times New Roman"/>
          <w:sz w:val="28"/>
          <w:szCs w:val="28"/>
        </w:rPr>
        <w:t xml:space="preserve">алендарный план строительства;                                                                                             </w:t>
      </w:r>
    </w:p>
    <w:p w:rsidR="008705F4" w:rsidRDefault="008705F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="00AD7374" w:rsidRPr="00AD7374">
        <w:rPr>
          <w:rFonts w:ascii="Times New Roman" w:eastAsia="Calibri" w:hAnsi="Times New Roman" w:cs="Times New Roman"/>
          <w:sz w:val="28"/>
          <w:szCs w:val="28"/>
        </w:rPr>
        <w:t xml:space="preserve"> ведомость объемов основных СМР;                                                                                      </w:t>
      </w:r>
    </w:p>
    <w:p w:rsidR="008705F4" w:rsidRDefault="008705F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AD7374" w:rsidRPr="00AD7374">
        <w:rPr>
          <w:rFonts w:ascii="Times New Roman" w:eastAsia="Calibri" w:hAnsi="Times New Roman" w:cs="Times New Roman"/>
          <w:sz w:val="28"/>
          <w:szCs w:val="28"/>
        </w:rPr>
        <w:t xml:space="preserve">ведомость потребности в изделиях, материалах, инструкция, оборудовании.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D7374">
        <w:rPr>
          <w:rFonts w:ascii="Times New Roman" w:eastAsia="Calibri" w:hAnsi="Times New Roman" w:cs="Times New Roman"/>
          <w:sz w:val="28"/>
          <w:szCs w:val="28"/>
        </w:rPr>
        <w:t>ПОС</w:t>
      </w:r>
      <w:proofErr w:type="gram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 разрабатывается специализированной проектной организацией или самой монтажной организацией. Проект производства работ на отдельные виды СМР разрабатывается или специализированной проектной организацией или самой монтажной организации.</w:t>
      </w:r>
    </w:p>
    <w:p w:rsid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В состав ППР входят следующие материалы: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1.титульный лист;                                                 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C1DA87" wp14:editId="3AE93340">
                <wp:simplePos x="0" y="0"/>
                <wp:positionH relativeFrom="column">
                  <wp:posOffset>5829935</wp:posOffset>
                </wp:positionH>
                <wp:positionV relativeFrom="paragraph">
                  <wp:posOffset>413385</wp:posOffset>
                </wp:positionV>
                <wp:extent cx="594360" cy="329565"/>
                <wp:effectExtent l="0" t="0" r="0" b="0"/>
                <wp:wrapNone/>
                <wp:docPr id="235" name="Поле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436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7374" w:rsidRPr="00C80F6E" w:rsidRDefault="00AD7374" w:rsidP="00AD73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5" o:spid="_x0000_s1027" type="#_x0000_t202" style="position:absolute;left:0;text-align:left;margin-left:459.05pt;margin-top:32.55pt;width:46.8pt;height:2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" filled="f" stroked="f">
                <v:path arrowok="t"/>
                <v:textbox>
                  <w:txbxContent>
                    <w:p w:rsidR="00AD7374" w:rsidRPr="00C80F6E" w:rsidRDefault="00AD7374" w:rsidP="00AD7374"/>
                  </w:txbxContent>
                </v:textbox>
              </v:shape>
            </w:pict>
          </mc:Fallback>
        </mc:AlternateContent>
      </w: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2.ведомость документов;                                   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3.ведомость объемов монтажно-строительных работ;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4.монтажный </w:t>
      </w:r>
      <w:proofErr w:type="spellStart"/>
      <w:r w:rsidRPr="00AD7374">
        <w:rPr>
          <w:rFonts w:ascii="Times New Roman" w:eastAsia="Calibri" w:hAnsi="Times New Roman" w:cs="Times New Roman"/>
          <w:sz w:val="28"/>
          <w:szCs w:val="28"/>
        </w:rPr>
        <w:t>стройгенплан</w:t>
      </w:r>
      <w:proofErr w:type="spellEnd"/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;                         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5.календарный план производства монтажных работ;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6.график движения основных механизмов;     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7.график движения рабочих кадров;                                      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8.схемы и указания по монтажу оборудования;              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9.технологические карты на монтажные и сварные работы;                     </w:t>
      </w:r>
    </w:p>
    <w:p w:rsidR="00AD7374" w:rsidRPr="00AD7374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10.ведомость монтажных средств, инструменты, изделий, материалов; </w:t>
      </w:r>
    </w:p>
    <w:p w:rsidR="00AD7374" w:rsidRPr="005C448A" w:rsidRDefault="00AD7374" w:rsidP="008705F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11.пояснительная записка с указанием: </w:t>
      </w:r>
      <w:r w:rsidR="00437D27">
        <w:rPr>
          <w:rFonts w:ascii="Times New Roman" w:eastAsia="Calibri" w:hAnsi="Times New Roman" w:cs="Times New Roman"/>
          <w:sz w:val="28"/>
          <w:szCs w:val="28"/>
        </w:rPr>
        <w:t xml:space="preserve">характеристики объекта, условий </w:t>
      </w:r>
      <w:r w:rsidRPr="00AD7374">
        <w:rPr>
          <w:rFonts w:ascii="Times New Roman" w:eastAsia="Calibri" w:hAnsi="Times New Roman" w:cs="Times New Roman"/>
          <w:sz w:val="28"/>
          <w:szCs w:val="28"/>
        </w:rPr>
        <w:t xml:space="preserve">поставки календарных, технологических решений по выполнению </w:t>
      </w:r>
      <w:r w:rsidRPr="005C448A">
        <w:rPr>
          <w:rFonts w:ascii="Times New Roman" w:eastAsia="Calibri" w:hAnsi="Times New Roman" w:cs="Times New Roman"/>
          <w:sz w:val="28"/>
          <w:szCs w:val="28"/>
        </w:rPr>
        <w:t xml:space="preserve">технологических операций и процессов, обеспечения контроля качества </w:t>
      </w:r>
    </w:p>
    <w:p w:rsidR="005C448A" w:rsidRDefault="005C448A" w:rsidP="008705F4">
      <w:pPr>
        <w:spacing w:after="0" w:line="360" w:lineRule="auto"/>
        <w:ind w:right="-34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448A">
        <w:rPr>
          <w:rFonts w:ascii="Times New Roman" w:eastAsia="Calibri" w:hAnsi="Times New Roman" w:cs="Times New Roman"/>
          <w:sz w:val="28"/>
          <w:szCs w:val="28"/>
        </w:rPr>
        <w:t>Проектом предусматривается строительс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тво системы </w:t>
      </w:r>
      <w:r w:rsidR="008705F4">
        <w:rPr>
          <w:rFonts w:ascii="Times New Roman" w:eastAsia="Calibri" w:hAnsi="Times New Roman" w:cs="Times New Roman"/>
          <w:sz w:val="28"/>
          <w:szCs w:val="28"/>
        </w:rPr>
        <w:t>г</w:t>
      </w:r>
      <w:r w:rsidR="006E530E">
        <w:rPr>
          <w:rFonts w:ascii="Times New Roman" w:eastAsia="Calibri" w:hAnsi="Times New Roman" w:cs="Times New Roman"/>
          <w:sz w:val="28"/>
          <w:szCs w:val="28"/>
        </w:rPr>
        <w:t xml:space="preserve">азоснабжения </w:t>
      </w:r>
      <w:r>
        <w:rPr>
          <w:rFonts w:ascii="Times New Roman" w:eastAsia="Calibri" w:hAnsi="Times New Roman" w:cs="Times New Roman"/>
          <w:sz w:val="28"/>
          <w:szCs w:val="28"/>
        </w:rPr>
        <w:t>много</w:t>
      </w:r>
      <w:r w:rsidRPr="005C448A">
        <w:rPr>
          <w:rFonts w:ascii="Times New Roman" w:eastAsia="Calibri" w:hAnsi="Times New Roman" w:cs="Times New Roman"/>
          <w:sz w:val="28"/>
          <w:szCs w:val="28"/>
        </w:rPr>
        <w:t>квартирного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жилого дома </w:t>
      </w:r>
      <w:proofErr w:type="spellStart"/>
      <w:r w:rsidRPr="005C448A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5C448A">
        <w:rPr>
          <w:rFonts w:ascii="Times New Roman" w:eastAsia="Calibri" w:hAnsi="Times New Roman" w:cs="Times New Roman"/>
          <w:sz w:val="28"/>
          <w:szCs w:val="28"/>
        </w:rPr>
        <w:t xml:space="preserve">. Мокшан, </w:t>
      </w:r>
      <w:proofErr w:type="gramStart"/>
      <w:r w:rsidRPr="005C448A">
        <w:rPr>
          <w:rFonts w:ascii="Times New Roman" w:eastAsia="Calibri" w:hAnsi="Times New Roman" w:cs="Times New Roman"/>
          <w:sz w:val="28"/>
          <w:szCs w:val="28"/>
        </w:rPr>
        <w:t>включающая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448A">
        <w:rPr>
          <w:rFonts w:ascii="Times New Roman" w:eastAsia="Calibri" w:hAnsi="Times New Roman" w:cs="Times New Roman"/>
          <w:sz w:val="28"/>
          <w:szCs w:val="28"/>
        </w:rPr>
        <w:t xml:space="preserve">наружный подземный газопровод, выполненный из стальных труб и полиэтиленовых труб. В каждой квартире установлены бытовые приборы: </w:t>
      </w:r>
      <w:proofErr w:type="spellStart"/>
      <w:r w:rsidRPr="005C448A">
        <w:rPr>
          <w:rFonts w:ascii="Times New Roman" w:eastAsia="Calibri" w:hAnsi="Times New Roman" w:cs="Times New Roman"/>
          <w:sz w:val="28"/>
          <w:szCs w:val="28"/>
        </w:rPr>
        <w:t>четырехконфорочная</w:t>
      </w:r>
      <w:proofErr w:type="spellEnd"/>
      <w:r w:rsidRPr="005C448A">
        <w:rPr>
          <w:rFonts w:ascii="Times New Roman" w:eastAsia="Calibri" w:hAnsi="Times New Roman" w:cs="Times New Roman"/>
          <w:sz w:val="28"/>
          <w:szCs w:val="28"/>
        </w:rPr>
        <w:t xml:space="preserve"> плита ПГ-4 и газовый котел марки </w:t>
      </w:r>
      <w:r w:rsidRPr="005C448A">
        <w:rPr>
          <w:rFonts w:ascii="Times New Roman" w:eastAsia="Calibri" w:hAnsi="Times New Roman" w:cs="Times New Roman"/>
          <w:sz w:val="28"/>
          <w:szCs w:val="28"/>
          <w:lang w:val="en-US"/>
        </w:rPr>
        <w:t>Daewoo</w:t>
      </w:r>
      <w:r w:rsidRPr="005C448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46166" w:rsidRDefault="005C448A" w:rsidP="00602C5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Для расчета потребления газа або</w:t>
      </w:r>
      <w:r w:rsidR="006E530E">
        <w:rPr>
          <w:rFonts w:ascii="Times New Roman" w:eastAsia="Calibri" w:hAnsi="Times New Roman" w:cs="Times New Roman"/>
          <w:sz w:val="28"/>
          <w:szCs w:val="28"/>
        </w:rPr>
        <w:t xml:space="preserve">нентами в проекте предусмотрен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гидравлический расчет </w:t>
      </w:r>
    </w:p>
    <w:p w:rsidR="00046166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95A">
        <w:rPr>
          <w:rFonts w:ascii="Times New Roman" w:hAnsi="Times New Roman" w:cs="Times New Roman"/>
          <w:sz w:val="28"/>
          <w:szCs w:val="28"/>
        </w:rPr>
        <w:t xml:space="preserve">Потери давления в уличной сети до ШРП     </w:t>
      </w:r>
    </w:p>
    <w:p w:rsidR="00046166" w:rsidRPr="0080095A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95A">
        <w:rPr>
          <w:rFonts w:ascii="Times New Roman" w:hAnsi="Times New Roman" w:cs="Times New Roman"/>
          <w:sz w:val="28"/>
          <w:szCs w:val="28"/>
        </w:rPr>
        <w:t xml:space="preserve">  Ʃ ∆ </w:t>
      </w:r>
      <w:r w:rsidRPr="0080095A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0095A">
        <w:rPr>
          <w:rFonts w:ascii="Times New Roman" w:hAnsi="Times New Roman" w:cs="Times New Roman"/>
          <w:sz w:val="28"/>
          <w:szCs w:val="28"/>
        </w:rPr>
        <w:t>=128Па.</w:t>
      </w:r>
    </w:p>
    <w:p w:rsidR="00046166" w:rsidRPr="0080095A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95A">
        <w:rPr>
          <w:rFonts w:ascii="Times New Roman" w:hAnsi="Times New Roman" w:cs="Times New Roman"/>
          <w:sz w:val="28"/>
          <w:szCs w:val="28"/>
        </w:rPr>
        <w:t>Потер</w:t>
      </w:r>
      <w:r>
        <w:rPr>
          <w:rFonts w:ascii="Times New Roman" w:hAnsi="Times New Roman" w:cs="Times New Roman"/>
          <w:sz w:val="28"/>
          <w:szCs w:val="28"/>
        </w:rPr>
        <w:t>и давления в домовой сети- 212,1</w:t>
      </w:r>
      <w:r w:rsidRPr="0080095A">
        <w:rPr>
          <w:rFonts w:ascii="Times New Roman" w:hAnsi="Times New Roman" w:cs="Times New Roman"/>
          <w:sz w:val="28"/>
          <w:szCs w:val="28"/>
        </w:rPr>
        <w:t>Па</w:t>
      </w:r>
    </w:p>
    <w:p w:rsidR="00046166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95A">
        <w:rPr>
          <w:rFonts w:ascii="Times New Roman" w:hAnsi="Times New Roman" w:cs="Times New Roman"/>
          <w:sz w:val="28"/>
          <w:szCs w:val="28"/>
        </w:rPr>
        <w:t xml:space="preserve">Общие потери давления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046166" w:rsidRPr="0080095A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Ʃ ∆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= 340,1</w:t>
      </w:r>
      <w:r w:rsidRPr="0080095A">
        <w:rPr>
          <w:rFonts w:ascii="Times New Roman" w:hAnsi="Times New Roman" w:cs="Times New Roman"/>
          <w:sz w:val="28"/>
          <w:szCs w:val="28"/>
        </w:rPr>
        <w:t>Па.</w:t>
      </w:r>
    </w:p>
    <w:p w:rsidR="00046166" w:rsidRPr="0080095A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95A">
        <w:rPr>
          <w:rFonts w:ascii="Times New Roman" w:hAnsi="Times New Roman" w:cs="Times New Roman"/>
          <w:sz w:val="28"/>
          <w:szCs w:val="28"/>
        </w:rPr>
        <w:t>Общие потери давления не превы</w:t>
      </w:r>
      <w:r>
        <w:rPr>
          <w:rFonts w:ascii="Times New Roman" w:hAnsi="Times New Roman" w:cs="Times New Roman"/>
          <w:sz w:val="28"/>
          <w:szCs w:val="28"/>
        </w:rPr>
        <w:t xml:space="preserve">шают величину допустимых потерь     Ʃ ∆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=340,1+1200Па=1540,1 </w:t>
      </w:r>
      <w:r w:rsidRPr="0080095A">
        <w:rPr>
          <w:rFonts w:ascii="Times New Roman" w:hAnsi="Times New Roman" w:cs="Times New Roman"/>
          <w:sz w:val="28"/>
          <w:szCs w:val="28"/>
        </w:rPr>
        <w:t xml:space="preserve">Па, где 1200Па-давление перед газовым прибором.                       </w:t>
      </w:r>
    </w:p>
    <w:p w:rsidR="001A5D60" w:rsidRPr="008705F4" w:rsidRDefault="00046166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95A">
        <w:rPr>
          <w:rFonts w:ascii="Times New Roman" w:hAnsi="Times New Roman" w:cs="Times New Roman"/>
          <w:sz w:val="28"/>
          <w:szCs w:val="28"/>
        </w:rPr>
        <w:t>Согласно техническим условиям давление в точке врез</w:t>
      </w:r>
      <w:r w:rsidR="00E52C89">
        <w:rPr>
          <w:rFonts w:ascii="Times New Roman" w:hAnsi="Times New Roman" w:cs="Times New Roman"/>
          <w:sz w:val="28"/>
          <w:szCs w:val="28"/>
        </w:rPr>
        <w:t xml:space="preserve">ки принято </w:t>
      </w:r>
      <w:proofErr w:type="gramStart"/>
      <w:r w:rsidR="00E52C8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52C89">
        <w:rPr>
          <w:rFonts w:ascii="Times New Roman" w:hAnsi="Times New Roman" w:cs="Times New Roman"/>
          <w:sz w:val="28"/>
          <w:szCs w:val="28"/>
        </w:rPr>
        <w:t>=0,002МПа (2000Па).</w:t>
      </w:r>
      <w:r w:rsidR="00EB6A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448A" w:rsidRPr="0080095A" w:rsidRDefault="005C448A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CE440" wp14:editId="694D246B">
                <wp:simplePos x="0" y="0"/>
                <wp:positionH relativeFrom="column">
                  <wp:posOffset>558800</wp:posOffset>
                </wp:positionH>
                <wp:positionV relativeFrom="paragraph">
                  <wp:posOffset>198120</wp:posOffset>
                </wp:positionV>
                <wp:extent cx="198755" cy="176530"/>
                <wp:effectExtent l="0" t="0" r="29845" b="33020"/>
                <wp:wrapNone/>
                <wp:docPr id="146" name="Прямая со стрелкой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98755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6" o:spid="_x0000_s1026" type="#_x0000_t32" style="position:absolute;margin-left:44pt;margin-top:15.6pt;width:15.65pt;height:13.9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"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4F7B0D6A" wp14:editId="3EBE6E9B">
                <wp:simplePos x="0" y="0"/>
                <wp:positionH relativeFrom="column">
                  <wp:posOffset>757555</wp:posOffset>
                </wp:positionH>
                <wp:positionV relativeFrom="paragraph">
                  <wp:posOffset>198119</wp:posOffset>
                </wp:positionV>
                <wp:extent cx="1285875" cy="0"/>
                <wp:effectExtent l="0" t="0" r="9525" b="19050"/>
                <wp:wrapNone/>
                <wp:docPr id="145" name="Прямая со стрелкой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8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5" o:spid="_x0000_s1026" type="#_x0000_t32" style="position:absolute;margin-left:59.65pt;margin-top:15.6pt;width:101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">
                <o:lock v:ext="edit" shapetype="f"/>
              </v:shape>
            </w:pict>
          </mc:Fallback>
        </mc:AlternateContent>
      </w:r>
      <w:r w:rsidRPr="0080095A">
        <w:rPr>
          <w:rFonts w:ascii="Times New Roman" w:hAnsi="Times New Roman" w:cs="Times New Roman"/>
          <w:sz w:val="28"/>
          <w:szCs w:val="28"/>
        </w:rPr>
        <w:t xml:space="preserve">                             Т.2</w:t>
      </w:r>
    </w:p>
    <w:p w:rsidR="005C448A" w:rsidRPr="0080095A" w:rsidRDefault="001A5D60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5F4A5" wp14:editId="3BA72A98">
                <wp:simplePos x="0" y="0"/>
                <wp:positionH relativeFrom="column">
                  <wp:posOffset>561340</wp:posOffset>
                </wp:positionH>
                <wp:positionV relativeFrom="paragraph">
                  <wp:posOffset>10102</wp:posOffset>
                </wp:positionV>
                <wp:extent cx="573059" cy="1219200"/>
                <wp:effectExtent l="19050" t="19050" r="17780" b="19050"/>
                <wp:wrapNone/>
                <wp:docPr id="142" name="Прямая со стрелкой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059" cy="12192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2" o:spid="_x0000_s1026" type="#_x0000_t32" style="position:absolute;margin-left:44.2pt;margin-top:.8pt;width:45.1pt;height:9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" strokeweight="2.25pt">
                <o:lock v:ext="edit" shapetype="f"/>
              </v:shape>
            </w:pict>
          </mc:Fallback>
        </mc:AlternateContent>
      </w:r>
      <w:r w:rsidR="005C448A" w:rsidRPr="0080095A">
        <w:rPr>
          <w:rFonts w:ascii="Times New Roman" w:hAnsi="Times New Roman" w:cs="Times New Roman"/>
          <w:sz w:val="28"/>
          <w:szCs w:val="28"/>
        </w:rPr>
        <w:t xml:space="preserve">                       К жилому дому         </w:t>
      </w:r>
    </w:p>
    <w:p w:rsidR="005C448A" w:rsidRPr="0080095A" w:rsidRDefault="00911D70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19DC18" wp14:editId="561D3426">
                <wp:simplePos x="0" y="0"/>
                <wp:positionH relativeFrom="column">
                  <wp:posOffset>416560</wp:posOffset>
                </wp:positionH>
                <wp:positionV relativeFrom="paragraph">
                  <wp:posOffset>71755</wp:posOffset>
                </wp:positionV>
                <wp:extent cx="318770" cy="353695"/>
                <wp:effectExtent l="0" t="0" r="24130" b="27305"/>
                <wp:wrapNone/>
                <wp:docPr id="141" name="Прямая со стрелкой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318770" cy="353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1" o:spid="_x0000_s1026" type="#_x0000_t32" style="position:absolute;margin-left:32.8pt;margin-top:5.65pt;width:25.1pt;height:27.8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">
                <o:lock v:ext="edit" shapetype="f"/>
              </v:shape>
            </w:pict>
          </mc:Fallback>
        </mc:AlternateContent>
      </w:r>
    </w:p>
    <w:p w:rsidR="00911D70" w:rsidRPr="0080095A" w:rsidRDefault="00911D70" w:rsidP="00602C57">
      <w:pPr>
        <w:tabs>
          <w:tab w:val="left" w:pos="376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39666ED2" wp14:editId="29B6400A">
                <wp:simplePos x="0" y="0"/>
                <wp:positionH relativeFrom="column">
                  <wp:posOffset>-90170</wp:posOffset>
                </wp:positionH>
                <wp:positionV relativeFrom="paragraph">
                  <wp:posOffset>186690</wp:posOffset>
                </wp:positionV>
                <wp:extent cx="733425" cy="0"/>
                <wp:effectExtent l="0" t="0" r="9525" b="19050"/>
                <wp:wrapNone/>
                <wp:docPr id="137" name="Прямая со стрелкой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73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7" o:spid="_x0000_s1026" type="#_x0000_t32" style="position:absolute;margin-left:-7.1pt;margin-top:14.7pt;width:57.75pt;height:0;flip:x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">
                <o:lock v:ext="edit" shapetype="f"/>
              </v:shape>
            </w:pict>
          </mc:Fallback>
        </mc:AlternateContent>
      </w:r>
      <w:r w:rsidRPr="0080095A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80095A">
        <w:rPr>
          <w:rFonts w:ascii="Times New Roman" w:hAnsi="Times New Roman" w:cs="Times New Roman"/>
          <w:sz w:val="28"/>
          <w:szCs w:val="28"/>
        </w:rPr>
        <w:t>=51м/ч³</w:t>
      </w:r>
      <w:r w:rsidR="00EB3D54">
        <w:rPr>
          <w:rFonts w:ascii="Times New Roman" w:hAnsi="Times New Roman" w:cs="Times New Roman"/>
          <w:sz w:val="28"/>
          <w:szCs w:val="28"/>
        </w:rPr>
        <w:tab/>
      </w:r>
    </w:p>
    <w:p w:rsidR="00911D70" w:rsidRPr="0080095A" w:rsidRDefault="00911D70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C379A0" wp14:editId="191DDF98">
                <wp:simplePos x="0" y="0"/>
                <wp:positionH relativeFrom="column">
                  <wp:posOffset>720667</wp:posOffset>
                </wp:positionH>
                <wp:positionV relativeFrom="paragraph">
                  <wp:posOffset>101889</wp:posOffset>
                </wp:positionV>
                <wp:extent cx="414887" cy="540327"/>
                <wp:effectExtent l="19050" t="19050" r="23495" b="12700"/>
                <wp:wrapNone/>
                <wp:docPr id="143" name="Прямая со стрелкой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414887" cy="540327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3" o:spid="_x0000_s1026" type="#_x0000_t32" style="position:absolute;margin-left:56.75pt;margin-top:8pt;width:32.65pt;height:42.5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" strokeweight="2.25pt"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2A179659" wp14:editId="65EF9CC9">
                <wp:simplePos x="0" y="0"/>
                <wp:positionH relativeFrom="column">
                  <wp:posOffset>-88900</wp:posOffset>
                </wp:positionH>
                <wp:positionV relativeFrom="paragraph">
                  <wp:posOffset>241935</wp:posOffset>
                </wp:positionV>
                <wp:extent cx="733425" cy="0"/>
                <wp:effectExtent l="0" t="0" r="9525" b="19050"/>
                <wp:wrapNone/>
                <wp:docPr id="136" name="Прямая со стрелкой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73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6" o:spid="_x0000_s1026" type="#_x0000_t32" style="position:absolute;margin-left:-7pt;margin-top:19.05pt;width:57.75pt;height:0;flip:x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">
                <o:lock v:ext="edit" shapetype="f"/>
              </v:shape>
            </w:pict>
          </mc:Fallback>
        </mc:AlternateContent>
      </w:r>
      <w:r w:rsidRPr="0080095A">
        <w:rPr>
          <w:rFonts w:ascii="Times New Roman" w:hAnsi="Times New Roman" w:cs="Times New Roman"/>
          <w:sz w:val="28"/>
          <w:szCs w:val="28"/>
        </w:rPr>
        <w:t>Г1-Ф90</w:t>
      </w:r>
    </w:p>
    <w:p w:rsidR="005C448A" w:rsidRPr="0080095A" w:rsidRDefault="00911D70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345EBDA9" wp14:editId="319ED2CA">
                <wp:simplePos x="0" y="0"/>
                <wp:positionH relativeFrom="column">
                  <wp:posOffset>722630</wp:posOffset>
                </wp:positionH>
                <wp:positionV relativeFrom="paragraph">
                  <wp:posOffset>276860</wp:posOffset>
                </wp:positionV>
                <wp:extent cx="0" cy="966470"/>
                <wp:effectExtent l="0" t="0" r="19050" b="24130"/>
                <wp:wrapNone/>
                <wp:docPr id="144" name="Прямая со стрелкой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9664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4" o:spid="_x0000_s1026" type="#_x0000_t32" style="position:absolute;margin-left:56.9pt;margin-top:21.8pt;width:0;height:76.1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" strokeweight="1.5pt">
                <o:lock v:ext="edit" shapetype="f"/>
              </v:shape>
            </w:pict>
          </mc:Fallback>
        </mc:AlternateContent>
      </w:r>
    </w:p>
    <w:p w:rsidR="005C448A" w:rsidRPr="0080095A" w:rsidRDefault="005C448A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48A" w:rsidRPr="0080095A" w:rsidRDefault="005C448A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77696" behindDoc="0" locked="0" layoutInCell="1" allowOverlap="1" wp14:anchorId="3509536B" wp14:editId="41D20703">
                <wp:simplePos x="0" y="0"/>
                <wp:positionH relativeFrom="column">
                  <wp:posOffset>1004974</wp:posOffset>
                </wp:positionH>
                <wp:positionV relativeFrom="paragraph">
                  <wp:posOffset>69446</wp:posOffset>
                </wp:positionV>
                <wp:extent cx="0" cy="0"/>
                <wp:effectExtent l="0" t="0" r="0" b="0"/>
                <wp:wrapNone/>
                <wp:docPr id="135" name="Прямая со стрелкой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5" o:spid="_x0000_s1026" type="#_x0000_t32" style="position:absolute;margin-left:79.15pt;margin-top:5.45pt;width:0;height:0;z-index:2516776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" strokecolor="#f2f2f2 [3041]" strokeweight="3pt">
                <v:shadow color="#7f7f7f [1601]" opacity=".5" offset="1pt"/>
                <o:lock v:ext="edit" shapetype="f"/>
              </v:shape>
            </w:pict>
          </mc:Fallback>
        </mc:AlternateContent>
      </w:r>
    </w:p>
    <w:p w:rsidR="00911D70" w:rsidRPr="00911D70" w:rsidRDefault="00911D70" w:rsidP="00602C57">
      <w:pPr>
        <w:tabs>
          <w:tab w:val="left" w:pos="3382"/>
          <w:tab w:val="right" w:pos="963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 wp14:anchorId="3163E172" wp14:editId="5FCCA6B5">
                <wp:simplePos x="0" y="0"/>
                <wp:positionH relativeFrom="column">
                  <wp:posOffset>1081405</wp:posOffset>
                </wp:positionH>
                <wp:positionV relativeFrom="paragraph">
                  <wp:posOffset>81280</wp:posOffset>
                </wp:positionV>
                <wp:extent cx="828675" cy="0"/>
                <wp:effectExtent l="0" t="0" r="9525" b="19050"/>
                <wp:wrapNone/>
                <wp:docPr id="134" name="Прямая со стрелкой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28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4" o:spid="_x0000_s1026" type="#_x0000_t32" style="position:absolute;margin-left:85.15pt;margin-top:6.4pt;width:65.2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"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2454DB" wp14:editId="11D82D01">
                <wp:simplePos x="0" y="0"/>
                <wp:positionH relativeFrom="column">
                  <wp:posOffset>736600</wp:posOffset>
                </wp:positionH>
                <wp:positionV relativeFrom="paragraph">
                  <wp:posOffset>80010</wp:posOffset>
                </wp:positionV>
                <wp:extent cx="379095" cy="80645"/>
                <wp:effectExtent l="0" t="0" r="20955" b="33655"/>
                <wp:wrapNone/>
                <wp:docPr id="133" name="Прямая со стрелкой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379095" cy="80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3" o:spid="_x0000_s1026" type="#_x0000_t32" style="position:absolute;margin-left:58pt;margin-top:6.3pt;width:29.85pt;height:6.3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"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>Т.1</w:t>
      </w:r>
      <w:r w:rsidR="006E530E">
        <w:rPr>
          <w:rFonts w:ascii="Times New Roman" w:hAnsi="Times New Roman" w:cs="Times New Roman"/>
          <w:sz w:val="28"/>
          <w:szCs w:val="28"/>
        </w:rPr>
        <w:tab/>
      </w:r>
    </w:p>
    <w:p w:rsidR="005C448A" w:rsidRPr="00911D70" w:rsidRDefault="00911D70" w:rsidP="00602C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D70">
        <w:rPr>
          <w:rFonts w:ascii="Times New Roman" w:hAnsi="Times New Roman" w:cs="Times New Roman"/>
          <w:sz w:val="28"/>
          <w:szCs w:val="28"/>
        </w:rPr>
        <w:t>Рисунок 1. Расчетная схема газопровода</w:t>
      </w:r>
    </w:p>
    <w:p w:rsidR="008705F4" w:rsidRDefault="00602C57" w:rsidP="00602C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705F4" w:rsidRDefault="008705F4" w:rsidP="00602C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05F4" w:rsidRDefault="008705F4" w:rsidP="00602C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05F4" w:rsidRDefault="008705F4" w:rsidP="00602C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05F4" w:rsidRDefault="008705F4" w:rsidP="00602C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2C57" w:rsidRPr="00B94EB4" w:rsidRDefault="008705F4" w:rsidP="008705F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1 </w:t>
      </w:r>
      <w:r w:rsidRPr="008705F4">
        <w:rPr>
          <w:rFonts w:ascii="Times New Roman" w:hAnsi="Times New Roman" w:cs="Times New Roman"/>
          <w:b/>
          <w:sz w:val="28"/>
          <w:szCs w:val="28"/>
        </w:rPr>
        <w:t>Гидравлический расчет</w:t>
      </w:r>
      <w:r w:rsidR="00602C57" w:rsidRPr="008705F4">
        <w:rPr>
          <w:rFonts w:ascii="Times New Roman" w:hAnsi="Times New Roman" w:cs="Times New Roman"/>
          <w:b/>
          <w:sz w:val="28"/>
          <w:szCs w:val="28"/>
        </w:rPr>
        <w:t xml:space="preserve"> газопровода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32"/>
        <w:gridCol w:w="955"/>
        <w:gridCol w:w="1136"/>
        <w:gridCol w:w="1587"/>
        <w:gridCol w:w="1285"/>
        <w:gridCol w:w="1285"/>
        <w:gridCol w:w="1032"/>
        <w:gridCol w:w="1542"/>
      </w:tblGrid>
      <w:tr w:rsidR="00602C57" w:rsidRPr="005F24E5" w:rsidTr="00DC03F5">
        <w:tc>
          <w:tcPr>
            <w:tcW w:w="1004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</w:tc>
        <w:tc>
          <w:tcPr>
            <w:tcW w:w="930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 xml:space="preserve">Расход газа </w:t>
            </w:r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, м³/ч</w:t>
            </w:r>
          </w:p>
        </w:tc>
        <w:tc>
          <w:tcPr>
            <w:tcW w:w="1104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Диаметр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Dy</w:t>
            </w:r>
            <w:proofErr w:type="spellEnd"/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</w:tc>
        <w:tc>
          <w:tcPr>
            <w:tcW w:w="1539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Фактическая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ф., м</w:t>
            </w:r>
          </w:p>
        </w:tc>
        <w:tc>
          <w:tcPr>
            <w:tcW w:w="1247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Расчетная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L,</w:t>
            </w: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1247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Удельные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Потери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Давления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 xml:space="preserve">∆ </w:t>
            </w:r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, Па</w:t>
            </w:r>
          </w:p>
        </w:tc>
        <w:tc>
          <w:tcPr>
            <w:tcW w:w="1004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Потери на участке</w:t>
            </w: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 xml:space="preserve">∆ </w:t>
            </w:r>
            <w:r w:rsidRPr="005F24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, Па</w:t>
            </w:r>
          </w:p>
        </w:tc>
        <w:tc>
          <w:tcPr>
            <w:tcW w:w="1496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602C57" w:rsidRPr="005F24E5" w:rsidTr="00DC03F5">
        <w:tc>
          <w:tcPr>
            <w:tcW w:w="1004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Т.1-т.2</w:t>
            </w:r>
          </w:p>
        </w:tc>
        <w:tc>
          <w:tcPr>
            <w:tcW w:w="930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04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539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1247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127,6</w:t>
            </w:r>
          </w:p>
        </w:tc>
        <w:tc>
          <w:tcPr>
            <w:tcW w:w="1247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004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E5"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1496" w:type="dxa"/>
          </w:tcPr>
          <w:p w:rsidR="00602C57" w:rsidRPr="005F24E5" w:rsidRDefault="00602C57" w:rsidP="00DC03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2C57" w:rsidRPr="005F24E5" w:rsidRDefault="00602C57" w:rsidP="00602C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02C57" w:rsidRPr="005F24E5" w:rsidRDefault="00602C57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4E5">
        <w:rPr>
          <w:rFonts w:ascii="Times New Roman" w:hAnsi="Times New Roman" w:cs="Times New Roman"/>
          <w:sz w:val="28"/>
          <w:szCs w:val="28"/>
        </w:rPr>
        <w:t>Потери</w:t>
      </w:r>
      <w:r>
        <w:rPr>
          <w:rFonts w:ascii="Times New Roman" w:hAnsi="Times New Roman" w:cs="Times New Roman"/>
          <w:sz w:val="28"/>
          <w:szCs w:val="28"/>
        </w:rPr>
        <w:t xml:space="preserve"> давления в уличной сети до ШРП-</w:t>
      </w:r>
      <w:r w:rsidRPr="005F24E5">
        <w:rPr>
          <w:rFonts w:ascii="Times New Roman" w:hAnsi="Times New Roman" w:cs="Times New Roman"/>
          <w:sz w:val="28"/>
          <w:szCs w:val="28"/>
        </w:rPr>
        <w:t xml:space="preserve">Ʃ ∆ </w:t>
      </w:r>
      <w:r w:rsidRPr="005F24E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F24E5">
        <w:rPr>
          <w:rFonts w:ascii="Times New Roman" w:hAnsi="Times New Roman" w:cs="Times New Roman"/>
          <w:sz w:val="28"/>
          <w:szCs w:val="28"/>
        </w:rPr>
        <w:t>=128Па.</w:t>
      </w:r>
    </w:p>
    <w:p w:rsidR="00602C57" w:rsidRPr="005F24E5" w:rsidRDefault="00602C57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4E5">
        <w:rPr>
          <w:rFonts w:ascii="Times New Roman" w:hAnsi="Times New Roman" w:cs="Times New Roman"/>
          <w:sz w:val="28"/>
          <w:szCs w:val="28"/>
        </w:rPr>
        <w:t>Потери давления в домовой сети- 212,1Па</w:t>
      </w:r>
    </w:p>
    <w:p w:rsidR="00602C57" w:rsidRPr="005F24E5" w:rsidRDefault="00602C57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4E5">
        <w:rPr>
          <w:rFonts w:ascii="Times New Roman" w:hAnsi="Times New Roman" w:cs="Times New Roman"/>
          <w:sz w:val="28"/>
          <w:szCs w:val="28"/>
        </w:rPr>
        <w:t xml:space="preserve">Общие потери давления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F24E5">
        <w:rPr>
          <w:rFonts w:ascii="Times New Roman" w:hAnsi="Times New Roman" w:cs="Times New Roman"/>
          <w:sz w:val="28"/>
          <w:szCs w:val="28"/>
        </w:rPr>
        <w:t xml:space="preserve"> Ʃ ∆ </w:t>
      </w:r>
      <w:proofErr w:type="gramStart"/>
      <w:r w:rsidRPr="005F24E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F24E5">
        <w:rPr>
          <w:rFonts w:ascii="Times New Roman" w:hAnsi="Times New Roman" w:cs="Times New Roman"/>
          <w:sz w:val="28"/>
          <w:szCs w:val="28"/>
        </w:rPr>
        <w:t>= 340,1Па.</w:t>
      </w:r>
    </w:p>
    <w:p w:rsidR="00602C57" w:rsidRPr="005F24E5" w:rsidRDefault="00602C57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4E5">
        <w:rPr>
          <w:rFonts w:ascii="Times New Roman" w:hAnsi="Times New Roman" w:cs="Times New Roman"/>
          <w:sz w:val="28"/>
          <w:szCs w:val="28"/>
        </w:rPr>
        <w:t>Общие потери давления не превышают величину допустимых потерь</w:t>
      </w:r>
    </w:p>
    <w:p w:rsidR="00602C57" w:rsidRPr="005F24E5" w:rsidRDefault="00602C57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4E5">
        <w:rPr>
          <w:rFonts w:ascii="Times New Roman" w:hAnsi="Times New Roman" w:cs="Times New Roman"/>
          <w:sz w:val="28"/>
          <w:szCs w:val="28"/>
        </w:rPr>
        <w:t>Ʃ</w:t>
      </w:r>
      <w:r w:rsidR="008705F4">
        <w:rPr>
          <w:rFonts w:ascii="Times New Roman" w:hAnsi="Times New Roman" w:cs="Times New Roman"/>
          <w:sz w:val="28"/>
          <w:szCs w:val="28"/>
        </w:rPr>
        <w:t>∆</w:t>
      </w:r>
      <w:proofErr w:type="gramStart"/>
      <w:r w:rsidRPr="005F24E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F24E5">
        <w:rPr>
          <w:rFonts w:ascii="Times New Roman" w:hAnsi="Times New Roman" w:cs="Times New Roman"/>
          <w:sz w:val="28"/>
          <w:szCs w:val="28"/>
        </w:rPr>
        <w:t xml:space="preserve">=340,1+1200Па=1540,1 Па, где 1200Па-давление перед газовым прибором.                       </w:t>
      </w:r>
    </w:p>
    <w:p w:rsidR="00602C57" w:rsidRPr="005F24E5" w:rsidRDefault="00602C57" w:rsidP="00870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4E5">
        <w:rPr>
          <w:rFonts w:ascii="Times New Roman" w:hAnsi="Times New Roman" w:cs="Times New Roman"/>
          <w:sz w:val="28"/>
          <w:szCs w:val="28"/>
        </w:rPr>
        <w:t xml:space="preserve">Согласно техническим условиям давление в точке врезки принято </w:t>
      </w:r>
      <w:proofErr w:type="gramStart"/>
      <w:r w:rsidRPr="005F24E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F24E5">
        <w:rPr>
          <w:rFonts w:ascii="Times New Roman" w:hAnsi="Times New Roman" w:cs="Times New Roman"/>
          <w:sz w:val="28"/>
          <w:szCs w:val="28"/>
        </w:rPr>
        <w:t>=0,002МПа (2000Па).</w:t>
      </w:r>
    </w:p>
    <w:p w:rsidR="005C448A" w:rsidRPr="00EB6A17" w:rsidRDefault="00EB6A17" w:rsidP="00602C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6A17">
        <w:rPr>
          <w:rFonts w:ascii="Times New Roman" w:eastAsia="Calibri" w:hAnsi="Times New Roman" w:cs="Times New Roman"/>
          <w:sz w:val="28"/>
        </w:rPr>
        <w:t xml:space="preserve">Диаметры газопроводов следует определять на основании гидравлического расчета из условия обеспечения нормального газоснабжения всех потребителей в часы максимального </w:t>
      </w:r>
      <w:proofErr w:type="spellStart"/>
      <w:r w:rsidRPr="00EB6A17">
        <w:rPr>
          <w:rFonts w:ascii="Times New Roman" w:eastAsia="Calibri" w:hAnsi="Times New Roman" w:cs="Times New Roman"/>
          <w:sz w:val="28"/>
        </w:rPr>
        <w:t>газопотребления</w:t>
      </w:r>
      <w:proofErr w:type="spellEnd"/>
      <w:r w:rsidRPr="00EB6A17">
        <w:rPr>
          <w:rFonts w:ascii="Times New Roman" w:eastAsia="Calibri" w:hAnsi="Times New Roman" w:cs="Times New Roman"/>
          <w:sz w:val="28"/>
        </w:rPr>
        <w:t>. Толщина стенок труб должна определяться расчетом газопроводов на прочность.</w:t>
      </w:r>
    </w:p>
    <w:p w:rsidR="00EB6A17" w:rsidRPr="00EB6A17" w:rsidRDefault="00EB6A17" w:rsidP="00602C57">
      <w:pPr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6A17">
        <w:rPr>
          <w:rFonts w:ascii="Times New Roman" w:hAnsi="Times New Roman" w:cs="Times New Roman"/>
          <w:sz w:val="28"/>
          <w:szCs w:val="28"/>
        </w:rPr>
        <w:t>Для предотвращения перебоев в газоснабжении распределительные системы должны быть спроектированы при обеспечении заданного уровня надежности, а их эксплуатация должна быть организованна таким образом, чтобы профилактические ремонты и замены оборудования позволяли выдержать принятый уровень надежности в течение всего срока службы системы.</w:t>
      </w:r>
    </w:p>
    <w:p w:rsidR="00437D27" w:rsidRDefault="00EB6A17" w:rsidP="008705F4">
      <w:pPr>
        <w:pStyle w:val="c1"/>
        <w:shd w:val="clear" w:color="auto" w:fill="FFFFFF"/>
        <w:ind w:firstLine="708"/>
        <w:jc w:val="both"/>
        <w:rPr>
          <w:sz w:val="28"/>
          <w:szCs w:val="28"/>
        </w:rPr>
      </w:pPr>
      <w:r w:rsidRPr="00EB6A17">
        <w:rPr>
          <w:sz w:val="28"/>
          <w:szCs w:val="28"/>
        </w:rPr>
        <w:t>С увеличением времени эксплуатации системы увеличивается вероятность отказа ее элементов, что может привести к существенному снижению, или полной потере работоспособности системы.</w:t>
      </w:r>
      <w:r w:rsidR="00E52C89" w:rsidRPr="00E52C89">
        <w:rPr>
          <w:sz w:val="28"/>
          <w:szCs w:val="28"/>
        </w:rPr>
        <w:t xml:space="preserve"> В ходе работы </w:t>
      </w:r>
      <w:r w:rsidR="00E52C89" w:rsidRPr="00E52C89">
        <w:rPr>
          <w:sz w:val="28"/>
          <w:szCs w:val="28"/>
        </w:rPr>
        <w:lastRenderedPageBreak/>
        <w:t>анализировал затраты газификации на обязательные приобретения оборудования и материалы, оформление документов  на  газ и монт</w:t>
      </w:r>
      <w:r w:rsidR="00F41022">
        <w:rPr>
          <w:sz w:val="28"/>
          <w:szCs w:val="28"/>
        </w:rPr>
        <w:t>ажные работы системы отопления.</w:t>
      </w:r>
    </w:p>
    <w:p w:rsidR="008705F4" w:rsidRDefault="008705F4" w:rsidP="008705F4">
      <w:pPr>
        <w:pStyle w:val="c1"/>
        <w:shd w:val="clear" w:color="auto" w:fill="FFFFFF"/>
        <w:ind w:firstLine="708"/>
        <w:jc w:val="both"/>
        <w:rPr>
          <w:sz w:val="28"/>
          <w:szCs w:val="28"/>
        </w:rPr>
      </w:pPr>
    </w:p>
    <w:p w:rsidR="00E52C89" w:rsidRPr="00E52C89" w:rsidRDefault="008705F4" w:rsidP="008705F4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2C89" w:rsidRPr="00870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Оборудования и материалы для га</w:t>
      </w:r>
      <w:r w:rsidRPr="008705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зификации многоквартирного дома</w:t>
      </w:r>
    </w:p>
    <w:tbl>
      <w:tblPr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3499"/>
        <w:gridCol w:w="3029"/>
        <w:gridCol w:w="987"/>
        <w:gridCol w:w="2062"/>
      </w:tblGrid>
      <w:tr w:rsidR="00E52C89" w:rsidRPr="00E52C89" w:rsidTr="00D16D07">
        <w:trPr>
          <w:trHeight w:val="861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7ff03dfcee55497e35d07a63dfdc14e9494f9dbb"/>
            <w:bookmarkStart w:id="2" w:name="2"/>
            <w:bookmarkEnd w:id="1"/>
            <w:bookmarkEnd w:id="2"/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и материалы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Тип, марка и обозначение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</w:t>
            </w:r>
          </w:p>
        </w:tc>
      </w:tr>
      <w:tr w:rsidR="00E52C89" w:rsidRPr="00E52C89" w:rsidTr="00E52C89">
        <w:trPr>
          <w:trHeight w:val="561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 отопительн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КСТГ-20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32400</w:t>
            </w:r>
            <w:r w:rsidR="00E52C89"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</w:p>
        </w:tc>
      </w:tr>
      <w:tr w:rsidR="00E52C89" w:rsidRPr="00E52C89" w:rsidTr="00D16D07">
        <w:trPr>
          <w:trHeight w:val="509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Счетчик газа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="003513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</w:p>
        </w:tc>
      </w:tr>
      <w:tr w:rsidR="00E52C89" w:rsidRPr="00E52C89" w:rsidTr="00D16D07">
        <w:trPr>
          <w:trHeight w:val="494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Плита газовая + шланг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ОМИЧКА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10800руб</w:t>
            </w:r>
          </w:p>
        </w:tc>
      </w:tr>
      <w:tr w:rsidR="00E52C89" w:rsidRPr="00E52C89" w:rsidTr="00D16D07">
        <w:trPr>
          <w:trHeight w:val="509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Защитный экран: </w:t>
            </w:r>
            <w:proofErr w:type="spellStart"/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гипсокартон</w:t>
            </w:r>
            <w:proofErr w:type="spellEnd"/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21600руб</w:t>
            </w:r>
          </w:p>
        </w:tc>
      </w:tr>
      <w:tr w:rsidR="00E52C89" w:rsidRPr="00E52C89" w:rsidTr="00E52C89">
        <w:trPr>
          <w:trHeight w:val="661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 электросварная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1050-88 ДУ40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27000руб</w:t>
            </w:r>
          </w:p>
        </w:tc>
      </w:tr>
      <w:tr w:rsidR="00E52C89" w:rsidRPr="00E52C89" w:rsidTr="00D16D07">
        <w:trPr>
          <w:trHeight w:val="494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Радиаторы чугунные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81000руб</w:t>
            </w:r>
          </w:p>
        </w:tc>
      </w:tr>
      <w:tr w:rsidR="00E52C89" w:rsidRPr="00E52C89" w:rsidTr="00E52C89">
        <w:trPr>
          <w:trHeight w:val="757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Труба электросварная 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1050-88 ДУ25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27000руб</w:t>
            </w:r>
          </w:p>
        </w:tc>
      </w:tr>
      <w:tr w:rsidR="00E52C89" w:rsidRPr="00E52C89" w:rsidTr="00D16D07">
        <w:trPr>
          <w:trHeight w:val="494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пробковый ДУ 25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6750руб</w:t>
            </w:r>
          </w:p>
        </w:tc>
      </w:tr>
      <w:tr w:rsidR="00E52C89" w:rsidRPr="00E52C89" w:rsidTr="00D16D07">
        <w:trPr>
          <w:trHeight w:val="509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 пробковый ДУ 25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5400руб</w:t>
            </w:r>
          </w:p>
        </w:tc>
      </w:tr>
      <w:tr w:rsidR="00E52C89" w:rsidRPr="00E52C89" w:rsidTr="00D16D07">
        <w:trPr>
          <w:trHeight w:val="494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Оцинкованный лист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24300руб</w:t>
            </w:r>
          </w:p>
        </w:tc>
      </w:tr>
      <w:tr w:rsidR="00E52C89" w:rsidRPr="00E52C89" w:rsidTr="00D16D07">
        <w:trPr>
          <w:trHeight w:val="509"/>
        </w:trPr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Итого:</w:t>
            </w: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E52C89" w:rsidP="00602C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pct"/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E52C89" w:rsidRPr="00E52C89" w:rsidRDefault="003513C7" w:rsidP="00602C57">
            <w:pPr>
              <w:spacing w:before="90"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242950</w:t>
            </w:r>
            <w:r w:rsidR="00E52C89" w:rsidRPr="00E52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</w:p>
        </w:tc>
      </w:tr>
    </w:tbl>
    <w:p w:rsidR="003513C7" w:rsidRPr="001A5D60" w:rsidRDefault="00E52C89" w:rsidP="00602C5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5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из расчета данной таблицы </w:t>
      </w:r>
      <w:proofErr w:type="gramStart"/>
      <w:r w:rsidRPr="00E52C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видно</w:t>
      </w:r>
      <w:proofErr w:type="gramEnd"/>
      <w:r w:rsidRPr="00E5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 </w:t>
      </w:r>
      <w:r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оборудования и материалы для газифи</w:t>
      </w:r>
      <w:r w:rsidR="003513C7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кацию одной квартиры с учетом внутридомового газового оборудования  будет потрачена сумма 242950 руб.</w:t>
      </w:r>
      <w:r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E52C89" w:rsidRPr="00E52C89" w:rsidRDefault="001A5D60" w:rsidP="00602C57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</w:t>
      </w:r>
      <w:r w:rsidR="003513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монтажные работы для одной квартиры  будет </w:t>
      </w:r>
      <w:r w:rsidR="00E52C89"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потрачена сумма в размере</w:t>
      </w:r>
      <w:r w:rsidR="003513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38000</w:t>
      </w:r>
      <w:r w:rsidR="00E52C89"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513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а для всего дома </w:t>
      </w:r>
      <w:r w:rsidR="00E52C89"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1026000рублей </w:t>
      </w:r>
    </w:p>
    <w:p w:rsidR="00E52C89" w:rsidRPr="00E52C89" w:rsidRDefault="001A5D60" w:rsidP="00602C57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="003513C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документы для газификации будет </w:t>
      </w:r>
      <w:r w:rsidR="00E52C89"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потрачена сумма в размере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513C7">
        <w:rPr>
          <w:rFonts w:ascii="Times New Roman" w:eastAsiaTheme="minorEastAsia" w:hAnsi="Times New Roman" w:cs="Times New Roman"/>
          <w:sz w:val="28"/>
          <w:szCs w:val="28"/>
          <w:lang w:eastAsia="ru-RU"/>
        </w:rPr>
        <w:t>89100</w:t>
      </w:r>
      <w:r w:rsidR="00E52C89"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p w:rsidR="00F41022" w:rsidRDefault="00E52C89" w:rsidP="00602C57">
      <w:pPr>
        <w:autoSpaceDE w:val="0"/>
        <w:autoSpaceDN w:val="0"/>
        <w:adjustRightInd w:val="0"/>
        <w:spacing w:after="0" w:line="360" w:lineRule="auto"/>
        <w:ind w:right="57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52C89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Всего на газификацию без учета заработной платы </w:t>
      </w:r>
      <w:r w:rsidR="001A5D60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будет потрачена сумма 370050 рублей</w:t>
      </w:r>
      <w:r w:rsid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F41022" w:rsidRDefault="00F41022" w:rsidP="00602C57">
      <w:pPr>
        <w:autoSpaceDE w:val="0"/>
        <w:autoSpaceDN w:val="0"/>
        <w:adjustRightInd w:val="0"/>
        <w:spacing w:after="0" w:line="360" w:lineRule="auto"/>
        <w:ind w:right="57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Прокладка газопровода ведется с 1 мая в течение 11 дней. После окончания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монтажных   работ   бригада   приступает   к   испытанию   системы на герметичность; для данного объекта испытательное давление 0,6 МПа в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течение 24 часов.</w:t>
      </w:r>
    </w:p>
    <w:p w:rsidR="00F41022" w:rsidRDefault="00F41022" w:rsidP="00602C57">
      <w:pPr>
        <w:autoSpaceDE w:val="0"/>
        <w:autoSpaceDN w:val="0"/>
        <w:adjustRightInd w:val="0"/>
        <w:spacing w:after="0" w:line="360" w:lineRule="auto"/>
        <w:ind w:right="57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Система считается выдержавшей испытание, если нет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видимою падения давления по манометру класса точности 0,6 или по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манометрам класса точности 0,15 и 0,4 не превышает одного деления шкалы.</w:t>
      </w:r>
    </w:p>
    <w:p w:rsidR="00F41022" w:rsidRDefault="00F41022" w:rsidP="00602C57">
      <w:pPr>
        <w:autoSpaceDE w:val="0"/>
        <w:autoSpaceDN w:val="0"/>
        <w:adjustRightInd w:val="0"/>
        <w:spacing w:after="0" w:line="360" w:lineRule="auto"/>
        <w:ind w:right="57"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Результаты испытания оформляются записью в строительном паспорте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газопровода.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Эксплуатация газопроводов начинае</w:t>
      </w:r>
      <w:r w:rsidR="008705F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тся со дня приемки или со дня </w:t>
      </w: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врезки в действующий газопровод.                                                                                                                   </w:t>
      </w:r>
    </w:p>
    <w:p w:rsidR="00F41022" w:rsidRPr="00F41022" w:rsidRDefault="00F41022" w:rsidP="00602C57">
      <w:pPr>
        <w:autoSpaceDE w:val="0"/>
        <w:autoSpaceDN w:val="0"/>
        <w:adjustRightInd w:val="0"/>
        <w:spacing w:after="0" w:line="360" w:lineRule="auto"/>
        <w:ind w:right="57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41022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определения стоимости работ и ТЭП выполнен локально-сметный     расчет.  Все работы ведутся с выполнением ТБ и охраны труда.</w:t>
      </w:r>
    </w:p>
    <w:p w:rsidR="00EB6A17" w:rsidRPr="00EB6A17" w:rsidRDefault="00EB6A17" w:rsidP="00602C57">
      <w:pPr>
        <w:autoSpaceDE w:val="0"/>
        <w:autoSpaceDN w:val="0"/>
        <w:adjustRightInd w:val="0"/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555" w:rsidRPr="00EB6A17" w:rsidRDefault="00776555" w:rsidP="00602C57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76555" w:rsidRPr="00EB6A17" w:rsidSect="00437D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555"/>
    <w:rsid w:val="00046166"/>
    <w:rsid w:val="001A5D60"/>
    <w:rsid w:val="002373CA"/>
    <w:rsid w:val="0028434D"/>
    <w:rsid w:val="002A69B2"/>
    <w:rsid w:val="003513C7"/>
    <w:rsid w:val="003674A7"/>
    <w:rsid w:val="00437D27"/>
    <w:rsid w:val="005C448A"/>
    <w:rsid w:val="00602C57"/>
    <w:rsid w:val="006E530E"/>
    <w:rsid w:val="00776555"/>
    <w:rsid w:val="008705F4"/>
    <w:rsid w:val="00911D70"/>
    <w:rsid w:val="00AD7374"/>
    <w:rsid w:val="00B6608C"/>
    <w:rsid w:val="00B927B8"/>
    <w:rsid w:val="00D4603E"/>
    <w:rsid w:val="00E47359"/>
    <w:rsid w:val="00E52C89"/>
    <w:rsid w:val="00EB3D54"/>
    <w:rsid w:val="00EB6A17"/>
    <w:rsid w:val="00F4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374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461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Чертежный"/>
    <w:rsid w:val="00E52C89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c1">
    <w:name w:val="c1"/>
    <w:basedOn w:val="a"/>
    <w:rsid w:val="00E52C89"/>
    <w:pPr>
      <w:spacing w:before="90" w:after="9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374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461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Чертежный"/>
    <w:rsid w:val="00E52C89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c1">
    <w:name w:val="c1"/>
    <w:basedOn w:val="a"/>
    <w:rsid w:val="00E52C89"/>
    <w:pPr>
      <w:spacing w:before="90" w:after="9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2024-10-07T09:12:00Z</dcterms:created>
  <dcterms:modified xsi:type="dcterms:W3CDTF">2024-10-07T09:12:00Z</dcterms:modified>
</cp:coreProperties>
</file>