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D5A" w:rsidRPr="00204D5A" w:rsidRDefault="00204D5A" w:rsidP="00204D5A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</w:rPr>
      </w:pPr>
      <w:r w:rsidRPr="00204D5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IV ВСЕРОССИЙСКИЙ ПЕДАГОГИЧЕСКИЙ КОНКУРС</w:t>
      </w:r>
      <w:r w:rsidRPr="00204D5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  <w:szCs w:val="31"/>
        </w:rPr>
        <w:br/>
      </w:r>
      <w:r w:rsidRPr="00204D5A">
        <w:rPr>
          <w:rFonts w:ascii="Arial Narrow" w:eastAsia="Times New Roman" w:hAnsi="Arial Narrow" w:cs="Times New Roman"/>
          <w:b/>
          <w:bCs/>
          <w:caps/>
          <w:color w:val="0CA6BA"/>
          <w:kern w:val="36"/>
          <w:sz w:val="31"/>
        </w:rPr>
        <w:t>«ВОСПИТАНИЕ ПАТРИОТА И ГРАЖДАНИНА РОССИИ 21 ВЕКА»</w:t>
      </w: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204D5A" w:rsidRDefault="00204D5A" w:rsidP="00204D5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758">
        <w:rPr>
          <w:rFonts w:ascii="Times New Roman" w:hAnsi="Times New Roman" w:cs="Times New Roman"/>
          <w:b/>
          <w:sz w:val="28"/>
          <w:szCs w:val="28"/>
        </w:rPr>
        <w:t>ПОРТФОЛИО ВОСПИТАТЕЛЬНОЙ ПРАКТИКИ</w:t>
      </w: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D5A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758">
        <w:rPr>
          <w:rFonts w:ascii="Times New Roman" w:hAnsi="Times New Roman" w:cs="Times New Roman"/>
          <w:b/>
          <w:sz w:val="28"/>
          <w:szCs w:val="28"/>
        </w:rPr>
        <w:t xml:space="preserve"> «Патриотическое воспитание школьников </w:t>
      </w: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758">
        <w:rPr>
          <w:rFonts w:ascii="Times New Roman" w:hAnsi="Times New Roman" w:cs="Times New Roman"/>
          <w:b/>
          <w:sz w:val="28"/>
          <w:szCs w:val="28"/>
        </w:rPr>
        <w:t xml:space="preserve">во внеурочной деятельности» </w:t>
      </w: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7758">
        <w:rPr>
          <w:rFonts w:ascii="Times New Roman" w:hAnsi="Times New Roman" w:cs="Times New Roman"/>
          <w:i/>
          <w:sz w:val="28"/>
          <w:szCs w:val="28"/>
        </w:rPr>
        <w:t>(название конкурсной работы)</w:t>
      </w: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D5A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pStyle w:val="a3"/>
        <w:spacing w:after="0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67758">
        <w:rPr>
          <w:rFonts w:ascii="Times New Roman" w:hAnsi="Times New Roman" w:cs="Times New Roman"/>
          <w:sz w:val="28"/>
          <w:szCs w:val="28"/>
        </w:rPr>
        <w:t>Автор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6775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Николаевна, </w:t>
      </w: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воспитательной работе</w:t>
      </w:r>
      <w:r w:rsidRPr="0076775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физической культуры. </w:t>
      </w: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Ершова Евгения Александровна, </w:t>
      </w: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начальных классов, </w:t>
      </w:r>
    </w:p>
    <w:p w:rsidR="00204D5A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Новоникольска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D5A" w:rsidRPr="00767758" w:rsidRDefault="00204D5A" w:rsidP="00204D5A">
      <w:pPr>
        <w:pStyle w:val="a3"/>
        <w:spacing w:after="0"/>
        <w:ind w:left="0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Уссурийского городского округа </w:t>
      </w:r>
    </w:p>
    <w:p w:rsidR="00204D5A" w:rsidRPr="00767758" w:rsidRDefault="00204D5A" w:rsidP="00204D5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4D5A" w:rsidRPr="00767758" w:rsidRDefault="00204D5A" w:rsidP="00204D5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</w:p>
    <w:p w:rsidR="00204D5A" w:rsidRPr="007E7909" w:rsidRDefault="00204D5A" w:rsidP="00204D5A">
      <w:pPr>
        <w:pStyle w:val="a4"/>
        <w:spacing w:before="0" w:line="36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B743BD">
        <w:rPr>
          <w:rFonts w:ascii="Times New Roman" w:hAnsi="Times New Roman" w:cs="Times New Roman"/>
          <w:color w:val="auto"/>
        </w:rPr>
        <w:lastRenderedPageBreak/>
        <w:t xml:space="preserve">Оглавление </w:t>
      </w:r>
    </w:p>
    <w:p w:rsidR="00204D5A" w:rsidRPr="004546CC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B743BD">
        <w:rPr>
          <w:rFonts w:ascii="Times New Roman" w:hAnsi="Times New Roman" w:cs="Times New Roman"/>
          <w:sz w:val="28"/>
          <w:szCs w:val="28"/>
        </w:rPr>
        <w:fldChar w:fldCharType="begin"/>
      </w:r>
      <w:r w:rsidRPr="00B743BD">
        <w:rPr>
          <w:rFonts w:ascii="Times New Roman" w:hAnsi="Times New Roman" w:cs="Times New Roman"/>
          <w:sz w:val="28"/>
          <w:szCs w:val="28"/>
        </w:rPr>
        <w:instrText xml:space="preserve"> TOC \o "1-3" \h \z \u </w:instrText>
      </w:r>
      <w:r w:rsidRPr="00B743BD">
        <w:rPr>
          <w:rFonts w:ascii="Times New Roman" w:hAnsi="Times New Roman" w:cs="Times New Roman"/>
          <w:sz w:val="28"/>
          <w:szCs w:val="28"/>
        </w:rPr>
        <w:fldChar w:fldCharType="separate"/>
      </w:r>
      <w:hyperlink w:anchor="_Toc56531944" w:history="1">
        <w:r>
          <w:rPr>
            <w:rStyle w:val="a5"/>
            <w:rFonts w:ascii="Times New Roman" w:hAnsi="Times New Roman" w:cs="Times New Roman"/>
            <w:noProof/>
            <w:sz w:val="28"/>
            <w:szCs w:val="28"/>
          </w:rPr>
          <w:t>Введение……………………………………………………………………………...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_Toc56531944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hyperlink w:anchor="_Toc56531945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Глава 1. Патриотическое воспитание во внеурочной деятельности школьнико</w:t>
        </w:r>
        <w:r>
          <w:rPr>
            <w:rStyle w:val="a5"/>
            <w:rFonts w:ascii="Times New Roman" w:hAnsi="Times New Roman" w:cs="Times New Roman"/>
            <w:noProof/>
            <w:sz w:val="28"/>
            <w:szCs w:val="28"/>
          </w:rPr>
          <w:t>в…………………………………………………………………………..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_Toc56531945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2"/>
        <w:rPr>
          <w:rFonts w:ascii="Times New Roman" w:hAnsi="Times New Roman" w:cs="Times New Roman"/>
          <w:noProof/>
          <w:sz w:val="28"/>
          <w:szCs w:val="28"/>
        </w:rPr>
      </w:pPr>
      <w:hyperlink w:anchor="_Toc56531946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1.1. Применение вн</w:t>
        </w:r>
        <w:r>
          <w:rPr>
            <w:rStyle w:val="a5"/>
            <w:rFonts w:ascii="Times New Roman" w:hAnsi="Times New Roman" w:cs="Times New Roman"/>
            <w:noProof/>
            <w:sz w:val="28"/>
            <w:szCs w:val="28"/>
          </w:rPr>
          <w:t>еурочной деятельности школьнико…………………………..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_Toc56531946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2"/>
        <w:rPr>
          <w:rFonts w:ascii="Times New Roman" w:hAnsi="Times New Roman" w:cs="Times New Roman"/>
          <w:noProof/>
          <w:sz w:val="28"/>
          <w:szCs w:val="28"/>
        </w:rPr>
      </w:pPr>
      <w:hyperlink w:anchor="_Toc56531947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1.2. Патриотическое воспитание школьников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……………………………………..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_Toc56531947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hyperlink w:anchor="_Toc56531949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Глава 2. Экспериментальная проверка влияния внеурочной деятельности на патриотическое воспитание школьников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_Toc56531949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2"/>
        <w:rPr>
          <w:rFonts w:ascii="Times New Roman" w:hAnsi="Times New Roman" w:cs="Times New Roman"/>
          <w:noProof/>
          <w:sz w:val="28"/>
          <w:szCs w:val="28"/>
        </w:rPr>
      </w:pPr>
      <w:hyperlink w:anchor="_Toc56531950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2.1. Методики исследования влияния внеурочной деятельности на патриотическое воспитание школьников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_Toc56531950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2"/>
        <w:rPr>
          <w:rFonts w:ascii="Times New Roman" w:hAnsi="Times New Roman" w:cs="Times New Roman"/>
          <w:noProof/>
          <w:sz w:val="28"/>
          <w:szCs w:val="28"/>
        </w:rPr>
      </w:pPr>
      <w:hyperlink w:anchor="_Toc56531951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2.2. Анализ исследования влияния внеурочной деятельности на патриотическое воспитание школьников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_Toc56531951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2"/>
        <w:rPr>
          <w:rFonts w:ascii="Times New Roman" w:hAnsi="Times New Roman" w:cs="Times New Roman"/>
          <w:noProof/>
          <w:sz w:val="28"/>
          <w:szCs w:val="28"/>
        </w:rPr>
      </w:pPr>
      <w:hyperlink w:anchor="_Toc56531952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2.3. Цикл внеурочных занятий дл</w:t>
        </w:r>
        <w:r>
          <w:rPr>
            <w:rStyle w:val="a5"/>
            <w:rFonts w:ascii="Times New Roman" w:hAnsi="Times New Roman" w:cs="Times New Roman"/>
            <w:noProof/>
            <w:sz w:val="28"/>
            <w:szCs w:val="28"/>
          </w:rPr>
          <w:t>я 1-11 классов в помощь классным руководителям «Комплекс</w:t>
        </w:r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 xml:space="preserve"> воспитательных мероприятий о важном»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_Toc56531952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hyperlink w:anchor="_Toc56531953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Заключение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_Toc56531953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4546CC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hyperlink w:anchor="_Toc56531954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Список литературы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_Toc56531954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Default="00204D5A" w:rsidP="00204D5A">
      <w:pPr>
        <w:pStyle w:val="11"/>
        <w:tabs>
          <w:tab w:val="right" w:leader="dot" w:pos="93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w:anchor="_Toc56531955" w:history="1">
        <w:r w:rsidRPr="004546CC">
          <w:rPr>
            <w:rStyle w:val="a5"/>
            <w:rFonts w:ascii="Times New Roman" w:hAnsi="Times New Roman" w:cs="Times New Roman"/>
            <w:noProof/>
            <w:sz w:val="28"/>
            <w:szCs w:val="28"/>
          </w:rPr>
          <w:t>Приложения</w:t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…………………………………………………………………………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_Toc56531955 \h </w:instrTex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webHidden/>
            <w:sz w:val="28"/>
            <w:szCs w:val="28"/>
          </w:rPr>
          <w:t>23</w:t>
        </w:r>
        <w:r w:rsidRPr="004546CC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204D5A" w:rsidRPr="007E7909" w:rsidRDefault="00204D5A" w:rsidP="00204D5A"/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3BD">
        <w:rPr>
          <w:rFonts w:ascii="Times New Roman" w:hAnsi="Times New Roman" w:cs="Times New Roman"/>
          <w:sz w:val="28"/>
          <w:szCs w:val="28"/>
        </w:rPr>
        <w:fldChar w:fldCharType="end"/>
      </w: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B743BD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56531944"/>
      <w:r w:rsidRPr="0000342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Актуальность исследования. Современный учебно-воспитательный процесс в России направлен на достижение национального воспитательного идеала, который гласит, что школа должна готовить высоконравственных, компетентных, творческих граждан, принимающих судьбу Родины как свою личную, осознающих ответственность за настоящее и будущее своего Отечества. Поэтому одним из ключевых понятий современного воспитания является «Патриотизм». На основе возвышающих человека чувств патриотизма укрепляется любовь к Родине, появляется чувство ответственности за судьбу страны, желание сохранять и укреплять материальные и духовные ценности, развивается благородство и достоинство личности.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1 января 2021 года в России стартовала реализация федерального проекта «Патриотическое воспитание граждан Российской Федерации» в рамках национального проекта «Образование». Проект направлен на обеспечение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функционирования системы патриотического воспитания граждан Российской Федерации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. В рамках проекта ведется работа по развитию воспитательной работы в образовательных организациях общего и профессионального образования, проведению мероприятий патриотической направленности.</w:t>
      </w:r>
    </w:p>
    <w:p w:rsidR="00204D5A" w:rsidRPr="0000342E" w:rsidRDefault="00204D5A" w:rsidP="00204D5A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проекта: создание условий для воспитания гармонично развитой и социально ответственной личности на основе духовно-нравственных ценностей народов Российской Федерации, исторических и национально-культурных традиций.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На первой ступени (начальное  образование) закладываются основные моральные ценности, нормы поведения, начинается формирование личности, осознающей себя часть общества и гражданином своего Отечества, развиваются коммуникативные способности ребенка.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Вторая ступень (основная школа) продолжает формировать систему  ценностей и установок поведения  подростка, помогает приобретать знания и умения, необходимые для будущей самостоятельной жизни в обществе. На этом этапе стержнем гражданского образования является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>формирование уважения к закону, праву, правам других людей и ответственности перед обществом. Идет обогащение сознания и мышления учащихся знаниями об истории Отечества, моральных и правовых нормах.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 третьей ступени  углубляются, расширяются знания о  процессах, происходящих в различных  сферах общества, о правах людей, определяется гражданская позиция человека, его  социально – политическая ориентация.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Объект исследования:</w:t>
      </w:r>
      <w:r w:rsidRPr="0000342E">
        <w:rPr>
          <w:rFonts w:ascii="Times New Roman" w:hAnsi="Times New Roman" w:cs="Times New Roman"/>
          <w:sz w:val="28"/>
          <w:szCs w:val="28"/>
        </w:rPr>
        <w:t xml:space="preserve"> патриотическое воспитание школьников во внеурочной деятельности.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00342E">
        <w:rPr>
          <w:rFonts w:ascii="Times New Roman" w:hAnsi="Times New Roman" w:cs="Times New Roman"/>
          <w:sz w:val="28"/>
          <w:szCs w:val="28"/>
        </w:rPr>
        <w:t>: экспериментальная проверка влияния внеурочной деятельности на патриотическое воспитание 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00342E">
        <w:rPr>
          <w:rFonts w:ascii="Times New Roman" w:hAnsi="Times New Roman" w:cs="Times New Roman"/>
          <w:sz w:val="28"/>
          <w:szCs w:val="28"/>
        </w:rPr>
        <w:t>: рассмотреть влияние внеурочной деятельности на патриотическое воспитание 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Задачи исследования: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1.Рассмотреть патриотическое воспитание школьников как составляющая часть внеурочной деятельности. 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Описать применение внеурочной деятельности школьников.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3.Изучить особенности патриотического воспитания во внеурочной деятельности школьников разного возраста.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4. Провести экспериментальную проверку влияния внеурочной деятельности на патриотическое воспитание 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 работе использовались методы теоретического обзора научной литературы по теме исследования, методы экспериментального исследования, методы статистической обработки полученных результатов.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Toc56531945"/>
      <w:r w:rsidRPr="0000342E">
        <w:rPr>
          <w:rFonts w:ascii="Times New Roman" w:hAnsi="Times New Roman" w:cs="Times New Roman"/>
          <w:b/>
          <w:sz w:val="28"/>
          <w:szCs w:val="28"/>
        </w:rPr>
        <w:t xml:space="preserve">Глава 1. Патриотическое воспитание школьников во внеурочной деятельности </w:t>
      </w:r>
      <w:bookmarkEnd w:id="1"/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_Toc56531946"/>
      <w:r w:rsidRPr="0000342E">
        <w:rPr>
          <w:rFonts w:ascii="Times New Roman" w:hAnsi="Times New Roman" w:cs="Times New Roman"/>
          <w:b/>
          <w:sz w:val="28"/>
          <w:szCs w:val="28"/>
        </w:rPr>
        <w:t xml:space="preserve">1.1. Применение внеурочной деятельности </w:t>
      </w:r>
      <w:bookmarkEnd w:id="2"/>
      <w:r w:rsidRPr="0000342E">
        <w:rPr>
          <w:rFonts w:ascii="Times New Roman" w:hAnsi="Times New Roman" w:cs="Times New Roman"/>
          <w:b/>
          <w:sz w:val="28"/>
          <w:szCs w:val="28"/>
        </w:rPr>
        <w:t>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Внеурочная деятельность является составной частью учебно-воспитательного процесса и одной из форм организации свободного времени учащихся. Внеурочная деятельность понимается сегодня преимущественно как деятельность, организуемая во внеурочное время для удовлетворения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 xml:space="preserve">потребностей учащихся в содержательном досуге, их участии в самоуправлении и общественно-полезной деятельности [5,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46].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Внеурочная деятельность обеспечивает освоение учащимися результатов основной образовательной программы, другими словами, возможность комплексного развития детей, подготовка к решению жизненных задач, творческая и будущая профессиональная самореализация детей.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Согласно нормативной базе, курсы внеурочной деятельности школа определяет в связи с желаниями учащихся и родителей, а также с учетом кадровых ресурсов.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Целью внеурочной деятельности является создание условий для проявления и развития ребёнком своих интересов на основе свободного выбора, постижения духовно-нравственных ценностей и культурных традиций, создание условий для физического, интеллектуального и эмоционального отдыха детей [17,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48].</w:t>
      </w:r>
    </w:p>
    <w:p w:rsidR="00204D5A" w:rsidRPr="0000342E" w:rsidRDefault="00204D5A" w:rsidP="00204D5A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        Принципами организации внеурочной деятельности в нашей школе стали: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- соответствие возрастным особенностям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преемственность с технологиями учебной деятельности;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опора на традиции и положительный опыт организации внеурочной деятельности;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опора на ценности воспитательной системы школы;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свободный выбор на основе личных интересов и склонностей ребёнка.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Данные принципы определяют способы организации внеурочной деятельности, и они тесно связаны с основным образованием и являются его логическим продолжением и неотъемлемой частью системы обучения, созданной в школе.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Внеурочная деятельность в школе организуется по направлениям развития личности: спортивно-оздоровительное, духовно-нравственное,  социальное, общекультурное, обще-интеллектуальное.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1. Развитие личности каждого ребёнка через самореализацию в условиях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игровых и творческих ситуаций.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Развитие инициативы и творчества детей.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Воспитание любви к родному краю на основе элементов народного творчества.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4. Пропаганда здорового образа жизни.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Ожидаемые результаты от внеурочной деятельности: создание оптимальных условий для развития и отдыха детей; творческая самореализация детей; формирование навыков коллективной и организаторской деятельности; психологический комфорт и социальная защищённость каждого ребёнка; реализация игрового сюжета в деятельности в деятельности детей.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Внеурочная деятельность входит в учебный процесс, но не является уроками. Был проведён опрос, который показал, что 80% родителей учащихся школы положительно относятся к внеурочной деятельности детей в школе. Ведь это развитие пытливости, любознательности каждого ученика, воспитание любви к познавательной деятельности является важной и необходимой задачей, стоящей перед школой и учителем. Решение этой задачи осуществляется как на уроках, так и во внеурочной деятельности.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_Toc56531947"/>
      <w:r w:rsidRPr="0000342E">
        <w:rPr>
          <w:rFonts w:ascii="Times New Roman" w:hAnsi="Times New Roman" w:cs="Times New Roman"/>
          <w:b/>
          <w:sz w:val="28"/>
          <w:szCs w:val="28"/>
        </w:rPr>
        <w:t>1.2. Патриотическое воспитание школьников</w:t>
      </w:r>
      <w:bookmarkEnd w:id="3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Привитие любви к Родине, чувства гордости и патриотизма – необходимый и обязательный элемент воспитания ребенка. К сожалению, в наше время уровень воспитанности, гражданственности и патриотизма подрастающего поколения вызывает тревогу.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Патриотическое воспитание представляет собой целенаправленный процесс формирования социально-ценностного отношения к Родине, своему народу, его культуре, языку, традициям, природе. Данное отношение проявляется в желании и стремлении знать историю своей страны, её национальное и культурное богатство, активно участвовать в общественной жизни, добросовестно и творчески трудиться на благо Родины.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Младший школьный возраст - наиболее подходящий для воспитания интереса к общественным явлениям, совместным делам. Важно не упустить этого момента и вовлечь каждого в насыщенную жизнь коллектива, имеющую социально значимое содержание, чтобы в старшем школьном возрасте получить личность, способную внести свой вклад в жизнь страны.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Учителю необходимо обеспечить непрерывность гражданского воспитания, его соответствие возрастным особенностям, а также совместную работу школы и семьи. Учитель должен помочь детям осознать свое место в истории своего народа, включать школьников в социально активную деятельность, в которой они будут расти как граждане и патриоты.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Организуя патриотическое воспитание, следует опираться на психологические особенности школьников. Ознакомление детей с жизнью своей страны необходимо строить на доступных, конкретных фактах, явлениях, событиях, показывая логические связи между ними. Это ближе и понятнее ребенку. Например, знакомя детей с историей страны, мы просим их составить с помощью родителей свою родословную. Узнавая о своих корнях, дети через жизнь близких им людей познают историю Родины, она становится ближе и понятнее, поскольку окрашивается их переживаниями [16,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18].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Воспитание патриотизма следует начинать с воспитания любви к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близким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 этом свидетельствует тематика внеурочных занятий из  цикла «Классный марафон»  масштабного федерального проекта «Разговоры о важном»:  маме, папе, дедушке, бабушке, сестренке; с любви к дому, в котором ребенок живет; близкому окружению - к тому, что рядом, что понятно, взаимодействие с которым проникнуто эмоциями и переживаниями.</w:t>
      </w:r>
      <w:proofErr w:type="gramEnd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Следует учесть и такую особенность школьников, как активность. Готовность к активным действиям, к поиску новых впечатлений и новых друзей, открытость любому жизненному опыту. В патриотическом воспитании необходимо широко использовать игру, игровое оформление, игровые моменты. Это могут быть познавательные, экологические, подвижные игры, оформление общественных акций, игровые названия. При этом необходимо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>дать каждому ребенку реальную возможность занять активную позицию в организации групповой деятельности: определении ее цели, планировании, поиске способов и средств ее выполнения, анализе и оценке результатов. Умелая организация общих дел, где дети по-настоящему могут проявить себя - хорошая школа воспитания социальной активности, гражданственности, а в конечном итоге – патриотизма.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Благодаря введению патриотического воспитания  у школьников формируется правильное отношение к родной стране – ценности и уважение важных событий прошлого и нынешние достижения наших сограждан, объяснение понятий добродетели и зла, сформированное представление о значимости России и ценности этой страны. Все эти мероприятия помогут вырастить молодое поколение, способное совершать подвиг, готовое отстаивать интересы собственной страны.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воспитания патриотизма у школьников  заключается в развитии у следующих качеств: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воспитание чувства личного самоуважения через его добродетельные поступки, проявление любви и уважения к членам семьи, почтительное отношение к старшему поколению;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формирование объективного представления о личном окружении человека, умения подать себя правильно в обществе на основе принятых норм;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через проявление интереса к собственной семейной истории, ее личным традициям,  уважение к прошлому страны формируется любовь к своей малой родине, а также ответственность за ее будущее.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Для патриотизма характерны следующие черты - веротерпимость, общественная законопослушность, хорошее отношение.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Патриотизм основан на многовековых традициях и многочисленных устоях собственной страны. Патриотическое воспитание школьников – это дело не только школы, здесь должна присутствовать поддержка и участие семьи каждого ученика.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В программе гражданско-патриотического воспитания нашей школы на 2020-2025 годы  можно выделить 4 блока  гражданско-патриотического воспитания: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1. Блок  «Связь поколений».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Цель: осознание обучающимися причастности к судьбе Отечества, его прошлому, настоящему, будущему.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Задачи: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Воспитывать гордость за свою Родину, народных героев.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Сохранять историческую память поколений в памяти подрастающего поколения.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3. Способствовать формированию у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чувства сопричастности к истории и ответственности за будущее страны.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342E">
        <w:rPr>
          <w:rFonts w:ascii="Times New Roman" w:hAnsi="Times New Roman" w:cs="Times New Roman"/>
          <w:sz w:val="28"/>
          <w:szCs w:val="28"/>
        </w:rPr>
        <w:t>Формы: тематические беседы, предметные недели, встречи с ветеранами ВОВ,  локальных войн, тружениками тыла, детьми  войны,  конкурсы, посещение музеев, праздники, посвященные памятным датам.</w:t>
      </w:r>
      <w:proofErr w:type="gramEnd"/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2. Блок  « Растим патриота и гражданина России».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Цель: формирование гражданской и правовой направленности личности, активной жизненной позиции.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Задачи: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Воспитывать правосознание, способность к осознанию своих прав и прав другого человека.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Формировать культуру проявления гражданской позиции.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Формировать у учащихся систему знаний, уважения и интереса к государственным символам России.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342E">
        <w:rPr>
          <w:rFonts w:ascii="Times New Roman" w:hAnsi="Times New Roman" w:cs="Times New Roman"/>
          <w:sz w:val="28"/>
          <w:szCs w:val="28"/>
        </w:rPr>
        <w:t>Формы: тематические беседы, коллективная творческая деятельность, конкурсы, викторины по правовой тематике, праздники, церемония поднятии (спуска) Государственного флага РФ.</w:t>
      </w:r>
      <w:proofErr w:type="gramEnd"/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3. Блок «Мой край родной».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Цель: воспитание у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любви к родному городу.</w:t>
      </w:r>
    </w:p>
    <w:p w:rsidR="00204D5A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Задачи: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Изучать историю родного села, города, края.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2. Воспитывать у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позицию «Я – гражданин Приморья».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Формировать экологическое поведение.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Формы: тематические беседы, коллективная творческая деятельность, конкурсы, викторины по правовой тематике.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4. Блок  «Я и семья».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Цель: осознание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семьи как важнейшей жизненной ценности.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Задачи: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Воспитывать культуру семейных отношений, позитивных семейных ценностей.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Повышать педагогическую и психологическую компетенцию родителей.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Создавать условия для участия родителей в воспитательном процессе.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342E">
        <w:rPr>
          <w:rFonts w:ascii="Times New Roman" w:hAnsi="Times New Roman" w:cs="Times New Roman"/>
          <w:sz w:val="28"/>
          <w:szCs w:val="28"/>
        </w:rPr>
        <w:t>Формы: беседы, родительские собрания, индивидуальное консультирование, совместные мероприятия, игры, анкетирование, семейные праздники, часы общения.</w:t>
      </w:r>
      <w:proofErr w:type="gramEnd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Все эти блоки  взаимосвязаны и дополняют друг друга.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Формы гражданско-патриотического воспитания 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Беседа</w:t>
      </w:r>
      <w:r w:rsidRPr="0000342E">
        <w:rPr>
          <w:rFonts w:ascii="Times New Roman" w:hAnsi="Times New Roman" w:cs="Times New Roman"/>
          <w:sz w:val="28"/>
          <w:szCs w:val="28"/>
        </w:rPr>
        <w:t xml:space="preserve"> - метод убеждения: формирование гражданско-патриотических представлений детей; разъяснение норм и правил поведения в обществе, природе, правил общения; обсуждение и анализ поступков учащихся класса, жизнедеятельности коллектива [10,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78]. («10 картин о Великой Отечественной Войне», «Сражение за жизнь: подвиг врачей в годы Великой Отечественной войны»)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342E">
        <w:rPr>
          <w:rFonts w:ascii="Times New Roman" w:hAnsi="Times New Roman" w:cs="Times New Roman"/>
          <w:sz w:val="28"/>
          <w:szCs w:val="28"/>
        </w:rPr>
        <w:t>Материалом для бесед могут служить факты из жизни класса, произведения художественной литературы, публикации в детских газетах и журналах, нравственные категории (добро, зло, справедливость, долг, патриотизм, ответственность, дисциплина и др.); происходящие события (в классе, школе, стране); вопросы и проблемы, волнующие детей.</w:t>
      </w:r>
      <w:proofErr w:type="gramEnd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Классный час</w:t>
      </w:r>
      <w:r w:rsidRPr="0000342E">
        <w:rPr>
          <w:rFonts w:ascii="Times New Roman" w:hAnsi="Times New Roman" w:cs="Times New Roman"/>
          <w:sz w:val="28"/>
          <w:szCs w:val="28"/>
        </w:rPr>
        <w:t xml:space="preserve"> — одна из главных форм воспитательной работы. Это ведущая форма деятельности, способствующая формированию у школьников системы отношений к окружающему миру.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(«Что значит быть Гражданином?», «Наши права и обязанности», «Славен человек трудом!»</w:t>
      </w:r>
      <w:proofErr w:type="gramEnd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Информационный час</w:t>
      </w:r>
      <w:r w:rsidRPr="0000342E">
        <w:rPr>
          <w:rFonts w:ascii="Times New Roman" w:hAnsi="Times New Roman" w:cs="Times New Roman"/>
          <w:sz w:val="28"/>
          <w:szCs w:val="28"/>
        </w:rPr>
        <w:t xml:space="preserve"> - одна из действенных форм гражданского и патриотического воспитания. Основное назначение - приобщать школьников к событиям и значимым явлениям общественно-политической жизни страны, города. Кроме того, информационные часы призваны: расширять знания детей об окружающем мире; учить работать с периодическими изданиями; воспитывать интерес к происходящим в стране событиям; формировать привычку читать детскую прессу.[1,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 xml:space="preserve">. 57].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(«Исторические страницы нашего города», «Имена на табличках улиц»</w:t>
      </w:r>
      <w:proofErr w:type="gramEnd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4.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 xml:space="preserve">Экскурсия </w:t>
      </w:r>
      <w:r w:rsidRPr="0000342E">
        <w:rPr>
          <w:rFonts w:ascii="Times New Roman" w:hAnsi="Times New Roman" w:cs="Times New Roman"/>
          <w:sz w:val="28"/>
          <w:szCs w:val="28"/>
        </w:rPr>
        <w:t xml:space="preserve">как форма воспитательной работы используется в учебной и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деятельности. Эту форму педагог избирает тогда, когда надо познакомить учащихся с реальной жизнью, с объектами реального мира в их естественном окружении. В ней происходит и познание, и активное взаимодействие детей с предметами, объектами, явлениями природного, социального, культурного окружения, что, естественно, оказывает большее </w:t>
      </w:r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воздействие на детей, нежели ознакомление по книгам. [2, </w:t>
      </w:r>
      <w:r w:rsidRPr="000034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>. 68]</w:t>
      </w:r>
      <w:proofErr w:type="gramStart"/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00342E">
        <w:rPr>
          <w:rFonts w:ascii="Times New Roman" w:hAnsi="Times New Roman" w:cs="Times New Roman"/>
          <w:color w:val="000000" w:themeColor="text1"/>
          <w:sz w:val="28"/>
          <w:szCs w:val="28"/>
        </w:rPr>
        <w:t>иртуальная экскурсия «Город-герой Сталинград», «Крепость-герой Брест», Музей Боевой Славы г. Уссурийска).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5. 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Праздник</w:t>
      </w:r>
      <w:r w:rsidRPr="0000342E">
        <w:rPr>
          <w:rFonts w:ascii="Times New Roman" w:hAnsi="Times New Roman" w:cs="Times New Roman"/>
          <w:sz w:val="28"/>
          <w:szCs w:val="28"/>
        </w:rPr>
        <w:t xml:space="preserve"> - особая форма воспитательной работы, коллективное творческое дело яркого, эмоционального характера.  Они укрепляют связь семьи и школы, формируют отношение к своему роду, семье, ближайшему окружению. (День Защитника Отечества, День Победы);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6. 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Игра</w:t>
      </w:r>
      <w:r w:rsidRPr="0000342E">
        <w:rPr>
          <w:rFonts w:ascii="Times New Roman" w:hAnsi="Times New Roman" w:cs="Times New Roman"/>
          <w:sz w:val="28"/>
          <w:szCs w:val="28"/>
        </w:rPr>
        <w:t xml:space="preserve"> - важнейшая сфера жизнедеятельности ребенка и эффективный метод воспитания, особенно в младшем школьном возрасте. Игра воспитывает у детей ценностные отношения к своей стране, ее истории и культуре, своему народу, его традициям, обычаям, искусству и т. д. Существует большое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 xml:space="preserve">разнообразие игр, которые можно использовать в процессе патриотического воспитания. [8,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43]. («Если армия сильна, непобедима и страна!»)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7. </w:t>
      </w:r>
      <w:r w:rsidRPr="0000342E">
        <w:rPr>
          <w:rFonts w:ascii="Times New Roman" w:hAnsi="Times New Roman" w:cs="Times New Roman"/>
          <w:sz w:val="28"/>
          <w:szCs w:val="28"/>
          <w:u w:val="single"/>
        </w:rPr>
        <w:t>Коллективная творческая деятельность</w:t>
      </w:r>
      <w:r w:rsidRPr="0000342E">
        <w:rPr>
          <w:rFonts w:ascii="Times New Roman" w:hAnsi="Times New Roman" w:cs="Times New Roman"/>
          <w:sz w:val="28"/>
          <w:szCs w:val="28"/>
        </w:rPr>
        <w:t>,  где  дети приобретают собственный опыт ее организации. («Как сделать город чистым?», «Семейная летопись»)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Данные формы работы помогают детям осмыслить свою роль и место в жизни общества в плане проявления активности, личной ответственности за результаты своего труда, сформировать любовь к Родине, ответственность перед близкими людьми, миролюбие, заботу об окружающей среде.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4" w:name="_Toc56531949"/>
      <w:r w:rsidRPr="0000342E">
        <w:rPr>
          <w:rFonts w:ascii="Times New Roman" w:hAnsi="Times New Roman" w:cs="Times New Roman"/>
          <w:b/>
          <w:sz w:val="28"/>
          <w:szCs w:val="28"/>
        </w:rPr>
        <w:t>Глава 2. Экспериментальная проверка влияния внеурочной деятельности на патриотическое воспитание школьников</w:t>
      </w:r>
      <w:bookmarkEnd w:id="4"/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5" w:name="_Toc56531950"/>
      <w:r w:rsidRPr="0000342E">
        <w:rPr>
          <w:rFonts w:ascii="Times New Roman" w:hAnsi="Times New Roman" w:cs="Times New Roman"/>
          <w:b/>
          <w:sz w:val="28"/>
          <w:szCs w:val="28"/>
        </w:rPr>
        <w:t>2.1. Методики исследования влияния внеурочной деятельности на патриотическое воспитание школьников</w:t>
      </w:r>
      <w:bookmarkEnd w:id="5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Нами была проведена экспериментальная работа с учащимися 3-11 классов в количестве 415 человек.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исследования – исследовать влияние внеурочной деятельности на патриотическое воспитание школьников разного возраста.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Задачи исследования: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Подобрать диагностические методики, направленные на выявление уровня патриотического воспитания школьников.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Провести диагностику патриотического воспитания во внеурочной деятельности школьников и обработать полученные результаты.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3. Разработать цикл внеурочных занятий для 1-11 классов в помощь классным руководителям «Комплекс воспитательных мероприятий о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Нами была проведена диагностика патриотического воспитания во внеурочной деятельности школьников с применением следующих методик: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1. Методика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(приложение 1),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- диагностика интеллектуально эмоционального компонента патриотической воспитанности школьников».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Методика состоит из двух частей и позволяет выявить познавательный и эмоциональный компоненты патриотизма. Часть методики, которая включает в себя два задания, направлена на выявление показателей когнитивного критерия.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: высокий (7 – 10 баллов); средний (4 – 6 балла); низкий (0 – 3 балл).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2. Методика О.Г.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Холодковой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«Самооценка нравственных качеств» (приложение 2).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– выявление уровня развития нравственных качеств.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Методика позволяет изучить проявление нравственных качеств в поведении ребенка (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Холодкова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, 2009). Оценка показателей поведенческого критерия: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высокий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(4 – 6 баллов) – высоко развито стремление к самореализации через участие в мероприятиях патриотический направленности;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средний (1 – 3 баллов) –  участие в этой деятельности патриотической направленности носит ситуативный характер, нуждается в стимулировании со стороны;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низкий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(0 баллов) – проявляется стремление всячески уклониться от патриотически-направленной деятельности, беспринципность, отрицательное поведение по отношению к природе, народному достоянию.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Методика «Закончи предложение» (Н.Е. Богуславской) (приложение 1).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Цель – выявление у испытуемых отношения к нравственным нормам.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Оценивание результатов методики проводится по критериям: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высокий уровень – 3 балла -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средний уровень – 2 балла нравственные ориентиры существуют, оценки поступков и эмоциональные реакции адекватны, но отношение к нравственным нормам еще недостаточно устойчивое.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- низкий уровень до 1 балл и менее - ребенок не имеет четких нравственных ориентиров. Отношение к нравственным нормам неустойчивое. Неправильно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>объясняет поступки (они не соответствуют тем качествам, которые он называет), эмоциональные реакции неадекватны или отсутствуют.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6" w:name="_Toc56531951"/>
      <w:r w:rsidRPr="0000342E">
        <w:rPr>
          <w:rFonts w:ascii="Times New Roman" w:hAnsi="Times New Roman" w:cs="Times New Roman"/>
          <w:b/>
          <w:sz w:val="28"/>
          <w:szCs w:val="28"/>
        </w:rPr>
        <w:t>2.2. Анализ исследования влияния внеурочной деятельности на патриотическое воспитание школьников</w:t>
      </w:r>
      <w:bookmarkEnd w:id="6"/>
      <w:r w:rsidRPr="000034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Проведенная диагностика дала следующие результаты.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 1</w:t>
      </w:r>
      <w:r w:rsidRPr="0000342E">
        <w:rPr>
          <w:rFonts w:ascii="Times New Roman" w:hAnsi="Times New Roman" w:cs="Times New Roman"/>
          <w:sz w:val="28"/>
          <w:szCs w:val="28"/>
        </w:rPr>
        <w:t xml:space="preserve">. Результаты методики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«Диагностика эмоционального интеллекта» 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14725" cy="838200"/>
            <wp:effectExtent l="1905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Согласно данных диаграммы  1 мы видим, что среди учащихся 3-11 класса выявлен высокий уровень интеллектуально эмоционального компонента патриотической воспитанности у 179 учащихся, средний уровень у 199, низкий уровень у 37 учеников.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 2</w:t>
      </w:r>
      <w:r w:rsidRPr="0000342E">
        <w:rPr>
          <w:rFonts w:ascii="Times New Roman" w:hAnsi="Times New Roman" w:cs="Times New Roman"/>
          <w:sz w:val="28"/>
          <w:szCs w:val="28"/>
        </w:rPr>
        <w:t xml:space="preserve">. Анализ методики О.Г.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Холодковой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«Самооценка нравственных качеств»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14725" cy="857250"/>
            <wp:effectExtent l="19050" t="0" r="9525" b="0"/>
            <wp:docPr id="7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Согласно данных таблицы 2 мы видим, что среди учащихся 3-11 классов выявлен высокий уровень развития нравственных качеств у 105 учащихся, средний уровень у 205, низкий уровень у 105 учеников.</w:t>
      </w:r>
    </w:p>
    <w:p w:rsidR="00204D5A" w:rsidRPr="0000342E" w:rsidRDefault="00204D5A" w:rsidP="00204D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 3.</w:t>
      </w:r>
      <w:r w:rsidRPr="0000342E">
        <w:rPr>
          <w:rFonts w:ascii="Times New Roman" w:hAnsi="Times New Roman" w:cs="Times New Roman"/>
          <w:sz w:val="28"/>
          <w:szCs w:val="28"/>
        </w:rPr>
        <w:t xml:space="preserve"> Результаты методики  (методика Н. Е. Богуславской)  «Закончи предложение»</w:t>
      </w: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14725" cy="923925"/>
            <wp:effectExtent l="19050" t="0" r="9525" b="0"/>
            <wp:docPr id="3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Как мы видим из таблицы 3, среди школьников выявлен высокий уровень развития отношения к нравственным нормам у 89 школьников, средний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уровень у 120, низкий уровень у 211 учащихся.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 таблице 1 и на диаграмме  4 представлены сводные  результаты проведенного эксперимента.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Таблица 1</w:t>
      </w:r>
      <w:r w:rsidRPr="0000342E">
        <w:rPr>
          <w:rFonts w:ascii="Times New Roman" w:hAnsi="Times New Roman" w:cs="Times New Roman"/>
          <w:sz w:val="28"/>
          <w:szCs w:val="28"/>
        </w:rPr>
        <w:t>. Уровень развития патриотического воспитания</w:t>
      </w:r>
    </w:p>
    <w:tbl>
      <w:tblPr>
        <w:tblStyle w:val="ac"/>
        <w:tblW w:w="0" w:type="auto"/>
        <w:tblLook w:val="04A0"/>
      </w:tblPr>
      <w:tblGrid>
        <w:gridCol w:w="1501"/>
        <w:gridCol w:w="2065"/>
        <w:gridCol w:w="1936"/>
        <w:gridCol w:w="2326"/>
        <w:gridCol w:w="2026"/>
      </w:tblGrid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Параллели 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Методика 1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Методика 2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Методика 3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Среднее значение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</w:tr>
      <w:tr w:rsidR="00204D5A" w:rsidRPr="0000342E" w:rsidTr="007455E3">
        <w:tc>
          <w:tcPr>
            <w:tcW w:w="1317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08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970" w:type="dxa"/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2386" w:type="dxa"/>
            <w:tcBorders>
              <w:righ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2073" w:type="dxa"/>
            <w:tcBorders>
              <w:left w:val="single" w:sz="4" w:space="0" w:color="auto"/>
            </w:tcBorders>
          </w:tcPr>
          <w:p w:rsidR="00204D5A" w:rsidRPr="0000342E" w:rsidRDefault="00204D5A" w:rsidP="007455E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0342E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</w:tr>
    </w:tbl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Как мы видим из таблицы 1, среди учащихся 3-11 классов выявлен высокий уровень патриотического воспитания у школьников</w:t>
      </w:r>
      <w:r>
        <w:rPr>
          <w:rFonts w:ascii="Times New Roman" w:hAnsi="Times New Roman" w:cs="Times New Roman"/>
          <w:sz w:val="28"/>
          <w:szCs w:val="28"/>
        </w:rPr>
        <w:t xml:space="preserve"> 10-11 классов (</w:t>
      </w:r>
      <w:r w:rsidRPr="0000342E">
        <w:rPr>
          <w:rFonts w:ascii="Times New Roman" w:hAnsi="Times New Roman" w:cs="Times New Roman"/>
          <w:sz w:val="28"/>
          <w:szCs w:val="28"/>
        </w:rPr>
        <w:t xml:space="preserve">32 учащихся), средний уровень у 3-8 классов (339 учащихся), низкий уровень в 9 классах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44 учащихся).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4</w:t>
      </w:r>
      <w:r w:rsidRPr="0000342E">
        <w:rPr>
          <w:rFonts w:ascii="Times New Roman" w:hAnsi="Times New Roman" w:cs="Times New Roman"/>
          <w:sz w:val="28"/>
          <w:szCs w:val="28"/>
        </w:rPr>
        <w:t>. Сводные результаты эксперимента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00705" cy="1385888"/>
            <wp:effectExtent l="19050" t="0" r="23495" b="4762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Таким образом, проведенная диагностика показала, что после проведения эксперимента  выявлены параллели классов  с низким и средним показателями развития патриотического воспитания, что говорит о необходимости разработки цикла внеурочных занятий в помощь  классным руководителям «Комплекс воспитательных мероприятий о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_Toc56531952"/>
      <w:r w:rsidRPr="000034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2.3. </w:t>
      </w:r>
      <w:bookmarkEnd w:id="7"/>
      <w:r w:rsidRPr="0000342E">
        <w:rPr>
          <w:rFonts w:ascii="Times New Roman" w:hAnsi="Times New Roman" w:cs="Times New Roman"/>
          <w:b/>
          <w:sz w:val="28"/>
          <w:szCs w:val="28"/>
        </w:rPr>
        <w:t xml:space="preserve">Цикл внеурочных занятий  для 1-11 классов в помощь  классным руководителям «Комплекс воспитательных мероприятий о </w:t>
      </w:r>
      <w:proofErr w:type="gramStart"/>
      <w:r w:rsidRPr="0000342E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00342E">
        <w:rPr>
          <w:rFonts w:ascii="Times New Roman" w:hAnsi="Times New Roman" w:cs="Times New Roman"/>
          <w:b/>
          <w:sz w:val="28"/>
          <w:szCs w:val="28"/>
        </w:rPr>
        <w:t>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При проведении эксперимента нами были выявлены низкие и средние показатели развития патриотического воспитания школьников.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Нами был разработан цикл внеурочных занятий  для 1-11 классов в помощь  классным руководителям «Комплекс воспитательных мероприятий о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» (Приложение 5) 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Цели цикла внеурочных занятий: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Воспитание у учащихся чувства патриотизма;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Развитие и углубление знаний об истории и культуре России и родного края;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Развитие способностей осмысливать события  и явления действительности во взаимосвязи прошлого, настоящего и будущего;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4. Становление многосторонне развитого гражданина России в культурном, нравственном и физическом отношениях;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5. Развитие интереса и уважения к истории и культуре своего и других народов.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Чувство патриотизма многогранно по содержанию: это и любовь к родным местам, и гордость за свой народ, и ощущение своей неразрывности с окружающим миром, и желание сохранять, приумножать богатство своей Родины. Актуальность формирования чувства патриотизма в младшем школьном возрасте нашла свое отражение и в содержании ФГОС начального общего образования [7,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76].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Поэтому данная работа включает целый комплекс задач: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воспитание у ребенка любви и привязанности к семье, родному дому, школе, городу.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ормирование бережного отношения к родной природе и всему живому.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воспитание уважения к труду людей.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развитие интереса к русской народной культуре, ее традициям и промыслам.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расширение представлений о России, ее столице.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- знакомство детей с символами государства: гербом, флагом, гимном.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lastRenderedPageBreak/>
        <w:t>- формирование толерантности, чувства уважения и симпатии к другим людям, народам, их культуре и традициям.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Эти задачи решаются во всех видах деятельности: на уроках, во внеклассных занятиях, в играх, в труде, в быту, в школе и дома [3, </w:t>
      </w:r>
      <w:r w:rsidRPr="0000342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0342E">
        <w:rPr>
          <w:rFonts w:ascii="Times New Roman" w:hAnsi="Times New Roman" w:cs="Times New Roman"/>
          <w:sz w:val="28"/>
          <w:szCs w:val="28"/>
        </w:rPr>
        <w:t>. 59].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Для патриотического воспитания во внеурочной деятельности рекомендуем классным руководителям  с учащимися вести просмотр мультипликационных фильмов: «Я расскажу вам о России»! - режиссёр С. Суслов, «Партизанская снегурочка» - режиссёр И. Гурвич, «Солдатская сказка» - режиссёр Л. Сурикова, «Лебеди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Непрядвы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» - режиссёр Р. Давыдов, «Десантник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Стёпочкин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» - режиссёр: Т.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Курбаналиев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, «Край, в котором ты живёшь» - режиссёр Е.Гамбург, «Без этого нельзя» - режиссёр М.Ботов. «Сказка о том, как Пётр-царевич цвета для флага российского искал», «Приключение красных галстуков» - режиссёр В.Попов, В.Пекарь, «Легенда о старом маяке» - режиссёр В. Бордзиловский, «Умная дочка» - режиссёр Е. Чернова, «Народы России»: «Просто Россия малые народы» - режиссёр А.Никишин, Д.Сычёв,   а также  фильмов </w:t>
      </w:r>
      <w:r w:rsidRPr="0000342E">
        <w:rPr>
          <w:rFonts w:ascii="Times New Roman" w:eastAsia="Times New Roman" w:hAnsi="Times New Roman" w:cs="Times New Roman"/>
          <w:sz w:val="28"/>
          <w:szCs w:val="28"/>
        </w:rPr>
        <w:t>в рамках реализации Всероссийского народного проекта «</w:t>
      </w:r>
      <w:proofErr w:type="spellStart"/>
      <w:r w:rsidRPr="0000342E">
        <w:rPr>
          <w:rFonts w:ascii="Times New Roman" w:eastAsia="Times New Roman" w:hAnsi="Times New Roman" w:cs="Times New Roman"/>
          <w:sz w:val="28"/>
          <w:szCs w:val="28"/>
        </w:rPr>
        <w:t>Киноуроки</w:t>
      </w:r>
      <w:proofErr w:type="spellEnd"/>
      <w:r w:rsidRPr="0000342E">
        <w:rPr>
          <w:rFonts w:ascii="Times New Roman" w:eastAsia="Times New Roman" w:hAnsi="Times New Roman" w:cs="Times New Roman"/>
          <w:sz w:val="28"/>
          <w:szCs w:val="28"/>
        </w:rPr>
        <w:t xml:space="preserve"> в школах России»: </w:t>
      </w:r>
      <w:proofErr w:type="gramStart"/>
      <w:r w:rsidRPr="0000342E">
        <w:rPr>
          <w:rFonts w:ascii="Times New Roman" w:eastAsia="Times New Roman" w:hAnsi="Times New Roman" w:cs="Times New Roman"/>
          <w:sz w:val="28"/>
          <w:szCs w:val="28"/>
        </w:rPr>
        <w:t>«Лошадка для героя», «Ордена», «</w:t>
      </w:r>
      <w:proofErr w:type="spellStart"/>
      <w:r w:rsidRPr="0000342E">
        <w:rPr>
          <w:rFonts w:ascii="Times New Roman" w:eastAsia="Times New Roman" w:hAnsi="Times New Roman" w:cs="Times New Roman"/>
          <w:sz w:val="28"/>
          <w:szCs w:val="28"/>
        </w:rPr>
        <w:t>Чистодей</w:t>
      </w:r>
      <w:proofErr w:type="spellEnd"/>
      <w:r w:rsidRPr="0000342E">
        <w:rPr>
          <w:rFonts w:ascii="Times New Roman" w:eastAsia="Times New Roman" w:hAnsi="Times New Roman" w:cs="Times New Roman"/>
          <w:sz w:val="28"/>
          <w:szCs w:val="28"/>
        </w:rPr>
        <w:t>», «Если бы не я», «Ванька адмирал», «Мой друг единорог», «</w:t>
      </w:r>
      <w:proofErr w:type="spellStart"/>
      <w:r w:rsidRPr="0000342E">
        <w:rPr>
          <w:rFonts w:ascii="Times New Roman" w:eastAsia="Times New Roman" w:hAnsi="Times New Roman" w:cs="Times New Roman"/>
          <w:sz w:val="28"/>
          <w:szCs w:val="28"/>
        </w:rPr>
        <w:t>Стеша</w:t>
      </w:r>
      <w:proofErr w:type="spellEnd"/>
      <w:r w:rsidRPr="0000342E">
        <w:rPr>
          <w:rFonts w:ascii="Times New Roman" w:eastAsia="Times New Roman" w:hAnsi="Times New Roman" w:cs="Times New Roman"/>
          <w:sz w:val="28"/>
          <w:szCs w:val="28"/>
        </w:rPr>
        <w:t>», «Новогодний подарок», «Великий», «Хорошие песни», «Честь имею», «Друг в беде не бросит», «Воин света», «Трудный выбор», «Шайба».</w:t>
      </w:r>
      <w:proofErr w:type="gramEnd"/>
      <w:r w:rsidRPr="0000342E">
        <w:rPr>
          <w:rFonts w:ascii="Times New Roman" w:eastAsia="Times New Roman" w:hAnsi="Times New Roman" w:cs="Times New Roman"/>
          <w:sz w:val="28"/>
          <w:szCs w:val="28"/>
        </w:rPr>
        <w:t xml:space="preserve"> «Мандарин», «Друг в беде не бросит»,</w:t>
      </w:r>
      <w:r w:rsidRPr="0000342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«8 марта», «Письма»</w:t>
      </w:r>
      <w:r w:rsidRPr="0000342E">
        <w:rPr>
          <w:rFonts w:ascii="Times New Roman" w:hAnsi="Times New Roman" w:cs="Times New Roman"/>
          <w:sz w:val="28"/>
          <w:szCs w:val="28"/>
        </w:rPr>
        <w:t xml:space="preserve"> (</w:t>
      </w:r>
      <w:hyperlink r:id="rId9" w:history="1">
        <w:r w:rsidRPr="0000342E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https://resh.edu.ru/special-course/kino</w:t>
        </w:r>
      </w:hyperlink>
      <w:r w:rsidRPr="0000342E">
        <w:rPr>
          <w:rFonts w:ascii="Times New Roman" w:hAnsi="Times New Roman" w:cs="Times New Roman"/>
          <w:sz w:val="28"/>
          <w:szCs w:val="28"/>
        </w:rPr>
        <w:t>)</w:t>
      </w:r>
      <w:r w:rsidRPr="0000342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. </w:t>
      </w:r>
      <w:r w:rsidRPr="0000342E">
        <w:rPr>
          <w:rFonts w:ascii="Times New Roman" w:hAnsi="Times New Roman" w:cs="Times New Roman"/>
          <w:sz w:val="28"/>
          <w:szCs w:val="28"/>
        </w:rPr>
        <w:t xml:space="preserve">Киноискусство обладает огромной эмоциональной силой воздействия на аудиторию, разжигающее у неё как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радость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так и удовольствие, а мультфильмы мотивируют творческие способности ребенка, активизируют и развивают его воображение, фантазию и, подобным образом, считаются как бы толчком к появлению определенной деятельности ребенка.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Тематика внеурочных занятий: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342E">
        <w:rPr>
          <w:rFonts w:ascii="Times New Roman" w:hAnsi="Times New Roman" w:cs="Times New Roman"/>
          <w:sz w:val="28"/>
          <w:szCs w:val="28"/>
        </w:rPr>
        <w:t xml:space="preserve">«День знаний», «Наша страна – Россия», «День пожилого человека», «День учителя», «День отца»,  «Международный день школьных библиотек»,  «День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>народного единства» «Мы разные, мы вместе», «День матери»,  «Символы России», «Волонтеры», «День Героев Отечества»,  «День Конституции», «Тема нового года.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Семейные праздники и мечты «Рождество», «День снятия блокады Ленинграда», «День российской науки Россия и мир», «День защитника Отечества»,  «Международный женский день», «День воссоединения Крыма с Россией»,  «Всемирный день театра»,  «День космонавтики. Мы – первые!», «Память о геноциде советского народа нацистами и их пособниками», « День Земли»,  «День Труда», «День Победы», «Бессмертный полк», «Часовой у знамени Победы»,  «День детских общественных организаций», "Россия-страна возможностей".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Внеурочная деятельность обладает большими возможностями для патриотического воспитания школьников. Материал, изучаемый на внеклассных занятиях, оказывает сильное воспитательное воздействие на учеников.</w:t>
      </w:r>
      <w:bookmarkStart w:id="8" w:name="_Toc56531953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Заключение</w:t>
      </w:r>
      <w:bookmarkEnd w:id="8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Патриотическое воспитание является важной частью всей жизнедеятельности российского общества, его социальных и государственных институтов. Это процесс педагогического взаимодействия взрослых и детей в рамках единого ценностно-смыслового пространства, результатом которого является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у детей нравственно патриотических ценностей на основе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проявления любви к Родине, бережное отношение к историческим памятникам и обычаям родной страны.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После внедрения цикла внеурочных занятий «Комплекс воспитательных мероприятий о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важном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»  нами была проведена  повторная диагностика по методике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«Диагностика интеллектуально эмоционального компонента патриотической воспитанности школьников» для 3-11 классов и анкетирование «Отечество моё - Россия» по анкете Д.В. Григорьева для 8-11 классов (Приложение 4).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Повторная  диагностика патриотического воспитания дала следующие результаты.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lastRenderedPageBreak/>
        <w:t>Диаграмма  5</w:t>
      </w:r>
      <w:r w:rsidRPr="0000342E">
        <w:rPr>
          <w:rFonts w:ascii="Times New Roman" w:hAnsi="Times New Roman" w:cs="Times New Roman"/>
          <w:sz w:val="28"/>
          <w:szCs w:val="28"/>
        </w:rPr>
        <w:t xml:space="preserve">. Результаты методики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«Диагностика эмоционального интеллекта» 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05250" cy="2238375"/>
            <wp:effectExtent l="19050" t="0" r="19050" b="0"/>
            <wp:docPr id="1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Согласно данных диаграммы  5 мы видим, что среди учащихся 3-11 класса повысился уровень интеллектуально эмоционального компонента патриотической воспитанности: высокий- 311 учащихся; средний- 87 учащихся;  низкий- 17 учащихся.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6</w:t>
      </w:r>
      <w:r w:rsidRPr="0000342E">
        <w:rPr>
          <w:rFonts w:ascii="Times New Roman" w:hAnsi="Times New Roman" w:cs="Times New Roman"/>
          <w:sz w:val="28"/>
          <w:szCs w:val="28"/>
        </w:rPr>
        <w:t xml:space="preserve">.  Сравнительный анализ по методике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«Диагностика эмоционального интеллекта» 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272212" cy="2495550"/>
            <wp:effectExtent l="19050" t="0" r="14288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 диаграмме 6 видно, что уровень эмоционального интеллекта до эксперимента и после него вырос на высоком уровне на 31,8 %, понизился на среднем уровне на 39%  и на 4,8% на  низком.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Для учащихся 5-9 классов было проведено анкетирование  «Отечество моё - Россия» по анкете Д.В. Григорьева (1-2 блоки), так как на начало </w:t>
      </w:r>
      <w:r w:rsidRPr="0000342E">
        <w:rPr>
          <w:rFonts w:ascii="Times New Roman" w:hAnsi="Times New Roman" w:cs="Times New Roman"/>
          <w:sz w:val="28"/>
          <w:szCs w:val="28"/>
        </w:rPr>
        <w:lastRenderedPageBreak/>
        <w:t>эксперимента уровень развития патриотического воспитания в этих классах  показал средний и низкий результат.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7</w:t>
      </w:r>
      <w:r w:rsidRPr="0000342E">
        <w:rPr>
          <w:rFonts w:ascii="Times New Roman" w:hAnsi="Times New Roman" w:cs="Times New Roman"/>
          <w:sz w:val="28"/>
          <w:szCs w:val="28"/>
        </w:rPr>
        <w:t>. «Отечество моё - Россия» по анкете Д.В. Григорьева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 </w:t>
      </w: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67200" cy="2009775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  Из диаграммы 7  видно, что 84,6 % считают себя патриотами своей Родины, 12 % ответили «нет», 2,3 % считают себя патриотами частично, 1,1 % затрудняются ответить.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Диаграмма 8</w:t>
      </w:r>
      <w:r w:rsidRPr="0000342E">
        <w:rPr>
          <w:rFonts w:ascii="Times New Roman" w:hAnsi="Times New Roman" w:cs="Times New Roman"/>
          <w:sz w:val="28"/>
          <w:szCs w:val="28"/>
        </w:rPr>
        <w:t>. «Отечество моё - Россия» по анкете Д.В. Григорьева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467225" cy="2266950"/>
            <wp:effectExtent l="19050" t="0" r="9525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 На диаграмме 8 видно, что 82,7 % обучающихся ответили, что именно школа влияет на формирование патриотических чувств, 9,7% - родители,  2,3% - друзья,  4,5 % - СМИ,  0,8% - органы власти. </w:t>
      </w:r>
    </w:p>
    <w:p w:rsidR="00204D5A" w:rsidRPr="007E7909" w:rsidRDefault="00204D5A" w:rsidP="00204D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Внеурочная деятельность является составной частью </w:t>
      </w:r>
      <w:proofErr w:type="spellStart"/>
      <w:proofErr w:type="gramStart"/>
      <w:r w:rsidRPr="0000342E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- воспитательного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процесса и одной из форм организации свободного времени учащихся с целью формирования патриотического мировоззрения, гражданской позиции, </w:t>
      </w:r>
      <w:r w:rsidRPr="007E7909">
        <w:rPr>
          <w:rFonts w:ascii="Times New Roman" w:hAnsi="Times New Roman" w:cs="Times New Roman"/>
          <w:sz w:val="28"/>
          <w:szCs w:val="28"/>
        </w:rPr>
        <w:t xml:space="preserve">развития чувства гордости за своё отечество в любом школьном возрасте. В </w:t>
      </w:r>
      <w:r w:rsidRPr="007E7909">
        <w:rPr>
          <w:rFonts w:ascii="Times New Roman" w:hAnsi="Times New Roman" w:cs="Times New Roman"/>
          <w:sz w:val="28"/>
          <w:szCs w:val="28"/>
        </w:rPr>
        <w:lastRenderedPageBreak/>
        <w:t xml:space="preserve">результате проведенного исследования можно сделать вывод, что именно школа влияет на формирование патриотических чувств школьников  при применении цикла внеурочных занятий  для 1-11 классов «Комплекс воспитательных мероприятий </w:t>
      </w:r>
      <w:proofErr w:type="gramStart"/>
      <w:r w:rsidRPr="007E790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7E7909">
        <w:rPr>
          <w:rFonts w:ascii="Times New Roman" w:hAnsi="Times New Roman" w:cs="Times New Roman"/>
          <w:sz w:val="28"/>
          <w:szCs w:val="28"/>
        </w:rPr>
        <w:t xml:space="preserve"> важном».</w:t>
      </w:r>
      <w:bookmarkStart w:id="9" w:name="_Toc56531954"/>
      <w:r w:rsidRPr="007E7909">
        <w:rPr>
          <w:rFonts w:ascii="Times New Roman" w:hAnsi="Times New Roman" w:cs="Times New Roman"/>
          <w:sz w:val="28"/>
          <w:szCs w:val="28"/>
        </w:rPr>
        <w:t xml:space="preserve">  Посты/фото/видео материалы о проделанной работе размещены </w:t>
      </w:r>
      <w:hyperlink r:id="rId14" w:history="1">
        <w:r w:rsidRPr="007E7909">
          <w:rPr>
            <w:rStyle w:val="a5"/>
            <w:rFonts w:ascii="Times New Roman" w:hAnsi="Times New Roman" w:cs="Times New Roman"/>
            <w:sz w:val="28"/>
            <w:szCs w:val="28"/>
          </w:rPr>
          <w:t>https://t.me/novonickolsk</w:t>
        </w:r>
      </w:hyperlink>
      <w:r w:rsidRPr="007E7909">
        <w:rPr>
          <w:rFonts w:ascii="Times New Roman" w:hAnsi="Times New Roman" w:cs="Times New Roman"/>
          <w:sz w:val="28"/>
          <w:szCs w:val="28"/>
        </w:rPr>
        <w:t xml:space="preserve"> , </w:t>
      </w:r>
      <w:hyperlink r:id="rId15" w:history="1">
        <w:r w:rsidRPr="007E7909">
          <w:rPr>
            <w:rStyle w:val="a5"/>
            <w:rFonts w:ascii="Times New Roman" w:hAnsi="Times New Roman" w:cs="Times New Roman"/>
            <w:sz w:val="28"/>
            <w:szCs w:val="28"/>
          </w:rPr>
          <w:t>https://vk.com/club157397883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E79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0342E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bookmarkEnd w:id="9"/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Агапова, И., Давыдова М. Патриотическое воспитание в школе. / И.Агапова, М. Давыдова – М.: Айрис-пресс, 2017 – 270с.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Воспитание школьников во внеурочное время; Просвещение - М., 2017. - 192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Гуськов, Ю.В. Военно-патриотическое воспитание как фактор оптимизации отношений государства и гражданского общества; МПСИ / Ю.В. Гуськов - М.: 2017. - 311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Духовно-нравственное развитие и воспитание младших школьников. Методические рекомендации. В 2 частях Часть 2; Просвещение - М.: 2017. - 144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Духовно-нравственное развитие и воспитание младших школьников. Методические рекомендации. В 2 частях. Часть 1; Просвещение - М.: 2017. - 128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Духовно-нравственное развитие и воспитание младших школьников. Методические рекомендации. В 2 частях. Часть 2; Просвещение - М.: 2017. - 144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, М. Дни воинской славы. Патриотическое воспитание дошкольников; Мозаика-Синтез / М.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Зацепина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- М.: 2015. - 186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, В. Военно-патриотическое воспитание в школе / В.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Микрюков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- М.: ВАКО, 2018. - 12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Нечаев, М. П. Диагностика воспитанности школьников / М.П. Нечаев  - М.: ЦГЛ, 2017. - 64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342E">
        <w:rPr>
          <w:rFonts w:ascii="Times New Roman" w:hAnsi="Times New Roman" w:cs="Times New Roman"/>
          <w:sz w:val="28"/>
          <w:szCs w:val="28"/>
        </w:rPr>
        <w:lastRenderedPageBreak/>
        <w:t>Селевко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, Г.К. Современные образовательные технологии: Учебное пособие. / Г.К.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- М.: Народное образование, 2016. -256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Степанов, П.В.. Диагностика, анализ и планирование процесса воспитания в школе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етодическое пособие. / – М.: Педагогический поиск, 2017. –96с.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Стекляр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, Г.В. Гражданское и патриотическое воспитание в современных условиях / Г.В. Скляр // Дополнительное образование и воспитание. - 2017. -No1. С.110.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Сухомлинский, В.А. Как воспитать настоящего человека. / В.А. Сухомлинский – М.: Педагогика, 2016. –288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Сухомлинский, В.А. Сердце отдаю детям / В.А. Сухомлинский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Концептуал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, 2017. –320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 / Министерство образования и науки Российской Федерации. – М.: Просвещение, 2021. - 31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>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Харламов, И.Ф. Нравственное воспитание школьников: Пособие для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. руководителей / И.Ф. Харламов. – М.: 2018.-415с.</w:t>
      </w:r>
    </w:p>
    <w:p w:rsidR="00204D5A" w:rsidRPr="0000342E" w:rsidRDefault="00204D5A" w:rsidP="00204D5A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Яновская, М.Г. Эмоциональные аспекты нравственного воспитания: Книга для учителя / М. Г. Яновская. – М.: Просвещение,  2018 . –230с.</w:t>
      </w: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0" w:name="_Toc56531955"/>
      <w:r w:rsidRPr="0000342E">
        <w:rPr>
          <w:rFonts w:ascii="Times New Roman" w:hAnsi="Times New Roman" w:cs="Times New Roman"/>
          <w:b/>
          <w:sz w:val="28"/>
          <w:szCs w:val="28"/>
        </w:rPr>
        <w:lastRenderedPageBreak/>
        <w:t>Приложения</w:t>
      </w:r>
      <w:bookmarkEnd w:id="10"/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342E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Методика М.А.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Манойловой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«Диагностика интеллектуально эмоционального компонента патриотической воспитанности школьников».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Задания.</w:t>
      </w:r>
    </w:p>
    <w:p w:rsidR="00204D5A" w:rsidRPr="0000342E" w:rsidRDefault="00204D5A" w:rsidP="00204D5A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Представь, что тебе довелось познакомиться с иностранцем, прибывшим в твою страну или твой родной город для ознакомления с ее достопримечательностями. Что ты можешь рассказать ему о своей стране?</w:t>
      </w:r>
    </w:p>
    <w:p w:rsidR="00204D5A" w:rsidRPr="0000342E" w:rsidRDefault="00204D5A" w:rsidP="00204D5A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Каких знаменитых людей своей страны, города ты знаешь? Чем они прославились?</w:t>
      </w:r>
    </w:p>
    <w:p w:rsidR="00204D5A" w:rsidRPr="0000342E" w:rsidRDefault="00204D5A" w:rsidP="00204D5A">
      <w:pPr>
        <w:pStyle w:val="a3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Напиши «Почему я хочу (не хочу) жить в своей стране».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Критерии оценки: каждый правильный ответ оценивался в 1 балл.</w:t>
      </w: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>: высокий (7 – 10 баллов); средний (4 – 6 балла);  низкий (0 – 3 балл).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Уровни показателей патриотической воспитанности школьника:  высокий (7 – 10 баллов) – обучающийся имеет глубокие знания о своей Родине, малой родине;  средний (4 – 6 баллов) – учащийся имеет достаточно хорошие, но неполные знания о своей Родине;  низкий (0 – 3 баллов) – знания о своей Родине отсутствуют.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В модели эмоционального интеллекта нет иерархической зависимости, все формы интегративно проявляются на всех уровнях профессиональной деятельности в неразрывном слиянии и взаимодействии. ЭИ считается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высоко развитым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при условии, что все формы представлены качественными характеристиками и реализуются во взаимодействии, поведении и деятельности.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342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Методика О.Г.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Холодковой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 «Самооценка нравственных качеств».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Инструкция: Перед тобой 10 нравственных качеств. Выбери 5 качеств, которые, по твоему мнению, наиболее тебе присущи. При выборе качества руководствуйся только своим мнением, а не мнением окружающих. Пронумеруй 5 выбранных качеств от самого главного, по твоему мнению,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наименее значимому.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Диагностический материал: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Бережливость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Патриотизм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Самостоятельность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Трудолюбие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Доброжелательность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Опрятность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Целеустремленность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Любовь к природе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Честность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Дружелюбие (терпимость)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Критерии оценки: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«Патриотизм» на первом месте – 5 баллов;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«Патриотизм» на втором месте – 4 баллов;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«Патриотизм» на третьем месте – 3 баллов;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«Патриотизм» на четвертом месте – 2 баллов;  «Патриотизм» на пятом месте – 1 баллов.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00342E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0342E">
        <w:rPr>
          <w:rFonts w:ascii="Times New Roman" w:hAnsi="Times New Roman" w:cs="Times New Roman"/>
          <w:sz w:val="28"/>
          <w:szCs w:val="28"/>
        </w:rPr>
        <w:t xml:space="preserve">:  высокий (4 – 5 баллов);   средний (1 – 3 балла); низкий (0 баллов).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Среди плюсов данной методики можно назвать легкость в ее проведении и обработке. Однако выстраивание такого рейтинга может быть достаточно сложным для учеников начальной школы. 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342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Методика «Закончи предложение» (Н.Е. Богуславской). 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Назначение теста: Методика предназначена для выявления у испытуемых отношения к нравственным нормам.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Инструкция к тесту: На бланке теста необходимо закончить предложение одним или несколькими словами. Тестовый материал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1. Если я знаю, что поступил неправильно, то…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2. Когда я затрудняюсь сам принять правильное решение, то…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3. Выбирая между интересным, но необязательным, и необходимым, но скучным занятием, я обычно…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4. Когда в моем присутствии обижают человека, я…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5. Когда ложь становится единственным средством сохранения хорошее го отношения ко мне, я…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6. Если бы я был на месте учителя, я…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  <w:u w:val="single"/>
        </w:rPr>
        <w:t>Обработка и интерпретация результатов теста</w:t>
      </w:r>
      <w:r w:rsidRPr="0000342E">
        <w:rPr>
          <w:rFonts w:ascii="Times New Roman" w:hAnsi="Times New Roman" w:cs="Times New Roman"/>
          <w:sz w:val="28"/>
          <w:szCs w:val="28"/>
        </w:rPr>
        <w:t>. Для обработки результатов можно воспользоваться следующей ориентировочной шкалой: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0 баллов – ребенок не имеет четких нравственных ориентиров. Отношение к нравственным нормам неустойчивое. Неправильно объясняет поступки (они не соответствуют тем качествам, которые он называет), эмоциональные реакции неадекватны или отсутствуют.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1 балл – нравственные ориентиры существуют, но соответствовать им ребенок не стремится или считает это недостижимой мечтой. Адекватно оценивает поступки, </w:t>
      </w:r>
      <w:proofErr w:type="gramStart"/>
      <w:r w:rsidRPr="0000342E"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 w:rsidRPr="0000342E">
        <w:rPr>
          <w:rFonts w:ascii="Times New Roman" w:hAnsi="Times New Roman" w:cs="Times New Roman"/>
          <w:sz w:val="28"/>
          <w:szCs w:val="28"/>
        </w:rPr>
        <w:t xml:space="preserve"> отношение к нравственным нормам неустойчивое, пассивное. Эмоциональные реакции неадекватны.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2 балла – нравственные ориентиры существуют, оценки поступков и эмоциональные реакции адекватны, но отношение к нравственным нормам еще недостаточно устойчивое.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0342E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4</w:t>
      </w:r>
    </w:p>
    <w:p w:rsidR="00204D5A" w:rsidRPr="0000342E" w:rsidRDefault="00204D5A" w:rsidP="00204D5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42E">
        <w:rPr>
          <w:rFonts w:ascii="Times New Roman" w:hAnsi="Times New Roman" w:cs="Times New Roman"/>
          <w:sz w:val="28"/>
          <w:szCs w:val="28"/>
        </w:rPr>
        <w:t xml:space="preserve">Анкета Д.В. Григорьева «Отечество моё - Россия» 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Данная анкета может быть рекомендована к использованию в работе со старшеклассниками для определения уровня </w:t>
      </w:r>
      <w:proofErr w:type="spell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личностных каче</w:t>
      </w:r>
      <w:proofErr w:type="gram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ств гр</w:t>
      </w:r>
      <w:proofErr w:type="gramEnd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ажданина-патриота. На основании полученных результатов могут быть внесены коррективы в систему воспитательной работы с подрастающим поколением. Данную анкету может проводить педагог, воспитатель. Обработка и интерпретация проводится только социально-психологической службой школы (педагог-психолог, социальный работник). Обработка и интерпретация результатов проводится по методу </w:t>
      </w:r>
      <w:proofErr w:type="spell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контент-анализа</w:t>
      </w:r>
      <w:proofErr w:type="spellEnd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(по частоте встречаемости ответов). Количественный показатель позволяет вычислить процентное соотношение. Рекомендуемое время на проведение 20 минут.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Цели анкетирования: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определить содержательную сторону направленности личности, основу отношения старшеклассника к окружающему социуму;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определить актуальность вопросов патриотизма в системе ценностных ориентаций старшеклассников;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определить градацию личностных качеств, входящих в понятие «патриот».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Ф. И. _____________________ Возраст ________ Пол 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Вам необходимо сейчас выполнить следующие задания. Ответьте, пожалуйста, на вопросы или оцените следующие вопросы и задания.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I. Считаете ли вы себя патриотом?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Да;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Нет;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Частично;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4. Не знаю.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II. Кто, на ваш взгляд, в большей степени повлиял на формирование ваших патриотических чувств?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Школа;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Родители;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Окружающие люди, друзья;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4. СМИ;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5. Органы власти;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6. Другое _____________.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III. Как вы для себя определяете понятие «патриот»? 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IV. </w:t>
      </w:r>
      <w:proofErr w:type="gram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proofErr w:type="gramEnd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каким признакам или высказываниям вы определяете для себя понятие «патриотизм»?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Национальное самосознание, гордость за принадлежность к своей нации, народу;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Непримиримость к представителям других наций и народов;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Интернационализм, готовность к сотрудничеству с представителями других наций и народов в интересах своей Родины – России;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4. Бескорыстная любовь и служение Родине, готовность к самопожертвованию ради ее блага или спасения;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5. Любовь к родному дому, городу, стране, верность национальной культуре, традициям, укладу жизни;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6. Стремление трудиться для процветания Родины, для того, чтобы государство, в котором ты живешь, было самым авторитетным, самым мощным и уважаемым в мире;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7. Патриотизм сегодня не актуален, не современен, не для сегодняшней молодежи;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8. Патриотизм – это лишь романтический образ, литературная выдумка;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9. Другое __________________.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IV. Б. Если вы не смогли определить для себя понятие «патриотизм», в чем причина вашего непонимания?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Нет желания;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Нет возможности;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Считаю это не актуальным.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V. Перед вами список индивидуально-психологических характеристик и жизненных ценностей человека.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Определите для себя те качества, которыми должен обладать патриот (нужное подчеркните).</w:t>
      </w:r>
      <w:proofErr w:type="gramEnd"/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Определите по 10-балльной шкале, насколько эти качества и ценности сформированы у вас.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proofErr w:type="gramStart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ктивная деятельная жизнь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жизненная мудрость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здоровье (физическое и психическое)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интересная работа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красота природы и искусства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любовь (духовная и физическая)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материальное обеспечение жизни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наличие хороших и верных друзей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общественное признание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познание (образование, кругозор)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продуктивная жизнь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развитие (постоянное духовное и физическое совершенствование) 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развлечения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свобода (самостоятельность, независимость в суждениях и поступках) 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счастливая семейная жизнь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счастье других (благосостояние, развитие и совершенствование других людей, всего народа, человечества в целом)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творчество (возможность творческой деятельности) 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уверенность в себе (внутренняя гармония, свобода от внутренних противоречий)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аккуратность (чистоплотность)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воспитанность (хорошие манеры)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высокие запросы (высокие требования к жизни и высокие притязания) 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жизнерадостность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– исполнительность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независимость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непримиримость к недостаткам в себе и других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образованность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ответственность (чувство долга, умение держать слово) 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рационализм (умение здраво и логично мыслить, принимать обдуманные, рациональные решения)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самоконтроль (сдержанность, самодисциплина)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смелость в отстаивании своего мнения, своих взглядов 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твердая воля (умение настоять на своем, не отступать перед трудностями) 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терпимость (к взглядам и мнениям других, умение прощать их ошибки и заблуждения)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широта взглядов (умение понять чужую точку зрения, уважать иные вкусы, обычаи, привычки)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честность (правдивость, искренность) __________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эффективность в делах (трудолюбие, продуктивность в работе) 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– чуткость (заботливость) __________.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VI. Отметьте, что в вашей компании, коллективе, кругу ваших друзей ценится выше всего?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Умение ценить настоящую дружбу;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Готовность помочь другу в трудную минуту;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Взаимопонимание;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4. Честность, порядочность, принципиальность;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5. Приятная внешность;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6. Хорошие манеры;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7. Умение модно одеваться;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8. Сила воли;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9. Смелость;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10. Решительность;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11. Интерес, знание литературы, искусство, музыка;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12. Интерес к политике;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13. Наличие фирменных вещей, дисков и т. п.;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14. Наличие денег на всякие расходы;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15. Способности.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VII. Из предложенных вариантов ответов выберите тот, который в наибольшей степени выражает вашу точку зрения: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Я люблю, когда другие люди меня ценят.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Я испытываю удовлетворение от хорошо выполненной работы.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Я люблю приятно проводить время с друзьями.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VIII. Закончите предложения.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1. Каждый из нас верит…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2. Каждый из нас имеет…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3. Каждый из нас готов…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4. Подвиги героев заставили нас задуматься…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5. Защищать свою Родину можно не только с автоматом в руках, но и…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6. Когда я задумываюсь о будущем своей страны, то…</w:t>
      </w:r>
    </w:p>
    <w:p w:rsidR="00204D5A" w:rsidRPr="0000342E" w:rsidRDefault="00204D5A" w:rsidP="00204D5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42E">
        <w:rPr>
          <w:rFonts w:ascii="Times New Roman" w:eastAsia="Times New Roman" w:hAnsi="Times New Roman" w:cs="Times New Roman"/>
          <w:color w:val="000000"/>
          <w:sz w:val="28"/>
          <w:szCs w:val="28"/>
        </w:rPr>
        <w:t>7. Быть достойным гражданином своей страны – значит быть…</w:t>
      </w: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Pr="0000342E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4D5A" w:rsidRDefault="00204D5A" w:rsidP="00204D5A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  <w:sectPr w:rsidR="00204D5A" w:rsidSect="0000342E">
          <w:footerReference w:type="default" r:id="rId16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204D5A" w:rsidRPr="00BA1B06" w:rsidRDefault="00204D5A" w:rsidP="00204D5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A1B06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5</w:t>
      </w:r>
    </w:p>
    <w:p w:rsidR="00204D5A" w:rsidRPr="00BA285F" w:rsidRDefault="00204D5A" w:rsidP="00204D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285F">
        <w:rPr>
          <w:rFonts w:ascii="Times New Roman" w:hAnsi="Times New Roman" w:cs="Times New Roman"/>
          <w:b/>
          <w:sz w:val="28"/>
          <w:szCs w:val="28"/>
        </w:rPr>
        <w:t xml:space="preserve">Цикл внеурочных занятий  для 1-11 классов в помощь  классным руководителям «Комплекс воспитательных мероприятий о </w:t>
      </w:r>
      <w:proofErr w:type="gramStart"/>
      <w:r w:rsidRPr="00BA285F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BA285F">
        <w:rPr>
          <w:rFonts w:ascii="Times New Roman" w:hAnsi="Times New Roman" w:cs="Times New Roman"/>
          <w:b/>
          <w:sz w:val="28"/>
          <w:szCs w:val="28"/>
        </w:rPr>
        <w:t>».</w:t>
      </w:r>
    </w:p>
    <w:p w:rsidR="00204D5A" w:rsidRPr="00BA285F" w:rsidRDefault="00204D5A" w:rsidP="00204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285F">
        <w:rPr>
          <w:rFonts w:ascii="Times New Roman" w:hAnsi="Times New Roman" w:cs="Times New Roman"/>
          <w:sz w:val="28"/>
          <w:szCs w:val="28"/>
        </w:rPr>
        <w:t>Темы внеурочных занятий  для 1-4 классов.</w:t>
      </w:r>
    </w:p>
    <w:tbl>
      <w:tblPr>
        <w:tblStyle w:val="TableNormal"/>
        <w:tblW w:w="14884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88"/>
        <w:gridCol w:w="6"/>
        <w:gridCol w:w="149"/>
        <w:gridCol w:w="284"/>
        <w:gridCol w:w="836"/>
        <w:gridCol w:w="440"/>
        <w:gridCol w:w="1261"/>
        <w:gridCol w:w="298"/>
        <w:gridCol w:w="142"/>
        <w:gridCol w:w="141"/>
        <w:gridCol w:w="851"/>
        <w:gridCol w:w="709"/>
        <w:gridCol w:w="1978"/>
        <w:gridCol w:w="148"/>
        <w:gridCol w:w="1838"/>
        <w:gridCol w:w="1840"/>
        <w:gridCol w:w="574"/>
        <w:gridCol w:w="566"/>
        <w:gridCol w:w="1135"/>
      </w:tblGrid>
      <w:tr w:rsidR="00204D5A" w:rsidRPr="005A1CA5" w:rsidTr="007455E3">
        <w:trPr>
          <w:trHeight w:val="186"/>
        </w:trPr>
        <w:tc>
          <w:tcPr>
            <w:tcW w:w="6805" w:type="dxa"/>
            <w:gridSpan w:val="1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8079" w:type="dxa"/>
            <w:gridSpan w:val="7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204D5A" w:rsidRPr="005A1CA5" w:rsidTr="007455E3">
        <w:tc>
          <w:tcPr>
            <w:tcW w:w="1694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05.11.21</w:t>
            </w:r>
          </w:p>
        </w:tc>
        <w:tc>
          <w:tcPr>
            <w:tcW w:w="1269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12.11.21</w:t>
            </w:r>
          </w:p>
        </w:tc>
        <w:tc>
          <w:tcPr>
            <w:tcW w:w="1701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19.11.21</w:t>
            </w:r>
          </w:p>
        </w:tc>
        <w:tc>
          <w:tcPr>
            <w:tcW w:w="2141" w:type="dxa"/>
            <w:gridSpan w:val="5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26.11.21</w:t>
            </w:r>
          </w:p>
        </w:tc>
        <w:tc>
          <w:tcPr>
            <w:tcW w:w="1978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03.12.21</w:t>
            </w:r>
          </w:p>
        </w:tc>
        <w:tc>
          <w:tcPr>
            <w:tcW w:w="1986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10.12.21</w:t>
            </w:r>
          </w:p>
        </w:tc>
        <w:tc>
          <w:tcPr>
            <w:tcW w:w="1840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17.12.21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24.12.21</w:t>
            </w:r>
          </w:p>
        </w:tc>
      </w:tr>
      <w:tr w:rsidR="00204D5A" w:rsidRPr="00FF2E6F" w:rsidTr="007455E3">
        <w:tc>
          <w:tcPr>
            <w:tcW w:w="1694" w:type="dxa"/>
            <w:gridSpan w:val="2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народного единства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1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mhIm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83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uT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3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nM</w:t>
              </w:r>
              <w:proofErr w:type="spellEnd"/>
            </w:hyperlink>
          </w:p>
        </w:tc>
        <w:tc>
          <w:tcPr>
            <w:tcW w:w="1269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Память времен </w:t>
            </w:r>
            <w:hyperlink r:id="rId18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5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YBY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3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XJgTo</w:t>
              </w:r>
              <w:proofErr w:type="spellEnd"/>
            </w:hyperlink>
          </w:p>
        </w:tc>
        <w:tc>
          <w:tcPr>
            <w:tcW w:w="1701" w:type="dxa"/>
            <w:gridSpan w:val="2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Что такое герб?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1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lg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_7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2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gX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55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</w:t>
              </w:r>
            </w:hyperlink>
          </w:p>
        </w:tc>
        <w:tc>
          <w:tcPr>
            <w:tcW w:w="2141" w:type="dxa"/>
            <w:gridSpan w:val="5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матери (творческая мастерская</w:t>
            </w:r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неизвестного солдата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https://youtube.com/watch?v=Q7IeUNd690I&amp;feature=share</w:t>
              </w:r>
            </w:hyperlink>
          </w:p>
        </w:tc>
        <w:tc>
          <w:tcPr>
            <w:tcW w:w="1986" w:type="dxa"/>
            <w:gridSpan w:val="2"/>
          </w:tcPr>
          <w:p w:rsidR="00204D5A" w:rsidRPr="005A1CA5" w:rsidRDefault="00204D5A" w:rsidP="007455E3">
            <w:pPr>
              <w:pStyle w:val="TableParagraph"/>
              <w:spacing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Герои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Отечества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разных</w:t>
            </w:r>
            <w:proofErr w:type="gramEnd"/>
          </w:p>
          <w:p w:rsidR="00204D5A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исторических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</w:p>
          <w:p w:rsidR="00204D5A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эпох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https://youtu.be/ETN6c_omCO4</w:t>
              </w:r>
            </w:hyperlink>
          </w:p>
        </w:tc>
        <w:tc>
          <w:tcPr>
            <w:tcW w:w="1840" w:type="dxa"/>
          </w:tcPr>
          <w:p w:rsidR="00204D5A" w:rsidRPr="00BA285F" w:rsidRDefault="00204D5A" w:rsidP="007455E3">
            <w:pPr>
              <w:spacing w:line="276" w:lineRule="auto"/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конституции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https://youtu.be/qdwSrNGvzto</w:t>
              </w:r>
            </w:hyperlink>
          </w:p>
        </w:tc>
        <w:tc>
          <w:tcPr>
            <w:tcW w:w="2275" w:type="dxa"/>
            <w:gridSpan w:val="3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Доброта -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дорога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миру </w:t>
            </w:r>
            <w:r w:rsidRPr="005A1CA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(</w:t>
            </w:r>
            <w:proofErr w:type="spellStart"/>
            <w:r w:rsidRPr="005A1CA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муль</w:t>
            </w:r>
            <w:proofErr w:type="gramStart"/>
            <w:r w:rsidRPr="005A1CA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т</w:t>
            </w:r>
            <w:proofErr w:type="spellEnd"/>
            <w:r w:rsidRPr="005A1CA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-</w:t>
            </w:r>
            <w:proofErr w:type="gramEnd"/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концерт)</w:t>
            </w:r>
          </w:p>
          <w:p w:rsidR="00204D5A" w:rsidRPr="00FF2E6F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www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youtube</w:t>
              </w:r>
              <w:proofErr w:type="spellEnd"/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watch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?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=6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SKYAG</w:t>
              </w:r>
              <w:r w:rsidRPr="00FF2E6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0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eJpc</w:t>
              </w:r>
              <w:proofErr w:type="spellEnd"/>
            </w:hyperlink>
            <w:r w:rsidRPr="00FF2E6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04D5A" w:rsidRPr="005A1CA5" w:rsidTr="007455E3">
        <w:trPr>
          <w:trHeight w:val="321"/>
        </w:trPr>
        <w:tc>
          <w:tcPr>
            <w:tcW w:w="6805" w:type="dxa"/>
            <w:gridSpan w:val="1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8079" w:type="dxa"/>
            <w:gridSpan w:val="7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204D5A" w:rsidRPr="005A1CA5" w:rsidTr="007455E3">
        <w:tc>
          <w:tcPr>
            <w:tcW w:w="1688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14.01.22</w:t>
            </w:r>
          </w:p>
        </w:tc>
        <w:tc>
          <w:tcPr>
            <w:tcW w:w="1715" w:type="dxa"/>
            <w:gridSpan w:val="5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21.01.22</w:t>
            </w:r>
          </w:p>
        </w:tc>
        <w:tc>
          <w:tcPr>
            <w:tcW w:w="1701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28.01.22</w:t>
            </w:r>
          </w:p>
        </w:tc>
        <w:tc>
          <w:tcPr>
            <w:tcW w:w="1701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04.02.22</w:t>
            </w:r>
          </w:p>
        </w:tc>
        <w:tc>
          <w:tcPr>
            <w:tcW w:w="1986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11.02.22</w:t>
            </w:r>
          </w:p>
        </w:tc>
        <w:tc>
          <w:tcPr>
            <w:tcW w:w="1840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18.02.22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25.02.22</w:t>
            </w:r>
          </w:p>
        </w:tc>
      </w:tr>
      <w:tr w:rsidR="00204D5A" w:rsidRPr="005A1CA5" w:rsidTr="007455E3">
        <w:tc>
          <w:tcPr>
            <w:tcW w:w="1688" w:type="dxa"/>
          </w:tcPr>
          <w:p w:rsidR="00204D5A" w:rsidRPr="00BA285F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былинного богатыря Ильи Муромца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4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ok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video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/3521238469205</w:t>
              </w:r>
            </w:hyperlink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15" w:type="dxa"/>
            <w:gridSpan w:val="5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Кто</w:t>
            </w:r>
            <w:r w:rsidRPr="005A1CA5">
              <w:rPr>
                <w:rFonts w:ascii="Times New Roman" w:hAnsi="Times New Roman" w:cs="Times New Roman"/>
                <w:spacing w:val="5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такие</w:t>
            </w:r>
            <w:proofErr w:type="gramEnd"/>
          </w:p>
          <w:p w:rsidR="00204D5A" w:rsidRPr="00BA285F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скоморохи?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5" w:history="1"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</w:rPr>
                <w:t>youtu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</w:rPr>
                <w:t>be</w:t>
              </w:r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</w:rPr>
                <w:t>L</w:t>
              </w:r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  <w:lang w:val="ru-RU"/>
                </w:rPr>
                <w:t>_1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pacing w:val="1"/>
                  <w:sz w:val="24"/>
                  <w:szCs w:val="24"/>
                </w:rPr>
                <w:t>uVYTsEgU</w:t>
              </w:r>
              <w:proofErr w:type="spellEnd"/>
            </w:hyperlink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gridSpan w:val="3"/>
          </w:tcPr>
          <w:p w:rsidR="00204D5A" w:rsidRPr="00BA285F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Ленинград в дни 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блокады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6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https://youtu.be/ZA4pJhFrQgQ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78" w:type="dxa"/>
          </w:tcPr>
          <w:p w:rsidR="00204D5A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памяти юных  героев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–О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рлят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https://vk.com/video582433945_456239178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6" w:type="dxa"/>
            <w:gridSpan w:val="2"/>
          </w:tcPr>
          <w:p w:rsidR="00204D5A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памяти о Россиянах исполнявших служебный долг за приделами отечества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8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https://youtu.be/E416Ok6uddM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0" w:type="dxa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Есть</w:t>
            </w:r>
            <w:r w:rsidRPr="005A1CA5">
              <w:rPr>
                <w:rFonts w:ascii="Times New Roman" w:hAnsi="Times New Roman" w:cs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такая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профессия -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Родину защищать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(обсуждение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фильма</w:t>
            </w:r>
            <w:r w:rsidRPr="005A1CA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войне)</w:t>
            </w:r>
          </w:p>
          <w:p w:rsidR="00204D5A" w:rsidRPr="00BA285F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29" w:history="1"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ttps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be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Ud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1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9-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E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4</w:t>
              </w:r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</w:t>
              </w:r>
            </w:hyperlink>
            <w:r w:rsidRPr="00BA285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Татьянин День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0" w:history="1"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https://youtu.be/7C6sL3uqTGM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04D5A" w:rsidRPr="005A1CA5" w:rsidTr="007455E3">
        <w:tc>
          <w:tcPr>
            <w:tcW w:w="6805" w:type="dxa"/>
            <w:gridSpan w:val="1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8079" w:type="dxa"/>
            <w:gridSpan w:val="7"/>
          </w:tcPr>
          <w:p w:rsidR="00204D5A" w:rsidRPr="005A1CA5" w:rsidRDefault="00204D5A" w:rsidP="007455E3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204D5A" w:rsidRPr="005A1CA5" w:rsidTr="007455E3">
        <w:tc>
          <w:tcPr>
            <w:tcW w:w="2127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04.03.22</w:t>
            </w:r>
          </w:p>
        </w:tc>
        <w:tc>
          <w:tcPr>
            <w:tcW w:w="1276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11.03.22</w:t>
            </w:r>
          </w:p>
        </w:tc>
        <w:tc>
          <w:tcPr>
            <w:tcW w:w="1842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18.03.22</w:t>
            </w:r>
          </w:p>
        </w:tc>
        <w:tc>
          <w:tcPr>
            <w:tcW w:w="156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25.03.22</w:t>
            </w:r>
          </w:p>
        </w:tc>
        <w:tc>
          <w:tcPr>
            <w:tcW w:w="2126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08.04.22</w:t>
            </w:r>
          </w:p>
        </w:tc>
        <w:tc>
          <w:tcPr>
            <w:tcW w:w="1838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15.04.22</w:t>
            </w:r>
          </w:p>
        </w:tc>
        <w:tc>
          <w:tcPr>
            <w:tcW w:w="2414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22.04.22</w:t>
            </w:r>
          </w:p>
        </w:tc>
        <w:tc>
          <w:tcPr>
            <w:tcW w:w="1701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29.04.22</w:t>
            </w:r>
          </w:p>
        </w:tc>
      </w:tr>
      <w:tr w:rsidR="00204D5A" w:rsidRPr="005A1CA5" w:rsidTr="007455E3">
        <w:trPr>
          <w:trHeight w:val="1690"/>
        </w:trPr>
        <w:tc>
          <w:tcPr>
            <w:tcW w:w="2127" w:type="dxa"/>
            <w:gridSpan w:val="4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Всероссийский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онлайн-урок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«Русская весна»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https://vk.com/video-30558759_45624258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1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6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Письмо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русскому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солдату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gridSpan w:val="4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воссоединение с Крымом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https://youtu.be/F-9Iand9zd8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6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Внеклассное мероприятие  </w:t>
            </w:r>
          </w:p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 военных врачах»</w:t>
            </w:r>
          </w:p>
          <w:p w:rsidR="00204D5A" w:rsidRPr="00BA285F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gpmu</w:t>
              </w:r>
              <w:proofErr w:type="spellEnd"/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or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g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news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news</w:t>
              </w:r>
              <w:r w:rsidRPr="00BA285F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1473</w:t>
              </w:r>
            </w:hyperlink>
          </w:p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Акция «Георгиевская ленточка»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Квиз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посвященный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дню Космонавтики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РДШ.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hyperlink r:id="rId34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https://youtu.be/UmV2SgrfEZg</w:t>
              </w:r>
            </w:hyperlink>
            <w:r w:rsidRPr="005A1CA5"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Конкурс рисунков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/>
              </w:rPr>
              <w:t>«Я только слышал о войне»</w:t>
            </w:r>
          </w:p>
        </w:tc>
        <w:tc>
          <w:tcPr>
            <w:tcW w:w="1838" w:type="dxa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Урок «Герои нашего времени»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-А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лексей Панкратов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5" w:history="1"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://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disk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yandex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lastRenderedPageBreak/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MFLlUH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2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ZwpfzfA</w:t>
              </w:r>
              <w:proofErr w:type="spellEnd"/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414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Политинформация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«Маленькие герои большой войны»</w:t>
            </w:r>
          </w:p>
          <w:p w:rsidR="00204D5A" w:rsidRPr="005A1CA5" w:rsidRDefault="00204D5A" w:rsidP="007455E3">
            <w:pPr>
              <w:spacing w:line="276" w:lineRule="auto"/>
              <w:rPr>
                <w:rStyle w:val="a5"/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6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infourok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informacionniy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chas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malenkie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geroi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bolshoy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voyni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-1654281.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html</w:t>
              </w:r>
            </w:hyperlink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gridSpan w:val="2"/>
          </w:tcPr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Внеклассное мероприятие</w:t>
            </w:r>
          </w:p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«Награды ВОВ в истории моей семьи» </w:t>
            </w:r>
          </w:p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hyperlink r:id="rId3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pamyat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naroda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heroes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</w:hyperlink>
          </w:p>
        </w:tc>
      </w:tr>
      <w:tr w:rsidR="00204D5A" w:rsidRPr="005A1CA5" w:rsidTr="007455E3">
        <w:tc>
          <w:tcPr>
            <w:tcW w:w="6805" w:type="dxa"/>
            <w:gridSpan w:val="1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МАЙ</w:t>
            </w:r>
          </w:p>
        </w:tc>
        <w:tc>
          <w:tcPr>
            <w:tcW w:w="8079" w:type="dxa"/>
            <w:gridSpan w:val="7"/>
          </w:tcPr>
          <w:p w:rsidR="00204D5A" w:rsidRPr="005A1CA5" w:rsidRDefault="00204D5A" w:rsidP="007455E3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ИЮНЬ</w:t>
            </w:r>
          </w:p>
        </w:tc>
      </w:tr>
      <w:tr w:rsidR="00204D5A" w:rsidRPr="005A1CA5" w:rsidTr="007455E3">
        <w:tc>
          <w:tcPr>
            <w:tcW w:w="1843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06.05.22</w:t>
            </w:r>
          </w:p>
        </w:tc>
        <w:tc>
          <w:tcPr>
            <w:tcW w:w="1560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13.06.22</w:t>
            </w:r>
          </w:p>
        </w:tc>
        <w:tc>
          <w:tcPr>
            <w:tcW w:w="1134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20.05.22</w:t>
            </w:r>
          </w:p>
        </w:tc>
        <w:tc>
          <w:tcPr>
            <w:tcW w:w="709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27.05.22</w:t>
            </w:r>
          </w:p>
        </w:tc>
        <w:tc>
          <w:tcPr>
            <w:tcW w:w="1978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03.06.22</w:t>
            </w:r>
          </w:p>
        </w:tc>
        <w:tc>
          <w:tcPr>
            <w:tcW w:w="1986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10.06.22</w:t>
            </w:r>
          </w:p>
        </w:tc>
        <w:tc>
          <w:tcPr>
            <w:tcW w:w="1840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17.06.22</w:t>
            </w:r>
          </w:p>
        </w:tc>
        <w:tc>
          <w:tcPr>
            <w:tcW w:w="114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22.06.22</w:t>
            </w:r>
          </w:p>
        </w:tc>
        <w:tc>
          <w:tcPr>
            <w:tcW w:w="1135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24.06.22</w:t>
            </w:r>
          </w:p>
        </w:tc>
      </w:tr>
      <w:tr w:rsidR="00204D5A" w:rsidRPr="005A1CA5" w:rsidTr="007455E3">
        <w:tc>
          <w:tcPr>
            <w:tcW w:w="1843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Всероссийская акция </w:t>
            </w:r>
          </w:p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«Сад памяти».</w:t>
            </w:r>
          </w:p>
          <w:p w:rsidR="00204D5A" w:rsidRPr="00BA285F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</w:pPr>
            <w:hyperlink r:id="rId38" w:tgtFrame="_blank" w:history="1">
              <w:r w:rsidRPr="005A1CA5">
                <w:rPr>
                  <w:rStyle w:val="a5"/>
                  <w:rFonts w:ascii="Times New Roman" w:hAnsi="Times New Roman" w:cs="Times New Roman"/>
                  <w:color w:val="137405"/>
                  <w:sz w:val="24"/>
                  <w:szCs w:val="24"/>
                  <w:bdr w:val="none" w:sz="0" w:space="0" w:color="auto" w:frame="1"/>
                  <w:shd w:val="clear" w:color="auto" w:fill="FFFFFF"/>
                  <w:lang w:val="ru-RU"/>
                </w:rPr>
                <w:t>садпамяти2022.рф</w:t>
              </w:r>
            </w:hyperlink>
            <w:r>
              <w:rPr>
                <w:rStyle w:val="snippetresultinfo-leftblock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Внеклассное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Мероприятие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«Как искусство помогало победить».</w:t>
            </w:r>
          </w:p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3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youtu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T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1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iCsQlE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4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8</w:t>
              </w:r>
            </w:hyperlink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vokrugknig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blogspot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/2020/06/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blog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post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_44.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html</w:t>
              </w:r>
            </w:hyperlink>
          </w:p>
          <w:p w:rsidR="00204D5A" w:rsidRPr="002F39CA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Акция «Часовой у знамени Победы»</w:t>
            </w:r>
          </w:p>
        </w:tc>
        <w:tc>
          <w:tcPr>
            <w:tcW w:w="1560" w:type="dxa"/>
            <w:gridSpan w:val="3"/>
          </w:tcPr>
          <w:p w:rsidR="00204D5A" w:rsidRPr="005A1CA5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Шествие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Бессмертный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полк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Внеклассное мероприятие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«10 картин о  Великой Отечественной Войне» </w:t>
            </w:r>
            <w:hyperlink r:id="rId4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victorymuseum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projects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myvictory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great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war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Визуальный ряд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«Подвиг фронтовых медсестёр».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www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myshared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slide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/1376563/</w:t>
              </w:r>
            </w:hyperlink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Славянской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письмен-ности</w:t>
            </w:r>
            <w:proofErr w:type="spellEnd"/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https://youtu.be/WJpqbnJV4Yw</w:t>
              </w:r>
            </w:hyperlink>
          </w:p>
        </w:tc>
        <w:tc>
          <w:tcPr>
            <w:tcW w:w="709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100-лет </w:t>
            </w: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пионерии, день детских общественных объединений</w:t>
            </w:r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44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https://vk.com/video-130054964_456239091</w:t>
              </w:r>
            </w:hyperlink>
          </w:p>
        </w:tc>
        <w:tc>
          <w:tcPr>
            <w:tcW w:w="1978" w:type="dxa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Заповедники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Приморского края 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(виртуальная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экскурсия)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5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https://youtu.be/8zupgiOVP6Q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04D5A" w:rsidRPr="002F39CA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46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https://youtu.be/Tuzt26mI5AA</w:t>
              </w:r>
            </w:hyperlink>
          </w:p>
        </w:tc>
        <w:tc>
          <w:tcPr>
            <w:tcW w:w="1986" w:type="dxa"/>
            <w:gridSpan w:val="2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Праздник День России.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https://youtu.be/JRz2CtIAh2E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День русского самовара  </w:t>
            </w:r>
          </w:p>
        </w:tc>
        <w:tc>
          <w:tcPr>
            <w:tcW w:w="1840" w:type="dxa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Акция «Свеча Памяти»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48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https://t.me/novonickolsk/347</w:t>
              </w:r>
            </w:hyperlink>
          </w:p>
          <w:p w:rsidR="00204D5A" w:rsidRPr="002F39CA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  <w:gridSpan w:val="2"/>
          </w:tcPr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памяти и скорби</w:t>
            </w:r>
          </w:p>
          <w:p w:rsidR="00204D5A" w:rsidRPr="002F39CA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hyperlink r:id="rId4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https://youtu.be/Tuzt26mI5AA</w:t>
              </w:r>
            </w:hyperlink>
          </w:p>
        </w:tc>
        <w:tc>
          <w:tcPr>
            <w:tcW w:w="1135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Мастер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–к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ласс «Лекарственные растения Приморского края», в рамках прог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раммы «Моя малая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Родина» </w:t>
            </w:r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5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https://youtu.be/a9Ratq9UqyM</w:t>
              </w:r>
            </w:hyperlink>
          </w:p>
        </w:tc>
      </w:tr>
    </w:tbl>
    <w:p w:rsidR="00204D5A" w:rsidRPr="005A1CA5" w:rsidRDefault="00204D5A" w:rsidP="00204D5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D5A" w:rsidRPr="00AF7779" w:rsidRDefault="00204D5A" w:rsidP="00204D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7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Цикл внеурочных занятий  для 1-11 классов в помощь  классным руководителям «Комплекс воспитательных мероприятий о </w:t>
      </w:r>
      <w:proofErr w:type="gramStart"/>
      <w:r w:rsidRPr="00AF7779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Pr="00AF7779">
        <w:rPr>
          <w:rFonts w:ascii="Times New Roman" w:hAnsi="Times New Roman" w:cs="Times New Roman"/>
          <w:b/>
          <w:sz w:val="28"/>
          <w:szCs w:val="28"/>
        </w:rPr>
        <w:t>».</w:t>
      </w:r>
    </w:p>
    <w:p w:rsidR="00204D5A" w:rsidRPr="00AF7779" w:rsidRDefault="00204D5A" w:rsidP="00204D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7779">
        <w:rPr>
          <w:rFonts w:ascii="Times New Roman" w:hAnsi="Times New Roman" w:cs="Times New Roman"/>
          <w:sz w:val="28"/>
          <w:szCs w:val="28"/>
        </w:rPr>
        <w:t>Темы внеурочных занятий  для  5-11 классов.</w:t>
      </w:r>
    </w:p>
    <w:tbl>
      <w:tblPr>
        <w:tblStyle w:val="TableNormal"/>
        <w:tblW w:w="14884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270"/>
        <w:gridCol w:w="297"/>
        <w:gridCol w:w="1122"/>
        <w:gridCol w:w="437"/>
        <w:gridCol w:w="142"/>
        <w:gridCol w:w="978"/>
        <w:gridCol w:w="723"/>
        <w:gridCol w:w="142"/>
        <w:gridCol w:w="1417"/>
        <w:gridCol w:w="993"/>
        <w:gridCol w:w="844"/>
        <w:gridCol w:w="6"/>
        <w:gridCol w:w="425"/>
        <w:gridCol w:w="1134"/>
        <w:gridCol w:w="421"/>
        <w:gridCol w:w="146"/>
        <w:gridCol w:w="1694"/>
        <w:gridCol w:w="7"/>
        <w:gridCol w:w="709"/>
        <w:gridCol w:w="1559"/>
      </w:tblGrid>
      <w:tr w:rsidR="00204D5A" w:rsidRPr="005A1CA5" w:rsidTr="007455E3">
        <w:tc>
          <w:tcPr>
            <w:tcW w:w="6946" w:type="dxa"/>
            <w:gridSpan w:val="10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7938" w:type="dxa"/>
            <w:gridSpan w:val="11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204D5A" w:rsidRPr="005A1CA5" w:rsidTr="007455E3">
        <w:tc>
          <w:tcPr>
            <w:tcW w:w="1418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05.11.21</w:t>
            </w:r>
          </w:p>
        </w:tc>
        <w:tc>
          <w:tcPr>
            <w:tcW w:w="2126" w:type="dxa"/>
            <w:gridSpan w:val="4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12.11.21</w:t>
            </w:r>
          </w:p>
        </w:tc>
        <w:tc>
          <w:tcPr>
            <w:tcW w:w="1985" w:type="dxa"/>
            <w:gridSpan w:val="4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19.11.21</w:t>
            </w:r>
          </w:p>
        </w:tc>
        <w:tc>
          <w:tcPr>
            <w:tcW w:w="1417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26.11.21</w:t>
            </w:r>
          </w:p>
        </w:tc>
        <w:tc>
          <w:tcPr>
            <w:tcW w:w="1837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03.12.21</w:t>
            </w:r>
          </w:p>
        </w:tc>
        <w:tc>
          <w:tcPr>
            <w:tcW w:w="2132" w:type="dxa"/>
            <w:gridSpan w:val="5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10.12.21</w:t>
            </w:r>
          </w:p>
        </w:tc>
        <w:tc>
          <w:tcPr>
            <w:tcW w:w="2410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17.12.21</w:t>
            </w:r>
          </w:p>
        </w:tc>
        <w:tc>
          <w:tcPr>
            <w:tcW w:w="1559" w:type="dxa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</w:rPr>
              <w:t>24.12.21</w:t>
            </w:r>
          </w:p>
        </w:tc>
      </w:tr>
      <w:tr w:rsidR="00204D5A" w:rsidRPr="005A1CA5" w:rsidTr="007455E3">
        <w:tc>
          <w:tcPr>
            <w:tcW w:w="1418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2F39C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Мы — одна</w:t>
            </w:r>
            <w:r w:rsidRPr="002F39CA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2F39CA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страна!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https://youtu.be/mhIm83uT3nM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26" w:type="dxa"/>
            <w:gridSpan w:val="4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Языки и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культура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народов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России: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единство</w:t>
            </w:r>
            <w:r w:rsidRPr="005A1CA5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proofErr w:type="gramEnd"/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разнообразии</w:t>
            </w:r>
            <w:proofErr w:type="gramEnd"/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https://youtube.com/watch?v=qCpOqugqqDY&amp;feature=share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5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Государственная символика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www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youtube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com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watch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?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v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=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pBEDwpHUQ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val="ru-RU"/>
                </w:rPr>
                <w:t>98</w:t>
              </w:r>
            </w:hyperlink>
            <w:r w:rsidRPr="005A1CA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 </w:t>
            </w:r>
          </w:p>
        </w:tc>
        <w:tc>
          <w:tcPr>
            <w:tcW w:w="1417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матери «О руки наших матерей»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4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https://ok.ru/video/2723456486097</w:t>
              </w:r>
            </w:hyperlink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37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 неизвестного солдата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5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https://youtu.be/rT--SWxl09Q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32" w:type="dxa"/>
            <w:gridSpan w:val="5"/>
          </w:tcPr>
          <w:p w:rsidR="00204D5A" w:rsidRPr="005A1CA5" w:rsidRDefault="00204D5A" w:rsidP="007455E3">
            <w:pPr>
              <w:pStyle w:val="TableParagraph"/>
              <w:spacing w:line="276" w:lineRule="auto"/>
              <w:ind w:hanging="1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Герои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Отечества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разных</w:t>
            </w:r>
            <w:proofErr w:type="gramEnd"/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исторических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  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эпох </w:t>
            </w:r>
            <w:hyperlink r:id="rId56" w:history="1">
              <w:r w:rsidRPr="005A5A1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https://vk.com/video-159185864_456239288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410" w:type="dxa"/>
            <w:gridSpan w:val="3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День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конституции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hyperlink r:id="rId5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https://www.youtube.com/watch?v=qdwSrNGvzto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Исторический календарь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8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ok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video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/3387951548970</w:t>
              </w:r>
            </w:hyperlink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204D5A" w:rsidRPr="005A1CA5" w:rsidTr="007455E3">
        <w:tc>
          <w:tcPr>
            <w:tcW w:w="6946" w:type="dxa"/>
            <w:gridSpan w:val="10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7938" w:type="dxa"/>
            <w:gridSpan w:val="11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ФЕВРАЛЬ</w:t>
            </w:r>
          </w:p>
        </w:tc>
      </w:tr>
      <w:tr w:rsidR="00204D5A" w:rsidRPr="005A1CA5" w:rsidTr="007455E3">
        <w:tc>
          <w:tcPr>
            <w:tcW w:w="1688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14.01.22</w:t>
            </w:r>
          </w:p>
        </w:tc>
        <w:tc>
          <w:tcPr>
            <w:tcW w:w="1998" w:type="dxa"/>
            <w:gridSpan w:val="4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21.01.22</w:t>
            </w:r>
          </w:p>
        </w:tc>
        <w:tc>
          <w:tcPr>
            <w:tcW w:w="1701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28.01.22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4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04.02.22</w:t>
            </w:r>
          </w:p>
        </w:tc>
        <w:tc>
          <w:tcPr>
            <w:tcW w:w="1555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11.02.22</w:t>
            </w:r>
          </w:p>
        </w:tc>
        <w:tc>
          <w:tcPr>
            <w:tcW w:w="1840" w:type="dxa"/>
            <w:gridSpan w:val="2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18.02.22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25.02.22</w:t>
            </w:r>
          </w:p>
        </w:tc>
      </w:tr>
      <w:tr w:rsidR="00204D5A" w:rsidRPr="005A1CA5" w:rsidTr="007455E3">
        <w:tc>
          <w:tcPr>
            <w:tcW w:w="1688" w:type="dxa"/>
            <w:gridSpan w:val="2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«…осталась одна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Таня» (работа с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дневником</w:t>
            </w:r>
            <w:r w:rsidRPr="005A1CA5">
              <w:rPr>
                <w:rFonts w:ascii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героя)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5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https://youtu.be/CfW5ZIhqqRU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98" w:type="dxa"/>
            <w:gridSpan w:val="4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«Никто</w:t>
            </w:r>
            <w:r w:rsidRPr="005A1CA5">
              <w:rPr>
                <w:rFonts w:ascii="Times New Roman" w:hAnsi="Times New Roman" w:cs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</w:t>
            </w:r>
            <w:r w:rsidRPr="005A1CA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забыт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ничто </w:t>
            </w:r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не забыто»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https://youtu.be/0nhovg9QRlo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  <w:gridSpan w:val="2"/>
          </w:tcPr>
          <w:p w:rsidR="00204D5A" w:rsidRPr="005A1CA5" w:rsidRDefault="00204D5A" w:rsidP="007455E3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>Счастлив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тот,</w:t>
            </w:r>
            <w:r w:rsidRPr="005A1CA5">
              <w:rPr>
                <w:rFonts w:ascii="Times New Roman" w:hAnsi="Times New Roman" w:cs="Times New Roman"/>
                <w:spacing w:val="-15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кто счастлив у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себя дома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(групповая</w:t>
            </w:r>
            <w:r w:rsidRPr="005A1CA5">
              <w:rPr>
                <w:rFonts w:ascii="Times New Roman" w:hAnsi="Times New Roman" w:cs="Times New Roman"/>
                <w:spacing w:val="-62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дискуссия)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https://ok.ru/video/3465523825162</w:t>
              </w:r>
            </w:hyperlink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  <w:gridSpan w:val="4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«Наука на войне: как разработки советских ученых приближали Победу» </w:t>
            </w:r>
          </w:p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https://ria.ru/20200507/1571061849.html</w:t>
              </w:r>
            </w:hyperlink>
          </w:p>
        </w:tc>
        <w:tc>
          <w:tcPr>
            <w:tcW w:w="1555" w:type="dxa"/>
            <w:gridSpan w:val="2"/>
          </w:tcPr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Русские</w:t>
            </w:r>
            <w:r w:rsidRPr="005A1CA5">
              <w:rPr>
                <w:rFonts w:ascii="Times New Roman" w:hAnsi="Times New Roman" w:cs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писатели</w:t>
            </w:r>
            <w:r w:rsidRPr="005A1CA5">
              <w:rPr>
                <w:rFonts w:ascii="Times New Roman" w:hAnsi="Times New Roman" w:cs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5A1CA5">
              <w:rPr>
                <w:rFonts w:ascii="Times New Roman" w:hAnsi="Times New Roman" w:cs="Times New Roman"/>
                <w:spacing w:val="-60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поэты о войне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(литературная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гостиная)</w:t>
            </w:r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https://youtu.be/3nuUokcsRtw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0" w:type="dxa"/>
            <w:gridSpan w:val="2"/>
          </w:tcPr>
          <w:p w:rsidR="00204D5A" w:rsidRPr="005A1CA5" w:rsidRDefault="00204D5A" w:rsidP="007455E3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>Без срока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давности</w:t>
            </w:r>
            <w:r w:rsidRPr="005A1CA5">
              <w:rPr>
                <w:rFonts w:ascii="Times New Roman" w:hAnsi="Times New Roman" w:cs="Times New Roman"/>
                <w:spacing w:val="-6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(работа</w:t>
            </w:r>
            <w:r w:rsidRPr="005A1CA5">
              <w:rPr>
                <w:rFonts w:ascii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</w:p>
          <w:p w:rsidR="00204D5A" w:rsidRPr="005A1CA5" w:rsidRDefault="00204D5A" w:rsidP="007455E3">
            <w:pPr>
              <w:pStyle w:val="TableParagraph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историческими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документами)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4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https://xn--80aabgieomn8afgsnjq.xn--p1ai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/  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Идут российские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войска (работа с</w:t>
            </w:r>
            <w:r w:rsidRPr="005A1CA5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видеоматериалами) </w:t>
            </w:r>
            <w:hyperlink r:id="rId65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https://youtu.be/nE4qL_Vbwv8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204D5A" w:rsidRPr="005A1CA5" w:rsidTr="007455E3">
        <w:tc>
          <w:tcPr>
            <w:tcW w:w="6946" w:type="dxa"/>
            <w:gridSpan w:val="10"/>
          </w:tcPr>
          <w:p w:rsidR="00204D5A" w:rsidRPr="005A1CA5" w:rsidRDefault="00204D5A" w:rsidP="007455E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7938" w:type="dxa"/>
            <w:gridSpan w:val="11"/>
          </w:tcPr>
          <w:p w:rsidR="00204D5A" w:rsidRPr="005A1CA5" w:rsidRDefault="00204D5A" w:rsidP="007455E3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АПРЕЛЬ</w:t>
            </w:r>
          </w:p>
        </w:tc>
      </w:tr>
      <w:tr w:rsidR="00204D5A" w:rsidRPr="005A1CA5" w:rsidTr="007455E3">
        <w:tc>
          <w:tcPr>
            <w:tcW w:w="1688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04.03.22</w:t>
            </w:r>
          </w:p>
        </w:tc>
        <w:tc>
          <w:tcPr>
            <w:tcW w:w="141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11.03.22</w:t>
            </w:r>
          </w:p>
        </w:tc>
        <w:tc>
          <w:tcPr>
            <w:tcW w:w="1557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18.03.22</w:t>
            </w:r>
          </w:p>
        </w:tc>
        <w:tc>
          <w:tcPr>
            <w:tcW w:w="2282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25.03.22</w:t>
            </w:r>
          </w:p>
        </w:tc>
        <w:tc>
          <w:tcPr>
            <w:tcW w:w="1843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08.04.22</w:t>
            </w:r>
          </w:p>
        </w:tc>
        <w:tc>
          <w:tcPr>
            <w:tcW w:w="1980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15.04.22</w:t>
            </w:r>
          </w:p>
        </w:tc>
        <w:tc>
          <w:tcPr>
            <w:tcW w:w="184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19.04.22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22.04.22</w:t>
            </w:r>
          </w:p>
        </w:tc>
      </w:tr>
      <w:tr w:rsidR="00204D5A" w:rsidRPr="005A1CA5" w:rsidTr="007455E3">
        <w:trPr>
          <w:trHeight w:val="1690"/>
        </w:trPr>
        <w:tc>
          <w:tcPr>
            <w:tcW w:w="1688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Всероссийский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онлайн-урок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«Русская весна»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6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https://vk.com/video-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lastRenderedPageBreak/>
                <w:t>30558759_456242581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1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Акция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Письмо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русскому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солдату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7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Урок «Добровольчества»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https://youtu.be/7mH5p_twiy0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82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Урок «Герои нашего времени» </w:t>
            </w: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-А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лексей Панкратов </w:t>
            </w:r>
            <w:hyperlink r:id="rId68" w:history="1"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://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disk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yandex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MFLlUH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2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ZwpfzfA</w:t>
              </w:r>
              <w:proofErr w:type="spellEnd"/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Уроки мужества с просмотром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видеохроники</w:t>
            </w:r>
            <w:proofErr w:type="spellEnd"/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«Полководцы Победы: мирные мгновения судьбы»</w:t>
            </w:r>
          </w:p>
          <w:p w:rsidR="00204D5A" w:rsidRPr="002F39CA" w:rsidRDefault="00204D5A" w:rsidP="007455E3">
            <w:pPr>
              <w:spacing w:line="276" w:lineRule="auto"/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6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диктантпобеды.рф</w:t>
              </w:r>
              <w:proofErr w:type="spellEnd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articles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polkovodcy</w:t>
              </w:r>
              <w:proofErr w:type="spellEnd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kakimi</w:t>
              </w:r>
              <w:proofErr w:type="spellEnd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ih</w:t>
              </w:r>
              <w:proofErr w:type="spellEnd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ne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videli</w:t>
              </w:r>
              <w:proofErr w:type="spellEnd"/>
            </w:hyperlink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Акция «Георгиевская ленточка»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Урок Победы «Великие битвы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и операции войны»</w:t>
            </w: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«8-30 апреля 1944 г. Крымская наступательная операция»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wikipedia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org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wiki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Крымская_наступательная_операция</w:t>
              </w:r>
              <w:proofErr w:type="spellEnd"/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80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Открытый</w:t>
            </w:r>
            <w:proofErr w:type="gram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онлайн-урок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«История космонавтики» совместно с «</w:t>
            </w: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Роскосмос</w:t>
            </w:r>
            <w:proofErr w:type="spellEnd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https://vk.com/video-30558759_456242789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Единый урок,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proofErr w:type="gramStart"/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посвященный</w:t>
            </w:r>
            <w:proofErr w:type="gramEnd"/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Дню памяти о геноциде советского </w:t>
            </w: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lastRenderedPageBreak/>
              <w:t>народа нацистами и их пособниками в годы Великой Отечественной войны</w:t>
            </w:r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https://vk.com/video-132075309_456239327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3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vk</w:t>
              </w:r>
              <w:proofErr w:type="spellEnd"/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com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video</w:t>
              </w:r>
              <w:r w:rsidRPr="002F39CA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-183351336_456239331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</w:tc>
        <w:tc>
          <w:tcPr>
            <w:tcW w:w="2275" w:type="dxa"/>
            <w:gridSpan w:val="3"/>
          </w:tcPr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Урок по санкциям для 9-11 классов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Политинформация</w:t>
            </w:r>
          </w:p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Приморцы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— Герои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Великой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Отечественной войны» для 5-8 классов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4" w:history="1"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://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disk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yandex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d</w:t>
              </w:r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EBpsb</w:t>
              </w:r>
              <w:proofErr w:type="spellEnd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3</w:t>
              </w:r>
              <w:proofErr w:type="spellStart"/>
              <w:r w:rsidRPr="005A1CA5">
                <w:rPr>
                  <w:rStyle w:val="a5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SuQjUOig</w:t>
              </w:r>
              <w:proofErr w:type="spellEnd"/>
            </w:hyperlink>
          </w:p>
        </w:tc>
      </w:tr>
      <w:tr w:rsidR="00204D5A" w:rsidRPr="005A1CA5" w:rsidTr="007455E3">
        <w:tc>
          <w:tcPr>
            <w:tcW w:w="14884" w:type="dxa"/>
            <w:gridSpan w:val="21"/>
          </w:tcPr>
          <w:p w:rsidR="00204D5A" w:rsidRPr="005A1CA5" w:rsidRDefault="00204D5A" w:rsidP="007455E3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МАЙ</w:t>
            </w:r>
          </w:p>
        </w:tc>
      </w:tr>
      <w:tr w:rsidR="00204D5A" w:rsidRPr="005A1CA5" w:rsidTr="007455E3">
        <w:tc>
          <w:tcPr>
            <w:tcW w:w="1985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06.05.22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09.05.22</w:t>
            </w:r>
          </w:p>
        </w:tc>
        <w:tc>
          <w:tcPr>
            <w:tcW w:w="1985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13.06.22</w:t>
            </w:r>
          </w:p>
        </w:tc>
        <w:tc>
          <w:tcPr>
            <w:tcW w:w="241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16.05.22</w:t>
            </w:r>
          </w:p>
        </w:tc>
        <w:tc>
          <w:tcPr>
            <w:tcW w:w="2409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20.05.22</w:t>
            </w:r>
          </w:p>
        </w:tc>
        <w:tc>
          <w:tcPr>
            <w:tcW w:w="2268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23.05.22</w:t>
            </w:r>
          </w:p>
        </w:tc>
        <w:tc>
          <w:tcPr>
            <w:tcW w:w="2268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1CA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27.05.22</w:t>
            </w:r>
          </w:p>
        </w:tc>
      </w:tr>
      <w:tr w:rsidR="00204D5A" w:rsidRPr="005A1CA5" w:rsidTr="007455E3">
        <w:tc>
          <w:tcPr>
            <w:tcW w:w="1985" w:type="dxa"/>
            <w:gridSpan w:val="3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Всероссийская акция «Сад памяти».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5" w:tgtFrame="_blank" w:history="1">
              <w:r w:rsidRPr="005A1CA5">
                <w:rPr>
                  <w:rStyle w:val="a5"/>
                  <w:rFonts w:ascii="Times New Roman" w:hAnsi="Times New Roman" w:cs="Times New Roman"/>
                  <w:color w:val="137405"/>
                  <w:sz w:val="24"/>
                  <w:szCs w:val="24"/>
                  <w:bdr w:val="none" w:sz="0" w:space="0" w:color="auto" w:frame="1"/>
                  <w:shd w:val="clear" w:color="auto" w:fill="FFFFFF"/>
                  <w:lang w:val="ru-RU"/>
                </w:rPr>
                <w:t>садпамяти2022.рф</w:t>
              </w:r>
            </w:hyperlink>
            <w:r w:rsidRPr="005A1CA5">
              <w:rPr>
                <w:rStyle w:val="snippetresultinfo-leftblock"/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ru-RU"/>
              </w:rPr>
              <w:br/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Акция «Часовой у знамени Победы»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Конкурс инсценированной патриотической песни « Во славу Отечества»</w:t>
            </w:r>
          </w:p>
        </w:tc>
        <w:tc>
          <w:tcPr>
            <w:tcW w:w="1559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Шествие «Бессмертный полк»</w:t>
            </w:r>
          </w:p>
          <w:p w:rsidR="00204D5A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Акция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«Свеча памяти»</w:t>
            </w:r>
          </w:p>
        </w:tc>
        <w:tc>
          <w:tcPr>
            <w:tcW w:w="1985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Открытый урок «Великая многообразная культура России» в рамках </w:t>
            </w:r>
            <w:proofErr w:type="gramStart"/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реализации Года культурного наследия народов России</w:t>
            </w:r>
            <w:proofErr w:type="gramEnd"/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6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https://youtu.be/FPkAkqn5ptE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410" w:type="dxa"/>
            <w:gridSpan w:val="2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Виртуальная экскурсия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  <w:t>«Город-герой Ленинград»-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7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infourok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prezentaciya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dlya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klassnogo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chasa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gorod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geroy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leningrad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klass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-264951.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html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презентация содержит фотографии по данной теме с описанием событий</w:t>
            </w:r>
          </w:p>
        </w:tc>
        <w:tc>
          <w:tcPr>
            <w:tcW w:w="2409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Кинопоказ</w:t>
            </w:r>
            <w:proofErr w:type="spellEnd"/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«Шедевры кинематографа времён ВОВ»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8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www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filmpro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materials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/46746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информация о фильмах и некоторые киноленты</w:t>
            </w:r>
          </w:p>
        </w:tc>
        <w:tc>
          <w:tcPr>
            <w:tcW w:w="2268" w:type="dxa"/>
            <w:gridSpan w:val="4"/>
          </w:tcPr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виртуальная экскурсия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  <w:t xml:space="preserve"> «Город-герой Сталинград»,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79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infourok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prezentaciya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__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gorod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geroy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_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stalingrad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_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volgograd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-379570.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htm</w:t>
              </w:r>
              <w:proofErr w:type="spellEnd"/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</w:pPr>
            <w:r w:rsidRPr="002F39CA">
              <w:rPr>
                <w:rFonts w:ascii="Times New Roman" w:hAnsi="Times New Roman" w:cs="Times New Roman"/>
                <w:color w:val="222222"/>
                <w:sz w:val="24"/>
                <w:szCs w:val="24"/>
                <w:lang w:val="ru-RU"/>
              </w:rPr>
              <w:t>«Крепость-герой Брест»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80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infourok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.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ru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/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prezentaciya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brestskaya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krepost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</w:t>
              </w:r>
              <w:proofErr w:type="spellStart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geroy</w:t>
              </w:r>
              <w:proofErr w:type="spellEnd"/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-1792161.</w:t>
              </w:r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html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268" w:type="dxa"/>
            <w:gridSpan w:val="2"/>
          </w:tcPr>
          <w:p w:rsidR="00204D5A" w:rsidRPr="005A1CA5" w:rsidRDefault="00204D5A" w:rsidP="007455E3">
            <w:pPr>
              <w:tabs>
                <w:tab w:val="center" w:pos="1451"/>
              </w:tabs>
              <w:spacing w:line="276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Всероссийский </w:t>
            </w:r>
            <w:proofErr w:type="spellStart"/>
            <w:r w:rsidRPr="005A1C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онлайн-урок</w:t>
            </w:r>
            <w:proofErr w:type="spellEnd"/>
            <w:r w:rsidRPr="005A1C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5A1CA5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100-летие пионерии, день детских общественных объединений.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hyperlink r:id="rId81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https://vk.com/video-130054964_456239091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proofErr w:type="spellStart"/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Кинопоказ</w:t>
            </w:r>
            <w:proofErr w:type="spellEnd"/>
            <w:r w:rsidRPr="005A1CA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«Д.Е.М»</w:t>
            </w:r>
          </w:p>
          <w:p w:rsidR="00204D5A" w:rsidRPr="005A1CA5" w:rsidRDefault="00204D5A" w:rsidP="007455E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hyperlink r:id="rId82" w:history="1">
              <w:r w:rsidRPr="005A1CA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ru-RU"/>
                </w:rPr>
                <w:t>https://www.youtube.com/watch?v=IizIUw29b0c</w:t>
              </w:r>
            </w:hyperlink>
            <w:r w:rsidRPr="005A1CA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204D5A" w:rsidRPr="005A1CA5" w:rsidRDefault="00204D5A" w:rsidP="00204D5A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04D5A" w:rsidRPr="005A1CA5" w:rsidSect="00BA1B06"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47542"/>
      <w:docPartObj>
        <w:docPartGallery w:val="Номера страниц (внизу страницы)"/>
        <w:docPartUnique/>
      </w:docPartObj>
    </w:sdtPr>
    <w:sdtEndPr/>
    <w:sdtContent>
      <w:p w:rsidR="004546CC" w:rsidRDefault="00204D5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30</w:t>
        </w:r>
        <w:r>
          <w:fldChar w:fldCharType="end"/>
        </w:r>
      </w:p>
    </w:sdtContent>
  </w:sdt>
  <w:p w:rsidR="004546CC" w:rsidRDefault="00204D5A">
    <w:pPr>
      <w:pStyle w:val="aa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0738E"/>
    <w:multiLevelType w:val="hybridMultilevel"/>
    <w:tmpl w:val="C8A60B2E"/>
    <w:lvl w:ilvl="0" w:tplc="69041902">
      <w:start w:val="1"/>
      <w:numFmt w:val="bullet"/>
      <w:lvlText w:val="•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18127A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AEAF2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E0E4A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049BAA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94B7EA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8AD2F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94D26C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024C8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A3577CF"/>
    <w:multiLevelType w:val="hybridMultilevel"/>
    <w:tmpl w:val="662C041A"/>
    <w:lvl w:ilvl="0" w:tplc="769E08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97692C"/>
    <w:multiLevelType w:val="hybridMultilevel"/>
    <w:tmpl w:val="2DB02EE0"/>
    <w:lvl w:ilvl="0" w:tplc="926CE500">
      <w:start w:val="1"/>
      <w:numFmt w:val="bullet"/>
      <w:lvlText w:val="•"/>
      <w:lvlJc w:val="left"/>
      <w:pPr>
        <w:ind w:left="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505BF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70669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46E81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2C35B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A4695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487EC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F25B40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B24AC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5F93558F"/>
    <w:multiLevelType w:val="hybridMultilevel"/>
    <w:tmpl w:val="07BE825A"/>
    <w:lvl w:ilvl="0" w:tplc="374A939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D2CA5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FC9E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FC3BD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948D4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2E83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7832E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72D33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EF4F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F982343"/>
    <w:multiLevelType w:val="hybridMultilevel"/>
    <w:tmpl w:val="139829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DD64972"/>
    <w:multiLevelType w:val="hybridMultilevel"/>
    <w:tmpl w:val="DC1CB2B4"/>
    <w:lvl w:ilvl="0" w:tplc="4C223B52">
      <w:start w:val="1"/>
      <w:numFmt w:val="bullet"/>
      <w:lvlText w:val="•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32950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E85FB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7E20136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A810E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2063A8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204D94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AECF2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10D64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4D5A"/>
    <w:rsid w:val="00204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04D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4D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204D5A"/>
    <w:pPr>
      <w:ind w:left="720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204D5A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204D5A"/>
    <w:pPr>
      <w:spacing w:after="100"/>
    </w:pPr>
  </w:style>
  <w:style w:type="paragraph" w:styleId="2">
    <w:name w:val="toc 2"/>
    <w:basedOn w:val="a"/>
    <w:next w:val="a"/>
    <w:autoRedefine/>
    <w:uiPriority w:val="39"/>
    <w:unhideWhenUsed/>
    <w:rsid w:val="00204D5A"/>
    <w:pPr>
      <w:tabs>
        <w:tab w:val="right" w:leader="dot" w:pos="9345"/>
      </w:tabs>
      <w:spacing w:after="0" w:line="360" w:lineRule="auto"/>
      <w:jc w:val="both"/>
    </w:pPr>
  </w:style>
  <w:style w:type="character" w:styleId="a5">
    <w:name w:val="Hyperlink"/>
    <w:basedOn w:val="a0"/>
    <w:uiPriority w:val="99"/>
    <w:unhideWhenUsed/>
    <w:rsid w:val="00204D5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4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4D5A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204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04D5A"/>
  </w:style>
  <w:style w:type="paragraph" w:styleId="aa">
    <w:name w:val="footer"/>
    <w:basedOn w:val="a"/>
    <w:link w:val="ab"/>
    <w:uiPriority w:val="99"/>
    <w:unhideWhenUsed/>
    <w:rsid w:val="00204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04D5A"/>
  </w:style>
  <w:style w:type="table" w:styleId="ac">
    <w:name w:val="Table Grid"/>
    <w:basedOn w:val="a1"/>
    <w:uiPriority w:val="59"/>
    <w:rsid w:val="00204D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204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04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204D5A"/>
  </w:style>
  <w:style w:type="character" w:customStyle="1" w:styleId="c2">
    <w:name w:val="c2"/>
    <w:basedOn w:val="a0"/>
    <w:rsid w:val="00204D5A"/>
  </w:style>
  <w:style w:type="table" w:customStyle="1" w:styleId="TableNormal">
    <w:name w:val="Table Normal"/>
    <w:uiPriority w:val="2"/>
    <w:semiHidden/>
    <w:unhideWhenUsed/>
    <w:qFormat/>
    <w:rsid w:val="00204D5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04D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character" w:styleId="ae">
    <w:name w:val="FollowedHyperlink"/>
    <w:basedOn w:val="a0"/>
    <w:uiPriority w:val="99"/>
    <w:semiHidden/>
    <w:unhideWhenUsed/>
    <w:rsid w:val="00204D5A"/>
    <w:rPr>
      <w:color w:val="800080" w:themeColor="followedHyperlink"/>
      <w:u w:val="single"/>
    </w:rPr>
  </w:style>
  <w:style w:type="character" w:customStyle="1" w:styleId="snippetresultinfo-leftblock">
    <w:name w:val="snippetresultinfo-leftblock"/>
    <w:basedOn w:val="a0"/>
    <w:rsid w:val="00204D5A"/>
  </w:style>
  <w:style w:type="character" w:styleId="af">
    <w:name w:val="Strong"/>
    <w:basedOn w:val="a0"/>
    <w:uiPriority w:val="22"/>
    <w:qFormat/>
    <w:rsid w:val="00204D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8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8.xml"/><Relationship Id="rId18" Type="http://schemas.openxmlformats.org/officeDocument/2006/relationships/hyperlink" Target="https://youtu.be/o5YBY3XJgTo" TargetMode="External"/><Relationship Id="rId26" Type="http://schemas.openxmlformats.org/officeDocument/2006/relationships/hyperlink" Target="https://youtu.be/ZA4pJhFrQgQ" TargetMode="External"/><Relationship Id="rId39" Type="http://schemas.openxmlformats.org/officeDocument/2006/relationships/hyperlink" Target="https://youtu.be/T1iCsQlE4B8" TargetMode="External"/><Relationship Id="rId21" Type="http://schemas.openxmlformats.org/officeDocument/2006/relationships/hyperlink" Target="https://youtu.be/ETN6c_omCO4" TargetMode="External"/><Relationship Id="rId34" Type="http://schemas.openxmlformats.org/officeDocument/2006/relationships/hyperlink" Target="https://youtu.be/UmV2SgrfEZg" TargetMode="External"/><Relationship Id="rId42" Type="http://schemas.openxmlformats.org/officeDocument/2006/relationships/hyperlink" Target="http://www.myshared.ru/slide/1376563/" TargetMode="External"/><Relationship Id="rId47" Type="http://schemas.openxmlformats.org/officeDocument/2006/relationships/hyperlink" Target="https://youtu.be/JRz2CtIAh2E" TargetMode="External"/><Relationship Id="rId50" Type="http://schemas.openxmlformats.org/officeDocument/2006/relationships/hyperlink" Target="https://youtu.be/a9Ratq9UqyM" TargetMode="External"/><Relationship Id="rId55" Type="http://schemas.openxmlformats.org/officeDocument/2006/relationships/hyperlink" Target="https://youtu.be/rT--SWxl09Q" TargetMode="External"/><Relationship Id="rId63" Type="http://schemas.openxmlformats.org/officeDocument/2006/relationships/hyperlink" Target="https://youtu.be/3nuUokcsRtw" TargetMode="External"/><Relationship Id="rId68" Type="http://schemas.openxmlformats.org/officeDocument/2006/relationships/hyperlink" Target="https://disk.yandex.ru/d/MFLlUH2ZwpfzfA" TargetMode="External"/><Relationship Id="rId76" Type="http://schemas.openxmlformats.org/officeDocument/2006/relationships/hyperlink" Target="https://youtu.be/FPkAkqn5ptE" TargetMode="External"/><Relationship Id="rId84" Type="http://schemas.openxmlformats.org/officeDocument/2006/relationships/theme" Target="theme/theme1.xml"/><Relationship Id="rId7" Type="http://schemas.openxmlformats.org/officeDocument/2006/relationships/chart" Target="charts/chart3.xml"/><Relationship Id="rId71" Type="http://schemas.openxmlformats.org/officeDocument/2006/relationships/hyperlink" Target="https://vk.com/video-30558759_456242789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9" Type="http://schemas.openxmlformats.org/officeDocument/2006/relationships/hyperlink" Target="https://youtu.be/G-Ud1O9-E4I" TargetMode="External"/><Relationship Id="rId11" Type="http://schemas.openxmlformats.org/officeDocument/2006/relationships/chart" Target="charts/chart6.xml"/><Relationship Id="rId24" Type="http://schemas.openxmlformats.org/officeDocument/2006/relationships/hyperlink" Target="https://ok.ru/video/3521238469205" TargetMode="External"/><Relationship Id="rId32" Type="http://schemas.openxmlformats.org/officeDocument/2006/relationships/hyperlink" Target="https://youtu.be/F-9Iand9zd8" TargetMode="External"/><Relationship Id="rId37" Type="http://schemas.openxmlformats.org/officeDocument/2006/relationships/hyperlink" Target="https://pamyat-naroda.ru/heroes/" TargetMode="External"/><Relationship Id="rId40" Type="http://schemas.openxmlformats.org/officeDocument/2006/relationships/hyperlink" Target="http://vokrugknig.blogspot.com/2020/06/blog-post_44.html" TargetMode="External"/><Relationship Id="rId45" Type="http://schemas.openxmlformats.org/officeDocument/2006/relationships/hyperlink" Target="https://youtu.be/8zupgiOVP6Q" TargetMode="External"/><Relationship Id="rId53" Type="http://schemas.openxmlformats.org/officeDocument/2006/relationships/hyperlink" Target="https://www.youtube.com/watch?v=pBEDwpHUQ98" TargetMode="External"/><Relationship Id="rId58" Type="http://schemas.openxmlformats.org/officeDocument/2006/relationships/hyperlink" Target="https://ok.ru/video/3387951548970" TargetMode="External"/><Relationship Id="rId66" Type="http://schemas.openxmlformats.org/officeDocument/2006/relationships/hyperlink" Target="https://vk.com/video-30558759_456242581" TargetMode="External"/><Relationship Id="rId74" Type="http://schemas.openxmlformats.org/officeDocument/2006/relationships/hyperlink" Target="https://disk.yandex.ru/d/EBpsb3SuQjUOig" TargetMode="External"/><Relationship Id="rId79" Type="http://schemas.openxmlformats.org/officeDocument/2006/relationships/hyperlink" Target="https://infourok.ru/prezentaciya__gorod-geroy_stalingrad_volgograd-379570.htm" TargetMode="External"/><Relationship Id="rId5" Type="http://schemas.openxmlformats.org/officeDocument/2006/relationships/chart" Target="charts/chart1.xml"/><Relationship Id="rId61" Type="http://schemas.openxmlformats.org/officeDocument/2006/relationships/hyperlink" Target="https://ok.ru/video/3465523825162" TargetMode="External"/><Relationship Id="rId82" Type="http://schemas.openxmlformats.org/officeDocument/2006/relationships/hyperlink" Target="https://www.youtube.com/watch?v=IizIUw29b0c" TargetMode="External"/><Relationship Id="rId10" Type="http://schemas.openxmlformats.org/officeDocument/2006/relationships/chart" Target="charts/chart5.xml"/><Relationship Id="rId19" Type="http://schemas.openxmlformats.org/officeDocument/2006/relationships/hyperlink" Target="https://youtu.be/lg_7E2gX55o" TargetMode="External"/><Relationship Id="rId31" Type="http://schemas.openxmlformats.org/officeDocument/2006/relationships/hyperlink" Target="https://vk.com/video-30558759_456242581" TargetMode="External"/><Relationship Id="rId44" Type="http://schemas.openxmlformats.org/officeDocument/2006/relationships/hyperlink" Target="https://vk.com/video-130054964_456239091" TargetMode="External"/><Relationship Id="rId52" Type="http://schemas.openxmlformats.org/officeDocument/2006/relationships/hyperlink" Target="https://youtube.com/watch?v=qCpOqugqqDY&amp;feature=share" TargetMode="External"/><Relationship Id="rId60" Type="http://schemas.openxmlformats.org/officeDocument/2006/relationships/hyperlink" Target="https://youtu.be/0nhovg9QRlo" TargetMode="External"/><Relationship Id="rId65" Type="http://schemas.openxmlformats.org/officeDocument/2006/relationships/hyperlink" Target="https://youtu.be/nE4qL_Vbwv8" TargetMode="External"/><Relationship Id="rId73" Type="http://schemas.openxmlformats.org/officeDocument/2006/relationships/hyperlink" Target="https://vk.com/video-183351336_456239331" TargetMode="External"/><Relationship Id="rId78" Type="http://schemas.openxmlformats.org/officeDocument/2006/relationships/hyperlink" Target="https://www.filmpro.ru/materials/46746" TargetMode="External"/><Relationship Id="rId81" Type="http://schemas.openxmlformats.org/officeDocument/2006/relationships/hyperlink" Target="https://vk.com/video-130054964_4562390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h.edu.ru/special-course/kino" TargetMode="External"/><Relationship Id="rId14" Type="http://schemas.openxmlformats.org/officeDocument/2006/relationships/hyperlink" Target="https://t.me/novonickolsk" TargetMode="External"/><Relationship Id="rId22" Type="http://schemas.openxmlformats.org/officeDocument/2006/relationships/hyperlink" Target="https://youtu.be/qdwSrNGvzto" TargetMode="External"/><Relationship Id="rId27" Type="http://schemas.openxmlformats.org/officeDocument/2006/relationships/hyperlink" Target="https://vk.com/video582433945_456239178" TargetMode="External"/><Relationship Id="rId30" Type="http://schemas.openxmlformats.org/officeDocument/2006/relationships/hyperlink" Target="https://youtu.be/7C6sL3uqTGM" TargetMode="External"/><Relationship Id="rId35" Type="http://schemas.openxmlformats.org/officeDocument/2006/relationships/hyperlink" Target="https://disk.yandex.ru/d/MFLlUH2ZwpfzfA" TargetMode="External"/><Relationship Id="rId43" Type="http://schemas.openxmlformats.org/officeDocument/2006/relationships/hyperlink" Target="https://youtu.be/WJpqbnJV4Yw" TargetMode="External"/><Relationship Id="rId48" Type="http://schemas.openxmlformats.org/officeDocument/2006/relationships/hyperlink" Target="https://t.me/novonickolsk/347" TargetMode="External"/><Relationship Id="rId56" Type="http://schemas.openxmlformats.org/officeDocument/2006/relationships/hyperlink" Target="https://vk.com/video-159185864_456239288" TargetMode="External"/><Relationship Id="rId64" Type="http://schemas.openxmlformats.org/officeDocument/2006/relationships/hyperlink" Target="https://xn--80aabgieomn8afgsnjq.xn--p1ai" TargetMode="External"/><Relationship Id="rId69" Type="http://schemas.openxmlformats.org/officeDocument/2006/relationships/hyperlink" Target="https://&#1076;&#1080;&#1082;&#1090;&#1072;&#1085;&#1090;&#1087;&#1086;&#1073;&#1077;&#1076;&#1099;.&#1088;&#1092;/articles/polkovodcy-kakimi-ih-ne-videli" TargetMode="External"/><Relationship Id="rId77" Type="http://schemas.openxmlformats.org/officeDocument/2006/relationships/hyperlink" Target="https://infourok.ru/prezentaciya-dlya-klassnogo-chasa-gorod-geroy-leningrad-klass-264951.html" TargetMode="External"/><Relationship Id="rId8" Type="http://schemas.openxmlformats.org/officeDocument/2006/relationships/chart" Target="charts/chart4.xml"/><Relationship Id="rId51" Type="http://schemas.openxmlformats.org/officeDocument/2006/relationships/hyperlink" Target="https://youtu.be/mhIm83uT3nM" TargetMode="External"/><Relationship Id="rId72" Type="http://schemas.openxmlformats.org/officeDocument/2006/relationships/hyperlink" Target="https://vk.com/video-132075309_456239327" TargetMode="External"/><Relationship Id="rId80" Type="http://schemas.openxmlformats.org/officeDocument/2006/relationships/hyperlink" Target="https://infourok.ru/prezentaciya-brestskaya-krepost-geroy-1792161.html" TargetMode="External"/><Relationship Id="rId3" Type="http://schemas.openxmlformats.org/officeDocument/2006/relationships/settings" Target="settings.xml"/><Relationship Id="rId12" Type="http://schemas.openxmlformats.org/officeDocument/2006/relationships/chart" Target="charts/chart7.xml"/><Relationship Id="rId17" Type="http://schemas.openxmlformats.org/officeDocument/2006/relationships/hyperlink" Target="https://youtu.be/mhIm83uT3nM" TargetMode="External"/><Relationship Id="rId25" Type="http://schemas.openxmlformats.org/officeDocument/2006/relationships/hyperlink" Target="https://youtu.be/L_1uVYTsEgU" TargetMode="External"/><Relationship Id="rId33" Type="http://schemas.openxmlformats.org/officeDocument/2006/relationships/hyperlink" Target="https://gpmu.org/news/news1473" TargetMode="External"/><Relationship Id="rId38" Type="http://schemas.openxmlformats.org/officeDocument/2006/relationships/hyperlink" Target="https://xn--2022-43da1a7a9a2atr2o.xn--p1ai/" TargetMode="External"/><Relationship Id="rId46" Type="http://schemas.openxmlformats.org/officeDocument/2006/relationships/hyperlink" Target="https://youtu.be/Tuzt26mI5AA" TargetMode="External"/><Relationship Id="rId59" Type="http://schemas.openxmlformats.org/officeDocument/2006/relationships/hyperlink" Target="https://youtu.be/CfW5ZIhqqRU" TargetMode="External"/><Relationship Id="rId67" Type="http://schemas.openxmlformats.org/officeDocument/2006/relationships/hyperlink" Target="https://youtu.be/7mH5p_twiy0" TargetMode="External"/><Relationship Id="rId20" Type="http://schemas.openxmlformats.org/officeDocument/2006/relationships/hyperlink" Target="https://youtube.com/watch?v=Q7IeUNd690I&amp;feature=share" TargetMode="External"/><Relationship Id="rId41" Type="http://schemas.openxmlformats.org/officeDocument/2006/relationships/hyperlink" Target="https://victorymuseum.ru/projects/myvictory/great-war" TargetMode="External"/><Relationship Id="rId54" Type="http://schemas.openxmlformats.org/officeDocument/2006/relationships/hyperlink" Target="https://ok.ru/video/2723456486097" TargetMode="External"/><Relationship Id="rId62" Type="http://schemas.openxmlformats.org/officeDocument/2006/relationships/hyperlink" Target="https://ria.ru/20200507/1571061849.html" TargetMode="External"/><Relationship Id="rId70" Type="http://schemas.openxmlformats.org/officeDocument/2006/relationships/hyperlink" Target="https://ru.wikipedia.org/wiki/&#1050;&#1088;&#1099;&#1084;&#1089;&#1082;&#1072;&#1103;_&#1085;&#1072;&#1089;&#1090;&#1091;&#1087;&#1072;&#1090;&#1077;&#1083;&#1100;&#1085;&#1072;&#1103;_&#1086;&#1087;&#1077;&#1088;&#1072;&#1094;&#1080;&#1103;" TargetMode="External"/><Relationship Id="rId75" Type="http://schemas.openxmlformats.org/officeDocument/2006/relationships/hyperlink" Target="https://xn--2022-43da1a7a9a2atr2o.xn--p1ai/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5" Type="http://schemas.openxmlformats.org/officeDocument/2006/relationships/hyperlink" Target="https://vk.com/club157397883" TargetMode="External"/><Relationship Id="rId23" Type="http://schemas.openxmlformats.org/officeDocument/2006/relationships/hyperlink" Target="https://www.youtube.com/watch?v=6SKYAG0eJpc" TargetMode="External"/><Relationship Id="rId28" Type="http://schemas.openxmlformats.org/officeDocument/2006/relationships/hyperlink" Target="https://youtu.be/E416Ok6uddM" TargetMode="External"/><Relationship Id="rId36" Type="http://schemas.openxmlformats.org/officeDocument/2006/relationships/hyperlink" Target="https://infourok.ru/informacionniy-chas-malenkie-geroi-bolshoy-voyni-1654281.html" TargetMode="External"/><Relationship Id="rId49" Type="http://schemas.openxmlformats.org/officeDocument/2006/relationships/hyperlink" Target="https://youtu.be/Tuzt26mI5AA" TargetMode="External"/><Relationship Id="rId57" Type="http://schemas.openxmlformats.org/officeDocument/2006/relationships/hyperlink" Target="https://www.youtube.com/watch?v=qdwSrNGvzto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9.2786070993488248E-2"/>
          <c:y val="0.15963011246110836"/>
          <c:w val="0.40848532995937042"/>
          <c:h val="0.6365896647025081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179</c:v>
                </c:pt>
                <c:pt idx="1">
                  <c:v>199</c:v>
                </c:pt>
                <c:pt idx="2">
                  <c:v>37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996564453833517"/>
          <c:y val="0.26538659731753772"/>
          <c:w val="0.25299282776818671"/>
          <c:h val="0.6469673109043188"/>
        </c:manualLayout>
      </c:layout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9.4682183663478789E-2"/>
          <c:y val="0.16688872067747521"/>
          <c:w val="0.41635003951506888"/>
          <c:h val="0.6377528183922014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105</c:v>
                </c:pt>
                <c:pt idx="1">
                  <c:v>205</c:v>
                </c:pt>
                <c:pt idx="2">
                  <c:v>105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2.4791697785744294E-2"/>
          <c:y val="1.0163162594366427E-2"/>
          <c:w val="0.46783171795306505"/>
          <c:h val="0.6762426435825998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89</c:v>
                </c:pt>
                <c:pt idx="1">
                  <c:v>120</c:v>
                </c:pt>
                <c:pt idx="2">
                  <c:v>211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58853024607078508"/>
          <c:y val="0.18216748547457243"/>
          <c:w val="0.34666068166657332"/>
          <c:h val="0.7380604347533487"/>
        </c:manualLayout>
      </c:layout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4.163964047068941E-2"/>
          <c:y val="0.12142759269925932"/>
          <c:w val="0.46511322618756951"/>
          <c:h val="0.60122254165852562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32</c:v>
                </c:pt>
                <c:pt idx="1">
                  <c:v>339</c:v>
                </c:pt>
                <c:pt idx="2">
                  <c:v>44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5439472103604601"/>
          <c:y val="7.3896278509090474E-2"/>
          <c:w val="0.31517283972515964"/>
          <c:h val="0.50248078740818813"/>
        </c:manualLayout>
      </c:layout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Lbls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Лист1!$A$2:$A$4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311</c:v>
                </c:pt>
                <c:pt idx="1">
                  <c:v>87</c:v>
                </c:pt>
                <c:pt idx="2">
                  <c:v>17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/>
          </a:pPr>
          <a:endParaRPr lang="ru-RU"/>
        </a:p>
      </c:txPr>
    </c:legend>
    <c:plotVisOnly val="1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до 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высокий  </c:v>
                </c:pt>
                <c:pt idx="1">
                  <c:v>средний </c:v>
                </c:pt>
                <c:pt idx="2">
                  <c:v>низкий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179</c:v>
                </c:pt>
                <c:pt idx="1">
                  <c:v>199</c:v>
                </c:pt>
                <c:pt idx="2">
                  <c:v>37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 </c:v>
                </c:pt>
              </c:strCache>
            </c:strRef>
          </c:tx>
          <c:dLbls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высокий  </c:v>
                </c:pt>
                <c:pt idx="1">
                  <c:v>средний </c:v>
                </c:pt>
                <c:pt idx="2">
                  <c:v>низкий 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311</c:v>
                </c:pt>
                <c:pt idx="1">
                  <c:v>37</c:v>
                </c:pt>
                <c:pt idx="2">
                  <c:v>17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  </c:v>
                </c:pt>
                <c:pt idx="1">
                  <c:v>средний </c:v>
                </c:pt>
                <c:pt idx="2">
                  <c:v>низкий 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shape val="cylinder"/>
        <c:axId val="189870464"/>
        <c:axId val="189872768"/>
        <c:axId val="0"/>
      </c:bar3DChart>
      <c:catAx>
        <c:axId val="189870464"/>
        <c:scaling>
          <c:orientation val="minMax"/>
        </c:scaling>
        <c:axPos val="b"/>
        <c:tickLblPos val="nextTo"/>
        <c:txPr>
          <a:bodyPr/>
          <a:lstStyle/>
          <a:p>
            <a:pPr>
              <a:defRPr sz="140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89872768"/>
        <c:crosses val="autoZero"/>
        <c:auto val="1"/>
        <c:lblAlgn val="ctr"/>
        <c:lblOffset val="100"/>
      </c:catAx>
      <c:valAx>
        <c:axId val="189872768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89870464"/>
        <c:crosses val="autoZero"/>
        <c:crossBetween val="between"/>
      </c:valAx>
    </c:plotArea>
    <c:legend>
      <c:legendPos val="r"/>
      <c:legendEntry>
        <c:idx val="2"/>
        <c:delete val="1"/>
      </c:legendEntry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2.0104116819651802E-3"/>
          <c:y val="0.29085346475718732"/>
          <c:w val="0.56221835530227227"/>
          <c:h val="0.6717585843350728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Считаете ли вы себя патриотом?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  <c:pt idx="3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225</c:v>
                </c:pt>
                <c:pt idx="1">
                  <c:v>32</c:v>
                </c:pt>
                <c:pt idx="2">
                  <c:v>6</c:v>
                </c:pt>
                <c:pt idx="3">
                  <c:v>3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2517103870303714"/>
          <c:y val="0.15647014087903394"/>
          <c:w val="0.30484737750322671"/>
          <c:h val="0.36102872299973254"/>
        </c:manualLayout>
      </c:layout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>
        <c:manualLayout>
          <c:xMode val="edge"/>
          <c:yMode val="edge"/>
          <c:x val="0.14479558153390401"/>
          <c:y val="2.7705635260765766E-2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7.3915238207164405E-2"/>
          <c:y val="0.33342655038075458"/>
          <c:w val="0.59700395659497785"/>
          <c:h val="0.6177507856361006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Кто, на ваш взгляд, в большей степени повлиял на формирование ваших патриотических чувств?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Лист1!$A$2:$A$7</c:f>
              <c:strCache>
                <c:ptCount val="6"/>
                <c:pt idx="0">
                  <c:v>школа</c:v>
                </c:pt>
                <c:pt idx="1">
                  <c:v>родители</c:v>
                </c:pt>
                <c:pt idx="2">
                  <c:v>друзья</c:v>
                </c:pt>
                <c:pt idx="3">
                  <c:v>СМИ</c:v>
                </c:pt>
                <c:pt idx="4">
                  <c:v>органы власти</c:v>
                </c:pt>
                <c:pt idx="5">
                  <c:v>другое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220</c:v>
                </c:pt>
                <c:pt idx="1">
                  <c:v>26</c:v>
                </c:pt>
                <c:pt idx="2">
                  <c:v>6</c:v>
                </c:pt>
                <c:pt idx="3">
                  <c:v>12</c:v>
                </c:pt>
                <c:pt idx="4">
                  <c:v>2</c:v>
                </c:pt>
                <c:pt idx="5">
                  <c:v>0</c:v>
                </c:pt>
              </c:numCache>
            </c:numRef>
          </c:val>
        </c:ser>
      </c:pie3DChart>
    </c:plotArea>
    <c:legend>
      <c:legendPos val="r"/>
      <c:txPr>
        <a:bodyPr/>
        <a:lstStyle/>
        <a:p>
          <a:pPr>
            <a:defRPr sz="14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34</Pages>
  <Words>7999</Words>
  <Characters>45596</Characters>
  <Application>Microsoft Office Word</Application>
  <DocSecurity>0</DocSecurity>
  <Lines>379</Lines>
  <Paragraphs>106</Paragraphs>
  <ScaleCrop>false</ScaleCrop>
  <Company/>
  <LinksUpToDate>false</LinksUpToDate>
  <CharactersWithSpaces>53489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User-1</cp:lastModifiedBy>
  <cp:revision>2</cp:revision>
  <dcterms:created xsi:type="dcterms:W3CDTF">2024-09-30T01:33:00Z</dcterms:created>
  <dcterms:modified xsi:type="dcterms:W3CDTF">2024-09-30T01:39:00Z</dcterms:modified>
</cp:coreProperties>
</file>