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F30B2" w14:textId="491FAB68" w:rsidR="003A51E3" w:rsidRPr="00BC0C9C" w:rsidRDefault="00BC0C9C" w:rsidP="00BC0C9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0C9C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</w:t>
      </w:r>
      <w:r w:rsidR="009342DD">
        <w:rPr>
          <w:rFonts w:ascii="Times New Roman" w:hAnsi="Times New Roman" w:cs="Times New Roman"/>
          <w:b/>
          <w:bCs/>
          <w:sz w:val="28"/>
          <w:szCs w:val="28"/>
        </w:rPr>
        <w:t xml:space="preserve">опорных карточек </w:t>
      </w:r>
      <w:r w:rsidRPr="00BC0C9C">
        <w:rPr>
          <w:rFonts w:ascii="Times New Roman" w:hAnsi="Times New Roman" w:cs="Times New Roman"/>
          <w:b/>
          <w:bCs/>
          <w:sz w:val="28"/>
          <w:szCs w:val="28"/>
        </w:rPr>
        <w:t xml:space="preserve">для подготовки обучающихся </w:t>
      </w:r>
      <w:r w:rsidRPr="00BC0C9C">
        <w:rPr>
          <w:rFonts w:ascii="Times New Roman" w:hAnsi="Times New Roman" w:cs="Times New Roman"/>
          <w:b/>
          <w:bCs/>
          <w:sz w:val="28"/>
          <w:szCs w:val="28"/>
        </w:rPr>
        <w:br/>
        <w:t>к государственной итоговой аттестации</w:t>
      </w:r>
    </w:p>
    <w:p w14:paraId="67487E96" w14:textId="588AD513" w:rsidR="00BC0C9C" w:rsidRPr="00BC0C9C" w:rsidRDefault="00BC0C9C" w:rsidP="00BC0C9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C0C9C">
        <w:rPr>
          <w:rFonts w:ascii="Times New Roman" w:hAnsi="Times New Roman" w:cs="Times New Roman"/>
        </w:rPr>
        <w:t xml:space="preserve">Иващенко Валерий Евгеньевич, </w:t>
      </w:r>
      <w:r w:rsidRPr="00BC0C9C">
        <w:rPr>
          <w:rFonts w:ascii="Times New Roman" w:hAnsi="Times New Roman" w:cs="Times New Roman"/>
          <w:lang w:val="en-US"/>
        </w:rPr>
        <w:t>Microsoft</w:t>
      </w:r>
      <w:r w:rsidRPr="00BC0C9C">
        <w:rPr>
          <w:rFonts w:ascii="Times New Roman" w:hAnsi="Times New Roman" w:cs="Times New Roman"/>
        </w:rPr>
        <w:t xml:space="preserve"> </w:t>
      </w:r>
      <w:r w:rsidRPr="00BC0C9C">
        <w:rPr>
          <w:rFonts w:ascii="Times New Roman" w:hAnsi="Times New Roman" w:cs="Times New Roman"/>
          <w:lang w:val="en-US"/>
        </w:rPr>
        <w:t>Education</w:t>
      </w:r>
      <w:r w:rsidR="002B5AAA">
        <w:rPr>
          <w:rFonts w:ascii="Times New Roman" w:hAnsi="Times New Roman" w:cs="Times New Roman"/>
        </w:rPr>
        <w:t xml:space="preserve">, </w:t>
      </w:r>
      <w:r w:rsidR="002B5AAA">
        <w:rPr>
          <w:rFonts w:ascii="Times New Roman" w:hAnsi="Times New Roman" w:cs="Times New Roman"/>
          <w:lang w:val="en-CA"/>
        </w:rPr>
        <w:t>Wakelet</w:t>
      </w:r>
      <w:r w:rsidR="002B5AAA" w:rsidRPr="002B5AAA">
        <w:rPr>
          <w:rFonts w:ascii="Times New Roman" w:hAnsi="Times New Roman" w:cs="Times New Roman"/>
        </w:rPr>
        <w:t xml:space="preserve"> </w:t>
      </w:r>
      <w:r w:rsidR="002B5AAA">
        <w:rPr>
          <w:rFonts w:ascii="Times New Roman" w:hAnsi="Times New Roman" w:cs="Times New Roman"/>
          <w:lang w:val="en-CA"/>
        </w:rPr>
        <w:t>ambassador</w:t>
      </w:r>
      <w:r w:rsidRPr="00BC0C9C">
        <w:rPr>
          <w:rFonts w:ascii="Times New Roman" w:hAnsi="Times New Roman" w:cs="Times New Roman"/>
        </w:rPr>
        <w:t>, Россия</w:t>
      </w:r>
    </w:p>
    <w:p w14:paraId="0EACC3A7" w14:textId="1AF08828" w:rsidR="00BC0C9C" w:rsidRPr="00BC0C9C" w:rsidRDefault="009342DD" w:rsidP="00BC0C9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Иващенко Дмитрий Валерьевич, </w:t>
      </w:r>
      <w:r>
        <w:rPr>
          <w:rFonts w:ascii="Times New Roman" w:hAnsi="Times New Roman" w:cs="Times New Roman"/>
          <w:lang w:val="en-CA"/>
        </w:rPr>
        <w:t>Wakelet</w:t>
      </w:r>
      <w:r w:rsidRPr="009342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CA"/>
        </w:rPr>
        <w:t>member</w:t>
      </w:r>
      <w:r w:rsidRPr="009342D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Россия</w:t>
      </w:r>
    </w:p>
    <w:p w14:paraId="2AB36490" w14:textId="3F25AC6C" w:rsidR="00BC0C9C" w:rsidRDefault="00BC0C9C" w:rsidP="00BC0C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548959" w14:textId="74A261BE" w:rsidR="00BC0C9C" w:rsidRDefault="009342DD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государственной итоговой аттестации вызывает у школьников старших классов сложность в связи с необходимостью структурирования разрозненных данных. Создание опорных карточек и организация к нему доступа для обучающихся позволяет школьникам иметь под рукой опорный конспект, который можно расширить дополнительными сведениями, что обеспечивает узнаваемость заданий и повышает уровень решаемости. </w:t>
      </w:r>
      <w:r w:rsidR="00BC0C9C">
        <w:rPr>
          <w:rFonts w:ascii="Times New Roman" w:hAnsi="Times New Roman" w:cs="Times New Roman"/>
          <w:sz w:val="28"/>
          <w:szCs w:val="28"/>
        </w:rPr>
        <w:t xml:space="preserve">В данной статье приведены </w:t>
      </w:r>
      <w:r>
        <w:rPr>
          <w:rFonts w:ascii="Times New Roman" w:hAnsi="Times New Roman" w:cs="Times New Roman"/>
          <w:sz w:val="28"/>
          <w:szCs w:val="28"/>
        </w:rPr>
        <w:t xml:space="preserve">примеры использования данной формы работы с </w:t>
      </w:r>
      <w:r w:rsidR="00BC0C9C">
        <w:rPr>
          <w:rFonts w:ascii="Times New Roman" w:hAnsi="Times New Roman" w:cs="Times New Roman"/>
          <w:sz w:val="28"/>
          <w:szCs w:val="28"/>
        </w:rPr>
        <w:t>выпускник</w:t>
      </w:r>
      <w:r>
        <w:rPr>
          <w:rFonts w:ascii="Times New Roman" w:hAnsi="Times New Roman" w:cs="Times New Roman"/>
          <w:sz w:val="28"/>
          <w:szCs w:val="28"/>
        </w:rPr>
        <w:t>ами для их подготовки</w:t>
      </w:r>
      <w:r w:rsidR="00BC0C9C">
        <w:rPr>
          <w:rFonts w:ascii="Times New Roman" w:hAnsi="Times New Roman" w:cs="Times New Roman"/>
          <w:sz w:val="28"/>
          <w:szCs w:val="28"/>
        </w:rPr>
        <w:t xml:space="preserve"> к государственным экзаменам.</w:t>
      </w:r>
    </w:p>
    <w:p w14:paraId="6815B709" w14:textId="10B07B18" w:rsidR="00BC0C9C" w:rsidRDefault="00BC0C9C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sz w:val="28"/>
          <w:szCs w:val="28"/>
          <w:lang w:val="en-US"/>
        </w:rPr>
        <w:t>Wakelet</w:t>
      </w:r>
      <w:r w:rsidRPr="00BC0C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ОГЭ,</w:t>
      </w:r>
      <w:r w:rsidRPr="00BC0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ЕГЭ, ГИА, </w:t>
      </w:r>
      <w:r w:rsidR="009342DD">
        <w:rPr>
          <w:rFonts w:ascii="Times New Roman" w:hAnsi="Times New Roman" w:cs="Times New Roman"/>
          <w:sz w:val="28"/>
          <w:szCs w:val="28"/>
        </w:rPr>
        <w:t>опорные карточки, опорный конспект</w:t>
      </w:r>
    </w:p>
    <w:p w14:paraId="34101D57" w14:textId="69425A29" w:rsidR="00BC0C9C" w:rsidRDefault="00BC0C9C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949D1F" w14:textId="77777777" w:rsidR="00594FD3" w:rsidRDefault="00BC0C9C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организации подготовки выпускников к государственной итоговой аттестации является одним из важнейших </w:t>
      </w:r>
      <w:r w:rsidR="009342DD">
        <w:rPr>
          <w:rFonts w:ascii="Times New Roman" w:hAnsi="Times New Roman" w:cs="Times New Roman"/>
          <w:sz w:val="28"/>
          <w:szCs w:val="28"/>
        </w:rPr>
        <w:t>в проводимой государственной политик</w:t>
      </w:r>
      <w:r w:rsidR="00F9052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94FD3">
        <w:rPr>
          <w:rFonts w:ascii="Times New Roman" w:hAnsi="Times New Roman" w:cs="Times New Roman"/>
          <w:sz w:val="28"/>
          <w:szCs w:val="28"/>
        </w:rPr>
        <w:t>Вместе с тем, учащимся 9-х классов н</w:t>
      </w:r>
      <w:r w:rsidR="009342DD">
        <w:rPr>
          <w:rFonts w:ascii="Times New Roman" w:hAnsi="Times New Roman" w:cs="Times New Roman"/>
          <w:sz w:val="28"/>
          <w:szCs w:val="28"/>
        </w:rPr>
        <w:t>еобходимо сда</w:t>
      </w:r>
      <w:r w:rsidR="00594FD3">
        <w:rPr>
          <w:rFonts w:ascii="Times New Roman" w:hAnsi="Times New Roman" w:cs="Times New Roman"/>
          <w:sz w:val="28"/>
          <w:szCs w:val="28"/>
        </w:rPr>
        <w:t xml:space="preserve">ть два обязательных экзамена и два экзамена по выбору, а в 11 классе число экзаменов варьируется от трех до пяти, хотя на практике можно сдавать и весь перечень. </w:t>
      </w:r>
    </w:p>
    <w:p w14:paraId="659FAF70" w14:textId="09AC6448" w:rsidR="00594FD3" w:rsidRDefault="00594FD3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показывает, что учащиеся 9-х и 11-х классов наиболее интенсивно начинают готовиться к экзаменам за год, то есть большой объем разноплановой информации необходимо усвоить в течение 9–10 месяцев. </w:t>
      </w:r>
    </w:p>
    <w:p w14:paraId="3C85C305" w14:textId="52B70E6A" w:rsidR="00594FD3" w:rsidRDefault="00594FD3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связи, в 2021 году было принято решение использовать образовательную платформу </w:t>
      </w:r>
      <w:r>
        <w:rPr>
          <w:rFonts w:ascii="Times New Roman" w:hAnsi="Times New Roman" w:cs="Times New Roman"/>
          <w:sz w:val="28"/>
          <w:szCs w:val="28"/>
          <w:lang w:val="en-CA"/>
        </w:rPr>
        <w:t>Wakelet</w:t>
      </w:r>
      <w:r w:rsidRPr="00594FD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которая позволяет формировать коллекции образовательных материалов, для систематизации опорных карточек и конспектов. </w:t>
      </w:r>
    </w:p>
    <w:p w14:paraId="38DC3593" w14:textId="77777777" w:rsidR="00ED5D1F" w:rsidRDefault="00594FD3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Так, в </w:t>
      </w:r>
      <w:r w:rsidR="00ED5D1F">
        <w:rPr>
          <w:rFonts w:ascii="Times New Roman" w:hAnsi="Times New Roman" w:cs="Times New Roman"/>
          <w:sz w:val="28"/>
          <w:szCs w:val="28"/>
        </w:rPr>
        <w:t>2021 году создана коллекция материалов опорных карточек ЕГЭ по химии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6432AF">
          <w:rPr>
            <w:rStyle w:val="Hyperlink"/>
            <w:rFonts w:ascii="Times New Roman" w:hAnsi="Times New Roman" w:cs="Times New Roman"/>
            <w:sz w:val="28"/>
            <w:szCs w:val="28"/>
          </w:rPr>
          <w:t>https://wakelet.com/wake/kCJHNTUDKPc-YkOFIRlNn</w:t>
        </w:r>
      </w:hyperlink>
      <w:r w:rsidR="00ED5D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5D1F">
        <w:rPr>
          <w:rFonts w:ascii="Times New Roman" w:hAnsi="Times New Roman" w:cs="Times New Roman"/>
          <w:sz w:val="28"/>
          <w:szCs w:val="28"/>
        </w:rPr>
        <w:t xml:space="preserve">а после ее апробации, созданы коллекции опорных карточек по ЕГЭ математика профиль, а также ОГЭ по математике, химии и информатике </w:t>
      </w:r>
      <w:hyperlink r:id="rId5" w:history="1">
        <w:r w:rsidR="00ED5D1F" w:rsidRPr="006432AF">
          <w:rPr>
            <w:rStyle w:val="Hyperlink"/>
            <w:rFonts w:ascii="Times New Roman" w:hAnsi="Times New Roman" w:cs="Times New Roman"/>
            <w:sz w:val="28"/>
            <w:szCs w:val="28"/>
          </w:rPr>
          <w:t>https://wakelet.com/wake/cXOJegZK_ubtR9_FwDBmQ</w:t>
        </w:r>
      </w:hyperlink>
      <w:r w:rsidR="00ED5D1F">
        <w:rPr>
          <w:rFonts w:ascii="Times New Roman" w:hAnsi="Times New Roman" w:cs="Times New Roman"/>
          <w:sz w:val="28"/>
          <w:szCs w:val="28"/>
        </w:rPr>
        <w:t>.</w:t>
      </w:r>
    </w:p>
    <w:p w14:paraId="65902230" w14:textId="0D028BCC" w:rsidR="002B5AAA" w:rsidRDefault="002B5AAA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опорных карточках размещена краткая теория по заданию, алгоритм решения или другая полезная информация. Карточки структурированы по номерам заданий, для каждого предмета использована своя цветовая палитра с общим узнаваемым дизайном. </w:t>
      </w:r>
    </w:p>
    <w:p w14:paraId="34A30A0D" w14:textId="7DACAF24" w:rsidR="002B5AAA" w:rsidRPr="002B5AAA" w:rsidRDefault="002B5AAA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урока по теме ученик может дополнительно работать с опорной карточкой, оттачивая выполнение заданий. Карточку можно использовать в качестве опоры при работе в онлайн тетради </w:t>
      </w:r>
      <w:r>
        <w:rPr>
          <w:rFonts w:ascii="Times New Roman" w:hAnsi="Times New Roman" w:cs="Times New Roman"/>
          <w:sz w:val="28"/>
          <w:szCs w:val="28"/>
          <w:lang w:val="en-CA"/>
        </w:rPr>
        <w:t>OneNote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5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делая необходимые индивидуальные дополнения или комментарии.</w:t>
      </w:r>
    </w:p>
    <w:p w14:paraId="273DA864" w14:textId="2C87F7B4" w:rsidR="0006255F" w:rsidRDefault="002B5AAA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регистрация в </w:t>
      </w:r>
      <w:r>
        <w:rPr>
          <w:rFonts w:ascii="Times New Roman" w:hAnsi="Times New Roman" w:cs="Times New Roman"/>
          <w:sz w:val="28"/>
          <w:szCs w:val="28"/>
          <w:lang w:val="en-CA"/>
        </w:rPr>
        <w:t>Wakelet</w:t>
      </w:r>
      <w:r w:rsidRPr="002B5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преподавателей и обучающихся бесплатна, что существенно расширяет возможность индивидуальной и коллективной работы. </w:t>
      </w:r>
      <w:r w:rsidR="00062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Обучающийся имеет возможность открыть материалы в любое удобное ему время и выполнить имеющееся задание. </w:t>
      </w:r>
    </w:p>
    <w:p w14:paraId="1D402F17" w14:textId="3AD66B06" w:rsidR="0006255F" w:rsidRDefault="0006255F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Имеющаяся практика свидетельствует, что данная организация работы имеет положительные результаты</w:t>
      </w:r>
      <w:r w:rsidR="002B5A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сдаче ОГЭ/ЕГЭ по указанным предметам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4DA4FF83" w14:textId="2D05FE1A" w:rsidR="00676B8E" w:rsidRDefault="001A562B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2021 года </w:t>
      </w:r>
      <w:r w:rsidR="00676B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практика использования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опорных карточек была распространена на обучающихся 9–11 классов, что в среднем повысило их средний балл</w:t>
      </w:r>
      <w:r w:rsidR="00676B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Учащиеся, кроме качественной подготовки к экзаменам овладевают практическими навыками работы с использованием облачных и удаленных технологий, что им пригодится в дальнейше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профессиональной деятельности</w:t>
      </w:r>
      <w:r w:rsidR="00676B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Расширение образовательных технологий позволяет задействовать весь педагогический потенциал для повышения интереса и мотиваций к учебе.</w:t>
      </w:r>
    </w:p>
    <w:p w14:paraId="4EC1151A" w14:textId="4B462EF8" w:rsidR="00F06C07" w:rsidRPr="00676B8E" w:rsidRDefault="00F06C07" w:rsidP="00BC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материалами можно ознакомиться по приведенным ссылкам.</w:t>
      </w:r>
    </w:p>
    <w:sectPr w:rsidR="00F06C07" w:rsidRPr="00676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C9C"/>
    <w:rsid w:val="0006255F"/>
    <w:rsid w:val="001A562B"/>
    <w:rsid w:val="002B5AAA"/>
    <w:rsid w:val="003A51E3"/>
    <w:rsid w:val="004E755D"/>
    <w:rsid w:val="00594FD3"/>
    <w:rsid w:val="005F55A8"/>
    <w:rsid w:val="00676B8E"/>
    <w:rsid w:val="008C6B19"/>
    <w:rsid w:val="009324DA"/>
    <w:rsid w:val="009342DD"/>
    <w:rsid w:val="00B23120"/>
    <w:rsid w:val="00BC0C9C"/>
    <w:rsid w:val="00CE5A95"/>
    <w:rsid w:val="00ED5D1F"/>
    <w:rsid w:val="00F06C07"/>
    <w:rsid w:val="00F9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F8FEA"/>
  <w15:chartTrackingRefBased/>
  <w15:docId w15:val="{A18FBE81-FB23-4F6E-9AFC-860ED240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75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7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akelet.com/wake/cXOJegZK_ubtR9_FwDBmQ" TargetMode="External"/><Relationship Id="rId4" Type="http://schemas.openxmlformats.org/officeDocument/2006/relationships/hyperlink" Target="https://wakelet.com/wake/kCJHNTUDKPc-YkOFIRlN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Иващенко</dc:creator>
  <cp:keywords/>
  <dc:description/>
  <cp:lastModifiedBy>Дмитрий Иващенко</cp:lastModifiedBy>
  <cp:revision>3</cp:revision>
  <dcterms:created xsi:type="dcterms:W3CDTF">2024-09-27T11:07:00Z</dcterms:created>
  <dcterms:modified xsi:type="dcterms:W3CDTF">2024-09-27T13:58:00Z</dcterms:modified>
</cp:coreProperties>
</file>