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02A59C" w14:textId="0C65FF02" w:rsidR="004915CC" w:rsidRDefault="004915CC" w:rsidP="004915CC">
      <w:pPr>
        <w:spacing w:after="0" w:line="360" w:lineRule="auto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ГПОУ г. Кемерово</w:t>
      </w:r>
    </w:p>
    <w:p w14:paraId="02000000" w14:textId="2D4BC377" w:rsidR="00564971" w:rsidRDefault="004915CC" w:rsidP="004915CC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заместитель по </w:t>
      </w:r>
      <w:proofErr w:type="gramStart"/>
      <w:r>
        <w:rPr>
          <w:rFonts w:ascii="Times New Roman" w:hAnsi="Times New Roman"/>
          <w:sz w:val="28"/>
        </w:rPr>
        <w:t>УПР</w:t>
      </w:r>
      <w:proofErr w:type="gramEnd"/>
      <w:r>
        <w:rPr>
          <w:rFonts w:ascii="Times New Roman" w:hAnsi="Times New Roman"/>
          <w:sz w:val="28"/>
        </w:rPr>
        <w:t xml:space="preserve"> - Н.В. Попова, методист -  Н. В. </w:t>
      </w:r>
      <w:proofErr w:type="spellStart"/>
      <w:r>
        <w:rPr>
          <w:rFonts w:ascii="Times New Roman" w:hAnsi="Times New Roman"/>
          <w:sz w:val="28"/>
        </w:rPr>
        <w:t>Баштанова</w:t>
      </w:r>
      <w:proofErr w:type="spellEnd"/>
    </w:p>
    <w:p w14:paraId="15A62B86" w14:textId="77777777" w:rsidR="004915CC" w:rsidRDefault="004915CC">
      <w:pPr>
        <w:ind w:firstLine="708"/>
        <w:jc w:val="center"/>
        <w:rPr>
          <w:rFonts w:ascii="Times New Roman" w:hAnsi="Times New Roman"/>
          <w:b/>
          <w:sz w:val="28"/>
        </w:rPr>
      </w:pPr>
    </w:p>
    <w:p w14:paraId="03000000" w14:textId="77777777" w:rsidR="00564971" w:rsidRDefault="004915CC">
      <w:pPr>
        <w:ind w:firstLine="708"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" Развитие способностей у обучающихся - важное условие успеха в воспитании патриота и гражданина России 21 века".</w:t>
      </w:r>
      <w:proofErr w:type="gramEnd"/>
    </w:p>
    <w:p w14:paraId="04000000" w14:textId="77777777" w:rsidR="00564971" w:rsidRDefault="004915CC">
      <w:pPr>
        <w:spacing w:after="0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Способности — это индивидуально-психологические особенности личности, которые проявляются в конкретной сфере и являются условием успешной работы в ней. От способностей зависит скорость, глубина, легкость и прочность овладения знаниями, умениями и навыками, которые, в свою очередь, содействуют дальнейшему развитию способностей. Однако недостаточное знание или неумение нельзя сводить к отсутствию способностей. Например, после экзаменов в Академию художеств В. И. Сурикову было отказано в обучении, так как, по мнению экзаменаторов, у него отсутствовали способности к изобразительной деятельности. Экзаменаторы допустили серьезную ошибку, потому что оценили наличие определенных </w:t>
      </w:r>
      <w:proofErr w:type="gramStart"/>
      <w:r>
        <w:rPr>
          <w:rFonts w:ascii="Times New Roman" w:hAnsi="Times New Roman"/>
          <w:sz w:val="28"/>
        </w:rPr>
        <w:t>знании</w:t>
      </w:r>
      <w:proofErr w:type="gramEnd"/>
      <w:r>
        <w:rPr>
          <w:rFonts w:ascii="Times New Roman" w:hAnsi="Times New Roman"/>
          <w:sz w:val="28"/>
        </w:rPr>
        <w:t xml:space="preserve"> и навыков рисования, а не способности. В течение трех месяцев В. И. Суриков овладел нужными умениями и навыками и в результате был зачислен в Академию. И это не единичный случай в истории науки и искусства. Таким образом, способности проявляются не в самих знаниях, умениях и навыках, а в динамике их приобретения, в том, насколько быстро и легко человек осваивает конкретную деятельность. Более того, качество выполнения деятельности, успешность, уровень достижений зависят от способностей.</w:t>
      </w:r>
    </w:p>
    <w:p w14:paraId="05000000" w14:textId="77777777" w:rsidR="00564971" w:rsidRDefault="004915CC">
      <w:pPr>
        <w:spacing w:after="0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Следует заметить, что не всякая деятельность развивает способности человека. Например, если человек имеет музыкальные способности, но в силу сложившихся обстоятельств вынужден заниматься тяжелым физическим трудом, то данная деятельность вряд ли будет развивать заложенные в нем способности. Иначе говоря, для развития способностей необходима соответствующая деятельность.</w:t>
      </w:r>
    </w:p>
    <w:p w14:paraId="06000000" w14:textId="77777777" w:rsidR="00564971" w:rsidRDefault="004915CC">
      <w:pPr>
        <w:spacing w:after="0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способностях высказываются противоречивые суждения, а вопрос о происхождении способностей (врожденные или приобретенные) волнует многие поколения исследователей. Доказательством врожденности способностей ученые считают:</w:t>
      </w:r>
    </w:p>
    <w:p w14:paraId="07000000" w14:textId="77777777" w:rsidR="00564971" w:rsidRDefault="004915C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ab/>
        <w:t>раннее их проявление. Например: музыкальные способности</w:t>
      </w:r>
    </w:p>
    <w:p w14:paraId="08000000" w14:textId="77777777" w:rsidR="00564971" w:rsidRDefault="004915C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Вольфганга Амадея Моцарта (1756-1791) проявились уже в 3 года, в 8</w:t>
      </w:r>
    </w:p>
    <w:p w14:paraId="09000000" w14:textId="77777777" w:rsidR="00564971" w:rsidRDefault="004915C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лет он написал симфонию, а в 11 лет - оперу;</w:t>
      </w:r>
    </w:p>
    <w:p w14:paraId="0A000000" w14:textId="77777777" w:rsidR="00564971" w:rsidRDefault="004915C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ab/>
        <w:t xml:space="preserve">«передачу способностей по наследству». Ярким примером служит история семьи немецких музыкантов Бахов. Впервые музыкальные </w:t>
      </w:r>
      <w:r>
        <w:rPr>
          <w:rFonts w:ascii="Times New Roman" w:hAnsi="Times New Roman"/>
          <w:sz w:val="28"/>
        </w:rPr>
        <w:lastRenderedPageBreak/>
        <w:t xml:space="preserve">способности у членов этой семьи проявились в 1550 г., а родоначальником был булочник В. Бах, который после работы занимался музыкой и пением. У него было два сына, с которых начинается музыкальный род </w:t>
      </w:r>
      <w:proofErr w:type="spellStart"/>
      <w:r>
        <w:rPr>
          <w:rFonts w:ascii="Times New Roman" w:hAnsi="Times New Roman"/>
          <w:sz w:val="28"/>
        </w:rPr>
        <w:t>Бачов</w:t>
      </w:r>
      <w:proofErr w:type="spellEnd"/>
      <w:r>
        <w:rPr>
          <w:rFonts w:ascii="Times New Roman" w:hAnsi="Times New Roman"/>
          <w:sz w:val="28"/>
        </w:rPr>
        <w:t>, насчитывающий более 20 выдающихся музыкантов. В их числе был и гениальный композитор Иоганн Себастьян Бах (1685 - 1750).</w:t>
      </w:r>
    </w:p>
    <w:p w14:paraId="0B000000" w14:textId="77777777" w:rsidR="00564971" w:rsidRDefault="004915CC">
      <w:pPr>
        <w:spacing w:after="0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Представители другой точки зрения считают, что на формирование способностей в основном влияют внешние условия: окружающие люди, воспитание, обучение, и в качестве доказательства они приводят примеры из жизни детей отсталых племен, получивших соответствующее воспитание. Гак, французский этнограф </w:t>
      </w:r>
      <w:proofErr w:type="spellStart"/>
      <w:r>
        <w:rPr>
          <w:rFonts w:ascii="Times New Roman" w:hAnsi="Times New Roman"/>
          <w:sz w:val="28"/>
        </w:rPr>
        <w:t>Виллер</w:t>
      </w:r>
      <w:proofErr w:type="spellEnd"/>
      <w:r>
        <w:rPr>
          <w:rFonts w:ascii="Times New Roman" w:hAnsi="Times New Roman"/>
          <w:sz w:val="28"/>
        </w:rPr>
        <w:t xml:space="preserve"> обнаружил на Гавайских островах небольшое племя, в котором уровень развития людей соответствовал каменному веку. Он привез во Францию двухлетнюю девочку этого племени, воспитал ее и дал образование. В итоге она стала бакалавром, овладела тремя языками и ничем не отличалась от образованных европейцев.</w:t>
      </w:r>
    </w:p>
    <w:p w14:paraId="0C000000" w14:textId="77777777" w:rsidR="00564971" w:rsidRDefault="004915CC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Однако наука не может точно ответить на вопрос о том, в какой степени способности передаются по наследству. Если же в малообеспеченной семье рождается одаренный ребенок, то социальный фактор (недостаток денег, невнимание в семье и т.п.) может сдерживать развитие или погубить способности.</w:t>
      </w:r>
    </w:p>
    <w:p w14:paraId="0D000000" w14:textId="77777777" w:rsidR="00564971" w:rsidRDefault="004915CC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Как известно, ребенок рождается не с готовыми способностями, а с их задатками, т.е. такими особенностями строения мозга, органов чувств и движения, которые выступают в качестве природных предпосылок развития способностей. При этом задатки могут быть многозначны, т.е. на основе одних и тех же задатков могут сформироваться совершенно разные способности, причем в нескольких областях одновременно, а может, наоборот, ничего не развиться. Например: острая наблюдательность может войти в структуру способностей художника, продавца, геолога, психолога и людей ряда других профессий. Перерастут ли задатки в способности, зависит от самого человека, от его активности и настойчивости, а также сильной воли и целеустремленности.</w:t>
      </w:r>
    </w:p>
    <w:p w14:paraId="0E000000" w14:textId="77777777" w:rsidR="00564971" w:rsidRDefault="004915CC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Формирование и развитие способностей человека невозможно без овладения им продуктами человеческой культуры, без усвоения знаний многих поколений. Способности человека развиваются в деятельности, которая должна вызывать у него удовлетворение и положительные эмоции. Жизненные наблюдения показали, что любая деятельность требует от человека не одной способности, а ряда взаимосвязанных способностей. Недостаток или слабое развитие какой-либо одной способности компенсируется за счет развития других или за счет упорного труда. Как правило, способности всегда сочетаются с трудолюбием.</w:t>
      </w:r>
    </w:p>
    <w:sectPr w:rsidR="00564971" w:rsidSect="004915CC">
      <w:pgSz w:w="11906" w:h="16838"/>
      <w:pgMar w:top="426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64971"/>
    <w:rsid w:val="001F7023"/>
    <w:rsid w:val="004915CC"/>
    <w:rsid w:val="0056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Варламова Анна Владимировна</dc:creator>
  <cp:lastModifiedBy>Варламова Анна Владимировна</cp:lastModifiedBy>
  <cp:revision>2</cp:revision>
  <dcterms:created xsi:type="dcterms:W3CDTF">2024-09-12T02:39:00Z</dcterms:created>
  <dcterms:modified xsi:type="dcterms:W3CDTF">2024-09-12T02:39:00Z</dcterms:modified>
</cp:coreProperties>
</file>