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4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ru-RU"/>
          <w14:ligatures w14:val="standardContextua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89810</wp:posOffset>
            </wp:positionH>
            <wp:positionV relativeFrom="paragraph">
              <wp:posOffset>343</wp:posOffset>
            </wp:positionV>
            <wp:extent cx="1002945" cy="1297460"/>
            <wp:effectExtent l="0" t="0" r="6985" b="0"/>
            <wp:wrapSquare wrapText="bothSides"/>
            <wp:docPr id="81435688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356881" name="Рисунок 81435688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769" cy="1307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Государственное автономное общеобразовательное учреждение</w:t>
      </w: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Пензенской области</w:t>
      </w: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«Многопрофильная гимназия №13»</w:t>
      </w: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Название:</w:t>
      </w: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 xml:space="preserve"> «Роль прессы Пензенской области </w:t>
      </w: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в годы Великой Отечественной войны»</w:t>
      </w: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(исследовательская работа)</w:t>
      </w: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36"/>
          <w:szCs w:val="36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Автор:</w:t>
      </w: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Лапина Елизавета, учащаяся 8а класса</w:t>
      </w: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Руководитель:</w:t>
      </w: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Догадина</w:t>
      </w:r>
      <w:proofErr w:type="spellEnd"/>
      <w:r>
        <w:rPr>
          <w:rFonts w:cs="Times New Roman"/>
          <w:sz w:val="24"/>
          <w:szCs w:val="24"/>
        </w:rPr>
        <w:t xml:space="preserve"> Татьяна Владимировна,</w:t>
      </w: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педагог-библиотекарь</w:t>
      </w: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ГАОУ ПО «Многопрофильная</w:t>
      </w: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гимназия№13»</w:t>
      </w: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Пенза,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2024г.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53"/>
        <w:gridCol w:w="8481"/>
        <w:gridCol w:w="945"/>
      </w:tblGrid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№п/п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Оглавление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Стр.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I.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Введение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</w:t>
            </w:r>
            <w:r>
              <w:rPr>
                <w:rFonts w:cs="Times New Roman"/>
                <w:sz w:val="24"/>
                <w:szCs w:val="24"/>
              </w:rPr>
              <w:t>.</w:t>
            </w:r>
            <w:r>
              <w:rPr>
                <w:rFonts w:cs="Times New Roman"/>
                <w:sz w:val="24"/>
                <w:szCs w:val="24"/>
                <w:lang w:val="en-US"/>
              </w:rPr>
              <w:t>1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Обоснование для исследования (актуальность, проблема, цель, задачи, объект, предмет, гипотеза)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1.2.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Научная новизна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II.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5-11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Преобразование прессы периода Великой Отечественной войны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5-6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2.1.а.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Советская пресса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2.1.б.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Пресса Пензенской области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3.1.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Анализ печатных изданий Пензенской области и газеты «Сталинское знамя», издаваемой в военный период 1941-1945года.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7-8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3.1.а.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Анализ печатных изданий Пензенской области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3.1.б.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Анализ газеты «Сталинское знамя»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Внеурочные мероприятия как средство повышения познавательного интереса обучающихся гимназии №13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Практическая часть.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10-11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5.1.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Реализация внеурочных мероприятий 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5.2.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Выявление удовлетворенности внеурочными мероприятиями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5.3.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Определение познавательного интереса к исследовательской деятельности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III.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Заключение.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IV.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Список литературы и интернет- источников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V.</w:t>
            </w: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Приложения 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13-18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-пресса Пензенской области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-названия печатных изданий, издаваемая в Пензенской области в предвоенный и военный периоды 1930-1963г.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-газета «Сталинское знамя»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-фотоматериалы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>
        <w:trPr>
          <w:trHeight w:val="454"/>
        </w:trPr>
        <w:tc>
          <w:tcPr>
            <w:tcW w:w="846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791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- опрос по определению удовлетворенности и заинтересованности внеурочными мероприятиями фотоматериалы </w:t>
            </w:r>
          </w:p>
        </w:tc>
        <w:tc>
          <w:tcPr>
            <w:tcW w:w="842" w:type="dxa"/>
          </w:tcPr>
          <w:p>
            <w:pPr>
              <w:tabs>
                <w:tab w:val="left" w:pos="142"/>
              </w:tabs>
              <w:spacing w:line="360" w:lineRule="auto"/>
              <w:ind w:firstLine="284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</w:tr>
    </w:tbl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szCs w:val="28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szCs w:val="28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lastRenderedPageBreak/>
        <w:t>Введение.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sz w:val="24"/>
          <w:szCs w:val="24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80 лет исполняется нашей Великой Победе! С каждым годом все дальше и дальше от нас события тех суровых лет, с каждым днем остается все меньше и меньше их очевидцев, и все чаще и чаще сегодня предпринимаются попытки переписать историю.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24 февраля 2022 года, президент России Владимир Путин объявил о начале специальной военной операции (СВО) на Украине, поэтому вопрос патриотического воспитания подростков встал очень остро.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проекте «Национальная доктрина образования в РФ» указывается, что система образования призвана обеспечить воспитание патриотов России, уважающих права и свободу личности, обладающих высокой нравственностью и проявляющих национальную и религиозную </w:t>
      </w:r>
      <w:proofErr w:type="gramStart"/>
      <w:r>
        <w:rPr>
          <w:rFonts w:cs="Times New Roman"/>
          <w:sz w:val="24"/>
          <w:szCs w:val="24"/>
        </w:rPr>
        <w:t>терпимость</w:t>
      </w:r>
      <w:r>
        <w:rPr>
          <w:rStyle w:val="a6"/>
          <w:rFonts w:cs="Times New Roman"/>
          <w:sz w:val="24"/>
          <w:szCs w:val="24"/>
        </w:rPr>
        <w:footnoteReference w:id="1"/>
      </w:r>
      <w:r>
        <w:rPr>
          <w:rFonts w:cs="Times New Roman"/>
          <w:sz w:val="24"/>
          <w:szCs w:val="24"/>
        </w:rPr>
        <w:t xml:space="preserve"> .</w:t>
      </w:r>
      <w:proofErr w:type="gramEnd"/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Опыт всех войн доказывает, что победа достигается не только оружием, но и в первую очередь, высоким моральным духом. В военное время 1941-1945 года основным источником информации</w:t>
      </w:r>
      <w:r>
        <w:t xml:space="preserve"> </w:t>
      </w:r>
      <w:r>
        <w:rPr>
          <w:rFonts w:cs="Times New Roman"/>
          <w:sz w:val="24"/>
          <w:szCs w:val="24"/>
        </w:rPr>
        <w:t>были газеты, которые помогали приближать Победу, а в настоящее время они являются вещественным свидетельством того сурового времени.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Историки и краеведы такие как,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Ломовцев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А.И.,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к.и.н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., генеральный директор АО «Областной издательский центр»,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Митронин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Д.А., главный архивист Государственного архива Пензенской области, аспирант Пензенского государственного университета, Мурашов Д.Ю.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к.и.н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>., ученый секретарь Пензенской областной библиотеки им. М.Ю. Лермонтова уделяют большое внимание изучению особенностей прессы   и ее значимости в годы Великой Отечественной войны.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Основным источником, раскрывающим теоретические основы нашей исследовательской работы по расширению знаний о роли прессы Пензенской области в годы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войны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 xml:space="preserve"> были: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-научные работы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Ломовцева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А.И.[1],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Митронина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Д.А.,[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>2] ; Мурашова Д.Ю.[3],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-методический сборник: «Организация научно - исследовательской деятельности школьников». Информационно – методический сборник – Пенза - 2003г. Пензенский областной институт повышения квалификации и переподготовки работников образования.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Слабая гражданская культура всех видов социальных групп объясняется низким уровнем знаний в области исторического краеведения, в этом мы видим </w:t>
      </w:r>
      <w:r>
        <w:rPr>
          <w:rFonts w:cs="Times New Roman"/>
          <w:sz w:val="24"/>
          <w:szCs w:val="24"/>
          <w:u w:val="single"/>
          <w:shd w:val="clear" w:color="auto" w:fill="FFFFFF"/>
        </w:rPr>
        <w:t>проблему</w:t>
      </w:r>
      <w:r>
        <w:t xml:space="preserve"> </w:t>
      </w:r>
      <w:r>
        <w:rPr>
          <w:sz w:val="24"/>
          <w:szCs w:val="24"/>
        </w:rPr>
        <w:t>нашего исследования.</w:t>
      </w:r>
      <w: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Мы считаем, что современные внеурочные мероприятия по расширению знаний гимназистов в области исторического краеведения о роли прессы Пензенской области в годы Великой Отечественной войны в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библиотечно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- информационном центре (далее БИЦ) будет содействовать решению проблемы.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6"/>
          <w:szCs w:val="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u w:val="single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u w:val="single"/>
          <w:shd w:val="clear" w:color="auto" w:fill="FFFFFF"/>
        </w:rPr>
        <w:t>Актуальность</w:t>
      </w:r>
      <w:r>
        <w:rPr>
          <w:rFonts w:cs="Times New Roman"/>
          <w:sz w:val="24"/>
          <w:szCs w:val="24"/>
          <w:shd w:val="clear" w:color="auto" w:fill="FFFFFF"/>
        </w:rPr>
        <w:t xml:space="preserve"> данного исследования заключается в том, что расширение знаний о роли прессы Пензенской области в годы Великой Отечественной войны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 xml:space="preserve">обусловлено применением современных внеурочных мероприятий в БИЦ, которые развивают познавательный интерес в области исторического краеведения.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Мы предполагаем, что применение современных внеурочных мероприятий в БИЦ гимназии будут активизировать познавательный интерес обучающихся к вопросу о роли прессы Пензенской области в годы войны. </w:t>
      </w:r>
      <w:bookmarkStart w:id="0" w:name="_Hlk172018808"/>
    </w:p>
    <w:bookmarkEnd w:id="0"/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sz w:val="24"/>
          <w:szCs w:val="24"/>
          <w:shd w:val="clear" w:color="auto" w:fill="FFFFFF"/>
        </w:rPr>
        <w:t>Объектом</w:t>
      </w:r>
      <w:r>
        <w:rPr>
          <w:rFonts w:cs="Times New Roman"/>
          <w:sz w:val="24"/>
          <w:szCs w:val="24"/>
          <w:shd w:val="clear" w:color="auto" w:fill="FFFFFF"/>
        </w:rPr>
        <w:t xml:space="preserve"> исследования является процесс расширения знаний</w:t>
      </w:r>
      <w:r>
        <w:rPr>
          <w:rFonts w:cs="Times New Roman"/>
          <w:sz w:val="24"/>
          <w:szCs w:val="24"/>
        </w:rPr>
        <w:t xml:space="preserve"> через познавательный интерес</w:t>
      </w:r>
      <w:r>
        <w:rPr>
          <w:rFonts w:cs="Times New Roman"/>
          <w:sz w:val="24"/>
          <w:szCs w:val="24"/>
          <w:shd w:val="clear" w:color="auto" w:fill="FFFFFF"/>
        </w:rPr>
        <w:t xml:space="preserve"> в области исторического краеведения.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sz w:val="24"/>
          <w:szCs w:val="24"/>
          <w:shd w:val="clear" w:color="auto" w:fill="FFFFFF"/>
        </w:rPr>
        <w:lastRenderedPageBreak/>
        <w:t xml:space="preserve">Предмет </w:t>
      </w:r>
      <w:r>
        <w:rPr>
          <w:rFonts w:cs="Times New Roman"/>
          <w:sz w:val="24"/>
          <w:szCs w:val="24"/>
          <w:shd w:val="clear" w:color="auto" w:fill="FFFFFF"/>
        </w:rPr>
        <w:t>исследования - внеурочные мероприятия как средство повышения активности познавательного интереса гимназистов.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sz w:val="24"/>
          <w:szCs w:val="24"/>
          <w:shd w:val="clear" w:color="auto" w:fill="FFFFFF"/>
        </w:rPr>
        <w:t>Цель исследования</w:t>
      </w:r>
      <w:r>
        <w:rPr>
          <w:rFonts w:cs="Times New Roman"/>
          <w:sz w:val="24"/>
          <w:szCs w:val="24"/>
          <w:shd w:val="clear" w:color="auto" w:fill="FFFFFF"/>
        </w:rPr>
        <w:t xml:space="preserve"> расширение знаний о роли прессы Пензенской области в годы Великой Отечественной войны через современные внеурочные мероприятия, мотивирующие активность познавательного интереса обучающихся гимназии.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Поставленная цель исследования позволяет сформулировать </w:t>
      </w:r>
      <w:r>
        <w:rPr>
          <w:rFonts w:cs="Times New Roman"/>
          <w:b/>
          <w:bCs/>
          <w:sz w:val="24"/>
          <w:szCs w:val="24"/>
          <w:u w:val="single"/>
          <w:shd w:val="clear" w:color="auto" w:fill="FFFFFF"/>
        </w:rPr>
        <w:t>гипотезу:</w:t>
      </w:r>
      <w:r>
        <w:rPr>
          <w:rFonts w:cs="Times New Roman"/>
          <w:sz w:val="24"/>
          <w:szCs w:val="24"/>
          <w:shd w:val="clear" w:color="auto" w:fill="FFFFFF"/>
        </w:rP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активность познавательного интереса о роли прессы Пензенской области в годы Великой Отечественной войны в процессе внеурочных мероприятий в БИЦ расширит знания, если: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 гимназисты познакомятся с преобразованием прессы Пензенской области на военный лад в период 1941-1945года;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-примут участие в разных внеурочных мероприятиях (БИЦ), направленных на активизацию познавательного интереса и расширению знаний о роли прессы Пензенской области.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Для достижения цели данного исследования и доказательств предложенной гипотезы, необходимо решить следующие </w:t>
      </w:r>
      <w:r>
        <w:rPr>
          <w:rFonts w:cs="Times New Roman"/>
          <w:b/>
          <w:bCs/>
          <w:sz w:val="24"/>
          <w:szCs w:val="24"/>
          <w:shd w:val="clear" w:color="auto" w:fill="FFFFFF"/>
        </w:rPr>
        <w:t>задачи: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1) изучить литературу и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интернет-ресурсы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по проблеме исследования;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2)</w:t>
      </w:r>
      <w:bookmarkStart w:id="1" w:name="_Hlk172099686"/>
      <w:r>
        <w:rPr>
          <w:rFonts w:cs="Times New Roman"/>
          <w:sz w:val="24"/>
          <w:szCs w:val="24"/>
          <w:shd w:val="clear" w:color="auto" w:fill="FFFFFF"/>
        </w:rPr>
        <w:t xml:space="preserve"> проанализировать преобразования советской прессы и прессы Пензенской области;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3) проанализировать печатные издания прессы Пензенской области и газеты «Сталинское знамя»;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4) провести сравнительный анализ роли газеты «Сталинское знамя» и центральных изданий в годы войны;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5) разработать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для обучающихся и реализовать современные внеурочные мероприятия по расширению знаний   о роли прессы Пензенской области в годы войны;</w:t>
      </w:r>
    </w:p>
    <w:bookmarkEnd w:id="1"/>
    <w:p>
      <w:pPr>
        <w:tabs>
          <w:tab w:val="left" w:pos="142"/>
          <w:tab w:val="left" w:pos="284"/>
          <w:tab w:val="left" w:pos="426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6) выявить удовлетворенность и заинтересованность внеурочными мероприятиями, реализованными в рамках исследования для гимназистов. </w:t>
      </w:r>
    </w:p>
    <w:p>
      <w:pPr>
        <w:tabs>
          <w:tab w:val="left" w:pos="142"/>
        </w:tabs>
        <w:spacing w:after="0"/>
        <w:jc w:val="both"/>
        <w:rPr>
          <w:rFonts w:cs="Times New Roman"/>
          <w:sz w:val="20"/>
          <w:szCs w:val="20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4) определить эффективность исследовательской работы. Работа будет отправлена на сайт Фонд Образовательной и Научной Деятельности 21 века и размещена в сетевом издании для педагогов, учителей, воспитателей и работников сферы образования иных специализаций </w:t>
      </w:r>
      <w:r>
        <w:rPr>
          <w:rFonts w:cs="Times New Roman"/>
          <w:sz w:val="20"/>
          <w:szCs w:val="20"/>
          <w:shd w:val="clear" w:color="auto" w:fill="FFFFFF"/>
        </w:rPr>
        <w:t>[Свидетельство о регистрации СМИ ЭЛ № ФС 77-82417]</w:t>
      </w:r>
    </w:p>
    <w:p>
      <w:pPr>
        <w:tabs>
          <w:tab w:val="left" w:pos="142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Для реализации поставленных задач были использованы следующие методы исследования:</w:t>
      </w:r>
    </w:p>
    <w:p>
      <w:pPr>
        <w:tabs>
          <w:tab w:val="left" w:pos="142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-анализ и синтез интернет-источников по теме исследования; метод сравнения, частичной выборки,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социологический метод: опрос.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sz w:val="24"/>
          <w:szCs w:val="24"/>
          <w:shd w:val="clear" w:color="auto" w:fill="FFFFFF"/>
        </w:rPr>
        <w:t>Научная новизна данного</w:t>
      </w:r>
      <w:r>
        <w:rPr>
          <w:rFonts w:cs="Times New Roman"/>
          <w:sz w:val="24"/>
          <w:szCs w:val="24"/>
          <w:shd w:val="clear" w:color="auto" w:fill="FFFFFF"/>
        </w:rPr>
        <w:t xml:space="preserve"> исследования заключается в следующем: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-проведен комплексный анализ прессы Пензенской области в годы Великой Отечественной войны   составлен краткий список названий печатных изданий Пензенской области в предвоенный и военный периоды 1930-1963 года;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-реализованы современные внеурочные мероприятия, посвященные   роли прессы Пензенской области военного периода 1941-1945года;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-разработан опрос с целью выявления заинтересованности гимназистов внеурочными мероприятиями, реализованными в рамках исследования.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0"/>
          <w:szCs w:val="20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-материалы данного исследования направлены на сайт Фонд Образовательной и Научной Деятельности 21 века и размещены в сетевом издание для педагогов, учителей, воспитателей и работников сферы образования иных специализаций </w:t>
      </w:r>
      <w:r>
        <w:rPr>
          <w:rFonts w:cs="Times New Roman"/>
          <w:sz w:val="20"/>
          <w:szCs w:val="20"/>
          <w:shd w:val="clear" w:color="auto" w:fill="FFFFFF"/>
        </w:rPr>
        <w:t>[Свидетельство о регистрации СМИ ЭЛ № ФС 77-82417]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Базой исследования: Государственное автономное общеобразовательное учреждение Пензенской области «Многопрофильная гимназия №13».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Перед началом работы мы провели опрос у современных подростков с целью выявления знаний о прессе (газетах) Пензенской области.  (Приложение 1).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lastRenderedPageBreak/>
        <w:t>Основная часть.</w:t>
      </w:r>
    </w:p>
    <w:p>
      <w:pPr>
        <w:pStyle w:val="a7"/>
        <w:numPr>
          <w:ilvl w:val="0"/>
          <w:numId w:val="3"/>
        </w:numPr>
        <w:tabs>
          <w:tab w:val="left" w:pos="142"/>
          <w:tab w:val="left" w:pos="284"/>
        </w:tabs>
        <w:spacing w:after="0" w:line="276" w:lineRule="auto"/>
        <w:ind w:left="0"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</w:rPr>
        <w:t>Преобразование прессы периода Великой Отечественной войны</w:t>
      </w: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.</w:t>
      </w:r>
    </w:p>
    <w:p>
      <w:pPr>
        <w:pStyle w:val="a7"/>
        <w:numPr>
          <w:ilvl w:val="1"/>
          <w:numId w:val="3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Советская пресса в годы войны 1941-1945года.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В этой главе мы проанализировали, какие преобразования произошли в Советской прессе и прессе Пензенской области в связи с перестройкой на военный лад 1941-1945года.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Руководство страны и военное командование после вероломного нападения нацистской Германии на Советский Союз уделяли пристальное внимание периодической печати. Об этом свидетельствуют следующие факты.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Уже 23 июня 1941 года Главное управление политической пропаганды Красной Армии подготовило директивы, согласно которым главной задачей прессы становилось воспитание героизма, мужества, военного искусства, дисциплинированности [4].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Перед прессой была поставлена задача - мобилизация духовных сил народа, а главным средством стала пропаганда патриотизма, любви к Родине.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С целью управления информационным потоком и контроля над ним, 24 июня создается Советское Информационное Бюро (</w:t>
      </w:r>
      <w:proofErr w:type="spellStart"/>
      <w:r>
        <w:fldChar w:fldCharType="begin"/>
      </w:r>
      <w:r>
        <w:instrText xml:space="preserve"> HYPERLINK "https://ru.wikisource.org/wiki/Сообщение_Совинформбюро_за_24_июня_1941_года" </w:instrText>
      </w:r>
      <w:r>
        <w:fldChar w:fldCharType="separate"/>
      </w:r>
      <w:r>
        <w:rPr>
          <w:rStyle w:val="a3"/>
          <w:rFonts w:cs="Times New Roman"/>
          <w:sz w:val="24"/>
          <w:szCs w:val="24"/>
          <w:shd w:val="clear" w:color="auto" w:fill="FFFFFF"/>
        </w:rPr>
        <w:t>Совинформбюро</w:t>
      </w:r>
      <w:proofErr w:type="spellEnd"/>
      <w:proofErr w:type="gramStart"/>
      <w:r>
        <w:rPr>
          <w:rStyle w:val="a3"/>
          <w:rFonts w:cs="Times New Roman"/>
          <w:sz w:val="24"/>
          <w:szCs w:val="24"/>
          <w:shd w:val="clear" w:color="auto" w:fill="FFFFFF"/>
        </w:rPr>
        <w:t>)</w:t>
      </w:r>
      <w:r>
        <w:rPr>
          <w:rStyle w:val="a3"/>
          <w:rFonts w:cs="Times New Roman"/>
          <w:sz w:val="24"/>
          <w:szCs w:val="24"/>
          <w:shd w:val="clear" w:color="auto" w:fill="FFFFFF"/>
        </w:rPr>
        <w:fldChar w:fldCharType="end"/>
      </w:r>
      <w:r>
        <w:rPr>
          <w:rFonts w:cs="Times New Roman"/>
          <w:sz w:val="24"/>
          <w:szCs w:val="24"/>
          <w:shd w:val="clear" w:color="auto" w:fill="FFFFFF"/>
        </w:rPr>
        <w:t>,  на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 xml:space="preserve"> которое возлагается задача: «…в) освещение событий и военных действий на фронтах, составление и опубликование военных сводок по материалам Главного Командования». 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sz w:val="16"/>
          <w:szCs w:val="16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hyperlink r:id="rId9" w:history="1">
        <w:r>
          <w:rPr>
            <w:rStyle w:val="a3"/>
            <w:rFonts w:cs="Times New Roman"/>
            <w:sz w:val="24"/>
            <w:szCs w:val="24"/>
            <w:shd w:val="clear" w:color="auto" w:fill="FFFFFF"/>
          </w:rPr>
          <w:t>29 июня была принята «Директива СНК СССР и ЦК ВКП (б)</w:t>
        </w:r>
      </w:hyperlink>
      <w:r>
        <w:rPr>
          <w:rFonts w:cs="Times New Roman"/>
          <w:sz w:val="24"/>
          <w:szCs w:val="24"/>
          <w:shd w:val="clear" w:color="auto" w:fill="FFFFFF"/>
        </w:rPr>
        <w:t xml:space="preserve"> партийным и советским организациям прифронтовых областей о мобилизации всех сил и средств на разгром фашистских захватчиков», которая легла в основу выступления Сталина по радио 3 июля 1941 года. Теперь важнейшей задачей газет стало разъяснение населению причин и характера войны, толкование войны как справедливой и освободительной [5].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Новые задачи, вставшие перед прессой, потребовали перестроить ее работу, реорганизовать ее структуру, строго подчинив требованиям военного времени.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Изучив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интернет- ресурсы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 xml:space="preserve"> мы отметили, что: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-в газетах произошла </w:t>
      </w:r>
      <w:r>
        <w:rPr>
          <w:rFonts w:cs="Times New Roman"/>
          <w:sz w:val="24"/>
          <w:szCs w:val="24"/>
          <w:u w:val="single"/>
          <w:shd w:val="clear" w:color="auto" w:fill="FFFFFF"/>
        </w:rPr>
        <w:t>смена направления пропаганды</w:t>
      </w:r>
      <w:r>
        <w:rPr>
          <w:rFonts w:cs="Times New Roman"/>
          <w:sz w:val="24"/>
          <w:szCs w:val="24"/>
          <w:shd w:val="clear" w:color="auto" w:fill="FFFFFF"/>
        </w:rPr>
        <w:t xml:space="preserve"> в 1941-1945 гг., началось обращение к национальным чувствам, национальной гордости, особенностям национального характера, потому что начавшаяся война определялась не как классовая, а как всенародная, </w:t>
      </w:r>
      <w:r>
        <w:rPr>
          <w:rFonts w:cs="Times New Roman"/>
          <w:sz w:val="24"/>
          <w:szCs w:val="24"/>
          <w:u w:val="single"/>
          <w:shd w:val="clear" w:color="auto" w:fill="FFFFFF"/>
        </w:rPr>
        <w:t>Отечественная, патриотическая</w:t>
      </w:r>
      <w:r>
        <w:rPr>
          <w:rFonts w:cs="Times New Roman"/>
          <w:sz w:val="24"/>
          <w:szCs w:val="24"/>
          <w:shd w:val="clear" w:color="auto" w:fill="FFFFFF"/>
        </w:rPr>
        <w:t xml:space="preserve">;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u w:val="single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</w:t>
      </w:r>
      <w:r>
        <w:rPr>
          <w:rFonts w:cs="Times New Roman"/>
          <w:sz w:val="24"/>
          <w:szCs w:val="24"/>
          <w:u w:val="single"/>
          <w:shd w:val="clear" w:color="auto" w:fill="FFFFFF"/>
        </w:rPr>
        <w:t>частично свернута сеть центральных</w:t>
      </w:r>
      <w:r>
        <w:rPr>
          <w:rFonts w:cs="Times New Roman"/>
          <w:sz w:val="24"/>
          <w:szCs w:val="24"/>
          <w:shd w:val="clear" w:color="auto" w:fill="FFFFFF"/>
        </w:rPr>
        <w:t xml:space="preserve"> и областных газет и </w:t>
      </w:r>
      <w:r>
        <w:rPr>
          <w:rFonts w:cs="Times New Roman"/>
          <w:sz w:val="24"/>
          <w:szCs w:val="24"/>
          <w:u w:val="single"/>
          <w:shd w:val="clear" w:color="auto" w:fill="FFFFFF"/>
        </w:rPr>
        <w:t xml:space="preserve">организовано издание военной прессы;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0"/>
          <w:szCs w:val="20"/>
          <w:shd w:val="clear" w:color="auto" w:fill="FFFFFF"/>
          <w:lang w:val="en-US"/>
        </w:rPr>
      </w:pPr>
      <w:hyperlink r:id="rId10" w:history="1">
        <w:r>
          <w:rPr>
            <w:rStyle w:val="a3"/>
            <w:rFonts w:cs="Times New Roman"/>
            <w:sz w:val="20"/>
            <w:szCs w:val="20"/>
            <w:shd w:val="clear" w:color="auto" w:fill="FFFFFF"/>
            <w:lang w:val="en-US"/>
          </w:rPr>
          <w:t xml:space="preserve">https://topwar.ru/207452-sovetskaja-pressa-nakanune-i-v-gody-velikoj-otechestvennoj-vojny. html? </w:t>
        </w:r>
        <w:proofErr w:type="spellStart"/>
        <w:r>
          <w:rPr>
            <w:rStyle w:val="a3"/>
            <w:rFonts w:cs="Times New Roman"/>
            <w:sz w:val="20"/>
            <w:szCs w:val="20"/>
            <w:shd w:val="clear" w:color="auto" w:fill="FFFFFF"/>
            <w:lang w:val="en-US"/>
          </w:rPr>
          <w:t>ysclid</w:t>
        </w:r>
        <w:proofErr w:type="spellEnd"/>
        <w:r>
          <w:rPr>
            <w:rStyle w:val="a3"/>
            <w:rFonts w:cs="Times New Roman"/>
            <w:sz w:val="20"/>
            <w:szCs w:val="20"/>
            <w:shd w:val="clear" w:color="auto" w:fill="FFFFFF"/>
            <w:lang w:val="en-US"/>
          </w:rPr>
          <w:t>=</w:t>
        </w:r>
        <w:proofErr w:type="spellStart"/>
        <w:r>
          <w:rPr>
            <w:rStyle w:val="a3"/>
            <w:rFonts w:cs="Times New Roman"/>
            <w:sz w:val="20"/>
            <w:szCs w:val="20"/>
            <w:shd w:val="clear" w:color="auto" w:fill="FFFFFF"/>
            <w:lang w:val="en-US"/>
          </w:rPr>
          <w:t>lyuwuvv</w:t>
        </w:r>
        <w:proofErr w:type="spellEnd"/>
        <w:r>
          <w:rPr>
            <w:rStyle w:val="a3"/>
            <w:rFonts w:cs="Times New Roman"/>
            <w:sz w:val="20"/>
            <w:szCs w:val="20"/>
            <w:shd w:val="clear" w:color="auto" w:fill="FFFFFF"/>
            <w:lang w:val="en-US"/>
          </w:rPr>
          <w:t xml:space="preserve"> 7it49 584</w:t>
        </w:r>
      </w:hyperlink>
      <w:r>
        <w:rPr>
          <w:rFonts w:cs="Times New Roman"/>
          <w:sz w:val="20"/>
          <w:szCs w:val="20"/>
          <w:shd w:val="clear" w:color="auto" w:fill="FFFFFF"/>
          <w:lang w:val="en-US"/>
        </w:rPr>
        <w:t>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</w:t>
      </w:r>
      <w:r>
        <w:rPr>
          <w:rFonts w:cs="Times New Roman"/>
          <w:sz w:val="24"/>
          <w:szCs w:val="24"/>
          <w:u w:val="single"/>
          <w:shd w:val="clear" w:color="auto" w:fill="FFFFFF"/>
        </w:rPr>
        <w:t>закрыто множество гражданских</w:t>
      </w:r>
      <w:r>
        <w:rPr>
          <w:rFonts w:cs="Times New Roman"/>
          <w:sz w:val="24"/>
          <w:szCs w:val="24"/>
          <w:shd w:val="clear" w:color="auto" w:fill="FFFFFF"/>
        </w:rPr>
        <w:t xml:space="preserve"> изданий. Этому факту свидетельствуют примеры, из 39 существовавших до войны центральных газет в июле 1941 года остались лишь 18;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</w:t>
      </w:r>
      <w:r>
        <w:rPr>
          <w:rFonts w:cs="Times New Roman"/>
          <w:sz w:val="24"/>
          <w:szCs w:val="24"/>
          <w:u w:val="single"/>
          <w:shd w:val="clear" w:color="auto" w:fill="FFFFFF"/>
        </w:rPr>
        <w:t>сокращения прессы продолжались</w:t>
      </w:r>
      <w:r>
        <w:rPr>
          <w:rFonts w:cs="Times New Roman"/>
          <w:sz w:val="24"/>
          <w:szCs w:val="24"/>
          <w:shd w:val="clear" w:color="auto" w:fill="FFFFFF"/>
        </w:rPr>
        <w:t xml:space="preserve"> всё первое полугодие войны, и в итоге к декабрю 1941 года из 9000 довоенных газет остались лишь 4500;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</w:t>
      </w:r>
      <w:r>
        <w:rPr>
          <w:rFonts w:cs="Times New Roman"/>
          <w:sz w:val="24"/>
          <w:szCs w:val="24"/>
          <w:u w:val="single"/>
          <w:shd w:val="clear" w:color="auto" w:fill="FFFFFF"/>
        </w:rPr>
        <w:t>тираж «Правды» существенно</w:t>
      </w:r>
      <w:r>
        <w:rPr>
          <w:rFonts w:cs="Times New Roman"/>
          <w:sz w:val="24"/>
          <w:szCs w:val="24"/>
          <w:shd w:val="clear" w:color="auto" w:fill="FFFFFF"/>
        </w:rPr>
        <w:t xml:space="preserve"> сократился, если в июне 1941 года он достигал трёх миллионов экземпляров, то к началу 1943 года сократился до одного миллиона.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Таким образом,</w:t>
      </w:r>
      <w:r>
        <w:rPr>
          <w:rFonts w:cs="Times New Roman"/>
          <w:color w:val="002060"/>
          <w:sz w:val="24"/>
          <w:szCs w:val="24"/>
          <w:shd w:val="clear" w:color="auto" w:fill="FFFFFF"/>
        </w:rP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в военные годы советская пресса претерпела существенные преобразования, несмотря на резкое сокращение тиражей, изданий и журналистов, она смогла остаться одним из главных источников информации для миллионов людей.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Вывод:</w:t>
      </w:r>
      <w:r>
        <w:rPr>
          <w:rFonts w:cs="Times New Roman"/>
          <w:color w:val="002060"/>
          <w:sz w:val="24"/>
          <w:szCs w:val="24"/>
          <w:shd w:val="clear" w:color="auto" w:fill="FFFFFF"/>
        </w:rP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преобразования советской прессы были направлены на мобилизацию духовных сил народа посредством: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1. Пропаганды патриотизма.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2. Руководства информационным потоком.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3. Перестройкой советской прессы на военный лад.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lastRenderedPageBreak/>
        <w:t>1.2. Пресса Пензенской области в годы войны1941-1945года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Теоретической основой исследования роли прессы Пензенской области в годы войны стали научные работы пензенских историков и краеведов;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Ломовцева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А.И.,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Митронина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Д.А.;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Мурашова Д.Ю.</w:t>
      </w:r>
    </w:p>
    <w:p>
      <w:pPr>
        <w:tabs>
          <w:tab w:val="left" w:pos="142"/>
        </w:tabs>
        <w:spacing w:after="0" w:line="276" w:lineRule="auto"/>
        <w:ind w:firstLine="284"/>
        <w:jc w:val="both"/>
      </w:pPr>
      <w:r>
        <w:rPr>
          <w:rFonts w:cs="Times New Roman"/>
          <w:sz w:val="24"/>
          <w:szCs w:val="24"/>
          <w:shd w:val="clear" w:color="auto" w:fill="FFFFFF"/>
        </w:rPr>
        <w:t xml:space="preserve">Познакомившись (анализ) с </w:t>
      </w:r>
      <w:hyperlink r:id="rId11" w:history="1">
        <w:r>
          <w:rPr>
            <w:rStyle w:val="a3"/>
            <w:rFonts w:cs="Times New Roman"/>
            <w:sz w:val="24"/>
            <w:szCs w:val="24"/>
            <w:shd w:val="clear" w:color="auto" w:fill="FFFFFF"/>
          </w:rPr>
          <w:t>работой</w:t>
        </w:r>
      </w:hyperlink>
      <w:r>
        <w:rPr>
          <w:rFonts w:cs="Times New Roman"/>
          <w:sz w:val="24"/>
          <w:szCs w:val="24"/>
          <w:shd w:val="clear" w:color="auto" w:fill="FFFFFF"/>
        </w:rPr>
        <w:t xml:space="preserve"> «Средства массовой информации и их воздействие на массовое сознание в годы Великой Отечественной войны: На материалах Пензенской области»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Ломовцева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А.И.,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к.и.н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>. генерального директора АО «Областного издательского центра», мы сделали вывод</w:t>
      </w:r>
      <w:r>
        <w:rPr>
          <w:rFonts w:cs="Times New Roman"/>
          <w:sz w:val="24"/>
          <w:szCs w:val="24"/>
        </w:rPr>
        <w:t xml:space="preserve"> о </w:t>
      </w:r>
      <w:r>
        <w:rPr>
          <w:rFonts w:cs="Times New Roman"/>
          <w:sz w:val="24"/>
          <w:szCs w:val="24"/>
          <w:shd w:val="clear" w:color="auto" w:fill="FFFFFF"/>
        </w:rPr>
        <w:t>деятельности средств массовой информации Пензенской области, направленной на выявление роли средств массовой информации в формировании массового сознания.</w:t>
      </w:r>
      <w: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Прочитав проект «Великая Победа газетной строкой 1941 – 1945 года»,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 xml:space="preserve">руководителем которого был Мурашов Д.Ю.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к.и.н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., ученый секретарь Пензенской областной библиотеки им. М.Ю. Лермонтова, мы поняли, что пресса Пензенского края – это зеркало событий Великой Отечественной войны. Она рассказывает о событиях на фронте, в тылу, сообщает эпизоды из жизни как знаменитых, так и простых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пензенцев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. </w:t>
      </w:r>
    </w:p>
    <w:p>
      <w:pPr>
        <w:tabs>
          <w:tab w:val="left" w:pos="142"/>
        </w:tabs>
        <w:spacing w:after="0" w:line="276" w:lineRule="auto"/>
        <w:ind w:firstLine="284"/>
        <w:jc w:val="both"/>
      </w:pPr>
      <w:r>
        <w:rPr>
          <w:rFonts w:cs="Times New Roman"/>
          <w:sz w:val="24"/>
          <w:szCs w:val="24"/>
          <w:shd w:val="clear" w:color="auto" w:fill="FFFFFF"/>
        </w:rPr>
        <w:t xml:space="preserve">Познакомившись с научной </w:t>
      </w:r>
      <w:hyperlink r:id="rId12" w:history="1">
        <w:r>
          <w:rPr>
            <w:rStyle w:val="a3"/>
            <w:rFonts w:cs="Times New Roman"/>
            <w:sz w:val="24"/>
            <w:szCs w:val="24"/>
            <w:shd w:val="clear" w:color="auto" w:fill="FFFFFF"/>
          </w:rPr>
          <w:t>статьей</w:t>
        </w:r>
      </w:hyperlink>
      <w:r>
        <w:t xml:space="preserve"> «</w:t>
      </w:r>
      <w:r>
        <w:rPr>
          <w:rFonts w:cs="Times New Roman"/>
          <w:sz w:val="24"/>
          <w:szCs w:val="24"/>
          <w:shd w:val="clear" w:color="auto" w:fill="FFFFFF"/>
        </w:rPr>
        <w:t>Советская пресса как источник роста трудовой активности колхозного крестьянства в годы Великой Отечественной войны (по материалам Пензенской области)»</w:t>
      </w:r>
      <w: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Митронина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Д.А., главного архивиста Государственного архива Пензенской области, аспиранта Пензенского государственного университета, мы узнали, о том, что руководство Союза ССР видело в газетах один из важнейших источников повышения трудовой активности колхозного крестьянства в условиях Великой Отечественной войны и главных требованиях государственного и партийного руководства относительно направленности использования периодических печатных изданий.</w:t>
      </w:r>
      <w:r>
        <w:rPr>
          <w:rFonts w:cs="Times New Roman"/>
          <w:sz w:val="24"/>
          <w:szCs w:val="24"/>
        </w:rP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Знакомство с работами этих авторов (</w:t>
      </w:r>
      <w:r>
        <w:rPr>
          <w:rFonts w:cs="Times New Roman"/>
          <w:color w:val="002060"/>
          <w:sz w:val="24"/>
          <w:szCs w:val="24"/>
          <w:shd w:val="clear" w:color="auto" w:fill="FFFFFF"/>
        </w:rPr>
        <w:t>синтез)</w:t>
      </w:r>
      <w:r>
        <w:rPr>
          <w:rFonts w:cs="Times New Roman"/>
          <w:sz w:val="24"/>
          <w:szCs w:val="24"/>
          <w:shd w:val="clear" w:color="auto" w:fill="FFFFFF"/>
        </w:rPr>
        <w:t xml:space="preserve"> позволяет сделать вывод о повышенном внимании к прессе на самом высоком уровне с первых дней войны. Об этом свидетельствует следующий факт.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В Пензенскую область </w:t>
      </w:r>
      <w:hyperlink r:id="rId13" w:history="1">
        <w:r>
          <w:rPr>
            <w:rStyle w:val="a3"/>
            <w:rFonts w:cs="Times New Roman"/>
            <w:sz w:val="24"/>
            <w:szCs w:val="24"/>
            <w:shd w:val="clear" w:color="auto" w:fill="FFFFFF"/>
          </w:rPr>
          <w:t>из ЦК ВКП(б)</w:t>
        </w:r>
      </w:hyperlink>
      <w:r>
        <w:rPr>
          <w:rFonts w:cs="Times New Roman"/>
          <w:sz w:val="24"/>
          <w:szCs w:val="24"/>
          <w:shd w:val="clear" w:color="auto" w:fill="FFFFFF"/>
        </w:rPr>
        <w:t xml:space="preserve"> телеграммами высылались указания по содержанию газет [6], давались рекомендации в каком ключе освещать события,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например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>: «Рекомендуем провести беседы среди трудящихся по следующим темам: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1.Всемирно-историческое значение борьбы советского народа против немецко-фашистских захватчиков.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2.Великая освободительная миссия Красной Армии.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Пензенским обкомом ВКП(б) к 1мая 1942 г. был предложен список лозунгов, в который были включены и лозунги на тему дружбы между народами мира: «Славяне, к оружию! Все на народную священную войну против злейшего врага славянских народов – германского фашизма!».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</w:pPr>
      <w:r>
        <w:rPr>
          <w:rFonts w:cs="Times New Roman"/>
          <w:sz w:val="24"/>
          <w:szCs w:val="24"/>
          <w:shd w:val="clear" w:color="auto" w:fill="FFFFFF"/>
        </w:rPr>
        <w:t xml:space="preserve"> Деятельность газеты «Сталинское Знамя» и районных изданий рассматривалась на совещаниях отдела пропаганды и агитации Пензенского обкома ВКП(б). 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«….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>следует отметить, что контроль за содержанием газетных статей в военное время ужесточился»</w:t>
      </w:r>
      <w:r>
        <w:rPr>
          <w:rStyle w:val="a6"/>
          <w:rFonts w:cs="Times New Roman"/>
          <w:sz w:val="24"/>
          <w:szCs w:val="24"/>
          <w:shd w:val="clear" w:color="auto" w:fill="FFFFFF"/>
        </w:rPr>
        <w:footnoteReference w:id="2"/>
      </w:r>
      <w:r>
        <w:rPr>
          <w:rFonts w:cs="Times New Roman"/>
          <w:sz w:val="24"/>
          <w:szCs w:val="24"/>
          <w:shd w:val="clear" w:color="auto" w:fill="FFFFFF"/>
        </w:rPr>
        <w:t>.</w:t>
      </w:r>
      <w: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По данным исследования А.И.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Ломовцева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в Пензенском регионе «областные газеты выпускались 5 раз в неделю на двух страницах; районные газеты, объем которых сократился до двух полос, были переведены на еженедельный выпуск». Как отмечает исследователь,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«….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>сокращение тиражей газет происходило на протяжении всей первой половины войны»</w:t>
      </w:r>
      <w:r>
        <w:rPr>
          <w:rStyle w:val="a6"/>
          <w:rFonts w:cs="Times New Roman"/>
          <w:sz w:val="24"/>
          <w:szCs w:val="24"/>
          <w:shd w:val="clear" w:color="auto" w:fill="FFFFFF"/>
        </w:rPr>
        <w:footnoteReference w:id="3"/>
      </w:r>
      <w:r>
        <w:rPr>
          <w:rFonts w:cs="Times New Roman"/>
          <w:sz w:val="24"/>
          <w:szCs w:val="24"/>
          <w:shd w:val="clear" w:color="auto" w:fill="FFFFFF"/>
        </w:rPr>
        <w:t xml:space="preserve">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На распространение газет в районах в годы войны Пензенским обкомом ВКП(б) были установлены строгие лимиты, периодичность районных газет была сокращена.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lastRenderedPageBreak/>
        <w:t>Вывод.</w:t>
      </w:r>
      <w:r>
        <w:rPr>
          <w:rFonts w:cs="Times New Roman"/>
          <w:color w:val="002060"/>
          <w:sz w:val="24"/>
          <w:szCs w:val="24"/>
          <w:shd w:val="clear" w:color="auto" w:fill="FFFFFF"/>
        </w:rP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В годы Великой Отечественной войны преобразования прессы Пензенской области в связи перестройкой на военный лад 1941-1945г. были направлены на мобилизацию духовных сил народа посредством: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-формирования массового сознания населения Пензенской области;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-повышения трудового поднятия духа и активности колхозного крестьянства.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-партийного руководства Пензенского обкома ВКП(б) по содержанию газет Пензенской области.</w:t>
      </w:r>
    </w:p>
    <w:p>
      <w:pPr>
        <w:tabs>
          <w:tab w:val="left" w:pos="142"/>
        </w:tabs>
        <w:ind w:firstLine="284"/>
        <w:jc w:val="both"/>
        <w:rPr>
          <w:rFonts w:cs="Times New Roman"/>
          <w:b/>
          <w:bCs/>
          <w:color w:val="002060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  <w:lang w:val="en-US"/>
        </w:rPr>
        <w:t>II</w:t>
      </w: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.Анализ печатных изданий</w:t>
      </w:r>
      <w:r>
        <w:rPr>
          <w:color w:val="002060"/>
        </w:rPr>
        <w:t xml:space="preserve"> </w:t>
      </w: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Пензенской области и газеты «Сталинское знамя», издаваемой в военный период 1941-1945года.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2.1. Анализ печатных изданий Пензенской области.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В данной главе мы рассмотрим, какие структурные перестройки произошли в прессе   Пензенской области в военный период1941-1945года.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shd w:val="clear" w:color="auto" w:fill="FFFFFF"/>
        </w:rPr>
        <w:t>Познакомившись с каталогом «Периодическая печать Пензенского края 1938-1975год, который   нам предложили в Государственном архиве Пензенской области. (Составители: Забродина Н.И., Годин В.С., изд-во Пензенская областная библиотека им. Лермонтова, Государственный архив Пензенской области, изданная в 1977г.). Мы узнали</w:t>
      </w:r>
      <w:r>
        <w:t xml:space="preserve"> </w:t>
      </w:r>
      <w:r>
        <w:rPr>
          <w:sz w:val="24"/>
          <w:szCs w:val="24"/>
        </w:rPr>
        <w:t>названия</w:t>
      </w:r>
      <w:r>
        <w:rPr>
          <w:rFonts w:cs="Times New Roman"/>
          <w:sz w:val="24"/>
          <w:szCs w:val="24"/>
          <w:shd w:val="clear" w:color="auto" w:fill="FFFFFF"/>
        </w:rPr>
        <w:t xml:space="preserve"> печатных изданий Пензенской области в предвоенный и военный периоды с 1930 по 1963год, составили краткий список изданий на основе прочитанного текста. (Приложение2).</w:t>
      </w:r>
      <w:r>
        <w:rPr>
          <w:sz w:val="24"/>
          <w:szCs w:val="24"/>
        </w:rP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Несмотря на сложности военного времени, газеты Пензенской области издавались: 42 районные и 8 заводских многотиражек.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Руководство Союза ССР видело в газетной статье один из важнейших источников поднятия трудового духа работников колхозного хозяйства в виду чего прилагало все усилия для работы налаживания провинциальной (районной) прессы</w:t>
      </w:r>
      <w:r>
        <w:rPr>
          <w:rStyle w:val="a6"/>
          <w:rFonts w:cs="Times New Roman"/>
          <w:sz w:val="24"/>
          <w:szCs w:val="24"/>
          <w:shd w:val="clear" w:color="auto" w:fill="FFFFFF"/>
        </w:rPr>
        <w:footnoteReference w:id="4"/>
      </w:r>
      <w:r>
        <w:rPr>
          <w:rFonts w:cs="Times New Roman"/>
          <w:sz w:val="24"/>
          <w:szCs w:val="24"/>
          <w:shd w:val="clear" w:color="auto" w:fill="FFFFFF"/>
        </w:rPr>
        <w:t>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shd w:val="clear" w:color="auto" w:fill="FFFFFF"/>
        </w:rPr>
        <w:t>Газетная статья не просто информировала, она пропагандировала, наставляла и консультировала. Р</w:t>
      </w:r>
      <w:r>
        <w:rPr>
          <w:sz w:val="24"/>
          <w:szCs w:val="24"/>
        </w:rPr>
        <w:t xml:space="preserve">айонные газеты Пензенской области имели большое значение для обороны страны.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sz w:val="16"/>
          <w:szCs w:val="16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sz w:val="24"/>
          <w:szCs w:val="24"/>
        </w:rPr>
        <w:t>Основным содержанием районных газет являлось, множество цитат из пленумов и из различных документов, боевые сводки, карикатуры и агитки на злобу дня, письма с фронта наших солдат. Также среди новостей из разных уголков Пензенской области важное место занимали сообщения о помощи фронту. Р</w:t>
      </w:r>
      <w:r>
        <w:rPr>
          <w:rFonts w:cs="Times New Roman"/>
          <w:sz w:val="24"/>
          <w:szCs w:val="24"/>
          <w:shd w:val="clear" w:color="auto" w:fill="FFFFFF"/>
        </w:rPr>
        <w:t xml:space="preserve">егиональные материалы посвящены сельскому хозяйству: в них рассказывалось о работе колхозов, успехах отдельных артелей, в издании которым, уделяется внимания больше, чем сводкам с фронтов, вплоть до мая 1945 года.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proofErr w:type="gramStart"/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Например</w:t>
      </w:r>
      <w:proofErr w:type="gramEnd"/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 xml:space="preserve">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t>1) Г</w:t>
      </w:r>
      <w:r>
        <w:rPr>
          <w:sz w:val="24"/>
          <w:szCs w:val="24"/>
        </w:rPr>
        <w:t>азета</w:t>
      </w:r>
      <w:r>
        <w:t xml:space="preserve"> </w:t>
      </w:r>
      <w:hyperlink r:id="rId14" w:history="1">
        <w:r>
          <w:rPr>
            <w:rStyle w:val="a3"/>
            <w:rFonts w:cs="Times New Roman"/>
            <w:sz w:val="24"/>
            <w:szCs w:val="24"/>
            <w:shd w:val="clear" w:color="auto" w:fill="FFFFFF"/>
          </w:rPr>
          <w:t>"За коллективный труд"</w:t>
        </w:r>
      </w:hyperlink>
      <w:r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( районное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 xml:space="preserve"> издание Башмакова).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«….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 xml:space="preserve">20 июня1941 года авторы сообщали о подготовке к уборке урожая. "Большое внимание стоит уделить строительству зерносушилок и крытых токов, чтобы не допустить гибели зерна! - призывала газета на первой странице в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заметке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 xml:space="preserve"> "Отлично подготовиться к уборке урожая"».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2) Газета </w:t>
      </w:r>
      <w:hyperlink r:id="rId15" w:history="1">
        <w:r>
          <w:rPr>
            <w:rStyle w:val="a3"/>
            <w:sz w:val="24"/>
            <w:szCs w:val="24"/>
          </w:rPr>
          <w:t>«Организатор»</w:t>
        </w:r>
      </w:hyperlink>
      <w:r>
        <w:t xml:space="preserve"> </w:t>
      </w:r>
      <w:r>
        <w:rPr>
          <w:sz w:val="24"/>
          <w:szCs w:val="24"/>
        </w:rPr>
        <w:t xml:space="preserve">(районное </w:t>
      </w:r>
      <w:proofErr w:type="gramStart"/>
      <w:r>
        <w:rPr>
          <w:sz w:val="24"/>
          <w:szCs w:val="24"/>
        </w:rPr>
        <w:t>издание  Тамалы</w:t>
      </w:r>
      <w:proofErr w:type="gramEnd"/>
      <w:r>
        <w:rPr>
          <w:sz w:val="24"/>
          <w:szCs w:val="24"/>
        </w:rPr>
        <w:t>).</w:t>
      </w:r>
      <w:r>
        <w:t xml:space="preserve"> «…с</w:t>
      </w:r>
      <w:r>
        <w:rPr>
          <w:rFonts w:cs="Times New Roman"/>
          <w:sz w:val="24"/>
          <w:szCs w:val="24"/>
          <w:shd w:val="clear" w:color="auto" w:fill="FFFFFF"/>
        </w:rPr>
        <w:t xml:space="preserve"> 22 июня 1941 г. рассказывала о делах на фронтах Великой Отечественной войны, о самоотверженной битве за урожай в тылу, призывала земляков собирать посылки для солдат, делать пожертвования и денежные займы в помощь советской армии».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lastRenderedPageBreak/>
        <w:t>3) Г</w:t>
      </w:r>
      <w:r>
        <w:rPr>
          <w:sz w:val="24"/>
          <w:szCs w:val="24"/>
        </w:rPr>
        <w:t>азета</w:t>
      </w:r>
      <w:r>
        <w:t xml:space="preserve"> </w:t>
      </w:r>
      <w:hyperlink r:id="rId16" w:history="1">
        <w:r>
          <w:rPr>
            <w:rStyle w:val="a3"/>
            <w:sz w:val="24"/>
            <w:szCs w:val="24"/>
          </w:rPr>
          <w:t>«Ленинская правда»</w:t>
        </w:r>
      </w:hyperlink>
      <w:r>
        <w:t xml:space="preserve"> </w:t>
      </w:r>
      <w:r>
        <w:rPr>
          <w:sz w:val="24"/>
          <w:szCs w:val="24"/>
        </w:rPr>
        <w:t>(районное издание Земетчино).</w:t>
      </w:r>
      <w:r>
        <w:t xml:space="preserve"> «….</w:t>
      </w:r>
      <w:r>
        <w:rPr>
          <w:rFonts w:cs="Times New Roman"/>
          <w:sz w:val="24"/>
          <w:szCs w:val="24"/>
          <w:shd w:val="clear" w:color="auto" w:fill="FFFFFF"/>
        </w:rPr>
        <w:t xml:space="preserve"> 23 июня 1941года в районном центре к четырем часам дня вышел номер районной газеты «Ленинская правда» с Указом о всеобщей мобилизации. В первых рядах добровольцев шли коммунисты. Только за короткий срок с первых дней войны и до 1 января 1942 года на фронт было мобилизовано более 230 коммунистов».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Таким образом,</w:t>
      </w:r>
      <w:r>
        <w:rPr>
          <w:rFonts w:cs="Times New Roman"/>
          <w:color w:val="002060"/>
          <w:sz w:val="24"/>
          <w:szCs w:val="24"/>
          <w:shd w:val="clear" w:color="auto" w:fill="FFFFFF"/>
        </w:rP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анализ печатных изданий показал, что: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-печатные издания в Пензенской области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функционировали;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-пресса в соответствии с требованиями руководства Союза ССР переживала структурную перестройку;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-большую роль районных газет</w:t>
      </w:r>
      <w:r>
        <w:rPr>
          <w:sz w:val="24"/>
          <w:szCs w:val="24"/>
        </w:rPr>
        <w:t xml:space="preserve"> для </w:t>
      </w:r>
      <w:r>
        <w:rPr>
          <w:rFonts w:cs="Times New Roman"/>
          <w:sz w:val="24"/>
          <w:szCs w:val="24"/>
          <w:shd w:val="clear" w:color="auto" w:fill="FFFFFF"/>
        </w:rPr>
        <w:t>обороны страны.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2.2. Анализ газеты «Сталинское знамя».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В этой части исследования, мы проанализировали изменения в газете «Сталинское знамя» по следующим пунктам: тираж, содержание, оформление и определили ее роль в период 1941-1945 года.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bookmarkStart w:id="2" w:name="_Hlk172055802"/>
      <w:r>
        <w:rPr>
          <w:rFonts w:cs="Times New Roman"/>
          <w:sz w:val="24"/>
          <w:szCs w:val="24"/>
          <w:shd w:val="clear" w:color="auto" w:fill="FFFFFF"/>
        </w:rPr>
        <w:t xml:space="preserve"> Наиболее полная информация по тиражу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выпускаемой газеты была найдена в   Государственном архиве Пензенской области. Мы просмотрели все подшивки газет «Сталинское знамя» периода 1941-1945 года и выяснили, что тираж выпускаемой газеты в военный период менялся.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Данные представлены в таблице1.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Таблица1.</w:t>
      </w: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Изменение тиража газеты «Сталинское знамя» периода 1941-1945года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tbl>
      <w:tblPr>
        <w:tblStyle w:val="-15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260"/>
        <w:gridCol w:w="3969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>
            <w:pPr>
              <w:tabs>
                <w:tab w:val="left" w:pos="142"/>
              </w:tabs>
              <w:ind w:firstLine="284"/>
              <w:jc w:val="both"/>
              <w:rPr>
                <w:rFonts w:cs="Times New Roman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3260" w:type="dxa"/>
          </w:tcPr>
          <w:p>
            <w:pPr>
              <w:tabs>
                <w:tab w:val="left" w:pos="142"/>
              </w:tabs>
              <w:ind w:firstLine="28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  <w:t xml:space="preserve"> Дата выхода газеты</w:t>
            </w:r>
          </w:p>
        </w:tc>
        <w:tc>
          <w:tcPr>
            <w:tcW w:w="3969" w:type="dxa"/>
          </w:tcPr>
          <w:p>
            <w:pPr>
              <w:tabs>
                <w:tab w:val="left" w:pos="142"/>
              </w:tabs>
              <w:ind w:firstLine="28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  <w:t>Тираж (количество экземпляров)</w:t>
            </w:r>
          </w:p>
        </w:tc>
      </w:tr>
      <w:tr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>
            <w:pPr>
              <w:tabs>
                <w:tab w:val="left" w:pos="142"/>
              </w:tabs>
              <w:ind w:firstLine="284"/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260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1.01.1940г. по 30.06.1940г.</w:t>
            </w:r>
          </w:p>
        </w:tc>
        <w:tc>
          <w:tcPr>
            <w:tcW w:w="3969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40.000</w:t>
            </w:r>
          </w:p>
        </w:tc>
      </w:tr>
      <w:tr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>
            <w:pPr>
              <w:tabs>
                <w:tab w:val="left" w:pos="142"/>
              </w:tabs>
              <w:ind w:firstLine="284"/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260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1.01.1941г. по 21.06.1941</w:t>
            </w:r>
          </w:p>
        </w:tc>
        <w:tc>
          <w:tcPr>
            <w:tcW w:w="3969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40.000</w:t>
            </w:r>
          </w:p>
        </w:tc>
      </w:tr>
      <w:tr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>
            <w:pPr>
              <w:tabs>
                <w:tab w:val="left" w:pos="142"/>
              </w:tabs>
              <w:ind w:firstLine="284"/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260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22.06. 941г.по 22.121941г</w:t>
            </w:r>
          </w:p>
        </w:tc>
        <w:tc>
          <w:tcPr>
            <w:tcW w:w="3969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Тираж в газетах не отмечен</w:t>
            </w:r>
          </w:p>
        </w:tc>
      </w:tr>
      <w:tr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>
            <w:pPr>
              <w:tabs>
                <w:tab w:val="left" w:pos="142"/>
              </w:tabs>
              <w:ind w:firstLine="284"/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260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1.01.1942 по 3012.1942</w:t>
            </w:r>
          </w:p>
        </w:tc>
        <w:tc>
          <w:tcPr>
            <w:tcW w:w="3969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Тираж в газетах не отмечен</w:t>
            </w:r>
          </w:p>
        </w:tc>
      </w:tr>
      <w:tr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>
            <w:pPr>
              <w:tabs>
                <w:tab w:val="left" w:pos="142"/>
              </w:tabs>
              <w:ind w:firstLine="284"/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260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1.011943г по 26.12.1943</w:t>
            </w:r>
          </w:p>
        </w:tc>
        <w:tc>
          <w:tcPr>
            <w:tcW w:w="3969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30.000</w:t>
            </w:r>
          </w:p>
        </w:tc>
      </w:tr>
      <w:tr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>
            <w:pPr>
              <w:tabs>
                <w:tab w:val="left" w:pos="142"/>
              </w:tabs>
              <w:ind w:firstLine="284"/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260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1.01.1944 по 2.12.1944</w:t>
            </w:r>
          </w:p>
        </w:tc>
        <w:tc>
          <w:tcPr>
            <w:tcW w:w="3969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30.060</w:t>
            </w:r>
          </w:p>
        </w:tc>
      </w:tr>
      <w:tr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>
            <w:pPr>
              <w:tabs>
                <w:tab w:val="left" w:pos="142"/>
              </w:tabs>
              <w:ind w:firstLine="284"/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b w:val="0"/>
                <w:bCs w:val="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3260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5.10.1945 по 2.12.1945</w:t>
            </w:r>
          </w:p>
        </w:tc>
        <w:tc>
          <w:tcPr>
            <w:tcW w:w="3969" w:type="dxa"/>
          </w:tcPr>
          <w:p>
            <w:pPr>
              <w:tabs>
                <w:tab w:val="left" w:pos="142"/>
              </w:tabs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30.060</w:t>
            </w:r>
          </w:p>
        </w:tc>
      </w:tr>
    </w:tbl>
    <w:p>
      <w:pPr>
        <w:tabs>
          <w:tab w:val="left" w:pos="142"/>
        </w:tabs>
        <w:ind w:firstLine="284"/>
        <w:jc w:val="both"/>
        <w:rPr>
          <w:rFonts w:cs="Times New Roman"/>
          <w:sz w:val="6"/>
          <w:szCs w:val="6"/>
          <w:shd w:val="clear" w:color="auto" w:fill="FFFFFF"/>
        </w:rPr>
      </w:pP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10"/>
          <w:szCs w:val="10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Вывод:</w:t>
      </w:r>
      <w:r>
        <w:rPr>
          <w:rFonts w:cs="Times New Roman"/>
          <w:color w:val="002060"/>
          <w:sz w:val="24"/>
          <w:szCs w:val="24"/>
          <w:shd w:val="clear" w:color="auto" w:fill="FFFFFF"/>
        </w:rP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из таблицы видно, что тираж, выпускаемой газеты «Сталинское знамя» в военный период 1941-1945года менялся. Основной причиной, изменения тиража является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недостаток бумаги, газета выходило на одном листе, реже на двух, уход сотрудников редакции и издательства на фронт в 1941году.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Большой материл по вопросу содержания газеты «Сталинское знамя» мы обнаружили на сайте в Пензенской электронной библиотеки (далее ПЭБ) в разделе «Пензенская правда» (ранее «Сталинское знамя»).  Познакомившись с этим разделом, мы просмотрели 66 номеров разных лет издания с целью сравнения с газетами центральной прессы по содержанию (тематики) военного периода. (Приложение3).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Анализ содержания (тематики) газеты «Сталинское знамя» и содержание центральной </w:t>
      </w:r>
      <w:hyperlink r:id="rId17" w:history="1">
        <w:r>
          <w:rPr>
            <w:rStyle w:val="a3"/>
            <w:rFonts w:cs="Times New Roman"/>
            <w:sz w:val="24"/>
            <w:szCs w:val="24"/>
            <w:shd w:val="clear" w:color="auto" w:fill="FFFFFF"/>
          </w:rPr>
          <w:t>прессы газета</w:t>
        </w:r>
      </w:hyperlink>
      <w:r>
        <w:rPr>
          <w:rFonts w:cs="Times New Roman"/>
          <w:sz w:val="24"/>
          <w:szCs w:val="24"/>
          <w:shd w:val="clear" w:color="auto" w:fill="FFFFFF"/>
        </w:rPr>
        <w:t xml:space="preserve"> «Правда», «Известия», Комсомольская правда» (метод сравнения) позволил сделать </w:t>
      </w:r>
      <w:r>
        <w:rPr>
          <w:rFonts w:cs="Times New Roman"/>
          <w:bCs/>
          <w:color w:val="002060"/>
          <w:sz w:val="24"/>
          <w:szCs w:val="24"/>
          <w:shd w:val="clear" w:color="auto" w:fill="FFFFFF"/>
        </w:rPr>
        <w:t>вывод,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color w:val="002060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color w:val="002060"/>
          <w:sz w:val="24"/>
          <w:szCs w:val="24"/>
          <w:shd w:val="clear" w:color="auto" w:fill="FFFFFF"/>
        </w:rPr>
        <w:t>«Все на фронт!» - основной призыв военного времени газет Пензенской области и газет центральной прессы. Г</w:t>
      </w:r>
      <w:r>
        <w:rPr>
          <w:rFonts w:cs="Times New Roman"/>
          <w:sz w:val="24"/>
          <w:szCs w:val="24"/>
          <w:shd w:val="clear" w:color="auto" w:fill="FFFFFF"/>
        </w:rPr>
        <w:t xml:space="preserve">лавная цель областной </w:t>
      </w:r>
      <w:hyperlink r:id="rId18" w:history="1">
        <w:r>
          <w:rPr>
            <w:rStyle w:val="a3"/>
            <w:rFonts w:cs="Times New Roman"/>
            <w:sz w:val="24"/>
            <w:szCs w:val="24"/>
            <w:shd w:val="clear" w:color="auto" w:fill="FFFFFF"/>
          </w:rPr>
          <w:t>газеты</w:t>
        </w:r>
      </w:hyperlink>
      <w:r>
        <w:rPr>
          <w:rFonts w:cs="Times New Roman"/>
          <w:sz w:val="24"/>
          <w:szCs w:val="24"/>
          <w:shd w:val="clear" w:color="auto" w:fill="FFFFFF"/>
        </w:rPr>
        <w:t xml:space="preserve"> «Сталинское знамя» и газет центральной прессы</w:t>
      </w:r>
      <w:r>
        <w:rPr>
          <w:rFonts w:cs="Times New Roman"/>
          <w:b/>
          <w:bCs/>
          <w:sz w:val="24"/>
          <w:szCs w:val="24"/>
          <w:shd w:val="clear" w:color="auto" w:fill="FFFFFF"/>
        </w:rPr>
        <w:t>-</w:t>
      </w:r>
      <w:r>
        <w:rPr>
          <w:rFonts w:cs="Times New Roman"/>
          <w:sz w:val="24"/>
          <w:szCs w:val="24"/>
          <w:shd w:val="clear" w:color="auto" w:fill="FFFFFF"/>
        </w:rPr>
        <w:t>это призыв граждан к мужеству и стойкости, мобилизации на помощь фронту, воодушевление на новые трудовые подвиги. Основным средством достижения этой цели: была пропаганда патриотизма, которая проявлялась в содержание и оформление газеты.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Пример с сайта (ПЭБ).</w:t>
      </w:r>
    </w:p>
    <w:bookmarkEnd w:id="2"/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В Газета за 22 июня 1941 №145 (7361) не было ни слова о войне. Когда верстался номер, сотрудники редакции ещё не знали о страшной беде, надвигающейся на страну Советов.  Изменения происходят </w:t>
      </w:r>
      <w:r>
        <w:rPr>
          <w:rFonts w:cs="Times New Roman"/>
          <w:sz w:val="24"/>
          <w:szCs w:val="24"/>
          <w:shd w:val="clear" w:color="auto" w:fill="FFFFFF"/>
        </w:rPr>
        <w:lastRenderedPageBreak/>
        <w:t>уже в первом выпуске (не газета, а бюллетень) в Бюллетене от 23 июня 1941года, на первой странице мы увидели: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  Указы Президиума Верховного Совета СССР. Выступление по радио заместителя председателя Совета Народных Комиссаров ССР и Народного Комиссара Иностранных Дел В.М. Молотова.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 бюллетень наполнен лозунгами (Наше дело правое. Враг будет разбит. Победа будет за нами), (Готовы идти в бой) (тексты лозунгов строго, как в газете, поэтому кавычки не поставлены), в которых советский народ призывали немедленно встать на защиту Отечества.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С 24 июня уже публиковались сводки «От Советского информбюро…» Выверенные цензурой, а иногда и лично Сталиным, информационные сообщения являлись единственными материалами, допускаемыми к печати. Листая пожелтевшие от времени страницы, мы не встретили снимков города Пензы в годы войны.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Проанализировав газеты по содержанию и регулярности выхода и оформлению, мы определили роль газеты «Сталинское знамя» в годы Великой Отечественной войны. Она заключается в том, что:</w:t>
      </w:r>
    </w:p>
    <w:p>
      <w:pPr>
        <w:tabs>
          <w:tab w:val="left" w:pos="142"/>
          <w:tab w:val="left" w:pos="284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-газета призывала граждан к мужеству и стойкости, мобилизации их на помощь фронту.</w:t>
      </w:r>
    </w:p>
    <w:p>
      <w:pPr>
        <w:tabs>
          <w:tab w:val="left" w:pos="142"/>
          <w:tab w:val="left" w:pos="284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-печатались военные сводки, письма красноармейцев, информация местного комитета обороны.</w:t>
      </w:r>
    </w:p>
    <w:p>
      <w:pPr>
        <w:tabs>
          <w:tab w:val="left" w:pos="142"/>
          <w:tab w:val="left" w:pos="284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-газета воодушевляла на новые трудовые подвиги.</w:t>
      </w:r>
    </w:p>
    <w:p>
      <w:pPr>
        <w:tabs>
          <w:tab w:val="left" w:pos="142"/>
          <w:tab w:val="left" w:pos="284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-вела агитационно-просветительскую работу на всем протяжении войны. </w:t>
      </w:r>
    </w:p>
    <w:p>
      <w:pPr>
        <w:tabs>
          <w:tab w:val="left" w:pos="142"/>
          <w:tab w:val="left" w:pos="284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-областная газета наладила выпуск массовой «Библиотечки агитатора и пропагандиста», в которой публиковались стихи и песни о войне, отрывки из художественной прозы писателей.</w:t>
      </w:r>
      <w: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Вывод.</w:t>
      </w:r>
      <w:r>
        <w:rPr>
          <w:rFonts w:cs="Times New Roman"/>
          <w:sz w:val="24"/>
          <w:szCs w:val="24"/>
          <w:shd w:val="clear" w:color="auto" w:fill="FFFFFF"/>
        </w:rPr>
        <w:t xml:space="preserve"> Анализ газет «Сталинское знамя» в военный период показал, что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в выпускаемых тиражах произошли изменения. Содержание (тематика) первых военных выпусках, прослеживается во всех остальных выпусках газеты «Сталинское знамя», которые мы просмотрели.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pStyle w:val="a7"/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0" w:line="276" w:lineRule="auto"/>
        <w:ind w:left="0"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Внеурочные мероприятия как средство повышения познавательного интереса обучающихся гимназии №13.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sz w:val="16"/>
          <w:szCs w:val="16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В нашем исследовании мы поставили цель расширение знаний о роли прессы Пензенской области в годы Великой Отечественной войны через применение современных внеурочных мероприятий, мотивирующих активность познавательного интереса обучающихся гимназии.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Наш руководитель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Догадина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Татьяна Владимировна, педагог-библиотекарь, посоветовала нам познакомиться с новыми понятиями, которые будут встречаться в нашем исследовании: познавательный интерес его развитие, значение, патриотическое мировоззрение.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Просмотрев ресурсы сети Интернет, мы узнали: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-познавательный интерес – это избирательная направленность личности на предметы и явления действительности, которая характеризуется постоянным стремлением к познанию;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-развитие познавательного интереса помогает повышению сознательного отношения к улучшению познавательных процессов, способности ими управлять, сознательно их регулировать;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-значение познавательного интереса для обучающихся заключается в том, что: вооружает знаниями, умениями и навыками, содействует воспитанию мировоззрения, выявляет и реализует потенциальные возможности обучающихся и приобщает к поисковой и творческой деятельности.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На просторах сети Интернет, мы познакомились с понятием патриотизм. Патриотизм это – это системное качество личности, заключающее в себе любовь к отечеству, представляющее собой единство патриотического мировоззрения, патриотического поведения, реализуемого в совокупности многообразных деятельностей на благо отечества.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shd w:val="clear" w:color="auto" w:fill="FFFFFF"/>
        </w:rPr>
        <w:t>Совместно с руководителем мы разработали внеурочные мероприятия по теме исследования, которые заинтересуют ребят и расширят знания обучающихся гимназии.</w:t>
      </w:r>
      <w:r>
        <w:rPr>
          <w:sz w:val="24"/>
          <w:szCs w:val="24"/>
        </w:rP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lastRenderedPageBreak/>
        <w:t>Внеурочные мероприятия в рамках исследования, проведенные в библиотечно-информационном центре гимназии.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</w:t>
      </w:r>
      <w:r>
        <w:rPr>
          <w:rFonts w:cs="Times New Roman"/>
          <w:sz w:val="24"/>
          <w:szCs w:val="24"/>
          <w:u w:val="single"/>
          <w:shd w:val="clear" w:color="auto" w:fill="FFFFFF"/>
        </w:rPr>
        <w:t xml:space="preserve">Интерактивно-познавательный </w:t>
      </w:r>
      <w:r>
        <w:rPr>
          <w:rFonts w:cs="Times New Roman"/>
          <w:sz w:val="24"/>
          <w:szCs w:val="24"/>
          <w:shd w:val="clear" w:color="auto" w:fill="FFFFFF"/>
        </w:rPr>
        <w:t>плакат «Читаем газеты Пензенской области 1941-1945года». Цель разработки плаката – создать яркую наглядность и наладить взаимодействие содержания плаката с одноклассниками.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</w:t>
      </w:r>
      <w:r>
        <w:rPr>
          <w:rFonts w:cs="Times New Roman"/>
          <w:sz w:val="24"/>
          <w:szCs w:val="24"/>
          <w:u w:val="single"/>
          <w:shd w:val="clear" w:color="auto" w:fill="FFFFFF"/>
        </w:rPr>
        <w:t xml:space="preserve"> Интерактивная</w:t>
      </w:r>
      <w:r>
        <w:rPr>
          <w:rFonts w:cs="Times New Roman"/>
          <w:sz w:val="24"/>
          <w:szCs w:val="24"/>
          <w:shd w:val="clear" w:color="auto" w:fill="FFFFFF"/>
        </w:rPr>
        <w:t xml:space="preserve"> презентация «Роль прессы Пензенской области в годы Великой Отечественной войны». Цель создания презентации: заинтересовать содержанием темы исследования о роли прессы Пензенской области в годы войны, привлечь ребят элементами неожиданности, быть активными участниками исследования.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Конкурс «О чем пишут фронтовые газеты Пензенской области». Цель разработки конкурса: расширить знания и развивать познавательный интерес гимназистов в области исторического краеведения о роли прессы Пензенской области в военный период 1941-1945г.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Стенгазета «Войны газетная строка»». Цель создания стенгазеты: развитие </w:t>
      </w:r>
      <w:proofErr w:type="gramStart"/>
      <w:r>
        <w:rPr>
          <w:rFonts w:cs="Times New Roman"/>
          <w:sz w:val="24"/>
          <w:szCs w:val="24"/>
          <w:shd w:val="clear" w:color="auto" w:fill="FFFFFF"/>
        </w:rPr>
        <w:t>творческих способностей</w:t>
      </w:r>
      <w:proofErr w:type="gramEnd"/>
      <w:r>
        <w:rPr>
          <w:rFonts w:cs="Times New Roman"/>
          <w:sz w:val="24"/>
          <w:szCs w:val="24"/>
          <w:shd w:val="clear" w:color="auto" w:fill="FFFFFF"/>
        </w:rPr>
        <w:t xml:space="preserve"> обучающихся через познавательный интерес к военным событиям в Пензенской области в период 1941-1945года.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Необходимость современных внеурочных мероприятий предполагает практическое применение в библиотечно-информационном центре гимназии №13.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color w:val="002060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Практическая часть.</w:t>
      </w:r>
      <w:r>
        <w:rPr>
          <w:color w:val="002060"/>
        </w:rP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t xml:space="preserve"> </w:t>
      </w:r>
      <w:r>
        <w:rPr>
          <w:sz w:val="24"/>
          <w:szCs w:val="24"/>
        </w:rPr>
        <w:t xml:space="preserve">В этой части исследования, наша задача выяснить удовлетворенность, реализованными мероприятиями в БИЦ по теме исследования и определить познавательный интерес к исследовательской деятельности.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 В период с сентября по октябрь были реализованы запланированные современные внеурочные мероприятия в БИЦ гимназии№13: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-ребята познакомились и выполнили задания интерактивно-познавательного плаката «Читаем прессу Пензенской области 1941-1945года», размещенного в библиотечно-информационном центре гимназии;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-просмотрели и приняли участие в интерактивной презентации «Роль прессы Пензенской области 1941-1945года»;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-участвовали в конкурсе «О чем пишут фронтовые газеты Пензенской области»;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-познакомились с содержанием стенгазеты ««Войны газетная строка», размещенной в БИЦ и фойе гимназии.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Запланированные мероприятия проведены.  (Приложение4)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Нам надо выяснить удовлетворенность и</w:t>
      </w:r>
      <w:r>
        <w:t xml:space="preserve"> </w:t>
      </w:r>
      <w:r>
        <w:rPr>
          <w:sz w:val="24"/>
          <w:szCs w:val="24"/>
        </w:rPr>
        <w:t>познавательный интерес</w:t>
      </w:r>
      <w:r>
        <w:rPr>
          <w:rFonts w:cs="Times New Roman"/>
          <w:sz w:val="24"/>
          <w:szCs w:val="24"/>
          <w:shd w:val="clear" w:color="auto" w:fill="FFFFFF"/>
        </w:rPr>
        <w:t>, проведенными мероприятиями в рамках исследования.  Для выявления удовлетворенности внеурочными мероприятиями мы составили опрос. (Приложение 5а)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bookmarkStart w:id="3" w:name="_Hlk175853971"/>
      <w:r>
        <w:rPr>
          <w:rFonts w:cs="Times New Roman"/>
          <w:sz w:val="24"/>
          <w:szCs w:val="24"/>
          <w:shd w:val="clear" w:color="auto" w:fill="FFFFFF"/>
        </w:rPr>
        <w:t>Результаты опроса показали, что обучающиеся удовлетворены мероприятиями,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проводимыми в рамках исследования.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Style w:val="a3"/>
          <w:rFonts w:cs="Times New Roman"/>
          <w:color w:val="auto"/>
          <w:sz w:val="24"/>
          <w:szCs w:val="24"/>
          <w:u w:val="none"/>
          <w:shd w:val="clear" w:color="auto" w:fill="FFFFFF"/>
        </w:rPr>
      </w:pPr>
      <w:bookmarkStart w:id="4" w:name="_Hlk175854068"/>
      <w:bookmarkEnd w:id="3"/>
      <w:r>
        <w:rPr>
          <w:rFonts w:cs="Times New Roman"/>
          <w:sz w:val="24"/>
          <w:szCs w:val="24"/>
          <w:shd w:val="clear" w:color="auto" w:fill="FFFFFF"/>
        </w:rPr>
        <w:t>Изучив Интернет-ресурсы, мы подготовили опрос по конкретным признакам познавательного интереса одноклассников.</w:t>
      </w:r>
      <w:r>
        <w:rPr>
          <w:rStyle w:val="a6"/>
          <w:rFonts w:cs="Times New Roman"/>
          <w:color w:val="0000FF"/>
          <w:sz w:val="24"/>
          <w:szCs w:val="24"/>
          <w:shd w:val="clear" w:color="auto" w:fill="FFFFFF"/>
        </w:rPr>
        <w:footnoteReference w:id="5"/>
      </w:r>
      <w:r>
        <w:rPr>
          <w:rStyle w:val="a3"/>
          <w:rFonts w:cs="Times New Roman"/>
          <w:sz w:val="24"/>
          <w:szCs w:val="24"/>
          <w:u w:val="none"/>
          <w:shd w:val="clear" w:color="auto" w:fill="FFFFFF"/>
        </w:rPr>
        <w:t xml:space="preserve"> </w:t>
      </w:r>
      <w:r>
        <w:rPr>
          <w:rStyle w:val="a3"/>
          <w:rFonts w:cs="Times New Roman"/>
          <w:color w:val="auto"/>
          <w:sz w:val="24"/>
          <w:szCs w:val="24"/>
          <w:u w:val="none"/>
          <w:shd w:val="clear" w:color="auto" w:fill="FFFFFF"/>
        </w:rPr>
        <w:t>(Приложение 5б).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Проведенный опрос имеют прямое отношение к становлению обучающихся гимназии как личности и отвечает возросшим духовным интересам, расширяя знания о роли прессы Пензенской области в </w:t>
      </w:r>
      <w:r>
        <w:rPr>
          <w:rFonts w:cs="Times New Roman"/>
          <w:sz w:val="24"/>
          <w:szCs w:val="24"/>
          <w:shd w:val="clear" w:color="auto" w:fill="FFFFFF"/>
        </w:rPr>
        <w:lastRenderedPageBreak/>
        <w:t>годы Великой Отечественной войны, повышая познавательный интерес в формирование патриотическое мировоззрение гимназистов.</w:t>
      </w:r>
    </w:p>
    <w:bookmarkEnd w:id="4"/>
    <w:p>
      <w:pPr>
        <w:spacing w:after="0"/>
        <w:ind w:firstLine="284"/>
        <w:rPr>
          <w:rFonts w:cs="Times New Roman"/>
          <w:b/>
          <w:bCs/>
          <w:color w:val="002060"/>
          <w:sz w:val="16"/>
          <w:szCs w:val="16"/>
          <w:shd w:val="clear" w:color="auto" w:fill="FFFFFF"/>
        </w:rPr>
      </w:pPr>
    </w:p>
    <w:p>
      <w:pPr>
        <w:spacing w:after="0"/>
        <w:ind w:firstLine="284"/>
        <w:rPr>
          <w:color w:val="002060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Заключение.</w:t>
      </w:r>
      <w:r>
        <w:rPr>
          <w:color w:val="002060"/>
        </w:rPr>
        <w:t xml:space="preserve"> </w:t>
      </w:r>
    </w:p>
    <w:p>
      <w:pPr>
        <w:spacing w:after="0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Каждый, кому небезразлична судьба своей Родины, опять и опять возвращается к изучению ее истории. 80 лет Победы – еще один повод открыть для себя новую ее страницу.  Нам помогла сделать это наша исследовательская работа на тему «Роль прессы Пензенской области в годы Великой Отечественной войны».</w:t>
      </w:r>
    </w:p>
    <w:p>
      <w:pPr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В ходе нашего исследования, мы познакомились с преобразованиями прессы Пензенской области, печатными изданиями прессы Пензенской области, проанализировали областную газету «Сталинское знамя», поняли, какую большую роль пресса (газета) играла в годы войны. Она призывала граждан к мужеству и стойкости, мобилизации на помощь фронту, воодушевляла на новые трудовые подвиги.</w:t>
      </w:r>
    </w:p>
    <w:p>
      <w:pPr>
        <w:spacing w:after="0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spacing w:after="0"/>
        <w:ind w:firstLine="284"/>
        <w:jc w:val="both"/>
        <w:rPr>
          <w:rFonts w:cs="Times New Roman"/>
          <w:sz w:val="24"/>
          <w:szCs w:val="24"/>
          <w:u w:val="single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Мы высказали предположение, что познавательный интерес к роли прессы Пензенской области в годы Великой Отечественной войны расширит знания восьмиклассников через применение современных внеурочных мероприятий. </w:t>
      </w:r>
      <w:r>
        <w:rPr>
          <w:rFonts w:cs="Times New Roman"/>
          <w:sz w:val="24"/>
          <w:szCs w:val="24"/>
          <w:u w:val="single"/>
          <w:shd w:val="clear" w:color="auto" w:fill="FFFFFF"/>
        </w:rPr>
        <w:t xml:space="preserve">Гипотеза подтвердилась. </w:t>
      </w:r>
    </w:p>
    <w:p>
      <w:pPr>
        <w:spacing w:after="0"/>
        <w:ind w:firstLine="284"/>
        <w:jc w:val="both"/>
        <w:rPr>
          <w:rFonts w:cs="Times New Roman"/>
          <w:sz w:val="6"/>
          <w:szCs w:val="6"/>
          <w:u w:val="single"/>
          <w:shd w:val="clear" w:color="auto" w:fill="FFFFFF"/>
        </w:rPr>
      </w:pPr>
    </w:p>
    <w:p>
      <w:pPr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Чтобы подтвердить это предположение, мы разработали и провели современные внеурочные мероприятия, такие как:</w:t>
      </w:r>
      <w:r>
        <w:t xml:space="preserve"> </w:t>
      </w:r>
      <w:r>
        <w:rPr>
          <w:sz w:val="24"/>
          <w:szCs w:val="24"/>
        </w:rPr>
        <w:t>и</w:t>
      </w:r>
      <w:r>
        <w:rPr>
          <w:rFonts w:cs="Times New Roman"/>
          <w:sz w:val="24"/>
          <w:szCs w:val="24"/>
          <w:shd w:val="clear" w:color="auto" w:fill="FFFFFF"/>
        </w:rPr>
        <w:t>нтерактивная презентация «Роль прессы в годы Великой Отечественной войны», гимназический конкурс «О чем пишут фронтовые газеты Пензенской области".</w:t>
      </w:r>
      <w:r>
        <w:t xml:space="preserve"> Р</w:t>
      </w:r>
      <w:r>
        <w:rPr>
          <w:rFonts w:cs="Times New Roman"/>
          <w:sz w:val="24"/>
          <w:szCs w:val="24"/>
          <w:shd w:val="clear" w:color="auto" w:fill="FFFFFF"/>
        </w:rPr>
        <w:t>еализовали современные внеурочные мероприятия; выявили удовлетворенность и заинтересованность разнообразием мероприятий в области исторического краеведения.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Мы проанализировали некоторые военные выпуски газеты «Сталинское знамя», сравнили с центральной прессой и увидели, что «Сталинское знамя», также, как газеты центральной прессы, подверглась преобразованиям в содержании (тематики), оформлении, тиражах, что помогло ей выполнить главную задачу – призывать граждан к мужеству и стойкости и трудовым подвигам. А главным средством была пропаганда патриотизма, которую мы увидели в тематике и оформлении газеты.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Изучив материал о роли прессы Пензенской области военного периода, мы поняли, что газета «Сталинское знамя» и районные газеты Пензенской области» были тем важным фактором для жителей нашего города и области, который помог им не просто выстоять в годы войны, но и внести неоценимый вклад в дело Победы. Повышения трудовой активности колхозного крестьянства, обеспечение бесперебойного производства военной и гражданской продукции на промышленных предприятиях, проявленные при этом массовый трудовой героизм и самоотверженность, эти факты способствовали присвоению городу Пензе почетного звания «Город трудовой доблести».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Несомненно, большая заслуга в этом тех людей, которые готовили материал и издавали газету, но это может стать темой следующего исследования.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Наше исследование достигло цели. Реализуя современные внеурочные мероприятия,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мотивирующие активность познавательного интереса обучающихся гимназии,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мы расширили знания гимназистов о роли прессы Пензенской области в годы Великой Отечественной войны, показали, как (какими средствами) пресса осуществляла эту роль.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В заключении мы хотим сказать, что наше исследование было интересным, познавательным и полезным. Наша работа имеет теоретическое и практическое значение.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Мы составили краткий список печатных изданий, выходивших в Пензенской области в годы войны, проследили преобразования прессы, сделали сравнительный анализ военных выпусков газеты «Сталинское знамя» с центральными газетами «Правда», «Известия».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Этот материал может быть использован на классных часах, на уроках истории и обществознания</w:t>
      </w:r>
      <w:r>
        <w:t xml:space="preserve"> </w:t>
      </w:r>
      <w:r>
        <w:rPr>
          <w:rFonts w:cs="Times New Roman"/>
          <w:sz w:val="24"/>
          <w:szCs w:val="24"/>
          <w:shd w:val="clear" w:color="auto" w:fill="FFFFFF"/>
        </w:rPr>
        <w:t>во внеклассной работе как мощное средство воспитания патриотизма.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Особенно в преддверии празднования Дня Победы. 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Cs w:val="28"/>
          <w:shd w:val="clear" w:color="auto" w:fill="FFFFFF"/>
        </w:rPr>
      </w:pPr>
      <w:bookmarkStart w:id="5" w:name="_GoBack"/>
      <w:bookmarkEnd w:id="5"/>
      <w:r>
        <w:rPr>
          <w:rFonts w:cs="Times New Roman"/>
          <w:b/>
          <w:bCs/>
          <w:color w:val="002060"/>
          <w:szCs w:val="28"/>
          <w:shd w:val="clear" w:color="auto" w:fill="FFFFFF"/>
        </w:rPr>
        <w:lastRenderedPageBreak/>
        <w:t>Список используемой литературы и Интернет – ресурсов.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b/>
          <w:color w:val="002060"/>
          <w:sz w:val="22"/>
          <w:shd w:val="clear" w:color="auto" w:fill="FFFFFF"/>
        </w:rPr>
      </w:pPr>
      <w:r>
        <w:rPr>
          <w:rFonts w:cs="Times New Roman"/>
          <w:b/>
          <w:color w:val="002060"/>
          <w:sz w:val="22"/>
          <w:shd w:val="clear" w:color="auto" w:fill="FFFFFF"/>
        </w:rPr>
        <w:t>Литература.</w:t>
      </w:r>
    </w:p>
    <w:p>
      <w:pPr>
        <w:pStyle w:val="a7"/>
        <w:numPr>
          <w:ilvl w:val="0"/>
          <w:numId w:val="9"/>
        </w:numPr>
        <w:tabs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Методический сборник: «Организация научно - исследовательской деятельности школьников». Информационно – методический сборник – Пенза - 2003г. Пензенский областной институт повышения квалификации и переподготовки работников образования.</w:t>
      </w:r>
    </w:p>
    <w:p>
      <w:pPr>
        <w:pStyle w:val="a7"/>
        <w:numPr>
          <w:ilvl w:val="0"/>
          <w:numId w:val="9"/>
        </w:num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Забродина Н.И., Годин В.С. «Периодическая печать Пензенского края 1938-1975год. (каталог), изд-во Пензенская областная библиотека им. Лермонтова, Государственный архив Пензенской области, изданная в 1977г.стр.137</w:t>
      </w:r>
    </w:p>
    <w:p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jc w:val="both"/>
        <w:rPr>
          <w:rFonts w:cs="Times New Roman"/>
          <w:b/>
          <w:bCs/>
          <w:color w:val="002060"/>
          <w:sz w:val="22"/>
          <w:shd w:val="clear" w:color="auto" w:fill="FFFFFF"/>
        </w:rPr>
      </w:pPr>
      <w:r>
        <w:rPr>
          <w:rFonts w:cs="Times New Roman"/>
          <w:b/>
          <w:bCs/>
          <w:color w:val="002060"/>
          <w:sz w:val="22"/>
          <w:shd w:val="clear" w:color="auto" w:fill="FFFFFF"/>
        </w:rPr>
        <w:t>Электронные ресурсы.</w:t>
      </w:r>
    </w:p>
    <w:p>
      <w:pPr>
        <w:pStyle w:val="a7"/>
        <w:numPr>
          <w:ilvl w:val="0"/>
          <w:numId w:val="10"/>
        </w:num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proofErr w:type="spellStart"/>
      <w:r>
        <w:rPr>
          <w:rFonts w:cs="Times New Roman"/>
          <w:sz w:val="22"/>
          <w:shd w:val="clear" w:color="auto" w:fill="FFFFFF"/>
        </w:rPr>
        <w:t>Митронин</w:t>
      </w:r>
      <w:proofErr w:type="spellEnd"/>
      <w:r>
        <w:rPr>
          <w:rFonts w:cs="Times New Roman"/>
          <w:sz w:val="22"/>
          <w:shd w:val="clear" w:color="auto" w:fill="FFFFFF"/>
        </w:rPr>
        <w:t xml:space="preserve"> Д.А Советская пресса как источник роста трудовой активности колхозного крестьянства в годы Великой Отечественной войны (по материалам Пензенской области),2021г.</w:t>
      </w:r>
      <w:r>
        <w:rPr>
          <w:sz w:val="22"/>
        </w:rPr>
        <w:t xml:space="preserve"> </w:t>
      </w:r>
      <w:r>
        <w:rPr>
          <w:rFonts w:cs="Times New Roman"/>
          <w:sz w:val="22"/>
        </w:rPr>
        <w:t xml:space="preserve">[Электр. ресурс] </w:t>
      </w:r>
      <w:hyperlink r:id="rId19" w:history="1">
        <w:r>
          <w:rPr>
            <w:rStyle w:val="a3"/>
            <w:rFonts w:cs="Times New Roman"/>
            <w:sz w:val="22"/>
          </w:rPr>
          <w:t>https://cyberleninka.ru/article/n/sovetskaya-pressa-kak-istochnik-rosta-trudovoy-aktivnosti-kolhoznogo-nstva</w:t>
        </w:r>
      </w:hyperlink>
    </w:p>
    <w:p>
      <w:pPr>
        <w:pStyle w:val="a7"/>
        <w:numPr>
          <w:ilvl w:val="0"/>
          <w:numId w:val="10"/>
        </w:numPr>
        <w:tabs>
          <w:tab w:val="left" w:pos="142"/>
          <w:tab w:val="left" w:pos="284"/>
          <w:tab w:val="left" w:pos="426"/>
        </w:tabs>
        <w:spacing w:line="360" w:lineRule="auto"/>
        <w:ind w:left="0" w:firstLine="0"/>
        <w:jc w:val="both"/>
        <w:rPr>
          <w:sz w:val="22"/>
        </w:rPr>
      </w:pPr>
      <w:proofErr w:type="spellStart"/>
      <w:r>
        <w:rPr>
          <w:rFonts w:cs="Times New Roman"/>
          <w:sz w:val="22"/>
          <w:shd w:val="clear" w:color="auto" w:fill="FFFFFF"/>
        </w:rPr>
        <w:t>ЛомовцевА.И</w:t>
      </w:r>
      <w:proofErr w:type="spellEnd"/>
      <w:r>
        <w:rPr>
          <w:rFonts w:cs="Times New Roman"/>
          <w:sz w:val="22"/>
          <w:shd w:val="clear" w:color="auto" w:fill="FFFFFF"/>
        </w:rPr>
        <w:t>. Средства массовой информации и их воздействие на массовое сознание в годы Великой Отечественной войны: На материалах Пензенской области.2002г.</w:t>
      </w:r>
      <w:r>
        <w:rPr>
          <w:sz w:val="22"/>
        </w:rPr>
        <w:t xml:space="preserve"> [Электр. ресурс] </w:t>
      </w:r>
      <w:hyperlink r:id="rId20" w:history="1">
        <w:r>
          <w:rPr>
            <w:rStyle w:val="a3"/>
            <w:sz w:val="22"/>
          </w:rPr>
          <w:t>https://www.dissercat.com/content/sredstva-massovoi-informatsii-i-ikh-vozdeistvie-na-massovoe-s</w:t>
        </w:r>
      </w:hyperlink>
    </w:p>
    <w:p>
      <w:pPr>
        <w:pStyle w:val="a7"/>
        <w:numPr>
          <w:ilvl w:val="0"/>
          <w:numId w:val="10"/>
        </w:numPr>
        <w:tabs>
          <w:tab w:val="left" w:pos="142"/>
          <w:tab w:val="left" w:pos="284"/>
          <w:tab w:val="left" w:pos="426"/>
        </w:tabs>
        <w:spacing w:line="360" w:lineRule="auto"/>
        <w:ind w:left="0" w:firstLine="0"/>
        <w:jc w:val="both"/>
        <w:rPr>
          <w:sz w:val="22"/>
        </w:rPr>
      </w:pPr>
      <w:proofErr w:type="spellStart"/>
      <w:r>
        <w:rPr>
          <w:rFonts w:cs="Times New Roman"/>
          <w:sz w:val="22"/>
          <w:shd w:val="clear" w:color="auto" w:fill="FFFFFF"/>
        </w:rPr>
        <w:t>Военнное</w:t>
      </w:r>
      <w:proofErr w:type="spellEnd"/>
      <w:r>
        <w:rPr>
          <w:rFonts w:cs="Times New Roman"/>
          <w:sz w:val="22"/>
          <w:shd w:val="clear" w:color="auto" w:fill="FFFFFF"/>
        </w:rPr>
        <w:t xml:space="preserve"> </w:t>
      </w:r>
      <w:proofErr w:type="spellStart"/>
      <w:r>
        <w:rPr>
          <w:rFonts w:cs="Times New Roman"/>
          <w:sz w:val="22"/>
          <w:shd w:val="clear" w:color="auto" w:fill="FFFFFF"/>
        </w:rPr>
        <w:t>обозорение</w:t>
      </w:r>
      <w:proofErr w:type="spellEnd"/>
      <w:r>
        <w:rPr>
          <w:rFonts w:cs="Times New Roman"/>
          <w:sz w:val="22"/>
          <w:shd w:val="clear" w:color="auto" w:fill="FFFFFF"/>
        </w:rPr>
        <w:t>. Деятельность Пензенского обкома ВКП(б) по руководству информированием населения о жизни за рубежом в годы Великой Отечественной войны (1941—1945).</w:t>
      </w:r>
      <w:r>
        <w:rPr>
          <w:sz w:val="22"/>
        </w:rPr>
        <w:t xml:space="preserve"> [Электр. ресурс] </w:t>
      </w:r>
      <w:hyperlink r:id="rId21" w:history="1">
        <w:r>
          <w:rPr>
            <w:rStyle w:val="a3"/>
            <w:sz w:val="22"/>
          </w:rPr>
          <w:t>https://topwar.ru/90846-deyatelnost-penzenskogo-obkoma-vkpb-po-rukovodstvu-informiro- .</w:t>
        </w:r>
        <w:proofErr w:type="spellStart"/>
        <w:r>
          <w:rPr>
            <w:rStyle w:val="a3"/>
            <w:sz w:val="22"/>
          </w:rPr>
          <w:t>html</w:t>
        </w:r>
        <w:proofErr w:type="spellEnd"/>
      </w:hyperlink>
    </w:p>
    <w:p>
      <w:pPr>
        <w:pStyle w:val="a7"/>
        <w:numPr>
          <w:ilvl w:val="0"/>
          <w:numId w:val="10"/>
        </w:numPr>
        <w:tabs>
          <w:tab w:val="left" w:pos="142"/>
          <w:tab w:val="left" w:pos="284"/>
          <w:tab w:val="left" w:pos="426"/>
        </w:tabs>
        <w:spacing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proofErr w:type="spellStart"/>
      <w:r>
        <w:rPr>
          <w:rFonts w:cs="Times New Roman"/>
          <w:sz w:val="22"/>
          <w:shd w:val="clear" w:color="auto" w:fill="FFFFFF"/>
        </w:rPr>
        <w:t>Мутлу</w:t>
      </w:r>
      <w:proofErr w:type="spellEnd"/>
      <w:r>
        <w:rPr>
          <w:rFonts w:cs="Times New Roman"/>
          <w:sz w:val="22"/>
          <w:shd w:val="clear" w:color="auto" w:fill="FFFFFF"/>
        </w:rPr>
        <w:t xml:space="preserve"> Н.В. Исследование познавательного интереса и поисковой активности у подростков. Международный образовательный портал</w:t>
      </w:r>
      <w:bookmarkStart w:id="6" w:name="_Hlk175769964"/>
      <w:r>
        <w:rPr>
          <w:rFonts w:cs="Times New Roman"/>
          <w:sz w:val="22"/>
          <w:shd w:val="clear" w:color="auto" w:fill="FFFFFF"/>
        </w:rPr>
        <w:t>.</w:t>
      </w:r>
      <w:r>
        <w:rPr>
          <w:sz w:val="22"/>
        </w:rPr>
        <w:t xml:space="preserve"> </w:t>
      </w:r>
      <w:r>
        <w:rPr>
          <w:rFonts w:cs="Times New Roman"/>
          <w:sz w:val="22"/>
          <w:shd w:val="clear" w:color="auto" w:fill="FFFFFF"/>
        </w:rPr>
        <w:t xml:space="preserve">[Электр. ресурс] </w:t>
      </w:r>
      <w:hyperlink r:id="rId22" w:history="1">
        <w:r>
          <w:rPr>
            <w:rStyle w:val="a3"/>
            <w:rFonts w:cs="Times New Roman"/>
            <w:sz w:val="22"/>
            <w:shd w:val="clear" w:color="auto" w:fill="FFFFFF"/>
          </w:rPr>
          <w:t>https://worldofteacher.com/2073-667.</w:t>
        </w:r>
      </w:hyperlink>
    </w:p>
    <w:bookmarkEnd w:id="6"/>
    <w:p>
      <w:pPr>
        <w:pStyle w:val="a7"/>
        <w:numPr>
          <w:ilvl w:val="0"/>
          <w:numId w:val="10"/>
        </w:numPr>
        <w:tabs>
          <w:tab w:val="left" w:pos="142"/>
          <w:tab w:val="left" w:pos="284"/>
          <w:tab w:val="left" w:pos="426"/>
        </w:tabs>
        <w:spacing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Колесников В. О чем писала газета в Пензе в первые дни войны. Еженедельник «Аргументы и факты» №25 АиФ. Пенза 21/06/22. [Электр. ресурс]</w:t>
      </w:r>
      <w:r>
        <w:rPr>
          <w:sz w:val="22"/>
        </w:rPr>
        <w:t xml:space="preserve"> </w:t>
      </w:r>
      <w:hyperlink r:id="rId23" w:history="1">
        <w:r>
          <w:rPr>
            <w:rStyle w:val="a3"/>
            <w:sz w:val="22"/>
          </w:rPr>
          <w:t>https://penza.aif.ru/society/strashnoe_leto_1941-ny</w:t>
        </w:r>
      </w:hyperlink>
    </w:p>
    <w:p>
      <w:pPr>
        <w:pStyle w:val="a7"/>
        <w:numPr>
          <w:ilvl w:val="0"/>
          <w:numId w:val="10"/>
        </w:numPr>
        <w:tabs>
          <w:tab w:val="left" w:pos="142"/>
          <w:tab w:val="left" w:pos="284"/>
          <w:tab w:val="left" w:pos="426"/>
        </w:tabs>
        <w:spacing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Хохлова Г. А мы из Пензы! Их оружием было слово 4 /05/ 2020. [Электр. ресурс]</w:t>
      </w:r>
      <w:r>
        <w:rPr>
          <w:sz w:val="22"/>
        </w:rPr>
        <w:t xml:space="preserve"> </w:t>
      </w:r>
      <w:r>
        <w:rPr>
          <w:rFonts w:cs="Times New Roman"/>
          <w:sz w:val="22"/>
          <w:shd w:val="clear" w:color="auto" w:fill="FFFFFF"/>
        </w:rPr>
        <w:fldChar w:fldCharType="begin"/>
      </w:r>
      <w:r>
        <w:rPr>
          <w:rFonts w:cs="Times New Roman"/>
          <w:sz w:val="22"/>
          <w:shd w:val="clear" w:color="auto" w:fill="FFFFFF"/>
        </w:rPr>
        <w:instrText>HYPERLINK "https://vk.com/wall4264</w:instrText>
      </w:r>
    </w:p>
    <w:p>
      <w:pPr>
        <w:pStyle w:val="a7"/>
        <w:numPr>
          <w:ilvl w:val="0"/>
          <w:numId w:val="10"/>
        </w:numPr>
        <w:tabs>
          <w:tab w:val="left" w:pos="142"/>
          <w:tab w:val="left" w:pos="284"/>
          <w:tab w:val="left" w:pos="426"/>
        </w:tabs>
        <w:spacing w:line="360" w:lineRule="auto"/>
        <w:ind w:left="0" w:firstLine="0"/>
        <w:jc w:val="both"/>
        <w:rPr>
          <w:rStyle w:val="a3"/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instrText>"</w:instrText>
      </w:r>
      <w:r>
        <w:rPr>
          <w:rFonts w:cs="Times New Roman"/>
          <w:sz w:val="22"/>
          <w:shd w:val="clear" w:color="auto" w:fill="FFFFFF"/>
        </w:rPr>
        <w:fldChar w:fldCharType="separate"/>
      </w:r>
      <w:r>
        <w:rPr>
          <w:rStyle w:val="a3"/>
          <w:rFonts w:cs="Times New Roman"/>
          <w:sz w:val="22"/>
          <w:shd w:val="clear" w:color="auto" w:fill="FFFFFF"/>
        </w:rPr>
        <w:t>https://vk.com/wall4264</w:t>
      </w:r>
    </w:p>
    <w:p>
      <w:pPr>
        <w:pStyle w:val="a7"/>
        <w:numPr>
          <w:ilvl w:val="0"/>
          <w:numId w:val="10"/>
        </w:num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fldChar w:fldCharType="end"/>
      </w:r>
      <w:r>
        <w:rPr>
          <w:rFonts w:cs="Times New Roman"/>
          <w:sz w:val="22"/>
          <w:shd w:val="clear" w:color="auto" w:fill="FFFFFF"/>
        </w:rPr>
        <w:t>БЕ</w:t>
      </w:r>
      <w:r>
        <w:rPr>
          <w:rFonts w:cs="Times New Roman"/>
          <w:sz w:val="22"/>
          <w:shd w:val="clear" w:color="auto" w:fill="FFFFFF"/>
          <w:lang w:val="en-US"/>
        </w:rPr>
        <w:t>Z</w:t>
      </w:r>
      <w:r>
        <w:rPr>
          <w:rFonts w:cs="Times New Roman"/>
          <w:sz w:val="22"/>
          <w:shd w:val="clear" w:color="auto" w:fill="FFFFFF"/>
        </w:rPr>
        <w:t>ФОРМАТА. Газета в годы войны: без фотографий, но с инструкцией как строить бомбоубежище. Пензенская Правда 09.05.2017</w:t>
      </w:r>
      <w:bookmarkStart w:id="7" w:name="_Hlk175770526"/>
      <w:r>
        <w:rPr>
          <w:rFonts w:cs="Times New Roman"/>
          <w:sz w:val="22"/>
          <w:shd w:val="clear" w:color="auto" w:fill="FFFFFF"/>
        </w:rPr>
        <w:t xml:space="preserve">. </w:t>
      </w:r>
      <w:bookmarkStart w:id="8" w:name="_Hlk175770798"/>
      <w:r>
        <w:rPr>
          <w:rFonts w:cs="Times New Roman"/>
          <w:sz w:val="22"/>
          <w:shd w:val="clear" w:color="auto" w:fill="FFFFFF"/>
        </w:rPr>
        <w:t xml:space="preserve">[Электронный ресурс] </w:t>
      </w:r>
      <w:hyperlink r:id="rId24" w:history="1">
        <w:r>
          <w:rPr>
            <w:rStyle w:val="a3"/>
            <w:rFonts w:cs="Times New Roman"/>
            <w:sz w:val="22"/>
            <w:shd w:val="clear" w:color="auto" w:fill="FFFFFF"/>
          </w:rPr>
          <w:t>https://pravda-news.ru/news/kultura/gazeta_v_gody_</w:t>
        </w:r>
      </w:hyperlink>
      <w:bookmarkEnd w:id="7"/>
      <w:bookmarkEnd w:id="8"/>
      <w:r>
        <w:rPr>
          <w:rFonts w:cs="Times New Roman"/>
          <w:sz w:val="22"/>
          <w:shd w:val="clear" w:color="auto" w:fill="FFFFFF"/>
        </w:rPr>
        <w:t xml:space="preserve"> 8.ПЭБ. Ссылка на ресурс Пензенская правда. [</w:t>
      </w:r>
      <w:proofErr w:type="spellStart"/>
      <w:r>
        <w:rPr>
          <w:rFonts w:cs="Times New Roman"/>
          <w:sz w:val="22"/>
          <w:shd w:val="clear" w:color="auto" w:fill="FFFFFF"/>
        </w:rPr>
        <w:t>офиц.сайт</w:t>
      </w:r>
      <w:proofErr w:type="spellEnd"/>
      <w:r>
        <w:rPr>
          <w:rFonts w:cs="Times New Roman"/>
          <w:sz w:val="22"/>
          <w:shd w:val="clear" w:color="auto" w:fill="FFFFFF"/>
        </w:rPr>
        <w:t xml:space="preserve">] [Электр. ресурс] </w:t>
      </w:r>
      <w:hyperlink r:id="rId25" w:history="1">
        <w:r>
          <w:rPr>
            <w:rStyle w:val="a3"/>
            <w:rFonts w:cs="Times New Roman"/>
            <w:sz w:val="22"/>
            <w:shd w:val="clear" w:color="auto" w:fill="FFFFFF"/>
          </w:rPr>
          <w:t>https://dl.liblermont.ru/</w:t>
        </w:r>
      </w:hyperlink>
    </w:p>
    <w:p>
      <w:pPr>
        <w:pStyle w:val="a7"/>
        <w:numPr>
          <w:ilvl w:val="0"/>
          <w:numId w:val="10"/>
        </w:numPr>
        <w:tabs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 xml:space="preserve">Экспресс. </w:t>
      </w:r>
      <w:proofErr w:type="spellStart"/>
      <w:r>
        <w:rPr>
          <w:rFonts w:cs="Times New Roman"/>
          <w:sz w:val="22"/>
          <w:shd w:val="clear" w:color="auto" w:fill="FFFFFF"/>
        </w:rPr>
        <w:t>Медиахолдинг.Пензенцы</w:t>
      </w:r>
      <w:proofErr w:type="spellEnd"/>
      <w:r>
        <w:rPr>
          <w:rFonts w:cs="Times New Roman"/>
          <w:sz w:val="22"/>
          <w:shd w:val="clear" w:color="auto" w:fill="FFFFFF"/>
        </w:rPr>
        <w:t xml:space="preserve"> могут узнать о печатных изданиях времен войны в </w:t>
      </w:r>
      <w:proofErr w:type="spellStart"/>
      <w:r>
        <w:rPr>
          <w:rFonts w:cs="Times New Roman"/>
          <w:sz w:val="22"/>
          <w:shd w:val="clear" w:color="auto" w:fill="FFFFFF"/>
        </w:rPr>
        <w:t>госархиве</w:t>
      </w:r>
      <w:proofErr w:type="spellEnd"/>
      <w:r>
        <w:rPr>
          <w:rFonts w:cs="Times New Roman"/>
          <w:sz w:val="22"/>
          <w:shd w:val="clear" w:color="auto" w:fill="FFFFFF"/>
        </w:rPr>
        <w:t xml:space="preserve">. [Электронный ресурс] </w:t>
      </w:r>
      <w:hyperlink r:id="rId26" w:history="1">
        <w:r>
          <w:rPr>
            <w:rStyle w:val="a3"/>
            <w:rFonts w:cs="Times New Roman"/>
            <w:sz w:val="22"/>
            <w:shd w:val="clear" w:color="auto" w:fill="FFFFFF"/>
          </w:rPr>
          <w:t>https://tv-express.ru/sobitiya/penzency-mogut-uznat-o-pechatnyh-izdaniyah-vremen-oj</w:t>
        </w:r>
      </w:hyperlink>
    </w:p>
    <w:p>
      <w:pPr>
        <w:pStyle w:val="a7"/>
        <w:numPr>
          <w:ilvl w:val="0"/>
          <w:numId w:val="10"/>
        </w:num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 xml:space="preserve">В контакте. Газета "Кузнецкий рабочий" </w:t>
      </w:r>
      <w:hyperlink r:id="rId27" w:history="1">
        <w:r>
          <w:rPr>
            <w:rStyle w:val="a3"/>
            <w:rFonts w:cs="Times New Roman"/>
            <w:sz w:val="22"/>
            <w:shd w:val="clear" w:color="auto" w:fill="FFFFFF"/>
          </w:rPr>
          <w:t>https://vk.com/wall552345504_319?ysclid=m015whhzcl92199</w:t>
        </w:r>
      </w:hyperlink>
    </w:p>
    <w:p>
      <w:pPr>
        <w:pStyle w:val="a7"/>
        <w:numPr>
          <w:ilvl w:val="0"/>
          <w:numId w:val="10"/>
        </w:num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  <w:lang w:val="en-US"/>
        </w:rPr>
      </w:pPr>
      <w:proofErr w:type="spellStart"/>
      <w:r>
        <w:rPr>
          <w:rFonts w:cs="Times New Roman"/>
          <w:sz w:val="22"/>
          <w:shd w:val="clear" w:color="auto" w:fill="FFFFFF"/>
        </w:rPr>
        <w:t>РИАПензенскойобласти</w:t>
      </w:r>
      <w:proofErr w:type="spellEnd"/>
      <w:r>
        <w:rPr>
          <w:rFonts w:cs="Times New Roman"/>
          <w:sz w:val="22"/>
          <w:shd w:val="clear" w:color="auto" w:fill="FFFFFF"/>
          <w:lang w:val="en-US"/>
        </w:rPr>
        <w:t>."</w:t>
      </w:r>
      <w:proofErr w:type="spellStart"/>
      <w:r>
        <w:rPr>
          <w:rFonts w:cs="Times New Roman"/>
          <w:sz w:val="22"/>
          <w:shd w:val="clear" w:color="auto" w:fill="FFFFFF"/>
        </w:rPr>
        <w:t>Колхознаяправда</w:t>
      </w:r>
      <w:proofErr w:type="spellEnd"/>
      <w:r>
        <w:rPr>
          <w:rFonts w:cs="Times New Roman"/>
          <w:sz w:val="22"/>
          <w:shd w:val="clear" w:color="auto" w:fill="FFFFFF"/>
          <w:lang w:val="en-US"/>
        </w:rPr>
        <w:t>"</w:t>
      </w:r>
      <w:hyperlink r:id="rId28" w:history="1"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https://riapo.ru/zemetchino/news/muzey-zhurnalistiki /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pervo</w:t>
        </w:r>
        <w:proofErr w:type="spellEnd"/>
      </w:hyperlink>
    </w:p>
    <w:p>
      <w:pPr>
        <w:pStyle w:val="a7"/>
        <w:numPr>
          <w:ilvl w:val="0"/>
          <w:numId w:val="10"/>
        </w:num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  <w:lang w:val="en-US"/>
        </w:rPr>
      </w:pPr>
      <w:proofErr w:type="spellStart"/>
      <w:r>
        <w:rPr>
          <w:rFonts w:cs="Times New Roman"/>
          <w:sz w:val="22"/>
          <w:shd w:val="clear" w:color="auto" w:fill="FFFFFF"/>
        </w:rPr>
        <w:t>БЕZФОРМАТА.Газета</w:t>
      </w:r>
      <w:proofErr w:type="spellEnd"/>
      <w:r>
        <w:rPr>
          <w:rFonts w:cs="Times New Roman"/>
          <w:sz w:val="22"/>
          <w:shd w:val="clear" w:color="auto" w:fill="FFFFFF"/>
        </w:rPr>
        <w:t xml:space="preserve"> </w:t>
      </w:r>
      <w:proofErr w:type="spellStart"/>
      <w:r>
        <w:rPr>
          <w:rFonts w:cs="Times New Roman"/>
          <w:sz w:val="22"/>
          <w:shd w:val="clear" w:color="auto" w:fill="FFFFFF"/>
        </w:rPr>
        <w:t>Сурская</w:t>
      </w:r>
      <w:proofErr w:type="spellEnd"/>
      <w:r>
        <w:rPr>
          <w:rFonts w:cs="Times New Roman"/>
          <w:sz w:val="22"/>
          <w:shd w:val="clear" w:color="auto" w:fill="FFFFFF"/>
        </w:rPr>
        <w:t xml:space="preserve"> правда13.05.2020. О чём писала «</w:t>
      </w:r>
      <w:proofErr w:type="spellStart"/>
      <w:r>
        <w:rPr>
          <w:rFonts w:cs="Times New Roman"/>
          <w:sz w:val="22"/>
          <w:shd w:val="clear" w:color="auto" w:fill="FFFFFF"/>
        </w:rPr>
        <w:t>Лунинская</w:t>
      </w:r>
      <w:proofErr w:type="spellEnd"/>
      <w:r>
        <w:rPr>
          <w:rFonts w:cs="Times New Roman"/>
          <w:sz w:val="22"/>
          <w:shd w:val="clear" w:color="auto" w:fill="FFFFFF"/>
        </w:rPr>
        <w:t xml:space="preserve"> коммуна» в годы войны?</w:t>
      </w:r>
      <w:r>
        <w:rPr>
          <w:sz w:val="22"/>
        </w:rPr>
        <w:t xml:space="preserve"> </w:t>
      </w:r>
      <w:hyperlink r:id="rId29" w:history="1"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https://penza.bezformata.com/listnews/luninskaya-kommuna-v-godi-vojni/83938345/?ysclid= m017q9idsb020</w:t>
        </w:r>
      </w:hyperlink>
    </w:p>
    <w:p>
      <w:pPr>
        <w:pStyle w:val="a7"/>
        <w:numPr>
          <w:ilvl w:val="0"/>
          <w:numId w:val="10"/>
        </w:num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  <w:lang w:val="en-US"/>
        </w:rPr>
        <w:t xml:space="preserve"> </w:t>
      </w:r>
      <w:r>
        <w:rPr>
          <w:rFonts w:cs="Times New Roman"/>
          <w:sz w:val="22"/>
          <w:shd w:val="clear" w:color="auto" w:fill="FFFFFF"/>
        </w:rPr>
        <w:t xml:space="preserve">Военное </w:t>
      </w:r>
      <w:proofErr w:type="spellStart"/>
      <w:r>
        <w:rPr>
          <w:rFonts w:cs="Times New Roman"/>
          <w:sz w:val="22"/>
          <w:shd w:val="clear" w:color="auto" w:fill="FFFFFF"/>
        </w:rPr>
        <w:t>обозрение.Советская</w:t>
      </w:r>
      <w:proofErr w:type="spellEnd"/>
      <w:r>
        <w:rPr>
          <w:rFonts w:cs="Times New Roman"/>
          <w:sz w:val="22"/>
          <w:shd w:val="clear" w:color="auto" w:fill="FFFFFF"/>
        </w:rPr>
        <w:t xml:space="preserve"> пресса накануне и в годы Великой Отечественной войны.</w:t>
      </w:r>
      <w:r>
        <w:rPr>
          <w:sz w:val="22"/>
        </w:rPr>
        <w:t xml:space="preserve"> </w:t>
      </w:r>
      <w:hyperlink r:id="rId30" w:history="1"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https</w:t>
        </w:r>
        <w:r>
          <w:rPr>
            <w:rStyle w:val="a3"/>
            <w:rFonts w:cs="Times New Roman"/>
            <w:sz w:val="22"/>
            <w:shd w:val="clear" w:color="auto" w:fill="FFFFFF"/>
          </w:rPr>
          <w:t>://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topwar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.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ru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/207452-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sovetskaja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-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pressa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-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nakanune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-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i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-</w:t>
        </w:r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v</w:t>
        </w:r>
        <w:r>
          <w:rPr>
            <w:rStyle w:val="a3"/>
            <w:rFonts w:cs="Times New Roman"/>
            <w:sz w:val="22"/>
            <w:shd w:val="clear" w:color="auto" w:fill="FFFFFF"/>
          </w:rPr>
          <w:t>-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gody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-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velikoj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-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otechestvennoj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-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vojny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>.</w:t>
        </w:r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html</w:t>
        </w:r>
        <w:r>
          <w:rPr>
            <w:rStyle w:val="a3"/>
            <w:rFonts w:cs="Times New Roman"/>
            <w:sz w:val="22"/>
            <w:shd w:val="clear" w:color="auto" w:fill="FFFFFF"/>
          </w:rPr>
          <w:t>?</w:t>
        </w:r>
        <w:proofErr w:type="spellStart"/>
        <w:r>
          <w:rPr>
            <w:rStyle w:val="a3"/>
            <w:rFonts w:cs="Times New Roman"/>
            <w:sz w:val="22"/>
            <w:shd w:val="clear" w:color="auto" w:fill="FFFFFF"/>
            <w:lang w:val="en-US"/>
          </w:rPr>
          <w:t>Ysclid</w:t>
        </w:r>
        <w:proofErr w:type="spellEnd"/>
        <w:r>
          <w:rPr>
            <w:rStyle w:val="a3"/>
            <w:rFonts w:cs="Times New Roman"/>
            <w:sz w:val="22"/>
            <w:shd w:val="clear" w:color="auto" w:fill="FFFFFF"/>
          </w:rPr>
          <w:t xml:space="preserve"> =017</w:t>
        </w:r>
      </w:hyperlink>
    </w:p>
    <w:p>
      <w:pPr>
        <w:tabs>
          <w:tab w:val="left" w:pos="142"/>
          <w:tab w:val="left" w:pos="284"/>
          <w:tab w:val="left" w:pos="426"/>
        </w:tabs>
        <w:spacing w:after="0" w:line="276" w:lineRule="auto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13.Библиотека Горького центр знаний. Периодическая печать в годы Великой Отечественной войны.</w:t>
      </w:r>
      <w:r>
        <w:rPr>
          <w:sz w:val="22"/>
        </w:rPr>
        <w:t xml:space="preserve"> [</w:t>
      </w:r>
      <w:proofErr w:type="spellStart"/>
      <w:r>
        <w:rPr>
          <w:sz w:val="22"/>
        </w:rPr>
        <w:t>Электр.ресурс</w:t>
      </w:r>
      <w:proofErr w:type="spellEnd"/>
      <w:r>
        <w:rPr>
          <w:sz w:val="22"/>
        </w:rPr>
        <w:t xml:space="preserve">] </w:t>
      </w:r>
      <w:hyperlink r:id="rId31" w:history="1">
        <w:r>
          <w:rPr>
            <w:rStyle w:val="a3"/>
            <w:sz w:val="22"/>
          </w:rPr>
          <w:t>https://www.gorkilib.ru/events/periodicheskaya-pechat-v-gody-velikoy-otechestvennoy</w:t>
        </w:r>
      </w:hyperlink>
    </w:p>
    <w:p>
      <w:pPr>
        <w:tabs>
          <w:tab w:val="left" w:pos="142"/>
        </w:tabs>
        <w:spacing w:after="0" w:line="276" w:lineRule="auto"/>
        <w:ind w:firstLine="284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lastRenderedPageBreak/>
        <w:t>Приложение1.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Пресса Пензенской области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Цель: выяснить знания о прессе (газетах) Пензенской области у современных подростков.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Участники опроса: обучающиеся 8-х классов гимназии №13. (48 человек-13-14лет)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Метод исследования: опрос.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Вопросы.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1.</w:t>
      </w:r>
      <w:r>
        <w:rPr>
          <w:rFonts w:cs="Times New Roman"/>
          <w:sz w:val="24"/>
          <w:szCs w:val="24"/>
          <w:shd w:val="clear" w:color="auto" w:fill="FFFFFF"/>
        </w:rPr>
        <w:tab/>
        <w:t>Какими СМИ Вы пользуетесь чаще всего? Телевидение, пресса, радио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2.</w:t>
      </w:r>
      <w:r>
        <w:rPr>
          <w:rFonts w:cs="Times New Roman"/>
          <w:sz w:val="24"/>
          <w:szCs w:val="24"/>
          <w:shd w:val="clear" w:color="auto" w:fill="FFFFFF"/>
        </w:rPr>
        <w:tab/>
        <w:t>Что Вы читаете охотнее? Журналы, газеты.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3.</w:t>
      </w:r>
      <w:r>
        <w:rPr>
          <w:rFonts w:cs="Times New Roman"/>
          <w:sz w:val="24"/>
          <w:szCs w:val="24"/>
          <w:shd w:val="clear" w:color="auto" w:fill="FFFFFF"/>
        </w:rPr>
        <w:tab/>
        <w:t>Напишите названия районных газет Пензенской области.</w:t>
      </w:r>
    </w:p>
    <w:p>
      <w:pPr>
        <w:tabs>
          <w:tab w:val="left" w:pos="142"/>
          <w:tab w:val="left" w:pos="284"/>
          <w:tab w:val="left" w:pos="426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4.</w:t>
      </w:r>
      <w:r>
        <w:rPr>
          <w:rFonts w:cs="Times New Roman"/>
          <w:sz w:val="24"/>
          <w:szCs w:val="24"/>
          <w:shd w:val="clear" w:color="auto" w:fill="FFFFFF"/>
        </w:rPr>
        <w:tab/>
        <w:t xml:space="preserve">Какая газета Пензенской области является главной? «Пензенская правда», «Молодой ленинец», «Наш город»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Результаты опроса</w:t>
      </w:r>
      <w:r>
        <w:rPr>
          <w:rFonts w:cs="Times New Roman"/>
          <w:color w:val="002060"/>
          <w:sz w:val="24"/>
          <w:szCs w:val="24"/>
          <w:shd w:val="clear" w:color="auto" w:fill="FFFFFF"/>
        </w:rPr>
        <w:t>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Газета теряет свои позиции, как и в целом по стране: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-телевидение 19 человек (40%), пресса (журналы, газеты) -25чел. (52%), радио- 4чел. (8%);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-охотнее читают журналы- 32 чел. (67%), остальные предпочитают газеты- 16 чел. (33%);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-гимназисты знают названия районных газет «Организатор» 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Тамалинский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район, «Сельская новь» Белинский район, «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Сердобские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новости» Сердобск, «</w:t>
      </w:r>
      <w:proofErr w:type="spellStart"/>
      <w:r>
        <w:rPr>
          <w:rFonts w:cs="Times New Roman"/>
          <w:sz w:val="24"/>
          <w:szCs w:val="24"/>
          <w:shd w:val="clear" w:color="auto" w:fill="FFFFFF"/>
        </w:rPr>
        <w:t>Наровчатские</w:t>
      </w:r>
      <w:proofErr w:type="spellEnd"/>
      <w:r>
        <w:rPr>
          <w:rFonts w:cs="Times New Roman"/>
          <w:sz w:val="24"/>
          <w:szCs w:val="24"/>
          <w:shd w:val="clear" w:color="auto" w:fill="FFFFFF"/>
        </w:rPr>
        <w:t xml:space="preserve"> новости» Наровчат, мы   объясняем тем, что родственники живут в этих районах и ребята знакомы с названиями этих газет.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Анализ ответа на четвертый вопрос позволяет сделать вывод, одноклассники знают и считают, что главной газетой Пензенской области является газета «Пензенская правда».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noProof/>
          <w:sz w:val="24"/>
          <w:szCs w:val="24"/>
          <w:lang w:eastAsia="ru-RU"/>
          <w14:ligatures w14:val="standardContextua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917575</wp:posOffset>
            </wp:positionH>
            <wp:positionV relativeFrom="paragraph">
              <wp:posOffset>51812</wp:posOffset>
            </wp:positionV>
            <wp:extent cx="3855085" cy="2557780"/>
            <wp:effectExtent l="0" t="0" r="12065" b="13970"/>
            <wp:wrapSquare wrapText="bothSides"/>
            <wp:docPr id="138469862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ab/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Вывод: обучающиеся 8-х классов знают газеты Пензенской области, поэтому мы предполагаем, что новая информация в рамках исследования по расширению знаний прессы (газет) военного периода 1941-1945 года повысит познавательный интерес среди гимназистов в области исторического краеведения, что подтверждает актуальность и значимость темы исследования.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lastRenderedPageBreak/>
        <w:t>Приложение2.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Cs w:val="28"/>
          <w:shd w:val="clear" w:color="auto" w:fill="FFFFFF"/>
        </w:rPr>
      </w:pPr>
      <w:r>
        <w:rPr>
          <w:rFonts w:cs="Times New Roman"/>
          <w:b/>
          <w:bCs/>
          <w:color w:val="002060"/>
          <w:szCs w:val="28"/>
          <w:shd w:val="clear" w:color="auto" w:fill="FFFFFF"/>
        </w:rPr>
        <w:t>Названия печатных изданий Пензенской области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Cs w:val="28"/>
          <w:shd w:val="clear" w:color="auto" w:fill="FFFFFF"/>
        </w:rPr>
      </w:pPr>
      <w:r>
        <w:rPr>
          <w:rFonts w:cs="Times New Roman"/>
          <w:b/>
          <w:bCs/>
          <w:color w:val="002060"/>
          <w:szCs w:val="28"/>
          <w:shd w:val="clear" w:color="auto" w:fill="FFFFFF"/>
        </w:rPr>
        <w:t xml:space="preserve"> в предвоенный и военный периоды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Cs w:val="28"/>
          <w:shd w:val="clear" w:color="auto" w:fill="FFFFFF"/>
        </w:rPr>
      </w:pPr>
      <w:r>
        <w:rPr>
          <w:rFonts w:cs="Times New Roman"/>
          <w:b/>
          <w:bCs/>
          <w:color w:val="002060"/>
          <w:szCs w:val="28"/>
          <w:shd w:val="clear" w:color="auto" w:fill="FFFFFF"/>
        </w:rPr>
        <w:t xml:space="preserve"> 1930- 1963 год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(Фрагмент из источников)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Цель исследования: определить какие структурные перестройки произошли в прессе в Пензенской области.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Метод исследования: частичная выборка из каталога «Периодическая печать Пензенского края 1938-1975 год», Пенза1977г.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tbl>
      <w:tblPr>
        <w:tblStyle w:val="-25"/>
        <w:tblW w:w="10483" w:type="dxa"/>
        <w:tblLook w:val="04A0" w:firstRow="1" w:lastRow="0" w:firstColumn="1" w:lastColumn="0" w:noHBand="0" w:noVBand="1"/>
      </w:tblPr>
      <w:tblGrid>
        <w:gridCol w:w="1699"/>
        <w:gridCol w:w="2953"/>
        <w:gridCol w:w="3742"/>
        <w:gridCol w:w="2089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sz w:val="24"/>
                <w:szCs w:val="24"/>
              </w:rPr>
              <w:t>Название района Пензенской области</w:t>
            </w:r>
          </w:p>
        </w:tc>
        <w:tc>
          <w:tcPr>
            <w:tcW w:w="2976" w:type="dxa"/>
          </w:tcPr>
          <w:p>
            <w:pPr>
              <w:spacing w:line="276" w:lineRule="auto"/>
              <w:ind w:firstLine="28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Вид печатного издания,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sz w:val="24"/>
                <w:szCs w:val="24"/>
              </w:rPr>
              <w:t>издатель</w:t>
            </w:r>
          </w:p>
        </w:tc>
        <w:tc>
          <w:tcPr>
            <w:tcW w:w="3827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sz w:val="24"/>
                <w:szCs w:val="24"/>
              </w:rPr>
              <w:t>Годы издания</w:t>
            </w:r>
          </w:p>
        </w:tc>
        <w:tc>
          <w:tcPr>
            <w:tcW w:w="212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sz w:val="24"/>
                <w:szCs w:val="24"/>
              </w:rPr>
              <w:t>Вид печатного издания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Земетчино </w:t>
            </w:r>
          </w:p>
        </w:tc>
        <w:tc>
          <w:tcPr>
            <w:tcW w:w="2976" w:type="dxa"/>
          </w:tcPr>
          <w:p>
            <w:pPr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«Колхозная правда»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Земетчинский</w:t>
            </w:r>
            <w:proofErr w:type="spellEnd"/>
            <w:r>
              <w:rPr>
                <w:sz w:val="24"/>
                <w:szCs w:val="24"/>
              </w:rPr>
              <w:t xml:space="preserve"> райком ВКП(б),</w:t>
            </w:r>
          </w:p>
        </w:tc>
        <w:tc>
          <w:tcPr>
            <w:tcW w:w="3827" w:type="dxa"/>
          </w:tcPr>
          <w:p>
            <w:pPr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Издавался:1930-1939г. 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 Районная газета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</w:rPr>
              <w:t>Колышлей</w:t>
            </w:r>
            <w:proofErr w:type="spellEnd"/>
          </w:p>
        </w:tc>
        <w:tc>
          <w:tcPr>
            <w:tcW w:w="2976" w:type="dxa"/>
          </w:tcPr>
          <w:p>
            <w:pPr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«Социалистический путь» </w:t>
            </w:r>
            <w:proofErr w:type="spellStart"/>
            <w:r>
              <w:rPr>
                <w:sz w:val="24"/>
                <w:szCs w:val="24"/>
              </w:rPr>
              <w:t>КолышлейскийРК</w:t>
            </w:r>
            <w:proofErr w:type="spellEnd"/>
            <w:r>
              <w:rPr>
                <w:sz w:val="24"/>
                <w:szCs w:val="24"/>
              </w:rPr>
              <w:t xml:space="preserve"> ВКП(б)</w:t>
            </w:r>
          </w:p>
        </w:tc>
        <w:tc>
          <w:tcPr>
            <w:tcW w:w="3827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Издавался:1931-1962г.г. газета «За коллективизацию» вышла пять раз и прекратила своё существование. Новое название газеты «Социалистический </w:t>
            </w:r>
            <w:proofErr w:type="gramStart"/>
            <w:r>
              <w:rPr>
                <w:sz w:val="24"/>
                <w:szCs w:val="24"/>
              </w:rPr>
              <w:t xml:space="preserve">путь»  </w:t>
            </w:r>
            <w:proofErr w:type="gramEnd"/>
          </w:p>
        </w:tc>
        <w:tc>
          <w:tcPr>
            <w:tcW w:w="212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Районная газета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Каменка </w:t>
            </w:r>
          </w:p>
        </w:tc>
        <w:tc>
          <w:tcPr>
            <w:tcW w:w="2976" w:type="dxa"/>
          </w:tcPr>
          <w:p>
            <w:pPr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«Каменская новь»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Каменский РК ВКП(б)</w:t>
            </w:r>
          </w:p>
        </w:tc>
        <w:tc>
          <w:tcPr>
            <w:tcW w:w="3827" w:type="dxa"/>
          </w:tcPr>
          <w:p>
            <w:pPr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Издавалась:1930-1957г.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1930г.название газеты «Каменский колхозник». С 1957 г. газета называется «Красное знамя». </w:t>
            </w:r>
          </w:p>
        </w:tc>
        <w:tc>
          <w:tcPr>
            <w:tcW w:w="212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Районная газета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>
            <w:pPr>
              <w:spacing w:line="276" w:lineRule="auto"/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Кондоль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6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«Сталинский путь»</w:t>
            </w:r>
          </w:p>
        </w:tc>
        <w:tc>
          <w:tcPr>
            <w:tcW w:w="3827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Издавалась:1937-1947г. под названием «Сталинский путь».</w:t>
            </w:r>
          </w:p>
        </w:tc>
        <w:tc>
          <w:tcPr>
            <w:tcW w:w="212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 Районная газета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>
            <w:pPr>
              <w:spacing w:line="276" w:lineRule="auto"/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Кузнецк </w:t>
            </w:r>
          </w:p>
        </w:tc>
        <w:tc>
          <w:tcPr>
            <w:tcW w:w="2976" w:type="dxa"/>
          </w:tcPr>
          <w:p>
            <w:pPr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«Сталинский клич»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Кузнецкого горкома ВКП(б)</w:t>
            </w:r>
          </w:p>
        </w:tc>
        <w:tc>
          <w:tcPr>
            <w:tcW w:w="3827" w:type="dxa"/>
          </w:tcPr>
          <w:p>
            <w:pPr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Издавалась:1930 - 1956г.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1930 году газета «Сталинский клич», в 1956г. переименована в. «Кузнецкий рабочий» </w:t>
            </w:r>
          </w:p>
        </w:tc>
        <w:tc>
          <w:tcPr>
            <w:tcW w:w="212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Городская газета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>
            <w:pPr>
              <w:spacing w:line="276" w:lineRule="auto"/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Мокшан</w:t>
            </w:r>
          </w:p>
        </w:tc>
        <w:tc>
          <w:tcPr>
            <w:tcW w:w="2976" w:type="dxa"/>
          </w:tcPr>
          <w:p>
            <w:pPr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«Сельская правда»</w:t>
            </w:r>
          </w:p>
          <w:p>
            <w:pPr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Мокшанский</w:t>
            </w:r>
            <w:proofErr w:type="spellEnd"/>
            <w:r>
              <w:rPr>
                <w:sz w:val="24"/>
                <w:szCs w:val="24"/>
              </w:rPr>
              <w:t xml:space="preserve"> райком ВКП/б </w:t>
            </w:r>
          </w:p>
        </w:tc>
        <w:tc>
          <w:tcPr>
            <w:tcW w:w="3827" w:type="dxa"/>
          </w:tcPr>
          <w:p>
            <w:pPr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Издавалась:1930 -1963г.</w:t>
            </w:r>
          </w:p>
          <w:p>
            <w:pPr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1930 г. постановление об издании газеты «</w:t>
            </w:r>
            <w:proofErr w:type="spellStart"/>
            <w:r>
              <w:rPr>
                <w:sz w:val="24"/>
                <w:szCs w:val="24"/>
              </w:rPr>
              <w:t>Мокшанская</w:t>
            </w:r>
            <w:proofErr w:type="spellEnd"/>
            <w:r>
              <w:rPr>
                <w:sz w:val="24"/>
                <w:szCs w:val="24"/>
              </w:rPr>
              <w:t xml:space="preserve"> коммуна» и 1963 г. переименована «Сельская правда». </w:t>
            </w:r>
          </w:p>
        </w:tc>
        <w:tc>
          <w:tcPr>
            <w:tcW w:w="2120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Районной газеты </w:t>
            </w:r>
          </w:p>
        </w:tc>
      </w:tr>
    </w:tbl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Вывод: на начало Великой Отечественной войны в Пензенской области выходило 39 названий районных газет. Районные газеты были переведены на еженедельный выпуск. Для районных газет был установлен единый день выхода – четверг.  Основная роль газет заключалась в обзорах ситуации на фронтах.</w:t>
      </w: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lastRenderedPageBreak/>
        <w:t>Приложение3.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Cs w:val="28"/>
          <w:shd w:val="clear" w:color="auto" w:fill="FFFFFF"/>
        </w:rPr>
      </w:pPr>
      <w:r>
        <w:rPr>
          <w:rFonts w:cs="Times New Roman"/>
          <w:b/>
          <w:bCs/>
          <w:color w:val="002060"/>
          <w:szCs w:val="28"/>
          <w:shd w:val="clear" w:color="auto" w:fill="FFFFFF"/>
        </w:rPr>
        <w:t>Газета «Сталинское знамя»: тематика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(фрагмент из газет)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Цель: проанализировать содержания (тематику) газеты в период 1941-1945года.</w:t>
      </w:r>
    </w:p>
    <w:p>
      <w:pPr>
        <w:tabs>
          <w:tab w:val="left" w:pos="142"/>
        </w:tabs>
        <w:spacing w:after="0" w:line="276" w:lineRule="auto"/>
        <w:ind w:firstLine="284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Метод исследования: частичная выборка.</w:t>
      </w:r>
    </w:p>
    <w:p>
      <w:pPr>
        <w:tabs>
          <w:tab w:val="left" w:pos="142"/>
        </w:tabs>
        <w:spacing w:after="0" w:line="276" w:lineRule="auto"/>
        <w:ind w:firstLine="284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Просмотрено 66 номеров газеты «Сталинское знамя» 1941 -1945года.</w:t>
      </w:r>
    </w:p>
    <w:p>
      <w:pPr>
        <w:tabs>
          <w:tab w:val="left" w:pos="142"/>
        </w:tabs>
        <w:spacing w:after="0" w:line="276" w:lineRule="auto"/>
        <w:ind w:firstLine="284"/>
        <w:rPr>
          <w:rFonts w:cs="Times New Roman"/>
          <w:sz w:val="24"/>
          <w:szCs w:val="24"/>
          <w:shd w:val="clear" w:color="auto" w:fill="FFFFFF"/>
        </w:rPr>
      </w:pPr>
    </w:p>
    <w:tbl>
      <w:tblPr>
        <w:tblStyle w:val="-26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center"/>
              <w:rPr>
                <w:rFonts w:cs="Times New Roman"/>
                <w:b w:val="0"/>
                <w:bCs w:val="0"/>
                <w:color w:val="002060"/>
                <w:szCs w:val="28"/>
                <w:shd w:val="clear" w:color="auto" w:fill="FFFFFF"/>
              </w:rPr>
            </w:pPr>
            <w:r>
              <w:rPr>
                <w:color w:val="002060"/>
                <w:szCs w:val="28"/>
              </w:rPr>
              <w:t>Успехи советской армии, героизм советского народа на фронте.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center"/>
              <w:rPr>
                <w:rFonts w:cs="Times New Roman"/>
                <w:b w:val="0"/>
                <w:bCs w:val="0"/>
                <w:color w:val="002060"/>
                <w:szCs w:val="28"/>
                <w:shd w:val="clear" w:color="auto" w:fill="FFFFFF"/>
              </w:rPr>
            </w:pPr>
            <w:r>
              <w:rPr>
                <w:color w:val="002060"/>
                <w:szCs w:val="28"/>
              </w:rPr>
              <w:t>Героизм тружеников тыла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№год</w:t>
            </w:r>
          </w:p>
        </w:tc>
        <w:tc>
          <w:tcPr>
            <w:tcW w:w="7938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167/ 20.08.1941г.</w:t>
            </w:r>
          </w:p>
        </w:tc>
        <w:tc>
          <w:tcPr>
            <w:tcW w:w="7938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-Стахановским трудом колхозники крепят «…чтобы полностью сохранить зерно от непогоды колхозные полеводческие бригады быстрыми темпами строят крытые тока…»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150/ 28.06.1942г.</w:t>
            </w:r>
          </w:p>
        </w:tc>
        <w:tc>
          <w:tcPr>
            <w:tcW w:w="7938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-Девушки поведут тракторы «…будем по- </w:t>
            </w:r>
            <w:proofErr w:type="spellStart"/>
            <w:r>
              <w:rPr>
                <w:rFonts w:cs="Times New Roman"/>
                <w:sz w:val="24"/>
                <w:szCs w:val="24"/>
                <w:shd w:val="clear" w:color="auto" w:fill="FFFFFF"/>
              </w:rPr>
              <w:t>сталински</w:t>
            </w:r>
            <w:proofErr w:type="spellEnd"/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трудиться на полях, беречь социалистическое добро, работать геройски и самоотверженно. Автор П. Ангелина, трактористка -депутат Верховного Совета СССР.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211/ 7.09.1942</w:t>
            </w:r>
          </w:p>
        </w:tc>
        <w:tc>
          <w:tcPr>
            <w:tcW w:w="7938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-Колхоз «Путь новой жизни» </w:t>
            </w:r>
            <w:proofErr w:type="spellStart"/>
            <w:r>
              <w:rPr>
                <w:rFonts w:cs="Times New Roman"/>
                <w:sz w:val="24"/>
                <w:szCs w:val="24"/>
                <w:shd w:val="clear" w:color="auto" w:fill="FFFFFF"/>
              </w:rPr>
              <w:t>Башмаковского</w:t>
            </w:r>
            <w:proofErr w:type="spellEnd"/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района сдал государству 500 литров молока сверх плана и 100литров- в фонд обороны. Рассказ дополнен фотографией П. Тихонова.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center"/>
              <w:rPr>
                <w:rFonts w:cs="Times New Roman"/>
                <w:b w:val="0"/>
                <w:bCs w:val="0"/>
                <w:szCs w:val="28"/>
                <w:shd w:val="clear" w:color="auto" w:fill="FFFFFF"/>
              </w:rPr>
            </w:pPr>
            <w:r>
              <w:rPr>
                <w:rFonts w:cs="Times New Roman"/>
                <w:color w:val="002060"/>
                <w:szCs w:val="28"/>
                <w:shd w:val="clear" w:color="auto" w:fill="FFFFFF"/>
              </w:rPr>
              <w:t>Единство фронта и тыла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262/ 11.1943г.</w:t>
            </w:r>
          </w:p>
        </w:tc>
        <w:tc>
          <w:tcPr>
            <w:tcW w:w="7938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cs="Times New Roman"/>
                <w:sz w:val="24"/>
                <w:szCs w:val="24"/>
                <w:shd w:val="clear" w:color="auto" w:fill="FFFFFF"/>
              </w:rPr>
              <w:t>-«</w:t>
            </w:r>
            <w:proofErr w:type="gramEnd"/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Все для фронта! Все для </w:t>
            </w:r>
            <w:proofErr w:type="gramStart"/>
            <w:r>
              <w:rPr>
                <w:rFonts w:cs="Times New Roman"/>
                <w:sz w:val="24"/>
                <w:szCs w:val="24"/>
                <w:shd w:val="clear" w:color="auto" w:fill="FFFFFF"/>
              </w:rPr>
              <w:t>победы!-</w:t>
            </w:r>
            <w:proofErr w:type="gramEnd"/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призывает утроить силы в тылу.» </w:t>
            </w:r>
            <w:proofErr w:type="gramStart"/>
            <w:r>
              <w:rPr>
                <w:rFonts w:cs="Times New Roman"/>
                <w:sz w:val="24"/>
                <w:szCs w:val="24"/>
                <w:shd w:val="clear" w:color="auto" w:fill="FFFFFF"/>
              </w:rPr>
              <w:t>..</w:t>
            </w:r>
            <w:proofErr w:type="gramEnd"/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рабочие и колхозницы, инженеры и техники! Давайте побольше танков, противотанковых ружей и орудий, самолетов, пушек, </w:t>
            </w:r>
            <w:proofErr w:type="gramStart"/>
            <w:r>
              <w:rPr>
                <w:rFonts w:cs="Times New Roman"/>
                <w:sz w:val="24"/>
                <w:szCs w:val="24"/>
                <w:shd w:val="clear" w:color="auto" w:fill="FFFFFF"/>
              </w:rPr>
              <w:t>минометов..</w:t>
            </w:r>
            <w:proofErr w:type="gramEnd"/>
            <w:r>
              <w:rPr>
                <w:rFonts w:cs="Times New Roman"/>
                <w:sz w:val="24"/>
                <w:szCs w:val="24"/>
                <w:shd w:val="clear" w:color="auto" w:fill="FFFFFF"/>
              </w:rPr>
              <w:t>» Все для фронта!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192/ 16.08.1943г.</w:t>
            </w:r>
          </w:p>
        </w:tc>
        <w:tc>
          <w:tcPr>
            <w:tcW w:w="7938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-Поступления в народный фронт обороны </w:t>
            </w:r>
            <w:proofErr w:type="gramStart"/>
            <w:r>
              <w:rPr>
                <w:rFonts w:cs="Times New Roman"/>
                <w:sz w:val="24"/>
                <w:szCs w:val="24"/>
                <w:shd w:val="clear" w:color="auto" w:fill="FFFFFF"/>
              </w:rPr>
              <w:t>«..</w:t>
            </w:r>
            <w:proofErr w:type="gramEnd"/>
            <w:r>
              <w:rPr>
                <w:rFonts w:cs="Times New Roman"/>
                <w:sz w:val="24"/>
                <w:szCs w:val="24"/>
                <w:shd w:val="clear" w:color="auto" w:fill="FFFFFF"/>
              </w:rPr>
              <w:t>с большим желанием вносят деньги и ценные вещи рабочие и служащие города Кузнецка..» Коллектив комбината решил отчислить в фронт обороны однодневный заработок. Первый взнос составил 15.000 рублей. Автор М. Максимов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center"/>
              <w:rPr>
                <w:rFonts w:cs="Times New Roman"/>
                <w:b w:val="0"/>
                <w:bCs w:val="0"/>
                <w:szCs w:val="28"/>
                <w:shd w:val="clear" w:color="auto" w:fill="FFFFFF"/>
              </w:rPr>
            </w:pPr>
            <w:r>
              <w:rPr>
                <w:rFonts w:cs="Times New Roman"/>
                <w:color w:val="002060"/>
                <w:szCs w:val="28"/>
                <w:shd w:val="clear" w:color="auto" w:fill="FFFFFF"/>
              </w:rPr>
              <w:t>Международные отношения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159/ 9.07.1944г.</w:t>
            </w:r>
          </w:p>
        </w:tc>
        <w:tc>
          <w:tcPr>
            <w:tcW w:w="7938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Английская печать о советско-германской войне.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«…немцы не приблизились сколько -нибудь к своей цели … 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«…русская армия и народ оказывает удивительное сопротивление…» Лондон 7 июля ТАСС.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1" w:type="dxa"/>
            <w:gridSpan w:val="2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center"/>
              <w:rPr>
                <w:rFonts w:cs="Times New Roman"/>
                <w:b w:val="0"/>
                <w:bCs w:val="0"/>
                <w:szCs w:val="28"/>
                <w:shd w:val="clear" w:color="auto" w:fill="FFFFFF"/>
              </w:rPr>
            </w:pPr>
            <w:r>
              <w:rPr>
                <w:rFonts w:cs="Times New Roman"/>
                <w:color w:val="002060"/>
                <w:szCs w:val="28"/>
                <w:shd w:val="clear" w:color="auto" w:fill="FFFFFF"/>
              </w:rPr>
              <w:t>Культурная жизнь</w:t>
            </w:r>
          </w:p>
        </w:tc>
      </w:tr>
      <w:t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143/ 20. 06.1945г.</w:t>
            </w:r>
          </w:p>
        </w:tc>
        <w:tc>
          <w:tcPr>
            <w:tcW w:w="7938" w:type="dxa"/>
          </w:tcPr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Театр-кино.</w:t>
            </w:r>
          </w:p>
          <w:p>
            <w:pPr>
              <w:tabs>
                <w:tab w:val="left" w:pos="142"/>
              </w:tabs>
              <w:spacing w:line="276" w:lineRule="auto"/>
              <w:ind w:firstLine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</w:rPr>
              <w:t>Кинотеатр октябрь регулярно предлагает   афиши кинотеатра и областного драматического театра</w:t>
            </w:r>
          </w:p>
        </w:tc>
      </w:tr>
    </w:tbl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sz w:val="24"/>
          <w:szCs w:val="24"/>
          <w:shd w:val="clear" w:color="auto" w:fill="FFFFFF"/>
        </w:rPr>
        <w:t>Вывод.</w:t>
      </w:r>
      <w:r>
        <w:rPr>
          <w:rFonts w:cs="Times New Roman"/>
          <w:sz w:val="24"/>
          <w:szCs w:val="24"/>
          <w:shd w:val="clear" w:color="auto" w:fill="FFFFFF"/>
        </w:rPr>
        <w:t xml:space="preserve"> Основным содержанием (тематики) газеты были: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-успехи Советской Армии;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-героизм советского народа на фронте и в тылу;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-единство фронта и тыла.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Много внимания уделялось и международной жизни. Газета была многофункциональной и печатала материалы о ситуациях в школах, в спорте и о культурной жизни города.</w:t>
      </w: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Приложение4.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Фотоматериалы, проводимых мероприятий в рамках нашего исследования.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883920</wp:posOffset>
            </wp:positionH>
            <wp:positionV relativeFrom="paragraph">
              <wp:posOffset>74168</wp:posOffset>
            </wp:positionV>
            <wp:extent cx="4274820" cy="2959735"/>
            <wp:effectExtent l="0" t="0" r="0" b="0"/>
            <wp:wrapSquare wrapText="bothSides"/>
            <wp:docPr id="4667398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295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926592</wp:posOffset>
            </wp:positionH>
            <wp:positionV relativeFrom="paragraph">
              <wp:posOffset>12700</wp:posOffset>
            </wp:positionV>
            <wp:extent cx="4274820" cy="2959735"/>
            <wp:effectExtent l="0" t="0" r="0" b="0"/>
            <wp:wrapSquare wrapText="bothSides"/>
            <wp:docPr id="197390180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295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sz w:val="24"/>
          <w:szCs w:val="24"/>
          <w:shd w:val="clear" w:color="auto" w:fill="FFFFFF"/>
        </w:rPr>
        <w:lastRenderedPageBreak/>
        <w:t>Приложение5а.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Cs w:val="28"/>
          <w:shd w:val="clear" w:color="auto" w:fill="FFFFFF"/>
        </w:rPr>
      </w:pPr>
      <w:r>
        <w:rPr>
          <w:rFonts w:cs="Times New Roman"/>
          <w:b/>
          <w:bCs/>
          <w:color w:val="002060"/>
          <w:szCs w:val="28"/>
          <w:shd w:val="clear" w:color="auto" w:fill="FFFFFF"/>
        </w:rPr>
        <w:t>Опрос по определению удовлетворенности внеурочными мероприятиями,</w:t>
      </w:r>
    </w:p>
    <w:p>
      <w:pPr>
        <w:tabs>
          <w:tab w:val="left" w:pos="142"/>
        </w:tabs>
        <w:spacing w:after="0" w:line="276" w:lineRule="auto"/>
        <w:ind w:firstLine="284"/>
        <w:jc w:val="center"/>
        <w:rPr>
          <w:rFonts w:cs="Times New Roman"/>
          <w:b/>
          <w:bCs/>
          <w:color w:val="002060"/>
          <w:szCs w:val="28"/>
          <w:shd w:val="clear" w:color="auto" w:fill="FFFFFF"/>
        </w:rPr>
      </w:pPr>
      <w:r>
        <w:rPr>
          <w:rFonts w:cs="Times New Roman"/>
          <w:b/>
          <w:bCs/>
          <w:color w:val="002060"/>
          <w:szCs w:val="28"/>
          <w:shd w:val="clear" w:color="auto" w:fill="FFFFFF"/>
        </w:rPr>
        <w:t>проведенными в рамках исследования.</w:t>
      </w:r>
    </w:p>
    <w:p>
      <w:pPr>
        <w:tabs>
          <w:tab w:val="left" w:pos="142"/>
        </w:tabs>
        <w:spacing w:after="0" w:line="276" w:lineRule="auto"/>
        <w:ind w:firstLine="284"/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Вопросы.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1.Для чего необходимы внеурочные мероприятия в рамках исследования?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Поддерживают интерес в области исторического краеведения;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помогают успешно социализироваться в образовательной среде.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2.Интересны ли Вам внеурочные мероприятия в рамках исследования? 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Да, нет, частично.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3.Какое мероприятие из предложенных понравилось Вам больше всего понравились: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плакат; презентация; конкурс; стенгазета.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4.Насколько Вы удовлетворены реализованными внеурочными мероприятиями в рамках исследования? </w:t>
      </w:r>
    </w:p>
    <w:p>
      <w:pPr>
        <w:tabs>
          <w:tab w:val="left" w:pos="142"/>
        </w:tabs>
        <w:spacing w:after="0" w:line="360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Удовлетворены полностью; не удовлетворены; затрудняюсь ответить.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В опросе приняли участие обучающиеся 8-х классов. Всего участвовало 48 респондентов из них 28 девочек и 20мальчиков.  Результаты опроса представлены в диаграммах 1-4.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16"/>
          <w:szCs w:val="16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 xml:space="preserve">            </w:t>
      </w:r>
      <w:r>
        <w:rPr>
          <w:rFonts w:cs="Times New Roman"/>
          <w:sz w:val="16"/>
          <w:szCs w:val="16"/>
          <w:shd w:val="clear" w:color="auto" w:fill="FFFFFF"/>
        </w:rPr>
        <w:t xml:space="preserve">     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 xml:space="preserve">                                     </w:t>
      </w:r>
      <w:r>
        <w:rPr>
          <w:rFonts w:cs="Times New Roman"/>
          <w:sz w:val="24"/>
          <w:szCs w:val="24"/>
          <w:shd w:val="clear" w:color="auto" w:fill="FFFFFF"/>
        </w:rPr>
        <w:t>Диаграмма1.                                                           Диаграмма2.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340995</wp:posOffset>
            </wp:positionH>
            <wp:positionV relativeFrom="paragraph">
              <wp:posOffset>57150</wp:posOffset>
            </wp:positionV>
            <wp:extent cx="2150745" cy="1410335"/>
            <wp:effectExtent l="19050" t="19050" r="20955" b="18415"/>
            <wp:wrapSquare wrapText="bothSides"/>
            <wp:docPr id="4390779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45" cy="141033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3599815</wp:posOffset>
            </wp:positionH>
            <wp:positionV relativeFrom="paragraph">
              <wp:posOffset>57150</wp:posOffset>
            </wp:positionV>
            <wp:extent cx="2047875" cy="1404620"/>
            <wp:effectExtent l="19050" t="19050" r="28575" b="24130"/>
            <wp:wrapSquare wrapText="bothSides"/>
            <wp:docPr id="15343455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4046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 xml:space="preserve">                                                                      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                                    Диаграмма3.                                                                  Диаграмма4.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412115</wp:posOffset>
            </wp:positionH>
            <wp:positionV relativeFrom="paragraph">
              <wp:posOffset>63500</wp:posOffset>
            </wp:positionV>
            <wp:extent cx="2131695" cy="1468120"/>
            <wp:effectExtent l="19050" t="19050" r="20955" b="17780"/>
            <wp:wrapSquare wrapText="bothSides"/>
            <wp:docPr id="54455036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14681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3599180</wp:posOffset>
            </wp:positionH>
            <wp:positionV relativeFrom="paragraph">
              <wp:posOffset>30551</wp:posOffset>
            </wp:positionV>
            <wp:extent cx="2174240" cy="1468120"/>
            <wp:effectExtent l="19050" t="19050" r="16510" b="17780"/>
            <wp:wrapSquare wrapText="bothSides"/>
            <wp:docPr id="104829006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14681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Вывод: результаты опроса показали, что обучающиеся удовлетворены мероприятиями,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реализованными в рамках исследования.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 Они подтверждают необходимость мероприятий в области исторического краеведения-88% (42чел.);</w:t>
      </w:r>
      <w:r>
        <w:t xml:space="preserve"> </w:t>
      </w:r>
      <w:r>
        <w:rPr>
          <w:sz w:val="24"/>
          <w:szCs w:val="24"/>
        </w:rPr>
        <w:t xml:space="preserve">проведенные </w:t>
      </w:r>
      <w:r>
        <w:rPr>
          <w:rFonts w:cs="Times New Roman"/>
          <w:sz w:val="24"/>
          <w:szCs w:val="24"/>
          <w:shd w:val="clear" w:color="auto" w:fill="FFFFFF"/>
        </w:rPr>
        <w:t>внеурочные мероприятия ребятам -интересны -88%(42чел.)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-больше всего восьмиклассникам понравилась презентация -38%(18чел.)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-гимназисты 8-х классов полностью удовлетворены мероприятиями, реализованными в рамках исследования-88%(42чел.)</w:t>
      </w:r>
      <w:r>
        <w:rPr>
          <w:rFonts w:cs="Times New Roman"/>
          <w:sz w:val="24"/>
          <w:szCs w:val="24"/>
          <w:shd w:val="clear" w:color="auto" w:fill="FFFFFF"/>
        </w:rPr>
        <w:tab/>
      </w:r>
    </w:p>
    <w:p>
      <w:pPr>
        <w:tabs>
          <w:tab w:val="left" w:pos="142"/>
        </w:tabs>
        <w:spacing w:after="0" w:line="276" w:lineRule="auto"/>
        <w:ind w:firstLine="284"/>
        <w:jc w:val="right"/>
        <w:rPr>
          <w:rFonts w:cs="Times New Roman"/>
          <w:b/>
          <w:bCs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sz w:val="24"/>
          <w:szCs w:val="24"/>
          <w:shd w:val="clear" w:color="auto" w:fill="FFFFFF"/>
        </w:rPr>
        <w:lastRenderedPageBreak/>
        <w:t>Приложение5б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b/>
          <w:bCs/>
          <w:color w:val="002060"/>
          <w:sz w:val="22"/>
          <w:shd w:val="clear" w:color="auto" w:fill="FFFFFF"/>
        </w:rPr>
      </w:pPr>
      <w:r>
        <w:rPr>
          <w:rFonts w:cs="Times New Roman"/>
          <w:b/>
          <w:bCs/>
          <w:color w:val="002060"/>
          <w:sz w:val="22"/>
          <w:shd w:val="clear" w:color="auto" w:fill="FFFFFF"/>
        </w:rPr>
        <w:t xml:space="preserve">Признаки, по которым проводился опрос. </w:t>
      </w:r>
    </w:p>
    <w:p>
      <w:pPr>
        <w:tabs>
          <w:tab w:val="left" w:pos="142"/>
        </w:tabs>
        <w:spacing w:after="0"/>
        <w:ind w:firstLine="284"/>
        <w:jc w:val="both"/>
        <w:rPr>
          <w:rFonts w:cs="Times New Roman"/>
          <w:b/>
          <w:bCs/>
          <w:color w:val="002060"/>
          <w:sz w:val="22"/>
          <w:shd w:val="clear" w:color="auto" w:fill="FFFFFF"/>
        </w:rPr>
      </w:pPr>
      <w:r>
        <w:rPr>
          <w:rFonts w:cs="Times New Roman"/>
          <w:b/>
          <w:bCs/>
          <w:color w:val="002060"/>
          <w:sz w:val="22"/>
          <w:shd w:val="clear" w:color="auto" w:fill="FFFFFF"/>
        </w:rPr>
        <w:t xml:space="preserve">Показатели интеллектуальной заинтересованности гимназистов. 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1.Было ли у вас желание задать вопрос участникам мероприятий по содержанию исследования?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 xml:space="preserve"> Да, нет, не знаю.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b/>
          <w:bCs/>
          <w:color w:val="002060"/>
          <w:sz w:val="22"/>
          <w:shd w:val="clear" w:color="auto" w:fill="FFFFFF"/>
        </w:rPr>
      </w:pPr>
      <w:r>
        <w:rPr>
          <w:rFonts w:cs="Times New Roman"/>
          <w:b/>
          <w:bCs/>
          <w:color w:val="002060"/>
          <w:sz w:val="22"/>
          <w:shd w:val="clear" w:color="auto" w:fill="FFFFFF"/>
        </w:rPr>
        <w:t>Показатели эмоциональных проявлений.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2.Какие эмоции у Вас вызывают внеурочные мероприятия, которые вы посетили?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Удивление, ожидания нового; успех.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b/>
          <w:color w:val="002060"/>
          <w:sz w:val="22"/>
          <w:shd w:val="clear" w:color="auto" w:fill="FFFFFF"/>
        </w:rPr>
      </w:pPr>
      <w:r>
        <w:rPr>
          <w:rFonts w:cs="Times New Roman"/>
          <w:b/>
          <w:color w:val="002060"/>
          <w:sz w:val="22"/>
          <w:shd w:val="clear" w:color="auto" w:fill="FFFFFF"/>
        </w:rPr>
        <w:t>Показатели волевых проявлений.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bCs/>
          <w:color w:val="000000" w:themeColor="text1"/>
          <w:sz w:val="22"/>
          <w:shd w:val="clear" w:color="auto" w:fill="FFFFFF"/>
        </w:rPr>
      </w:pPr>
      <w:r>
        <w:rPr>
          <w:rFonts w:cs="Times New Roman"/>
          <w:bCs/>
          <w:color w:val="000000" w:themeColor="text1"/>
          <w:sz w:val="22"/>
          <w:shd w:val="clear" w:color="auto" w:fill="FFFFFF"/>
        </w:rPr>
        <w:t>3.Появилось ли у Вас желание участвовать в работе над исследованием по другой теме?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 xml:space="preserve"> Да, нет, не знаю.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b/>
          <w:bCs/>
          <w:color w:val="002060"/>
          <w:sz w:val="22"/>
          <w:shd w:val="clear" w:color="auto" w:fill="FFFFFF"/>
        </w:rPr>
      </w:pPr>
      <w:r>
        <w:rPr>
          <w:rFonts w:cs="Times New Roman"/>
          <w:b/>
          <w:bCs/>
          <w:color w:val="002060"/>
          <w:sz w:val="22"/>
          <w:shd w:val="clear" w:color="auto" w:fill="FFFFFF"/>
        </w:rPr>
        <w:t xml:space="preserve">Свободный выбор деятельности. 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1.Как Вы используете свое свободное время?</w:t>
      </w:r>
    </w:p>
    <w:p>
      <w:pPr>
        <w:tabs>
          <w:tab w:val="left" w:pos="142"/>
          <w:tab w:val="left" w:pos="284"/>
        </w:tabs>
        <w:spacing w:after="0"/>
        <w:ind w:firstLine="284"/>
        <w:jc w:val="both"/>
        <w:rPr>
          <w:rFonts w:cs="Times New Roman"/>
          <w:sz w:val="22"/>
          <w:shd w:val="clear" w:color="auto" w:fill="FFFFFF"/>
        </w:rPr>
      </w:pPr>
      <w:r>
        <w:rPr>
          <w:rFonts w:cs="Times New Roman"/>
          <w:sz w:val="22"/>
          <w:shd w:val="clear" w:color="auto" w:fill="FFFFFF"/>
        </w:rPr>
        <w:t>Пишите стихи, читаете научные книги, ищете информацию в сети Интернет с целью получения новых знаний?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Style w:val="a3"/>
          <w:rFonts w:cs="Times New Roman"/>
          <w:color w:val="auto"/>
          <w:sz w:val="24"/>
          <w:szCs w:val="24"/>
          <w:u w:val="none"/>
          <w:shd w:val="clear" w:color="auto" w:fill="FFFFFF"/>
        </w:rPr>
      </w:pPr>
      <w:r>
        <w:rPr>
          <w:rStyle w:val="a3"/>
          <w:rFonts w:cs="Times New Roman"/>
          <w:color w:val="auto"/>
          <w:sz w:val="24"/>
          <w:szCs w:val="24"/>
          <w:u w:val="none"/>
          <w:shd w:val="clear" w:color="auto" w:fill="FFFFFF"/>
        </w:rPr>
        <w:t>Результаты опроса представлены в диаграммах 1-4.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Style w:val="a3"/>
          <w:rFonts w:cs="Times New Roman"/>
          <w:color w:val="auto"/>
          <w:sz w:val="24"/>
          <w:szCs w:val="24"/>
          <w:u w:val="none"/>
          <w:shd w:val="clear" w:color="auto" w:fill="FFFFFF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  <w14:ligatures w14:val="standardContextual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3555365</wp:posOffset>
            </wp:positionH>
            <wp:positionV relativeFrom="paragraph">
              <wp:posOffset>193675</wp:posOffset>
            </wp:positionV>
            <wp:extent cx="3048000" cy="1466850"/>
            <wp:effectExtent l="0" t="0" r="0" b="0"/>
            <wp:wrapSquare wrapText="bothSides"/>
            <wp:docPr id="49916839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3"/>
          <w:rFonts w:cs="Times New Roman"/>
          <w:color w:val="auto"/>
          <w:sz w:val="24"/>
          <w:szCs w:val="24"/>
          <w:u w:val="none"/>
          <w:shd w:val="clear" w:color="auto" w:fill="FFFFFF"/>
        </w:rPr>
        <w:t xml:space="preserve">                                                     Диаграмма1.                                                      Диаграмма2.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  <w14:ligatures w14:val="standardContextual"/>
        </w:rPr>
        <w:drawing>
          <wp:inline distT="0" distB="0" distL="0" distR="0">
            <wp:extent cx="2956560" cy="1457325"/>
            <wp:effectExtent l="0" t="0" r="15240" b="9525"/>
            <wp:docPr id="152549633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  <w14:ligatures w14:val="standardContextual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3612515</wp:posOffset>
            </wp:positionH>
            <wp:positionV relativeFrom="paragraph">
              <wp:posOffset>318135</wp:posOffset>
            </wp:positionV>
            <wp:extent cx="3060065" cy="1504950"/>
            <wp:effectExtent l="0" t="0" r="6985" b="0"/>
            <wp:wrapSquare wrapText="bothSides"/>
            <wp:docPr id="184908096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noProof/>
          <w:sz w:val="24"/>
          <w:szCs w:val="24"/>
          <w:shd w:val="clear" w:color="auto" w:fill="FFFFFF"/>
          <w:lang w:eastAsia="ru-RU"/>
          <w14:ligatures w14:val="standardContextual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260985</wp:posOffset>
            </wp:positionV>
            <wp:extent cx="3017520" cy="1562100"/>
            <wp:effectExtent l="0" t="0" r="11430" b="0"/>
            <wp:wrapSquare wrapText="bothSides"/>
            <wp:docPr id="174439889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sz w:val="24"/>
          <w:szCs w:val="24"/>
          <w:shd w:val="clear" w:color="auto" w:fill="FFFFFF"/>
        </w:rPr>
        <w:t xml:space="preserve">                                                        Диаграмма3.                                                                    Диаграмма4.</w:t>
      </w:r>
    </w:p>
    <w:p>
      <w:pPr>
        <w:tabs>
          <w:tab w:val="left" w:pos="142"/>
        </w:tabs>
        <w:spacing w:after="0" w:line="276" w:lineRule="auto"/>
        <w:ind w:firstLine="284"/>
        <w:rPr>
          <w:rFonts w:cs="Times New Roman"/>
          <w:sz w:val="24"/>
          <w:szCs w:val="24"/>
          <w:shd w:val="clear" w:color="auto" w:fill="FFFFFF"/>
        </w:rPr>
      </w:pPr>
    </w:p>
    <w:p>
      <w:pPr>
        <w:tabs>
          <w:tab w:val="left" w:pos="142"/>
        </w:tabs>
        <w:spacing w:after="0" w:line="276" w:lineRule="auto"/>
        <w:ind w:firstLine="284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Вывод. Результаты опроса показали, что: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-задавать вопросы изъявили желание - 75%(36чел.);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-эмоциональные проявления оказались у всех респондентов разные: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-ожидание нового -50% (24 чел.), удивление -38%(18чел.), ощущение успеха -12%(6чел.);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-волевые проявления очень слабые, нет желаний у ребят участвовать в исследовательской деятельности- 67%(32чел.), не знают 22%(11чел.) и только 11%(5чел.) пожелали участвовать в исследовании по другой теме;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-основная масса обучающихся в свободное время занимается поиском информации в сети Интернет с целью получения новых знаний– 85% (41чел.).</w:t>
      </w:r>
    </w:p>
    <w:p>
      <w:pPr>
        <w:tabs>
          <w:tab w:val="left" w:pos="142"/>
        </w:tabs>
        <w:spacing w:after="0" w:line="276" w:lineRule="auto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>Таким образом, проведенный опрос показал положительный результат по выяснению познавательного интереса к внеурочным мероприятиям, реализованного исследования.</w:t>
      </w:r>
    </w:p>
    <w:p>
      <w:pPr>
        <w:spacing w:after="0"/>
        <w:ind w:firstLine="284"/>
        <w:jc w:val="both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cs="Times New Roman"/>
          <w:b/>
          <w:bCs/>
          <w:color w:val="002060"/>
          <w:sz w:val="24"/>
          <w:szCs w:val="24"/>
          <w:shd w:val="clear" w:color="auto" w:fill="FFFFFF"/>
        </w:rPr>
        <w:t>Вывод.</w:t>
      </w:r>
      <w:r>
        <w:rPr>
          <w:rFonts w:cs="Times New Roman"/>
          <w:sz w:val="24"/>
          <w:szCs w:val="24"/>
          <w:shd w:val="clear" w:color="auto" w:fill="FFFFFF"/>
        </w:rPr>
        <w:t xml:space="preserve"> Проведенный опрос имеют прямое отношение к становлению обучающихся гимназии как личности и отвечает возросшим духовным интересам, расширяя знания о роли прессы Пензенской области в годы Великой Отечественной войны, повышая познавательный интерес в формирование патриотическое мировоззрение гимназистов.</w:t>
      </w:r>
    </w:p>
    <w:sectPr>
      <w:footerReference w:type="default" r:id="rId43"/>
      <w:pgSz w:w="11906" w:h="16838" w:code="9"/>
      <w:pgMar w:top="709" w:right="566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/>
      </w:pPr>
      <w:r>
        <w:separator/>
      </w:r>
    </w:p>
  </w:endnote>
  <w:endnote w:type="continuationSeparator" w:id="0">
    <w:p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7435680"/>
      <w:docPartObj>
        <w:docPartGallery w:val="Page Numbers (Bottom of Page)"/>
        <w:docPartUnique/>
      </w:docPartObj>
    </w:sdtPr>
    <w:sdtContent>
      <w:p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/>
      </w:pPr>
      <w:r>
        <w:separator/>
      </w:r>
    </w:p>
  </w:footnote>
  <w:footnote w:type="continuationSeparator" w:id="0">
    <w:p>
      <w:pPr>
        <w:spacing w:after="0"/>
      </w:pPr>
      <w:r>
        <w:continuationSeparator/>
      </w:r>
    </w:p>
  </w:footnote>
  <w:footnote w:id="1">
    <w:p>
      <w:pPr>
        <w:pStyle w:val="a4"/>
      </w:pPr>
      <w:r>
        <w:rPr>
          <w:rStyle w:val="a6"/>
        </w:rPr>
        <w:footnoteRef/>
      </w:r>
      <w:r>
        <w:t xml:space="preserve"> Национальная доктрина образования в российской Федерации Правительство РФ.  Постановление от 4октября 2000г. №751 г. Москва.</w:t>
      </w:r>
    </w:p>
  </w:footnote>
  <w:footnote w:id="2">
    <w:p>
      <w:pPr>
        <w:pStyle w:val="a4"/>
      </w:pPr>
      <w:r>
        <w:rPr>
          <w:rStyle w:val="a6"/>
        </w:rPr>
        <w:footnoteRef/>
      </w:r>
      <w:r>
        <w:t xml:space="preserve"> Деятельность Пензенского обкома ВКП(б) по руководству информированием населения о жизни за рубежом в годы Великой Отечественной войны (1941—1945)</w:t>
      </w:r>
    </w:p>
  </w:footnote>
  <w:footnote w:id="3">
    <w:p>
      <w:pPr>
        <w:pStyle w:val="a4"/>
      </w:pPr>
      <w:r>
        <w:rPr>
          <w:rStyle w:val="a6"/>
        </w:rPr>
        <w:footnoteRef/>
      </w:r>
      <w:r>
        <w:t xml:space="preserve"> «Средства массовой информации и их воздействие на массовое сознание в годы Великой Отечественной войны: На материалах Пензенской области»</w:t>
      </w:r>
    </w:p>
  </w:footnote>
  <w:footnote w:id="4">
    <w:p>
      <w:pPr>
        <w:pStyle w:val="a4"/>
      </w:pPr>
      <w:r>
        <w:rPr>
          <w:rStyle w:val="a6"/>
        </w:rPr>
        <w:footnoteRef/>
      </w:r>
      <w:r>
        <w:t xml:space="preserve"> «Советская пресса как источник трудовой активности колхозного крестьянства в годы Великой Отечественной войны (по материалам Пензенской области)».</w:t>
      </w:r>
    </w:p>
  </w:footnote>
  <w:footnote w:id="5">
    <w:p>
      <w:pPr>
        <w:pStyle w:val="a4"/>
      </w:pPr>
      <w:r>
        <w:rPr>
          <w:rStyle w:val="a6"/>
        </w:rPr>
        <w:footnoteRef/>
      </w:r>
      <w:r>
        <w:t xml:space="preserve"> Исследование познавательного интереса и поисковой активности у подростков. Россия, </w:t>
      </w:r>
      <w:proofErr w:type="spellStart"/>
      <w:proofErr w:type="gramStart"/>
      <w:r>
        <w:t>ЯНАО,Тюменская</w:t>
      </w:r>
      <w:proofErr w:type="spellEnd"/>
      <w:proofErr w:type="gramEnd"/>
      <w:r>
        <w:t xml:space="preserve"> </w:t>
      </w:r>
      <w:proofErr w:type="spellStart"/>
      <w:r>
        <w:t>область,г</w:t>
      </w:r>
      <w:proofErr w:type="spellEnd"/>
      <w:r>
        <w:t xml:space="preserve">. Салехард МБОУ "Средняя общеобразовательная школа №3" Учитель истории </w:t>
      </w:r>
      <w:proofErr w:type="spellStart"/>
      <w:r>
        <w:t>Мутлу</w:t>
      </w:r>
      <w:proofErr w:type="spellEnd"/>
      <w:r>
        <w:t xml:space="preserve"> Н.В. Источник: https://worldofteacher.com/2073-667.html</w:t>
      </w:r>
    </w:p>
    <w:p>
      <w:pPr>
        <w:pStyle w:val="a4"/>
      </w:pPr>
    </w:p>
    <w:p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E71BE"/>
    <w:multiLevelType w:val="hybridMultilevel"/>
    <w:tmpl w:val="BE5EA0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23387"/>
    <w:multiLevelType w:val="hybridMultilevel"/>
    <w:tmpl w:val="0FFE03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847EC"/>
    <w:multiLevelType w:val="hybridMultilevel"/>
    <w:tmpl w:val="EE8AA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A5253"/>
    <w:multiLevelType w:val="hybridMultilevel"/>
    <w:tmpl w:val="EFB45FD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9B515BC"/>
    <w:multiLevelType w:val="hybridMultilevel"/>
    <w:tmpl w:val="DEEA6CE6"/>
    <w:lvl w:ilvl="0" w:tplc="4ADAF5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ABB4B72"/>
    <w:multiLevelType w:val="multilevel"/>
    <w:tmpl w:val="50BE202E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3E161EFC"/>
    <w:multiLevelType w:val="hybridMultilevel"/>
    <w:tmpl w:val="B6624298"/>
    <w:lvl w:ilvl="0" w:tplc="2A94C128">
      <w:start w:val="3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02D770E"/>
    <w:multiLevelType w:val="hybridMultilevel"/>
    <w:tmpl w:val="A8345226"/>
    <w:lvl w:ilvl="0" w:tplc="6DD043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D464DE"/>
    <w:multiLevelType w:val="hybridMultilevel"/>
    <w:tmpl w:val="E788E61E"/>
    <w:lvl w:ilvl="0" w:tplc="AE0CAB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94C3C30"/>
    <w:multiLevelType w:val="hybridMultilevel"/>
    <w:tmpl w:val="EFB45FD4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A85BF9-16B4-4599-B937-CCDE166F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4">
    <w:name w:val="footnote text"/>
    <w:basedOn w:val="a"/>
    <w:link w:val="a5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Pr>
      <w:rFonts w:ascii="Times New Roman" w:hAnsi="Times New Roman"/>
      <w:kern w:val="0"/>
      <w:sz w:val="20"/>
      <w:szCs w:val="20"/>
      <w14:ligatures w14:val="non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pPr>
      <w:spacing w:after="0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Pr>
      <w:rFonts w:ascii="Times New Roman" w:hAnsi="Times New Roman"/>
      <w:kern w:val="0"/>
      <w:sz w:val="20"/>
      <w:szCs w:val="20"/>
      <w14:ligatures w14:val="none"/>
    </w:rPr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rPr>
      <w:rFonts w:ascii="Times New Roman" w:hAnsi="Times New Roman"/>
      <w:kern w:val="0"/>
      <w:sz w:val="28"/>
      <w14:ligatures w14:val="none"/>
    </w:r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Pr>
      <w:rFonts w:ascii="Times New Roman" w:hAnsi="Times New Roman"/>
      <w:kern w:val="0"/>
      <w:sz w:val="28"/>
      <w14:ligatures w14:val="none"/>
    </w:rPr>
  </w:style>
  <w:style w:type="character" w:styleId="af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table" w:styleId="af0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5">
    <w:name w:val="Grid Table 1 Light Accent 5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5">
    <w:name w:val="Grid Table 2 Accent 5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16">
    <w:name w:val="Grid Table 1 Light Accent 6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6">
    <w:name w:val="Grid Table 2 Accent 6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af1">
    <w:name w:val="Balloon Text"/>
    <w:basedOn w:val="a"/>
    <w:link w:val="af2"/>
    <w:uiPriority w:val="99"/>
    <w:semiHidden/>
    <w:unhideWhenUsed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2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table" w:styleId="af3">
    <w:name w:val="Grid Table Light"/>
    <w:basedOn w:val="a1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6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topwar.ru/90846-deyatelnost-penzenskogo-obkoma-vkpb-po-rukovodstvu-informirovaniem-naseleniya-o-zhizni-za-rubezhom-v-gody-velikoy-otechestvennoy-voyny-19411945.html" TargetMode="External"/><Relationship Id="rId18" Type="http://schemas.openxmlformats.org/officeDocument/2006/relationships/hyperlink" Target="http://old.liblermont.ru/ddisk/Stz/" TargetMode="External"/><Relationship Id="rId26" Type="http://schemas.openxmlformats.org/officeDocument/2006/relationships/hyperlink" Target="https://tv-express.ru/sobitiya/penzency-mogut-uznat-o-pechatnyh-izdaniyah-vremen-oj" TargetMode="External"/><Relationship Id="rId39" Type="http://schemas.openxmlformats.org/officeDocument/2006/relationships/chart" Target="charts/chart2.xml"/><Relationship Id="rId3" Type="http://schemas.openxmlformats.org/officeDocument/2006/relationships/styles" Target="styles.xml"/><Relationship Id="rId21" Type="http://schemas.openxmlformats.org/officeDocument/2006/relationships/hyperlink" Target="https://topwar.ru/90846-deyatelnost-penzenskogo-obkoma-vkpb-po-rukovodstvu-informiro-%20.html" TargetMode="External"/><Relationship Id="rId34" Type="http://schemas.openxmlformats.org/officeDocument/2006/relationships/image" Target="media/image3.jpeg"/><Relationship Id="rId42" Type="http://schemas.openxmlformats.org/officeDocument/2006/relationships/chart" Target="charts/chart5.xml"/><Relationship Id="rId7" Type="http://schemas.openxmlformats.org/officeDocument/2006/relationships/endnotes" Target="endnotes.xml"/><Relationship Id="rId12" Type="http://schemas.openxmlformats.org/officeDocument/2006/relationships/hyperlink" Target="https://docs.yandex.ru/docs/view?tm=1721546234&amp;tld=ru&amp;lang=ru&amp;name=06321.pdf&amp;text=&#1052;&#1080;&#1090;&#1088;&#1086;&#1085;&#1080;&#1085;&#1072;%20&#1044;.&#1040;.%2C%20&#1072;&#1089;&#1087;&#1080;&#1088;&#1072;&#1085;&#1090;&#1072;%20&#1055;&#1077;&#1085;&#1079;&#1077;&#1085;&#1089;&#1082;&#1086;&#1075;&#1086;&amp;url=https%3A%2F%2Fizvuz_gn.pnzgu.ru%2Ffiles%2Fizvuz_gn.pnzgu.ru%2F06321.pdf&amp;lr=49&amp;mime=pdf&amp;l10n=ru&amp;sign=f9b84a8db6a7d823f6dd5c83751dbd9d&amp;keyno=0&amp;nosw=1&amp;serpParams=tm%3D1721546234%26tld%3Dru%26lang%3Dru%26name%3D06321.pdf%26text%3D%25D0%259C%25D0%25B8%25D1%2582%25D1%2580%25D0%25BE%25D0%25BD%25D0%25B8%25D0%25BD%25D0%25B0%2B%25D0%2594.%25D0%2590.%252C%2B%25D0%25B0%25D1%2581%25D0%25BF%25D0%25B8%25D1%2580%25D0%25B0%25D0%25BD%25D1%2582%25D0%25B0%2B%25D0%259F%25D0%25B5%25D0%25BD%25D0%25B7%25D0%25B5%25D0%25BD%25D1%2581%25D0%25BA%25D0%25BE%25D0%25B3%25D0%25BE%26url%3Dhttps%253A%2F%2Fizvuz_gn.pnzgu.ru%2Ffiles%2Fizvuz_gn.pnzgu.ru%2F06321.pdf%26lr%3D49%26mime%3Dpdf%26l10n%3Dru%26sign%3Df9b84a8db6a7d823f6dd5c83751dbd9d%26keyno%3D0%26nosw%3D1" TargetMode="External"/><Relationship Id="rId17" Type="http://schemas.openxmlformats.org/officeDocument/2006/relationships/hyperlink" Target="https://electro.nekrasovka.ru/articles/review/victorynewspapers?ysclid=lyomqqjvot415769291" TargetMode="External"/><Relationship Id="rId25" Type="http://schemas.openxmlformats.org/officeDocument/2006/relationships/hyperlink" Target="https://dl.liblermont.ru/" TargetMode="External"/><Relationship Id="rId33" Type="http://schemas.openxmlformats.org/officeDocument/2006/relationships/image" Target="media/image2.jpeg"/><Relationship Id="rId38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s://m.ok.ru/group/51324625682505/topic/68233871207241?ysclid=lyx8ye54fs60022347" TargetMode="External"/><Relationship Id="rId20" Type="http://schemas.openxmlformats.org/officeDocument/2006/relationships/hyperlink" Target="https://www.dissercat.com/content/sredstva-massovoi-informatsii-i-ikh-vozdeistvie-na-massovoe-s" TargetMode="External"/><Relationship Id="rId29" Type="http://schemas.openxmlformats.org/officeDocument/2006/relationships/hyperlink" Target="https://penza.bezformata.com/listnews/luninskaya-kommuna-v-godi-vojni/83938345/?ysclid=%20m017q9idsb020" TargetMode="External"/><Relationship Id="rId41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issercat.com/content/sredstva-massovoi-informatsii-i-ikh-vozdeistvie-na-massovoe-soznanie-v-gody-velikoi-otechest?ysclid=lyv74yeg4y722461780" TargetMode="External"/><Relationship Id="rId24" Type="http://schemas.openxmlformats.org/officeDocument/2006/relationships/hyperlink" Target="https://pravda-news.ru/news/kultura/gazeta_v_gody_" TargetMode="External"/><Relationship Id="rId32" Type="http://schemas.openxmlformats.org/officeDocument/2006/relationships/chart" Target="charts/chart1.xml"/><Relationship Id="rId37" Type="http://schemas.openxmlformats.org/officeDocument/2006/relationships/image" Target="media/image6.png"/><Relationship Id="rId40" Type="http://schemas.openxmlformats.org/officeDocument/2006/relationships/chart" Target="charts/chart3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iapo.ru/tamala/obshchestvo/tamalinskoj-rajonnoj-gazete-organizator-5-yanvarya-2021-goda-ispolnilos-90-let?ysclid=lyx8bc3k1s627426470" TargetMode="External"/><Relationship Id="rId23" Type="http://schemas.openxmlformats.org/officeDocument/2006/relationships/hyperlink" Target="https://penza.aif.ru/society/strashnoe_leto_1941-ny" TargetMode="External"/><Relationship Id="rId28" Type="http://schemas.openxmlformats.org/officeDocument/2006/relationships/hyperlink" Target="https://riapo.ru/zemetchino/news/muzey-zhurnalistiki%20/pervo" TargetMode="External"/><Relationship Id="rId36" Type="http://schemas.openxmlformats.org/officeDocument/2006/relationships/image" Target="media/image5.png"/><Relationship Id="rId10" Type="http://schemas.openxmlformats.org/officeDocument/2006/relationships/hyperlink" Target="https://topwar.ru/207452-sovetskaja-pressa-nakanune-i-v-gody-velikoj-otechestvennoj-vojny.%20html?%20ysclid=lyuwuvv%207it49%20584" TargetMode="External"/><Relationship Id="rId19" Type="http://schemas.openxmlformats.org/officeDocument/2006/relationships/hyperlink" Target="https://cyberleninka.ru/article/n/sovetskaya-pressa-kak-istochnik-rosta-trudovoy-aktivnosti-kolhoznogo-nstva" TargetMode="External"/><Relationship Id="rId31" Type="http://schemas.openxmlformats.org/officeDocument/2006/relationships/hyperlink" Target="https://www.gorkilib.ru/events/periodicheskaya-pechat-v-gody-velikoy-otechestvennoy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source.org/wiki/&#1044;&#1080;&#1088;&#1077;&#1082;&#1090;&#1080;&#1074;&#1072;_&#1057;&#1053;&#1050;_&#1057;&#1057;&#1057;&#1056;_&#1080;_&#1062;&#1050;_&#1042;&#1050;&#1055;(&#1073;)_&#1086;&#1090;_29.06.1941" TargetMode="External"/><Relationship Id="rId14" Type="http://schemas.openxmlformats.org/officeDocument/2006/relationships/hyperlink" Target="https://riapo.ru/bash/obshchestvo/o-chem-pisali-gazety-voennyh-let?ysclid=lyx80uizmc877974803" TargetMode="External"/><Relationship Id="rId22" Type="http://schemas.openxmlformats.org/officeDocument/2006/relationships/hyperlink" Target="https://worldofteacher.com/2073-667." TargetMode="External"/><Relationship Id="rId27" Type="http://schemas.openxmlformats.org/officeDocument/2006/relationships/hyperlink" Target="https://vk.com/wall552345504_319?ysclid=m015whhzcl92199" TargetMode="External"/><Relationship Id="rId30" Type="http://schemas.openxmlformats.org/officeDocument/2006/relationships/hyperlink" Target="https://topwar.ru/207452-sovetskaja-pressa-nakanune-i-v-gody-velikoj-otechestvennoj-vojny.html?Ysclid%20=017" TargetMode="External"/><Relationship Id="rId35" Type="http://schemas.openxmlformats.org/officeDocument/2006/relationships/image" Target="media/image4.png"/><Relationship Id="rId43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_____Microsoft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Какая газета Пензенской области является главной?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F6A-40ED-B08C-2DA8D35ABF1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F6A-40ED-B08C-2DA8D35ABF10}"/>
              </c:ext>
            </c:extLst>
          </c:dPt>
          <c:dPt>
            <c:idx val="2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F6A-40ED-B08C-2DA8D35ABF1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Пензенская правда</c:v>
                </c:pt>
                <c:pt idx="1">
                  <c:v>Молодой ленинец</c:v>
                </c:pt>
                <c:pt idx="2">
                  <c:v>Другие (Наш город)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67</c:v>
                </c:pt>
                <c:pt idx="1">
                  <c:v>25</c:v>
                </c:pt>
                <c:pt idx="2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BF6A-40ED-B08C-2DA8D35ABF10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1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Какие эмоции у Вас вызывают  мероприятия,которые вы посетили?</a:t>
            </a:r>
          </a:p>
        </c:rich>
      </c:tx>
      <c:layout>
        <c:manualLayout>
          <c:xMode val="edge"/>
          <c:yMode val="edge"/>
          <c:x val="0.13605781055793681"/>
          <c:y val="1.952489424015619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2385072178477691"/>
          <c:y val="0.14412079754947102"/>
          <c:w val="0.5533121901428989"/>
          <c:h val="0.71110377912272549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solidFill>
                  <a:srgbClr val="FF0000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C13-4781-9ED2-D617C731AD97}"/>
              </c:ext>
            </c:extLst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C13-4781-9ED2-D617C731AD97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Удивление</c:v>
                </c:pt>
                <c:pt idx="1">
                  <c:v>Ожидание нового</c:v>
                </c:pt>
                <c:pt idx="2">
                  <c:v>Успех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38</c:v>
                </c:pt>
                <c:pt idx="1">
                  <c:v>50</c:v>
                </c:pt>
                <c:pt idx="2">
                  <c:v>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DC13-4781-9ED2-D617C731AD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2690400"/>
        <c:axId val="40201784"/>
      </c:barChart>
      <c:catAx>
        <c:axId val="18269040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40201784"/>
        <c:crosses val="autoZero"/>
        <c:auto val="1"/>
        <c:lblAlgn val="ctr"/>
        <c:lblOffset val="100"/>
        <c:noMultiLvlLbl val="0"/>
      </c:catAx>
      <c:valAx>
        <c:axId val="402017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690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1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Было ли у в Вас желание задать вопрос участникам по содержанию исследования?</a:t>
            </a:r>
          </a:p>
        </c:rich>
      </c:tx>
      <c:layout>
        <c:manualLayout>
          <c:xMode val="edge"/>
          <c:yMode val="edge"/>
          <c:x val="0.10309884641483825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0344472604801351"/>
          <c:y val="0.30766987459900846"/>
          <c:w val="0.78692425378517361"/>
          <c:h val="0.508275656962021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043-4FFE-8DF5-77C632BE21F2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043-4FFE-8DF5-77C632BE21F2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75</c:v>
                </c:pt>
                <c:pt idx="1">
                  <c:v>16</c:v>
                </c:pt>
                <c:pt idx="2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043-4FFE-8DF5-77C632BE21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375848"/>
        <c:axId val="88376240"/>
      </c:barChart>
      <c:catAx>
        <c:axId val="8837584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88376240"/>
        <c:crosses val="autoZero"/>
        <c:auto val="1"/>
        <c:lblAlgn val="ctr"/>
        <c:lblOffset val="100"/>
        <c:noMultiLvlLbl val="0"/>
      </c:catAx>
      <c:valAx>
        <c:axId val="883762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8375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1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Используете свое свободное время?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5.5115169122224528E-2"/>
          <c:y val="0.25664339127420394"/>
          <c:w val="0.87084457356297984"/>
          <c:h val="0.5609802901995740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6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11B-4A70-A232-0C093FF19776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75000"/>
                </a:schemeClr>
              </a:solidFill>
              <a:ln>
                <a:solidFill>
                  <a:schemeClr val="accent4">
                    <a:lumMod val="60000"/>
                    <a:lumOff val="40000"/>
                  </a:schemeClr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11B-4A70-A232-0C093FF19776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11B-4A70-A232-0C093FF19776}"/>
              </c:ext>
            </c:extLst>
          </c:dPt>
          <c:dLbls>
            <c:dLbl>
              <c:idx val="0"/>
              <c:layout>
                <c:manualLayout>
                  <c:x val="4.1502222991995269E-2"/>
                  <c:y val="5.5031446540880505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A11B-4A70-A232-0C093FF19776}"/>
                </c:ext>
                <c:ext xmlns:c15="http://schemas.microsoft.com/office/drawing/2012/chart" uri="{CE6537A1-D6FC-4f65-9D91-7224C49458BB}">
                  <c15:layout>
                    <c:manualLayout>
                      <c:w val="0.20616032665972778"/>
                      <c:h val="0.18806083791412867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0"/>
                  <c:y val="7.0754716981132046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A11B-4A70-A232-0C093FF19776}"/>
                </c:ext>
                <c:ext xmlns:c15="http://schemas.microsoft.com/office/drawing/2012/chart" uri="{CE6537A1-D6FC-4f65-9D91-7224C49458BB}">
                  <c15:layout>
                    <c:manualLayout>
                      <c:w val="0.19480795342582591"/>
                      <c:h val="0.43442962907938393"/>
                    </c:manualLayout>
                  </c15:layout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Пишу стихи</c:v>
                </c:pt>
                <c:pt idx="1">
                  <c:v>Читаю научные книги</c:v>
                </c:pt>
                <c:pt idx="2">
                  <c:v>Поиск информаци В Интернете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</c:v>
                </c:pt>
                <c:pt idx="1">
                  <c:v>8</c:v>
                </c:pt>
                <c:pt idx="2">
                  <c:v>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A11B-4A70-A232-0C093FF1977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85869712"/>
        <c:axId val="144804760"/>
      </c:barChart>
      <c:catAx>
        <c:axId val="18586971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44804760"/>
        <c:crosses val="autoZero"/>
        <c:auto val="1"/>
        <c:lblAlgn val="ctr"/>
        <c:lblOffset val="100"/>
        <c:noMultiLvlLbl val="0"/>
      </c:catAx>
      <c:valAx>
        <c:axId val="1448047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8697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05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Появилось ли увас желание участвовать в работе  над исследованием по другой теме?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4">
                <a:lumMod val="75000"/>
              </a:schemeClr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6F9-4750-BF84-848EDEF91D6D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6F9-4750-BF84-848EDEF91D6D}"/>
              </c:ext>
            </c:extLst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11</c:v>
                </c:pt>
                <c:pt idx="1">
                  <c:v>67</c:v>
                </c:pt>
                <c:pt idx="2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F6F9-4750-BF84-848EDEF91D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46988144"/>
        <c:axId val="146988536"/>
      </c:barChart>
      <c:catAx>
        <c:axId val="14698814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46988536"/>
        <c:crosses val="autoZero"/>
        <c:auto val="1"/>
        <c:lblAlgn val="ctr"/>
        <c:lblOffset val="100"/>
        <c:noMultiLvlLbl val="0"/>
      </c:catAx>
      <c:valAx>
        <c:axId val="1469885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69881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4A87A-C21E-48F3-8B93-0C908559F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6807</Words>
  <Characters>38806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</cp:lastModifiedBy>
  <cp:revision>6</cp:revision>
  <cp:lastPrinted>2024-08-28T05:27:00Z</cp:lastPrinted>
  <dcterms:created xsi:type="dcterms:W3CDTF">2024-09-02T06:09:00Z</dcterms:created>
  <dcterms:modified xsi:type="dcterms:W3CDTF">2024-09-02T10:09:00Z</dcterms:modified>
</cp:coreProperties>
</file>