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14F6D" w14:textId="77777777" w:rsidR="00046AFC" w:rsidRPr="00046AFC" w:rsidRDefault="00046AFC" w:rsidP="00046AFC">
      <w:pPr>
        <w:tabs>
          <w:tab w:val="left" w:pos="1418"/>
          <w:tab w:val="left" w:pos="1710"/>
          <w:tab w:val="left" w:pos="5730"/>
          <w:tab w:val="right" w:pos="9354"/>
        </w:tabs>
        <w:suppressAutoHyphens/>
        <w:spacing w:after="0" w:line="240" w:lineRule="auto"/>
        <w:ind w:firstLine="709"/>
        <w:contextualSpacing/>
        <w:jc w:val="center"/>
        <w:rPr>
          <w:rFonts w:ascii="PT Astra Serif" w:eastAsia="Times New Roman" w:hAnsi="PT Astra Serif" w:cs="Times New Roman"/>
          <w:kern w:val="1"/>
          <w:sz w:val="28"/>
          <w:szCs w:val="28"/>
          <w:lang w:val="de-DE" w:eastAsia="fa-IR" w:bidi="fa-IR"/>
        </w:rPr>
      </w:pPr>
      <w:r w:rsidRPr="00046AFC">
        <w:rPr>
          <w:rFonts w:ascii="PT Astra Serif" w:eastAsia="Times New Roman" w:hAnsi="PT Astra Serif" w:cs="Times New Roman"/>
          <w:kern w:val="1"/>
          <w:sz w:val="28"/>
          <w:szCs w:val="28"/>
          <w:lang w:eastAsia="fa-IR" w:bidi="fa-IR"/>
        </w:rPr>
        <w:t>Министерство</w:t>
      </w:r>
      <w:r w:rsidRPr="00046AFC">
        <w:rPr>
          <w:rFonts w:ascii="PT Astra Serif" w:eastAsia="Times New Roman" w:hAnsi="PT Astra Serif" w:cs="Times New Roman"/>
          <w:kern w:val="1"/>
          <w:sz w:val="28"/>
          <w:szCs w:val="28"/>
          <w:lang w:val="de-DE" w:eastAsia="fa-IR" w:bidi="fa-IR"/>
        </w:rPr>
        <w:t xml:space="preserve"> образования и науки Тамбовской области</w:t>
      </w:r>
    </w:p>
    <w:p w14:paraId="2C20D746" w14:textId="77777777" w:rsidR="00046AFC" w:rsidRPr="00046AFC"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1"/>
          <w:sz w:val="28"/>
          <w:szCs w:val="28"/>
          <w:lang w:eastAsia="fa-IR" w:bidi="fa-IR"/>
        </w:rPr>
      </w:pPr>
      <w:r w:rsidRPr="00046AFC">
        <w:rPr>
          <w:rFonts w:ascii="PT Astra Serif" w:eastAsia="Times New Roman" w:hAnsi="PT Astra Serif" w:cs="Times New Roman"/>
          <w:kern w:val="1"/>
          <w:sz w:val="28"/>
          <w:szCs w:val="28"/>
          <w:lang w:val="de-DE" w:eastAsia="fa-IR" w:bidi="fa-IR"/>
        </w:rPr>
        <w:t xml:space="preserve">Отдел образования </w:t>
      </w:r>
      <w:r>
        <w:rPr>
          <w:rFonts w:ascii="PT Astra Serif" w:eastAsia="Times New Roman" w:hAnsi="PT Astra Serif" w:cs="Times New Roman"/>
          <w:kern w:val="1"/>
          <w:sz w:val="28"/>
          <w:szCs w:val="28"/>
          <w:lang w:eastAsia="fa-IR" w:bidi="fa-IR"/>
        </w:rPr>
        <w:t>Бондарского муниципального округа</w:t>
      </w:r>
    </w:p>
    <w:p w14:paraId="02EF67A2" w14:textId="77777777" w:rsidR="00046AFC" w:rsidRPr="00046AFC"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28"/>
          <w:sz w:val="28"/>
          <w:szCs w:val="28"/>
          <w:vertAlign w:val="superscript"/>
          <w:lang w:eastAsia="fa-IR" w:bidi="fa-IR"/>
        </w:rPr>
      </w:pPr>
      <w:r w:rsidRPr="00046AFC">
        <w:rPr>
          <w:rFonts w:ascii="PT Astra Serif" w:eastAsia="Times New Roman" w:hAnsi="PT Astra Serif" w:cs="Times New Roman"/>
          <w:kern w:val="28"/>
          <w:sz w:val="28"/>
          <w:szCs w:val="28"/>
          <w:vertAlign w:val="superscript"/>
          <w:lang w:eastAsia="fa-IR" w:bidi="fa-IR"/>
        </w:rPr>
        <w:t xml:space="preserve">                                                  </w:t>
      </w:r>
    </w:p>
    <w:p w14:paraId="3567651A" w14:textId="77777777" w:rsidR="00046AFC" w:rsidRPr="00046AFC" w:rsidRDefault="00046AFC" w:rsidP="00046AFC">
      <w:pPr>
        <w:spacing w:after="0" w:line="240" w:lineRule="auto"/>
        <w:ind w:firstLine="709"/>
        <w:jc w:val="center"/>
        <w:rPr>
          <w:rFonts w:ascii="Times New Roman" w:eastAsia="Calibri" w:hAnsi="Times New Roman" w:cs="Times New Roman"/>
          <w:sz w:val="28"/>
          <w:szCs w:val="28"/>
        </w:rPr>
      </w:pPr>
      <w:r w:rsidRPr="00046AFC">
        <w:rPr>
          <w:rFonts w:ascii="Times New Roman" w:eastAsia="Calibri" w:hAnsi="Times New Roman" w:cs="Times New Roman"/>
          <w:sz w:val="28"/>
          <w:szCs w:val="28"/>
        </w:rPr>
        <w:t>Муниципальное бюджетное общеобразовательное учреждение</w:t>
      </w:r>
    </w:p>
    <w:p w14:paraId="5A9E7994" w14:textId="77777777" w:rsidR="00046AFC" w:rsidRPr="00046AFC" w:rsidRDefault="00046AFC" w:rsidP="00046AFC">
      <w:pPr>
        <w:spacing w:after="0" w:line="240" w:lineRule="auto"/>
        <w:ind w:firstLine="709"/>
        <w:jc w:val="center"/>
        <w:rPr>
          <w:rFonts w:ascii="Times New Roman" w:eastAsia="Calibri" w:hAnsi="Times New Roman" w:cs="Times New Roman"/>
          <w:sz w:val="28"/>
          <w:szCs w:val="28"/>
        </w:rPr>
      </w:pPr>
      <w:r w:rsidRPr="00046AFC">
        <w:rPr>
          <w:rFonts w:ascii="Times New Roman" w:eastAsia="Calibri" w:hAnsi="Times New Roman" w:cs="Times New Roman"/>
          <w:sz w:val="28"/>
          <w:szCs w:val="28"/>
        </w:rPr>
        <w:t>Бондарская средняя общеобразовательная школа</w:t>
      </w:r>
    </w:p>
    <w:p w14:paraId="0CAAF929" w14:textId="77777777" w:rsidR="00046AFC" w:rsidRPr="00046AFC"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i/>
          <w:iCs/>
          <w:kern w:val="1"/>
          <w:sz w:val="28"/>
          <w:szCs w:val="28"/>
          <w:lang w:eastAsia="fa-IR" w:bidi="fa-IR"/>
        </w:rPr>
      </w:pPr>
    </w:p>
    <w:p w14:paraId="16255DEF" w14:textId="77777777" w:rsidR="00046AFC" w:rsidRPr="00046AFC"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1"/>
          <w:sz w:val="28"/>
          <w:szCs w:val="28"/>
          <w:lang w:eastAsia="fa-IR" w:bidi="fa-IR"/>
        </w:rPr>
      </w:pPr>
    </w:p>
    <w:p w14:paraId="32914A9B" w14:textId="77777777" w:rsidR="00046AFC" w:rsidRPr="00046AFC"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1"/>
          <w:sz w:val="28"/>
          <w:szCs w:val="28"/>
          <w:lang w:val="de-DE" w:eastAsia="fa-IR" w:bidi="fa-IR"/>
        </w:rPr>
      </w:pPr>
    </w:p>
    <w:p w14:paraId="0AE7D94E" w14:textId="77777777" w:rsidR="00046AFC" w:rsidRPr="00DB0597"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1"/>
          <w:sz w:val="28"/>
          <w:szCs w:val="28"/>
          <w:lang w:eastAsia="fa-IR" w:bidi="fa-IR"/>
        </w:rPr>
      </w:pPr>
      <w:r w:rsidRPr="006F472F">
        <w:rPr>
          <w:rFonts w:ascii="PT Astra Serif" w:eastAsia="Times New Roman" w:hAnsi="PT Astra Serif" w:cs="Times New Roman"/>
          <w:kern w:val="1"/>
          <w:sz w:val="28"/>
          <w:szCs w:val="28"/>
          <w:lang w:eastAsia="fa-IR" w:bidi="fa-IR"/>
        </w:rPr>
        <w:t xml:space="preserve">Тема </w:t>
      </w:r>
      <w:r w:rsidR="00DB0597">
        <w:rPr>
          <w:rFonts w:ascii="PT Astra Serif" w:eastAsia="Times New Roman" w:hAnsi="PT Astra Serif" w:cs="Times New Roman"/>
          <w:kern w:val="1"/>
          <w:sz w:val="28"/>
          <w:szCs w:val="28"/>
          <w:lang w:eastAsia="fa-IR" w:bidi="fa-IR"/>
        </w:rPr>
        <w:t>проекта:</w:t>
      </w:r>
    </w:p>
    <w:p w14:paraId="7B883344" w14:textId="77777777" w:rsidR="00046AFC" w:rsidRPr="006F472F"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i/>
          <w:kern w:val="1"/>
          <w:sz w:val="28"/>
          <w:szCs w:val="28"/>
          <w:u w:val="single"/>
          <w:lang w:eastAsia="fa-IR" w:bidi="fa-IR"/>
        </w:rPr>
      </w:pPr>
      <w:r w:rsidRPr="006F472F">
        <w:rPr>
          <w:rFonts w:ascii="PT Astra Serif" w:eastAsia="Times New Roman" w:hAnsi="PT Astra Serif" w:cs="Times New Roman"/>
          <w:i/>
          <w:kern w:val="1"/>
          <w:sz w:val="28"/>
          <w:szCs w:val="28"/>
          <w:u w:val="single"/>
          <w:lang w:eastAsia="fa-IR" w:bidi="fa-IR"/>
        </w:rPr>
        <w:t>«</w:t>
      </w:r>
      <w:r w:rsidRPr="006F472F">
        <w:rPr>
          <w:rFonts w:ascii="PT Astra Serif" w:eastAsia="Arimo" w:hAnsi="PT Astra Serif" w:cs="Times New Roman"/>
          <w:color w:val="000000"/>
          <w:sz w:val="28"/>
          <w:szCs w:val="28"/>
          <w:u w:val="single"/>
          <w:lang w:eastAsia="ru-RU"/>
        </w:rPr>
        <w:t>Развитие экологического туризма Тамбовской области</w:t>
      </w:r>
      <w:r w:rsidRPr="006F472F">
        <w:rPr>
          <w:rFonts w:ascii="PT Astra Serif" w:eastAsia="Times New Roman" w:hAnsi="PT Astra Serif" w:cs="Times New Roman"/>
          <w:i/>
          <w:kern w:val="1"/>
          <w:sz w:val="28"/>
          <w:szCs w:val="28"/>
          <w:u w:val="single"/>
          <w:lang w:eastAsia="fa-IR" w:bidi="fa-IR"/>
        </w:rPr>
        <w:t>»</w:t>
      </w:r>
    </w:p>
    <w:p w14:paraId="33239ECE" w14:textId="77777777" w:rsidR="00046AFC" w:rsidRPr="006F472F"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1"/>
          <w:sz w:val="28"/>
          <w:szCs w:val="28"/>
          <w:u w:val="single"/>
          <w:lang w:eastAsia="fa-IR" w:bidi="fa-IR"/>
        </w:rPr>
      </w:pPr>
    </w:p>
    <w:p w14:paraId="78901C46" w14:textId="77777777" w:rsidR="00046AFC" w:rsidRPr="006F472F"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b/>
          <w:kern w:val="1"/>
          <w:sz w:val="28"/>
          <w:szCs w:val="28"/>
          <w:lang w:eastAsia="fa-IR" w:bidi="fa-IR"/>
        </w:rPr>
      </w:pPr>
    </w:p>
    <w:p w14:paraId="4B99A8A8" w14:textId="77777777" w:rsidR="00046AFC" w:rsidRPr="006F472F" w:rsidRDefault="00046AFC" w:rsidP="00046AFC">
      <w:pPr>
        <w:tabs>
          <w:tab w:val="left" w:pos="1418"/>
          <w:tab w:val="left" w:pos="5730"/>
        </w:tabs>
        <w:suppressAutoHyphens/>
        <w:spacing w:after="0" w:line="240" w:lineRule="auto"/>
        <w:ind w:firstLine="709"/>
        <w:contextualSpacing/>
        <w:jc w:val="center"/>
        <w:rPr>
          <w:rFonts w:ascii="PT Astra Serif" w:eastAsia="Times New Roman" w:hAnsi="PT Astra Serif" w:cs="Times New Roman"/>
          <w:kern w:val="1"/>
          <w:sz w:val="28"/>
          <w:szCs w:val="28"/>
          <w:lang w:val="de-DE" w:eastAsia="fa-IR" w:bidi="fa-IR"/>
        </w:rPr>
      </w:pPr>
    </w:p>
    <w:p w14:paraId="60E81F5A" w14:textId="77777777" w:rsidR="00046AFC" w:rsidRPr="006F472F" w:rsidRDefault="00046AFC" w:rsidP="00046AFC">
      <w:pPr>
        <w:tabs>
          <w:tab w:val="left" w:pos="1418"/>
          <w:tab w:val="left" w:pos="5730"/>
        </w:tabs>
        <w:suppressAutoHyphens/>
        <w:spacing w:after="0" w:line="240" w:lineRule="auto"/>
        <w:ind w:firstLine="709"/>
        <w:contextualSpacing/>
        <w:jc w:val="right"/>
        <w:rPr>
          <w:rFonts w:ascii="PT Astra Serif" w:eastAsia="Times New Roman" w:hAnsi="PT Astra Serif" w:cs="Times New Roman"/>
          <w:b/>
          <w:bCs/>
          <w:kern w:val="1"/>
          <w:sz w:val="28"/>
          <w:szCs w:val="28"/>
          <w:lang w:val="de-DE" w:eastAsia="fa-IR" w:bidi="fa-IR"/>
        </w:rPr>
      </w:pPr>
      <w:r w:rsidRPr="006F472F">
        <w:rPr>
          <w:rFonts w:ascii="PT Astra Serif" w:eastAsia="Times New Roman" w:hAnsi="PT Astra Serif" w:cs="Times New Roman"/>
          <w:b/>
          <w:bCs/>
          <w:kern w:val="1"/>
          <w:sz w:val="28"/>
          <w:szCs w:val="28"/>
          <w:lang w:val="de-DE" w:eastAsia="fa-IR" w:bidi="fa-IR"/>
        </w:rPr>
        <w:t>Подготовил</w:t>
      </w:r>
      <w:r w:rsidR="00867D4C">
        <w:rPr>
          <w:rFonts w:ascii="PT Astra Serif" w:eastAsia="Times New Roman" w:hAnsi="PT Astra Serif" w:cs="Times New Roman"/>
          <w:b/>
          <w:bCs/>
          <w:kern w:val="1"/>
          <w:sz w:val="28"/>
          <w:szCs w:val="28"/>
          <w:lang w:eastAsia="fa-IR" w:bidi="fa-IR"/>
        </w:rPr>
        <w:t>а</w:t>
      </w:r>
      <w:r w:rsidRPr="006F472F">
        <w:rPr>
          <w:rFonts w:ascii="PT Astra Serif" w:eastAsia="Times New Roman" w:hAnsi="PT Astra Serif" w:cs="Times New Roman"/>
          <w:b/>
          <w:bCs/>
          <w:kern w:val="1"/>
          <w:sz w:val="28"/>
          <w:szCs w:val="28"/>
          <w:lang w:val="de-DE" w:eastAsia="fa-IR" w:bidi="fa-IR"/>
        </w:rPr>
        <w:t>:</w:t>
      </w:r>
    </w:p>
    <w:p w14:paraId="4407B63B" w14:textId="77777777" w:rsidR="00046AFC" w:rsidRPr="006F472F" w:rsidRDefault="006F472F" w:rsidP="00046AFC">
      <w:pPr>
        <w:tabs>
          <w:tab w:val="left" w:pos="1418"/>
          <w:tab w:val="left" w:pos="5730"/>
        </w:tabs>
        <w:suppressAutoHyphens/>
        <w:spacing w:after="0" w:line="240" w:lineRule="auto"/>
        <w:ind w:firstLine="709"/>
        <w:contextualSpacing/>
        <w:jc w:val="right"/>
        <w:rPr>
          <w:rFonts w:ascii="PT Astra Serif" w:eastAsia="Times New Roman" w:hAnsi="PT Astra Serif" w:cs="Times New Roman"/>
          <w:kern w:val="1"/>
          <w:sz w:val="28"/>
          <w:szCs w:val="28"/>
          <w:u w:val="single"/>
          <w:lang w:eastAsia="fa-IR" w:bidi="fa-IR"/>
        </w:rPr>
      </w:pPr>
      <w:r>
        <w:rPr>
          <w:rFonts w:ascii="PT Astra Serif" w:eastAsia="Times New Roman" w:hAnsi="PT Astra Serif" w:cs="Times New Roman"/>
          <w:kern w:val="1"/>
          <w:sz w:val="28"/>
          <w:szCs w:val="28"/>
          <w:u w:val="single"/>
          <w:lang w:eastAsia="fa-IR" w:bidi="fa-IR"/>
        </w:rPr>
        <w:t>Баженова Наталия Викторовна</w:t>
      </w:r>
    </w:p>
    <w:p w14:paraId="76E6DCE8" w14:textId="77777777" w:rsidR="006F472F" w:rsidRDefault="006F472F" w:rsidP="00046AFC">
      <w:pPr>
        <w:tabs>
          <w:tab w:val="left" w:pos="1418"/>
          <w:tab w:val="left" w:pos="5730"/>
        </w:tabs>
        <w:suppressAutoHyphens/>
        <w:spacing w:after="0" w:line="240" w:lineRule="auto"/>
        <w:ind w:firstLine="709"/>
        <w:contextualSpacing/>
        <w:jc w:val="right"/>
        <w:rPr>
          <w:rFonts w:ascii="PT Astra Serif" w:eastAsia="Times New Roman" w:hAnsi="PT Astra Serif" w:cs="Times New Roman"/>
          <w:kern w:val="1"/>
          <w:sz w:val="28"/>
          <w:szCs w:val="28"/>
          <w:lang w:eastAsia="fa-IR" w:bidi="fa-IR"/>
        </w:rPr>
      </w:pPr>
      <w:r>
        <w:rPr>
          <w:rFonts w:ascii="PT Astra Serif" w:eastAsia="Times New Roman" w:hAnsi="PT Astra Serif" w:cs="Times New Roman"/>
          <w:kern w:val="1"/>
          <w:sz w:val="28"/>
          <w:szCs w:val="28"/>
          <w:lang w:eastAsia="fa-IR" w:bidi="fa-IR"/>
        </w:rPr>
        <w:t xml:space="preserve">Учитель географии </w:t>
      </w:r>
    </w:p>
    <w:p w14:paraId="11B5AA91" w14:textId="77777777" w:rsidR="00046AFC" w:rsidRPr="00046AFC" w:rsidRDefault="006F472F" w:rsidP="00046AFC">
      <w:pPr>
        <w:tabs>
          <w:tab w:val="left" w:pos="1418"/>
          <w:tab w:val="left" w:pos="5730"/>
        </w:tabs>
        <w:suppressAutoHyphens/>
        <w:spacing w:after="0" w:line="240" w:lineRule="auto"/>
        <w:ind w:firstLine="709"/>
        <w:contextualSpacing/>
        <w:jc w:val="right"/>
        <w:rPr>
          <w:rFonts w:ascii="PT Astra Serif" w:eastAsia="Times New Roman" w:hAnsi="PT Astra Serif" w:cs="Times New Roman"/>
          <w:kern w:val="1"/>
          <w:sz w:val="28"/>
          <w:szCs w:val="28"/>
          <w:lang w:val="de-DE" w:eastAsia="fa-IR" w:bidi="fa-IR"/>
        </w:rPr>
      </w:pPr>
      <w:r>
        <w:rPr>
          <w:rFonts w:ascii="PT Astra Serif" w:eastAsia="Times New Roman" w:hAnsi="PT Astra Serif" w:cs="Times New Roman"/>
          <w:kern w:val="1"/>
          <w:sz w:val="28"/>
          <w:szCs w:val="28"/>
          <w:lang w:eastAsia="fa-IR" w:bidi="fa-IR"/>
        </w:rPr>
        <w:t>МБОУ Бондарской СОШ</w:t>
      </w:r>
      <w:r w:rsidR="00046AFC" w:rsidRPr="00046AFC">
        <w:rPr>
          <w:rFonts w:ascii="PT Astra Serif" w:eastAsia="Times New Roman" w:hAnsi="PT Astra Serif" w:cs="Times New Roman"/>
          <w:kern w:val="1"/>
          <w:sz w:val="28"/>
          <w:szCs w:val="28"/>
          <w:lang w:val="de-DE" w:eastAsia="fa-IR" w:bidi="fa-IR"/>
        </w:rPr>
        <w:t>,</w:t>
      </w:r>
    </w:p>
    <w:p w14:paraId="015D40F1" w14:textId="77777777" w:rsidR="006F472F" w:rsidRPr="006F472F" w:rsidRDefault="006F472F" w:rsidP="006F472F">
      <w:pPr>
        <w:pStyle w:val="af2"/>
        <w:jc w:val="right"/>
        <w:rPr>
          <w:rFonts w:ascii="PT Astra Serif" w:hAnsi="PT Astra Serif"/>
          <w:sz w:val="28"/>
          <w:szCs w:val="28"/>
          <w:lang w:eastAsia="ru-RU"/>
        </w:rPr>
      </w:pPr>
      <w:r w:rsidRPr="006F472F">
        <w:rPr>
          <w:rFonts w:ascii="PT Astra Serif" w:hAnsi="PT Astra Serif"/>
          <w:sz w:val="28"/>
          <w:szCs w:val="28"/>
          <w:lang w:eastAsia="ru-RU"/>
        </w:rPr>
        <w:t>С.Бондари, ул.Пароваткина, д.3</w:t>
      </w:r>
    </w:p>
    <w:p w14:paraId="1188DD66" w14:textId="77777777" w:rsidR="006F472F" w:rsidRDefault="006F472F" w:rsidP="00046AFC">
      <w:pPr>
        <w:tabs>
          <w:tab w:val="left" w:pos="1418"/>
          <w:tab w:val="left" w:pos="5730"/>
        </w:tabs>
        <w:suppressAutoHyphens/>
        <w:spacing w:after="0" w:line="240" w:lineRule="auto"/>
        <w:contextualSpacing/>
        <w:jc w:val="center"/>
        <w:rPr>
          <w:rFonts w:ascii="PT Astra Serif" w:eastAsia="Times New Roman" w:hAnsi="PT Astra Serif" w:cs="Times New Roman"/>
          <w:kern w:val="1"/>
          <w:sz w:val="28"/>
          <w:szCs w:val="28"/>
          <w:lang w:val="de-DE" w:eastAsia="fa-IR" w:bidi="fa-IR"/>
        </w:rPr>
      </w:pPr>
      <w:bookmarkStart w:id="0" w:name="_GoBack"/>
      <w:bookmarkEnd w:id="0"/>
    </w:p>
    <w:p w14:paraId="4AA24E26" w14:textId="77777777" w:rsidR="006F472F" w:rsidRDefault="006F472F" w:rsidP="006F472F">
      <w:pPr>
        <w:widowControl w:val="0"/>
        <w:spacing w:after="0" w:line="360" w:lineRule="auto"/>
        <w:rPr>
          <w:rFonts w:ascii="Times New Roman" w:eastAsia="Arimo" w:hAnsi="Times New Roman" w:cs="Times New Roman"/>
          <w:color w:val="000000"/>
          <w:sz w:val="28"/>
          <w:szCs w:val="28"/>
          <w:lang w:eastAsia="ru-RU"/>
        </w:rPr>
      </w:pPr>
    </w:p>
    <w:p w14:paraId="4F9CD534" w14:textId="77777777" w:rsidR="006F472F" w:rsidRPr="005A56BD" w:rsidRDefault="006F472F" w:rsidP="006F472F">
      <w:pPr>
        <w:widowControl w:val="0"/>
        <w:spacing w:after="0" w:line="360" w:lineRule="auto"/>
        <w:jc w:val="center"/>
        <w:outlineLvl w:val="0"/>
        <w:rPr>
          <w:rFonts w:ascii="Times New Roman" w:eastAsia="Arimo" w:hAnsi="Times New Roman" w:cs="Times New Roman"/>
          <w:color w:val="000000"/>
          <w:sz w:val="28"/>
          <w:szCs w:val="28"/>
          <w:lang w:eastAsia="ru-RU"/>
        </w:rPr>
      </w:pPr>
      <w:r>
        <w:rPr>
          <w:rFonts w:ascii="Times New Roman" w:eastAsia="Arimo" w:hAnsi="Times New Roman" w:cs="Times New Roman"/>
          <w:color w:val="000000"/>
          <w:sz w:val="28"/>
          <w:szCs w:val="28"/>
          <w:lang w:eastAsia="ru-RU"/>
        </w:rPr>
        <w:t>Бондари</w:t>
      </w:r>
      <w:r w:rsidRPr="00EE4673">
        <w:rPr>
          <w:rFonts w:ascii="Times New Roman" w:eastAsia="Arimo" w:hAnsi="Times New Roman" w:cs="Times New Roman"/>
          <w:color w:val="000000"/>
          <w:sz w:val="28"/>
          <w:szCs w:val="28"/>
          <w:lang w:eastAsia="ru-RU"/>
        </w:rPr>
        <w:t xml:space="preserve"> – 20</w:t>
      </w:r>
      <w:r>
        <w:rPr>
          <w:rFonts w:ascii="Times New Roman" w:eastAsia="Arimo" w:hAnsi="Times New Roman" w:cs="Times New Roman"/>
          <w:color w:val="000000"/>
          <w:sz w:val="28"/>
          <w:szCs w:val="28"/>
          <w:lang w:eastAsia="ru-RU"/>
        </w:rPr>
        <w:t>23</w:t>
      </w:r>
    </w:p>
    <w:p w14:paraId="4EAC1E15" w14:textId="77777777" w:rsidR="00CB3195" w:rsidRDefault="00CB3195" w:rsidP="006F472F">
      <w:pPr>
        <w:widowControl w:val="0"/>
        <w:spacing w:after="0" w:line="360" w:lineRule="auto"/>
        <w:rPr>
          <w:rFonts w:ascii="Times New Roman" w:eastAsia="Arimo" w:hAnsi="Times New Roman" w:cs="Times New Roman"/>
          <w:color w:val="000000"/>
          <w:sz w:val="28"/>
          <w:szCs w:val="28"/>
          <w:lang w:eastAsia="ru-RU"/>
        </w:rPr>
      </w:pPr>
    </w:p>
    <w:p w14:paraId="3C0ADE93"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08098A2B"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71064226"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1824A44B"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50BF87B8"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5EC679B4"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7F37E2C0"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1E02E354"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6FD7BF7D"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42DA2488"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45B854A4"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4B93EC3F"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04DB1078"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63138E6E" w14:textId="77777777" w:rsidR="00DB0597" w:rsidRDefault="00DB0597" w:rsidP="006F472F">
      <w:pPr>
        <w:widowControl w:val="0"/>
        <w:spacing w:after="0" w:line="360" w:lineRule="auto"/>
        <w:rPr>
          <w:rFonts w:ascii="Times New Roman" w:eastAsia="Arimo" w:hAnsi="Times New Roman" w:cs="Times New Roman"/>
          <w:color w:val="000000"/>
          <w:sz w:val="28"/>
          <w:szCs w:val="28"/>
          <w:lang w:eastAsia="ru-RU"/>
        </w:rPr>
      </w:pPr>
    </w:p>
    <w:p w14:paraId="004BECB4" w14:textId="77777777" w:rsidR="002C1B66" w:rsidRPr="000862B1" w:rsidRDefault="00CB3195" w:rsidP="000862B1">
      <w:pPr>
        <w:pStyle w:val="a3"/>
        <w:widowControl w:val="0"/>
        <w:spacing w:before="0" w:beforeAutospacing="0" w:after="0" w:afterAutospacing="0" w:line="360" w:lineRule="auto"/>
        <w:ind w:firstLine="709"/>
        <w:jc w:val="center"/>
        <w:rPr>
          <w:b/>
          <w:bCs/>
          <w:color w:val="000000" w:themeColor="text1"/>
          <w:sz w:val="28"/>
          <w:szCs w:val="28"/>
        </w:rPr>
      </w:pPr>
      <w:r>
        <w:rPr>
          <w:b/>
          <w:bCs/>
          <w:color w:val="000000" w:themeColor="text1"/>
          <w:sz w:val="28"/>
          <w:szCs w:val="28"/>
        </w:rPr>
        <w:lastRenderedPageBreak/>
        <w:t>Оглавление</w:t>
      </w:r>
    </w:p>
    <w:p w14:paraId="7BC46797" w14:textId="77777777" w:rsidR="000862B1" w:rsidRPr="000862B1" w:rsidRDefault="000862B1" w:rsidP="000862B1">
      <w:pPr>
        <w:tabs>
          <w:tab w:val="right" w:leader="dot" w:pos="9345"/>
        </w:tabs>
        <w:spacing w:after="0" w:line="360" w:lineRule="auto"/>
        <w:jc w:val="center"/>
        <w:rPr>
          <w:rFonts w:ascii="Calibri" w:eastAsia="Times New Roman" w:hAnsi="Calibri" w:cs="Times New Roman"/>
          <w:noProof/>
          <w:sz w:val="28"/>
          <w:szCs w:val="28"/>
          <w:lang w:eastAsia="ru-RU"/>
        </w:rPr>
      </w:pPr>
    </w:p>
    <w:p w14:paraId="38C70085" w14:textId="77777777" w:rsidR="000862B1" w:rsidRPr="000862B1" w:rsidRDefault="005645FB" w:rsidP="000862B1">
      <w:pPr>
        <w:tabs>
          <w:tab w:val="right" w:leader="dot" w:pos="9345"/>
        </w:tabs>
        <w:spacing w:after="0" w:line="360" w:lineRule="auto"/>
        <w:rPr>
          <w:rFonts w:ascii="Calibri" w:eastAsia="Times New Roman" w:hAnsi="Calibri" w:cs="Times New Roman"/>
          <w:noProof/>
          <w:sz w:val="28"/>
          <w:szCs w:val="28"/>
          <w:lang w:eastAsia="ru-RU"/>
        </w:rPr>
      </w:pPr>
      <w:hyperlink w:anchor="_Toc422094927" w:history="1">
        <w:r w:rsidR="000862B1" w:rsidRPr="000862B1">
          <w:rPr>
            <w:rFonts w:ascii="Times New Roman" w:eastAsia="Times New Roman" w:hAnsi="Times New Roman" w:cs="Times New Roman"/>
            <w:b/>
            <w:noProof/>
            <w:sz w:val="28"/>
            <w:szCs w:val="28"/>
            <w:lang w:eastAsia="ru-RU"/>
          </w:rPr>
          <w:t>Введение</w:t>
        </w:r>
        <w:r w:rsidR="000862B1" w:rsidRPr="000862B1">
          <w:rPr>
            <w:rFonts w:ascii="Times New Roman" w:eastAsia="Times New Roman" w:hAnsi="Times New Roman" w:cs="Times New Roman"/>
            <w:noProof/>
            <w:webHidden/>
            <w:sz w:val="28"/>
            <w:szCs w:val="28"/>
            <w:lang w:eastAsia="ru-RU"/>
          </w:rPr>
          <w:tab/>
          <w:t>3</w:t>
        </w:r>
      </w:hyperlink>
    </w:p>
    <w:p w14:paraId="456BCF80" w14:textId="77777777" w:rsidR="000862B1" w:rsidRPr="000862B1" w:rsidRDefault="005645FB" w:rsidP="000862B1">
      <w:pPr>
        <w:tabs>
          <w:tab w:val="left" w:pos="440"/>
          <w:tab w:val="right" w:leader="dot" w:pos="9345"/>
        </w:tabs>
        <w:spacing w:after="0" w:line="360" w:lineRule="auto"/>
        <w:rPr>
          <w:rFonts w:ascii="Calibri" w:eastAsia="Times New Roman" w:hAnsi="Calibri" w:cs="Times New Roman"/>
          <w:noProof/>
          <w:sz w:val="28"/>
          <w:szCs w:val="28"/>
          <w:lang w:eastAsia="ru-RU"/>
        </w:rPr>
      </w:pPr>
      <w:hyperlink w:anchor="_Toc422094928" w:history="1">
        <w:r w:rsidR="000862B1" w:rsidRPr="000862B1">
          <w:rPr>
            <w:rFonts w:ascii="Times New Roman" w:eastAsia="Times New Roman" w:hAnsi="Times New Roman" w:cs="Times New Roman"/>
            <w:b/>
            <w:noProof/>
            <w:sz w:val="28"/>
            <w:szCs w:val="28"/>
            <w:lang w:eastAsia="ru-RU"/>
          </w:rPr>
          <w:t>1.</w:t>
        </w:r>
        <w:r w:rsidR="000862B1" w:rsidRPr="000862B1">
          <w:rPr>
            <w:rFonts w:ascii="Calibri" w:eastAsia="Times New Roman" w:hAnsi="Calibri" w:cs="Times New Roman"/>
            <w:noProof/>
            <w:sz w:val="28"/>
            <w:szCs w:val="28"/>
            <w:lang w:eastAsia="ru-RU"/>
          </w:rPr>
          <w:tab/>
        </w:r>
        <w:r w:rsidR="000862B1" w:rsidRPr="000862B1">
          <w:rPr>
            <w:rFonts w:ascii="Times New Roman" w:eastAsia="Times New Roman" w:hAnsi="Times New Roman" w:cs="Times New Roman"/>
            <w:b/>
            <w:noProof/>
            <w:sz w:val="28"/>
            <w:szCs w:val="28"/>
            <w:lang w:eastAsia="ru-RU"/>
          </w:rPr>
          <w:t>Литературный обзор</w:t>
        </w:r>
        <w:r w:rsidR="000862B1" w:rsidRPr="000862B1">
          <w:rPr>
            <w:rFonts w:ascii="Times New Roman" w:eastAsia="Times New Roman" w:hAnsi="Times New Roman" w:cs="Times New Roman"/>
            <w:noProof/>
            <w:webHidden/>
            <w:sz w:val="28"/>
            <w:szCs w:val="28"/>
            <w:lang w:eastAsia="ru-RU"/>
          </w:rPr>
          <w:tab/>
        </w:r>
        <w:r w:rsidR="00F32C77">
          <w:rPr>
            <w:rFonts w:ascii="Times New Roman" w:eastAsia="Times New Roman" w:hAnsi="Times New Roman" w:cs="Times New Roman"/>
            <w:noProof/>
            <w:webHidden/>
            <w:sz w:val="28"/>
            <w:szCs w:val="28"/>
            <w:lang w:eastAsia="ru-RU"/>
          </w:rPr>
          <w:t>6</w:t>
        </w:r>
      </w:hyperlink>
    </w:p>
    <w:p w14:paraId="54042B87" w14:textId="77777777" w:rsidR="000862B1" w:rsidRPr="000862B1" w:rsidRDefault="005645FB" w:rsidP="000862B1">
      <w:pPr>
        <w:tabs>
          <w:tab w:val="left" w:pos="440"/>
          <w:tab w:val="right" w:leader="dot" w:pos="9345"/>
        </w:tabs>
        <w:spacing w:after="0" w:line="360" w:lineRule="auto"/>
        <w:rPr>
          <w:rFonts w:ascii="Calibri" w:eastAsia="Times New Roman" w:hAnsi="Calibri" w:cs="Times New Roman"/>
          <w:noProof/>
          <w:sz w:val="28"/>
          <w:szCs w:val="28"/>
          <w:lang w:eastAsia="ru-RU"/>
        </w:rPr>
      </w:pPr>
      <w:hyperlink w:anchor="_Toc422094929" w:history="1">
        <w:r w:rsidR="000862B1" w:rsidRPr="000862B1">
          <w:rPr>
            <w:rFonts w:ascii="Times New Roman" w:eastAsia="Times New Roman" w:hAnsi="Times New Roman" w:cs="Times New Roman"/>
            <w:b/>
            <w:noProof/>
            <w:sz w:val="28"/>
            <w:szCs w:val="28"/>
            <w:lang w:eastAsia="ru-RU"/>
          </w:rPr>
          <w:t>2.</w:t>
        </w:r>
        <w:r w:rsidR="000862B1" w:rsidRPr="000862B1">
          <w:rPr>
            <w:rFonts w:ascii="Calibri" w:eastAsia="Times New Roman" w:hAnsi="Calibri" w:cs="Times New Roman"/>
            <w:noProof/>
            <w:sz w:val="28"/>
            <w:szCs w:val="28"/>
            <w:lang w:eastAsia="ru-RU"/>
          </w:rPr>
          <w:tab/>
        </w:r>
        <w:r w:rsidR="000862B1" w:rsidRPr="000862B1">
          <w:rPr>
            <w:rFonts w:ascii="Times New Roman" w:eastAsia="Times New Roman" w:hAnsi="Times New Roman" w:cs="Times New Roman"/>
            <w:b/>
            <w:noProof/>
            <w:sz w:val="28"/>
            <w:szCs w:val="28"/>
            <w:lang w:eastAsia="ru-RU"/>
          </w:rPr>
          <w:t>Материалы и методы исследования</w:t>
        </w:r>
        <w:r w:rsidR="000862B1" w:rsidRPr="000862B1">
          <w:rPr>
            <w:rFonts w:ascii="Times New Roman" w:eastAsia="Times New Roman" w:hAnsi="Times New Roman" w:cs="Times New Roman"/>
            <w:noProof/>
            <w:webHidden/>
            <w:sz w:val="28"/>
            <w:szCs w:val="28"/>
            <w:lang w:eastAsia="ru-RU"/>
          </w:rPr>
          <w:tab/>
        </w:r>
        <w:r w:rsidR="00F32C77">
          <w:rPr>
            <w:rFonts w:ascii="Times New Roman" w:eastAsia="Times New Roman" w:hAnsi="Times New Roman" w:cs="Times New Roman"/>
            <w:noProof/>
            <w:webHidden/>
            <w:sz w:val="28"/>
            <w:szCs w:val="28"/>
            <w:lang w:eastAsia="ru-RU"/>
          </w:rPr>
          <w:t>12</w:t>
        </w:r>
      </w:hyperlink>
    </w:p>
    <w:p w14:paraId="3F06C591" w14:textId="77777777" w:rsidR="000862B1" w:rsidRPr="000862B1" w:rsidRDefault="005645FB" w:rsidP="004573E9">
      <w:pPr>
        <w:pStyle w:val="a3"/>
        <w:widowControl w:val="0"/>
        <w:spacing w:before="0" w:beforeAutospacing="0" w:after="0" w:afterAutospacing="0" w:line="360" w:lineRule="auto"/>
        <w:rPr>
          <w:b/>
          <w:color w:val="000000" w:themeColor="text1"/>
          <w:sz w:val="28"/>
          <w:szCs w:val="28"/>
        </w:rPr>
      </w:pPr>
      <w:hyperlink w:anchor="_Toc422094932" w:history="1">
        <w:r w:rsidR="000862B1" w:rsidRPr="000862B1">
          <w:rPr>
            <w:b/>
            <w:noProof/>
            <w:sz w:val="28"/>
            <w:szCs w:val="28"/>
          </w:rPr>
          <w:t>3.</w:t>
        </w:r>
        <w:r w:rsidR="00747BEB">
          <w:rPr>
            <w:rFonts w:ascii="Calibri" w:hAnsi="Calibri"/>
            <w:noProof/>
            <w:sz w:val="28"/>
            <w:szCs w:val="28"/>
          </w:rPr>
          <w:t xml:space="preserve">   </w:t>
        </w:r>
        <w:r w:rsidR="004573E9">
          <w:rPr>
            <w:b/>
            <w:color w:val="000000" w:themeColor="text1"/>
            <w:sz w:val="28"/>
            <w:szCs w:val="28"/>
          </w:rPr>
          <w:t>Результаты исследований и их обсуждение</w:t>
        </w:r>
        <w:r w:rsidR="00747BEB">
          <w:rPr>
            <w:color w:val="000000" w:themeColor="text1"/>
          </w:rPr>
          <w:t>…………………………………..</w:t>
        </w:r>
        <w:r w:rsidR="004573E9" w:rsidRPr="004573E9">
          <w:rPr>
            <w:color w:val="000000" w:themeColor="text1"/>
            <w:sz w:val="28"/>
            <w:szCs w:val="28"/>
          </w:rPr>
          <w:t>19</w:t>
        </w:r>
      </w:hyperlink>
    </w:p>
    <w:p w14:paraId="01D61842" w14:textId="77777777" w:rsidR="000862B1" w:rsidRPr="000862B1" w:rsidRDefault="005645FB" w:rsidP="000862B1">
      <w:pPr>
        <w:tabs>
          <w:tab w:val="left" w:pos="440"/>
          <w:tab w:val="right" w:leader="dot" w:pos="9345"/>
        </w:tabs>
        <w:spacing w:after="0" w:line="360" w:lineRule="auto"/>
        <w:rPr>
          <w:rFonts w:ascii="Times New Roman" w:eastAsia="Times New Roman" w:hAnsi="Times New Roman" w:cs="Times New Roman"/>
          <w:noProof/>
          <w:sz w:val="28"/>
          <w:szCs w:val="28"/>
          <w:lang w:eastAsia="ru-RU"/>
        </w:rPr>
      </w:pPr>
      <w:hyperlink w:anchor="_Toc422094939" w:history="1">
        <w:r w:rsidR="000862B1" w:rsidRPr="000862B1">
          <w:rPr>
            <w:rFonts w:ascii="Times New Roman" w:eastAsia="Times New Roman" w:hAnsi="Times New Roman" w:cs="Times New Roman"/>
            <w:b/>
            <w:noProof/>
            <w:sz w:val="28"/>
            <w:szCs w:val="28"/>
            <w:lang w:eastAsia="ru-RU"/>
          </w:rPr>
          <w:t>5.</w:t>
        </w:r>
        <w:r w:rsidR="000862B1" w:rsidRPr="000862B1">
          <w:rPr>
            <w:rFonts w:ascii="Calibri" w:eastAsia="Times New Roman" w:hAnsi="Calibri" w:cs="Times New Roman"/>
            <w:noProof/>
            <w:sz w:val="28"/>
            <w:szCs w:val="28"/>
            <w:lang w:eastAsia="ru-RU"/>
          </w:rPr>
          <w:tab/>
        </w:r>
        <w:r w:rsidR="000862B1" w:rsidRPr="000862B1">
          <w:rPr>
            <w:rFonts w:ascii="Times New Roman" w:eastAsia="Times New Roman" w:hAnsi="Times New Roman" w:cs="Times New Roman"/>
            <w:b/>
            <w:noProof/>
            <w:sz w:val="28"/>
            <w:szCs w:val="28"/>
            <w:lang w:eastAsia="ru-RU"/>
          </w:rPr>
          <w:t>Выводы</w:t>
        </w:r>
        <w:r w:rsidR="000862B1" w:rsidRPr="000862B1">
          <w:rPr>
            <w:rFonts w:ascii="Times New Roman" w:eastAsia="Times New Roman" w:hAnsi="Times New Roman" w:cs="Times New Roman"/>
            <w:noProof/>
            <w:webHidden/>
            <w:sz w:val="28"/>
            <w:szCs w:val="28"/>
            <w:lang w:eastAsia="ru-RU"/>
          </w:rPr>
          <w:tab/>
        </w:r>
        <w:r w:rsidR="00A53E04">
          <w:rPr>
            <w:rFonts w:ascii="Times New Roman" w:eastAsia="Times New Roman" w:hAnsi="Times New Roman" w:cs="Times New Roman"/>
            <w:noProof/>
            <w:webHidden/>
            <w:sz w:val="28"/>
            <w:szCs w:val="28"/>
            <w:lang w:eastAsia="ru-RU"/>
          </w:rPr>
          <w:t>25</w:t>
        </w:r>
      </w:hyperlink>
    </w:p>
    <w:p w14:paraId="0D6D4185" w14:textId="77777777" w:rsidR="000862B1" w:rsidRPr="000862B1" w:rsidRDefault="005645FB" w:rsidP="000862B1">
      <w:pPr>
        <w:tabs>
          <w:tab w:val="left" w:pos="440"/>
          <w:tab w:val="right" w:leader="dot" w:pos="9345"/>
        </w:tabs>
        <w:spacing w:after="0" w:line="360" w:lineRule="auto"/>
        <w:rPr>
          <w:rFonts w:ascii="Times New Roman" w:eastAsia="Times New Roman" w:hAnsi="Times New Roman" w:cs="Times New Roman"/>
          <w:noProof/>
          <w:sz w:val="28"/>
          <w:szCs w:val="28"/>
          <w:lang w:eastAsia="ru-RU"/>
        </w:rPr>
      </w:pPr>
      <w:hyperlink w:anchor="_Toc422094940" w:history="1">
        <w:r w:rsidR="000862B1" w:rsidRPr="000862B1">
          <w:rPr>
            <w:rFonts w:ascii="Times New Roman" w:eastAsia="Times New Roman" w:hAnsi="Times New Roman" w:cs="Times New Roman"/>
            <w:b/>
            <w:noProof/>
            <w:sz w:val="28"/>
            <w:szCs w:val="28"/>
            <w:lang w:eastAsia="ru-RU"/>
          </w:rPr>
          <w:t>6.</w:t>
        </w:r>
        <w:r w:rsidR="000862B1" w:rsidRPr="000862B1">
          <w:rPr>
            <w:rFonts w:ascii="Calibri" w:eastAsia="Times New Roman" w:hAnsi="Calibri" w:cs="Times New Roman"/>
            <w:noProof/>
            <w:sz w:val="28"/>
            <w:szCs w:val="28"/>
            <w:lang w:eastAsia="ru-RU"/>
          </w:rPr>
          <w:tab/>
        </w:r>
        <w:r w:rsidR="000862B1" w:rsidRPr="000862B1">
          <w:rPr>
            <w:rFonts w:ascii="Times New Roman" w:eastAsia="Times New Roman" w:hAnsi="Times New Roman" w:cs="Times New Roman"/>
            <w:b/>
            <w:noProof/>
            <w:sz w:val="28"/>
            <w:szCs w:val="28"/>
            <w:lang w:eastAsia="ru-RU"/>
          </w:rPr>
          <w:t>Заключение</w:t>
        </w:r>
        <w:r w:rsidR="000862B1" w:rsidRPr="000862B1">
          <w:rPr>
            <w:rFonts w:ascii="Times New Roman" w:eastAsia="Times New Roman" w:hAnsi="Times New Roman" w:cs="Times New Roman"/>
            <w:noProof/>
            <w:webHidden/>
            <w:sz w:val="28"/>
            <w:szCs w:val="28"/>
            <w:lang w:eastAsia="ru-RU"/>
          </w:rPr>
          <w:tab/>
        </w:r>
        <w:r w:rsidR="00983D0B">
          <w:rPr>
            <w:rFonts w:ascii="Times New Roman" w:eastAsia="Times New Roman" w:hAnsi="Times New Roman" w:cs="Times New Roman"/>
            <w:noProof/>
            <w:webHidden/>
            <w:sz w:val="28"/>
            <w:szCs w:val="28"/>
            <w:lang w:eastAsia="ru-RU"/>
          </w:rPr>
          <w:t>2</w:t>
        </w:r>
        <w:r w:rsidR="00570A3B">
          <w:rPr>
            <w:rFonts w:ascii="Times New Roman" w:eastAsia="Times New Roman" w:hAnsi="Times New Roman" w:cs="Times New Roman"/>
            <w:noProof/>
            <w:webHidden/>
            <w:sz w:val="28"/>
            <w:szCs w:val="28"/>
            <w:lang w:eastAsia="ru-RU"/>
          </w:rPr>
          <w:t>6</w:t>
        </w:r>
      </w:hyperlink>
    </w:p>
    <w:p w14:paraId="33773EDF" w14:textId="77777777" w:rsidR="000862B1" w:rsidRPr="00EE7F68" w:rsidRDefault="005645FB" w:rsidP="00EE7F68">
      <w:pPr>
        <w:pStyle w:val="a3"/>
        <w:widowControl w:val="0"/>
        <w:spacing w:before="0" w:beforeAutospacing="0" w:after="0" w:afterAutospacing="0" w:line="360" w:lineRule="auto"/>
      </w:pPr>
      <w:hyperlink w:anchor="_Toc422094940" w:history="1">
        <w:r w:rsidR="000862B1" w:rsidRPr="000862B1">
          <w:rPr>
            <w:b/>
            <w:noProof/>
            <w:sz w:val="28"/>
            <w:szCs w:val="28"/>
          </w:rPr>
          <w:t>7.</w:t>
        </w:r>
        <w:r w:rsidR="00EE7F68">
          <w:rPr>
            <w:rFonts w:ascii="Calibri" w:hAnsi="Calibri"/>
            <w:noProof/>
            <w:sz w:val="28"/>
            <w:szCs w:val="28"/>
          </w:rPr>
          <w:t xml:space="preserve">    </w:t>
        </w:r>
        <w:r w:rsidR="00EE7F68">
          <w:rPr>
            <w:b/>
            <w:sz w:val="28"/>
            <w:szCs w:val="28"/>
          </w:rPr>
          <w:t>Список использованных источников</w:t>
        </w:r>
        <w:r w:rsidR="00EE7F68">
          <w:t>………………………………………….</w:t>
        </w:r>
        <w:r w:rsidR="00EE7F68" w:rsidRPr="00EE7F68">
          <w:rPr>
            <w:sz w:val="28"/>
            <w:szCs w:val="28"/>
          </w:rPr>
          <w:t>2</w:t>
        </w:r>
        <w:r w:rsidR="00265B6D">
          <w:rPr>
            <w:sz w:val="28"/>
            <w:szCs w:val="28"/>
          </w:rPr>
          <w:t>6</w:t>
        </w:r>
      </w:hyperlink>
    </w:p>
    <w:p w14:paraId="00B3BA4C" w14:textId="77777777" w:rsidR="00F06B3D" w:rsidRPr="00576193" w:rsidRDefault="005645FB" w:rsidP="00576193">
      <w:pPr>
        <w:spacing w:after="0" w:line="360" w:lineRule="auto"/>
        <w:rPr>
          <w:rFonts w:ascii="Times New Roman" w:hAnsi="Times New Roman" w:cs="Times New Roman"/>
          <w:sz w:val="28"/>
          <w:szCs w:val="28"/>
        </w:rPr>
      </w:pPr>
      <w:hyperlink w:anchor="_Toc422094940" w:history="1">
        <w:r w:rsidR="000862B1" w:rsidRPr="00576193">
          <w:rPr>
            <w:rFonts w:ascii="Times New Roman" w:eastAsia="Calibri" w:hAnsi="Times New Roman" w:cs="Times New Roman"/>
            <w:b/>
            <w:noProof/>
            <w:sz w:val="28"/>
            <w:szCs w:val="28"/>
          </w:rPr>
          <w:t>8.</w:t>
        </w:r>
        <w:r w:rsidR="00576193">
          <w:rPr>
            <w:rFonts w:ascii="Times New Roman" w:eastAsia="Calibri" w:hAnsi="Times New Roman" w:cs="Times New Roman"/>
            <w:noProof/>
            <w:sz w:val="28"/>
            <w:szCs w:val="28"/>
          </w:rPr>
          <w:t xml:space="preserve">    </w:t>
        </w:r>
        <w:r w:rsidR="000862B1" w:rsidRPr="00576193">
          <w:rPr>
            <w:rFonts w:ascii="Times New Roman" w:eastAsia="Calibri" w:hAnsi="Times New Roman" w:cs="Times New Roman"/>
            <w:b/>
            <w:noProof/>
            <w:sz w:val="28"/>
            <w:szCs w:val="28"/>
          </w:rPr>
          <w:t>Приложение</w:t>
        </w:r>
        <w:r w:rsidR="000862B1" w:rsidRPr="00576193">
          <w:rPr>
            <w:rFonts w:ascii="Times New Roman" w:eastAsia="Calibri" w:hAnsi="Times New Roman" w:cs="Times New Roman"/>
            <w:noProof/>
            <w:webHidden/>
            <w:sz w:val="28"/>
            <w:szCs w:val="28"/>
          </w:rPr>
          <w:tab/>
        </w:r>
        <w:r w:rsidR="00576193">
          <w:rPr>
            <w:rFonts w:ascii="Times New Roman" w:eastAsia="Calibri" w:hAnsi="Times New Roman" w:cs="Times New Roman"/>
            <w:noProof/>
            <w:webHidden/>
            <w:sz w:val="24"/>
            <w:szCs w:val="24"/>
          </w:rPr>
          <w:t>……………………………………………………………………………</w:t>
        </w:r>
        <w:r w:rsidR="00265B6D">
          <w:rPr>
            <w:rFonts w:ascii="Times New Roman" w:eastAsia="Calibri" w:hAnsi="Times New Roman" w:cs="Times New Roman"/>
            <w:noProof/>
            <w:webHidden/>
            <w:sz w:val="28"/>
            <w:szCs w:val="28"/>
          </w:rPr>
          <w:t>28</w:t>
        </w:r>
      </w:hyperlink>
    </w:p>
    <w:p w14:paraId="09FE9B74" w14:textId="77777777" w:rsidR="00DB5E64" w:rsidRDefault="00DB5E64" w:rsidP="00EE4673">
      <w:pPr>
        <w:spacing w:after="0" w:line="360" w:lineRule="auto"/>
        <w:ind w:firstLine="709"/>
        <w:rPr>
          <w:rFonts w:ascii="Times New Roman" w:hAnsi="Times New Roman" w:cs="Times New Roman"/>
          <w:sz w:val="28"/>
          <w:szCs w:val="28"/>
        </w:rPr>
      </w:pPr>
    </w:p>
    <w:p w14:paraId="079E5A35" w14:textId="77777777" w:rsidR="00DB5E64" w:rsidRDefault="00DB5E64" w:rsidP="00EE4673">
      <w:pPr>
        <w:spacing w:after="0" w:line="360" w:lineRule="auto"/>
        <w:ind w:firstLine="709"/>
        <w:rPr>
          <w:rFonts w:ascii="Times New Roman" w:hAnsi="Times New Roman" w:cs="Times New Roman"/>
          <w:sz w:val="28"/>
          <w:szCs w:val="28"/>
        </w:rPr>
      </w:pPr>
    </w:p>
    <w:p w14:paraId="60F7508C" w14:textId="77777777" w:rsidR="00DB5E64" w:rsidRDefault="00DB5E64" w:rsidP="00EE4673">
      <w:pPr>
        <w:spacing w:after="0" w:line="360" w:lineRule="auto"/>
        <w:ind w:firstLine="709"/>
        <w:rPr>
          <w:rFonts w:ascii="Times New Roman" w:hAnsi="Times New Roman" w:cs="Times New Roman"/>
          <w:sz w:val="28"/>
          <w:szCs w:val="28"/>
        </w:rPr>
      </w:pPr>
    </w:p>
    <w:p w14:paraId="0AD9F047" w14:textId="77777777" w:rsidR="00DB5E64" w:rsidRDefault="00DB5E64" w:rsidP="00EE4673">
      <w:pPr>
        <w:spacing w:after="0" w:line="360" w:lineRule="auto"/>
        <w:ind w:firstLine="709"/>
        <w:rPr>
          <w:rFonts w:ascii="Times New Roman" w:hAnsi="Times New Roman" w:cs="Times New Roman"/>
          <w:sz w:val="28"/>
          <w:szCs w:val="28"/>
        </w:rPr>
      </w:pPr>
    </w:p>
    <w:p w14:paraId="65E394AE" w14:textId="77777777" w:rsidR="00DB5E64" w:rsidRDefault="00DB5E64"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66CBBC96"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310EBD7B"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1D87DC3F"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00191816"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5DBDA423"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4F4EA9A2"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17CE87F1"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6941E517"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1FFE9A92" w14:textId="77777777" w:rsidR="00CB3195" w:rsidRDefault="00CB3195"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057C8625" w14:textId="77777777" w:rsidR="000862B1" w:rsidRDefault="000862B1"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1532E846" w14:textId="77777777" w:rsidR="000862B1" w:rsidRDefault="000862B1"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5D058D0F" w14:textId="77777777" w:rsidR="000862B1" w:rsidRDefault="000862B1"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39016B2A" w14:textId="77777777" w:rsidR="000862B1" w:rsidRDefault="000862B1"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0679079F" w14:textId="77777777" w:rsidR="000862B1" w:rsidRDefault="000862B1"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6C261EAC" w14:textId="77777777" w:rsidR="004D248B" w:rsidRPr="00EE4673" w:rsidRDefault="004D248B" w:rsidP="00EE4673">
      <w:pPr>
        <w:spacing w:after="0" w:line="360" w:lineRule="auto"/>
        <w:ind w:firstLine="709"/>
        <w:rPr>
          <w:rFonts w:ascii="Times New Roman" w:eastAsia="Times New Roman" w:hAnsi="Times New Roman" w:cs="Times New Roman"/>
          <w:color w:val="000000" w:themeColor="text1"/>
          <w:sz w:val="28"/>
          <w:szCs w:val="28"/>
          <w:lang w:eastAsia="ru-RU"/>
        </w:rPr>
      </w:pPr>
    </w:p>
    <w:p w14:paraId="0D73AA5E" w14:textId="77777777" w:rsidR="00717478" w:rsidRDefault="000862B1" w:rsidP="008C1626">
      <w:pPr>
        <w:spacing w:after="0" w:line="360" w:lineRule="auto"/>
        <w:ind w:firstLine="709"/>
        <w:jc w:val="center"/>
        <w:rPr>
          <w:rFonts w:ascii="Times New Roman" w:eastAsia="Times New Roman" w:hAnsi="Times New Roman" w:cs="Times New Roman"/>
          <w:b/>
          <w:bCs/>
          <w:color w:val="000000" w:themeColor="text1"/>
          <w:kern w:val="36"/>
          <w:sz w:val="28"/>
          <w:szCs w:val="28"/>
          <w:lang w:eastAsia="ru-RU"/>
        </w:rPr>
      </w:pPr>
      <w:r>
        <w:rPr>
          <w:rFonts w:ascii="Times New Roman" w:eastAsia="Times New Roman" w:hAnsi="Times New Roman" w:cs="Times New Roman"/>
          <w:b/>
          <w:bCs/>
          <w:color w:val="000000" w:themeColor="text1"/>
          <w:kern w:val="36"/>
          <w:sz w:val="28"/>
          <w:szCs w:val="28"/>
          <w:lang w:eastAsia="ru-RU"/>
        </w:rPr>
        <w:lastRenderedPageBreak/>
        <w:t xml:space="preserve">Введение </w:t>
      </w:r>
    </w:p>
    <w:p w14:paraId="295B919F" w14:textId="77777777" w:rsidR="00CB3195" w:rsidRPr="000B74FF" w:rsidRDefault="00CB3195" w:rsidP="00CB3195">
      <w:pPr>
        <w:widowControl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0B74FF">
        <w:rPr>
          <w:rFonts w:ascii="Times New Roman" w:eastAsia="Times New Roman" w:hAnsi="Times New Roman" w:cs="Times New Roman"/>
          <w:color w:val="000000" w:themeColor="text1"/>
          <w:sz w:val="28"/>
          <w:szCs w:val="28"/>
          <w:lang w:eastAsia="ru-RU"/>
        </w:rPr>
        <w:t xml:space="preserve">Экотуризм – это путешествие в мир дикой природы, прогулка в те места, куда редко ступает нога человека, это взгляд на мир глазами первобытного существа. Приверженцы этого вида отдыха приобретают экотуры в самые отдаленные уголки земли, посещают настоящие природные заповедники и национальные парки. </w:t>
      </w:r>
    </w:p>
    <w:p w14:paraId="38EE4074" w14:textId="77777777" w:rsidR="00CB3195" w:rsidRPr="000B74FF" w:rsidRDefault="00CB3195" w:rsidP="00CB3195">
      <w:pPr>
        <w:widowControl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0B74FF">
        <w:rPr>
          <w:rFonts w:ascii="Times New Roman" w:eastAsia="Times New Roman" w:hAnsi="Times New Roman" w:cs="Times New Roman"/>
          <w:color w:val="000000" w:themeColor="text1"/>
          <w:sz w:val="28"/>
          <w:szCs w:val="28"/>
          <w:lang w:eastAsia="ru-RU"/>
        </w:rPr>
        <w:t xml:space="preserve">Туризм как система существует в рамках трех взаимосвязанных </w:t>
      </w:r>
      <w:r w:rsidRPr="002C1EE1">
        <w:rPr>
          <w:rFonts w:ascii="Times New Roman" w:eastAsia="Times New Roman" w:hAnsi="Times New Roman" w:cs="Times New Roman"/>
          <w:color w:val="000000" w:themeColor="text1"/>
          <w:sz w:val="28"/>
          <w:szCs w:val="28"/>
          <w:lang w:eastAsia="ru-RU"/>
        </w:rPr>
        <w:t>систем:</w:t>
      </w:r>
      <w:r w:rsidRPr="000B74FF">
        <w:rPr>
          <w:rFonts w:ascii="Times New Roman" w:eastAsia="Times New Roman" w:hAnsi="Times New Roman" w:cs="Times New Roman"/>
          <w:color w:val="000000" w:themeColor="text1"/>
          <w:sz w:val="28"/>
          <w:szCs w:val="28"/>
          <w:lang w:eastAsia="ru-RU"/>
        </w:rPr>
        <w:t xml:space="preserve"> общество, экономика и природная среда. Являясь частью социальной сферы, туризм выполняет целый ряд функций, таких как создание условий для </w:t>
      </w:r>
      <w:r>
        <w:rPr>
          <w:rFonts w:ascii="Times New Roman" w:eastAsia="Times New Roman" w:hAnsi="Times New Roman" w:cs="Times New Roman"/>
          <w:color w:val="000000" w:themeColor="text1"/>
          <w:sz w:val="28"/>
          <w:szCs w:val="28"/>
          <w:lang w:eastAsia="ru-RU"/>
        </w:rPr>
        <w:t>смены</w:t>
      </w:r>
      <w:r w:rsidRPr="000B74FF">
        <w:rPr>
          <w:rFonts w:ascii="Times New Roman" w:eastAsia="Times New Roman" w:hAnsi="Times New Roman" w:cs="Times New Roman"/>
          <w:color w:val="000000" w:themeColor="text1"/>
          <w:sz w:val="28"/>
          <w:szCs w:val="28"/>
          <w:lang w:eastAsia="ru-RU"/>
        </w:rPr>
        <w:t xml:space="preserve"> видов деятельности и отдыха, обеспечение охраны здоровья, обслуживание процесса потребления, формирование общеобразовательного и культурного уровня населения. Динамика развития национального туристского баланса может считаться одним из индикаторов уровня благосостояния и развития экономики страны. Являясь </w:t>
      </w:r>
      <w:r w:rsidRPr="002C1EE1">
        <w:rPr>
          <w:rFonts w:ascii="Times New Roman" w:eastAsia="Times New Roman" w:hAnsi="Times New Roman" w:cs="Times New Roman"/>
          <w:color w:val="000000" w:themeColor="text1"/>
          <w:sz w:val="28"/>
          <w:szCs w:val="28"/>
          <w:lang w:eastAsia="ru-RU"/>
        </w:rPr>
        <w:t>одним</w:t>
      </w:r>
      <w:r w:rsidRPr="000B74FF">
        <w:rPr>
          <w:rFonts w:ascii="Times New Roman" w:eastAsia="Times New Roman" w:hAnsi="Times New Roman" w:cs="Times New Roman"/>
          <w:color w:val="000000" w:themeColor="text1"/>
          <w:sz w:val="28"/>
          <w:szCs w:val="28"/>
          <w:lang w:eastAsia="ru-RU"/>
        </w:rPr>
        <w:t xml:space="preserve"> из самых прибыльных видов бизнеса в мире, туризм мог бы принести огромную пользу не только </w:t>
      </w:r>
      <w:r>
        <w:rPr>
          <w:rFonts w:ascii="Times New Roman" w:eastAsia="Times New Roman" w:hAnsi="Times New Roman" w:cs="Times New Roman"/>
          <w:color w:val="000000" w:themeColor="text1"/>
          <w:sz w:val="28"/>
          <w:szCs w:val="28"/>
          <w:lang w:eastAsia="ru-RU"/>
        </w:rPr>
        <w:t>на уровне всей страны</w:t>
      </w:r>
      <w:r w:rsidRPr="000B74FF">
        <w:rPr>
          <w:rFonts w:ascii="Times New Roman" w:eastAsia="Times New Roman" w:hAnsi="Times New Roman" w:cs="Times New Roman"/>
          <w:color w:val="000000" w:themeColor="text1"/>
          <w:sz w:val="28"/>
          <w:szCs w:val="28"/>
          <w:lang w:eastAsia="ru-RU"/>
        </w:rPr>
        <w:t xml:space="preserve">, но и отдельным </w:t>
      </w:r>
      <w:r>
        <w:rPr>
          <w:rFonts w:ascii="Times New Roman" w:eastAsia="Times New Roman" w:hAnsi="Times New Roman" w:cs="Times New Roman"/>
          <w:color w:val="000000" w:themeColor="text1"/>
          <w:sz w:val="28"/>
          <w:szCs w:val="28"/>
          <w:lang w:eastAsia="ru-RU"/>
        </w:rPr>
        <w:t xml:space="preserve">российским </w:t>
      </w:r>
      <w:r w:rsidRPr="000B74FF">
        <w:rPr>
          <w:rFonts w:ascii="Times New Roman" w:eastAsia="Times New Roman" w:hAnsi="Times New Roman" w:cs="Times New Roman"/>
          <w:color w:val="000000" w:themeColor="text1"/>
          <w:sz w:val="28"/>
          <w:szCs w:val="28"/>
          <w:lang w:eastAsia="ru-RU"/>
        </w:rPr>
        <w:t>регионам.</w:t>
      </w:r>
    </w:p>
    <w:p w14:paraId="272B64C1" w14:textId="77777777" w:rsidR="00CB3195" w:rsidRPr="000B74FF" w:rsidRDefault="00CB3195" w:rsidP="00CB3195">
      <w:pPr>
        <w:widowControl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0B74FF">
        <w:rPr>
          <w:rFonts w:ascii="Times New Roman" w:eastAsia="Times New Roman" w:hAnsi="Times New Roman" w:cs="Times New Roman"/>
          <w:color w:val="000000" w:themeColor="text1"/>
          <w:sz w:val="28"/>
          <w:szCs w:val="28"/>
          <w:lang w:eastAsia="ru-RU"/>
        </w:rPr>
        <w:t>Туризм обеспечивает разнообразие впечатлений, контрастную смену обстановки и видов деятельности, эффективно способствует ослаблению нервного напряжения. Туризм позволяет повысить интеллектуальный уровень путешествующих путем их участия в культурно-познавательных и обучающих туристских программах.</w:t>
      </w:r>
      <w:r>
        <w:rPr>
          <w:rFonts w:ascii="Times New Roman" w:eastAsia="Times New Roman" w:hAnsi="Times New Roman" w:cs="Times New Roman"/>
          <w:color w:val="000000" w:themeColor="text1"/>
          <w:sz w:val="28"/>
          <w:szCs w:val="28"/>
          <w:lang w:eastAsia="ru-RU"/>
        </w:rPr>
        <w:t xml:space="preserve"> </w:t>
      </w:r>
      <w:r w:rsidRPr="000B74FF">
        <w:rPr>
          <w:rFonts w:ascii="Times New Roman" w:eastAsia="Times New Roman" w:hAnsi="Times New Roman" w:cs="Times New Roman"/>
          <w:color w:val="000000" w:themeColor="text1"/>
          <w:sz w:val="28"/>
          <w:szCs w:val="28"/>
          <w:lang w:eastAsia="ru-RU"/>
        </w:rPr>
        <w:t>Гаагская декларация межпарламентской конференции по туризму 1989 года одним из принципов туристической д</w:t>
      </w:r>
      <w:r>
        <w:rPr>
          <w:rFonts w:ascii="Times New Roman" w:eastAsia="Times New Roman" w:hAnsi="Times New Roman" w:cs="Times New Roman"/>
          <w:color w:val="000000" w:themeColor="text1"/>
          <w:sz w:val="28"/>
          <w:szCs w:val="28"/>
          <w:lang w:eastAsia="ru-RU"/>
        </w:rPr>
        <w:t xml:space="preserve">еятельности провозгласила, что </w:t>
      </w:r>
      <w:r w:rsidRPr="000B74FF">
        <w:rPr>
          <w:rFonts w:ascii="Times New Roman" w:eastAsia="Times New Roman" w:hAnsi="Times New Roman" w:cs="Times New Roman"/>
          <w:color w:val="000000" w:themeColor="text1"/>
          <w:sz w:val="28"/>
          <w:szCs w:val="28"/>
          <w:lang w:eastAsia="ru-RU"/>
        </w:rPr>
        <w:t>неиспорченная естественная, культурная и человеческая окружающая среда является основным условием развития туризма. Более того, рациональное управление туризмом может внести значительный вклад в защиту и развитие физической окружающей среды и культурного наследия, а также повышение уровня жизни. Следовательно, решени</w:t>
      </w:r>
      <w:r>
        <w:rPr>
          <w:rFonts w:ascii="Times New Roman" w:eastAsia="Times New Roman" w:hAnsi="Times New Roman" w:cs="Times New Roman"/>
          <w:color w:val="000000" w:themeColor="text1"/>
          <w:sz w:val="28"/>
          <w:szCs w:val="28"/>
          <w:lang w:eastAsia="ru-RU"/>
        </w:rPr>
        <w:t xml:space="preserve">ем </w:t>
      </w:r>
      <w:r w:rsidRPr="000B74FF">
        <w:rPr>
          <w:rFonts w:ascii="Times New Roman" w:eastAsia="Times New Roman" w:hAnsi="Times New Roman" w:cs="Times New Roman"/>
          <w:color w:val="000000" w:themeColor="text1"/>
          <w:sz w:val="28"/>
          <w:szCs w:val="28"/>
          <w:lang w:eastAsia="ru-RU"/>
        </w:rPr>
        <w:t>экологических проблем внутреннего туристического рынка является развитие экологического туризма.</w:t>
      </w:r>
    </w:p>
    <w:p w14:paraId="46C505F2" w14:textId="77777777" w:rsidR="00CB3195" w:rsidRPr="00CB3195" w:rsidRDefault="00CB3195" w:rsidP="00CB3195">
      <w:pPr>
        <w:widowControl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0B74FF">
        <w:rPr>
          <w:rFonts w:ascii="Times New Roman" w:hAnsi="Times New Roman" w:cs="Times New Roman"/>
          <w:sz w:val="28"/>
          <w:szCs w:val="28"/>
        </w:rPr>
        <w:t xml:space="preserve">Сегодня для всех регионов мира </w:t>
      </w:r>
      <w:r w:rsidRPr="002C1EE1">
        <w:rPr>
          <w:rFonts w:ascii="Times New Roman" w:hAnsi="Times New Roman" w:cs="Times New Roman"/>
          <w:sz w:val="28"/>
          <w:szCs w:val="28"/>
        </w:rPr>
        <w:t>несущей</w:t>
      </w:r>
      <w:r w:rsidRPr="000B74FF">
        <w:rPr>
          <w:rFonts w:ascii="Times New Roman" w:hAnsi="Times New Roman" w:cs="Times New Roman"/>
          <w:sz w:val="28"/>
          <w:szCs w:val="28"/>
        </w:rPr>
        <w:t xml:space="preserve"> задачей является разработка </w:t>
      </w:r>
      <w:r w:rsidRPr="000B74FF">
        <w:rPr>
          <w:rFonts w:ascii="Times New Roman" w:hAnsi="Times New Roman" w:cs="Times New Roman"/>
          <w:sz w:val="28"/>
          <w:szCs w:val="28"/>
        </w:rPr>
        <w:lastRenderedPageBreak/>
        <w:t xml:space="preserve">новых подходов к решению </w:t>
      </w:r>
      <w:r w:rsidRPr="002C1EE1">
        <w:rPr>
          <w:rFonts w:ascii="Times New Roman" w:hAnsi="Times New Roman" w:cs="Times New Roman"/>
          <w:sz w:val="28"/>
          <w:szCs w:val="28"/>
        </w:rPr>
        <w:t>задач</w:t>
      </w:r>
      <w:r w:rsidRPr="000B74FF">
        <w:rPr>
          <w:rFonts w:ascii="Times New Roman" w:hAnsi="Times New Roman" w:cs="Times New Roman"/>
          <w:sz w:val="28"/>
          <w:szCs w:val="28"/>
        </w:rPr>
        <w:t xml:space="preserve"> сохранения природной среды, и Тамбовская область не исключение. </w:t>
      </w:r>
      <w:r w:rsidRPr="00FD1887">
        <w:rPr>
          <w:rFonts w:ascii="Times New Roman" w:hAnsi="Times New Roman" w:cs="Times New Roman"/>
          <w:sz w:val="28"/>
          <w:szCs w:val="28"/>
        </w:rPr>
        <w:t>Большие надежды возлагаются на экотуризм в реализации концепций устойчивого развития туризма и путешествий.</w:t>
      </w:r>
      <w:r w:rsidRPr="000B74FF">
        <w:rPr>
          <w:rFonts w:ascii="Times New Roman" w:hAnsi="Times New Roman" w:cs="Times New Roman"/>
          <w:sz w:val="28"/>
          <w:szCs w:val="28"/>
        </w:rPr>
        <w:t xml:space="preserve"> Рациональное использование природных и культурно – исторических туристских ресурсов, позволит избежать многих негативных последствий </w:t>
      </w:r>
      <w:r>
        <w:rPr>
          <w:rFonts w:ascii="Times New Roman" w:hAnsi="Times New Roman" w:cs="Times New Roman"/>
          <w:sz w:val="28"/>
          <w:szCs w:val="28"/>
        </w:rPr>
        <w:t xml:space="preserve">воздействия </w:t>
      </w:r>
      <w:r w:rsidRPr="000B74FF">
        <w:rPr>
          <w:rFonts w:ascii="Times New Roman" w:hAnsi="Times New Roman" w:cs="Times New Roman"/>
          <w:sz w:val="28"/>
          <w:szCs w:val="28"/>
        </w:rPr>
        <w:t>туризма.</w:t>
      </w:r>
    </w:p>
    <w:p w14:paraId="0F81F9D9" w14:textId="77777777" w:rsidR="00CB3195" w:rsidRPr="000B74FF" w:rsidRDefault="00CB3195" w:rsidP="00CB3195">
      <w:pPr>
        <w:widowControl w:val="0"/>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b/>
          <w:sz w:val="28"/>
          <w:szCs w:val="28"/>
        </w:rPr>
        <w:t>Цель</w:t>
      </w:r>
      <w:r w:rsidRPr="000B74FF">
        <w:rPr>
          <w:rFonts w:ascii="Times New Roman" w:hAnsi="Times New Roman" w:cs="Times New Roman"/>
          <w:sz w:val="28"/>
          <w:szCs w:val="28"/>
        </w:rPr>
        <w:t xml:space="preserve"> исследования заключается в </w:t>
      </w:r>
      <w:r w:rsidRPr="000B74FF">
        <w:rPr>
          <w:rFonts w:ascii="Times New Roman" w:hAnsi="Times New Roman" w:cs="Times New Roman"/>
          <w:bCs/>
          <w:sz w:val="28"/>
          <w:szCs w:val="28"/>
        </w:rPr>
        <w:t xml:space="preserve">разработке </w:t>
      </w:r>
      <w:r w:rsidRPr="000B74FF">
        <w:rPr>
          <w:rFonts w:ascii="Times New Roman" w:hAnsi="Times New Roman" w:cs="Times New Roman"/>
          <w:sz w:val="28"/>
          <w:szCs w:val="28"/>
        </w:rPr>
        <w:t xml:space="preserve">основных направлений </w:t>
      </w:r>
      <w:r>
        <w:rPr>
          <w:rFonts w:ascii="Times New Roman" w:hAnsi="Times New Roman" w:cs="Times New Roman"/>
          <w:sz w:val="28"/>
          <w:szCs w:val="28"/>
        </w:rPr>
        <w:t xml:space="preserve">развития </w:t>
      </w:r>
      <w:r w:rsidRPr="000B74FF">
        <w:rPr>
          <w:rFonts w:ascii="Times New Roman" w:hAnsi="Times New Roman" w:cs="Times New Roman"/>
          <w:sz w:val="28"/>
          <w:szCs w:val="28"/>
        </w:rPr>
        <w:t>экотуризма на примере Тамбовской области.</w:t>
      </w:r>
    </w:p>
    <w:p w14:paraId="085AA0A6" w14:textId="77777777" w:rsidR="00CB3195" w:rsidRPr="000B74FF" w:rsidRDefault="00CB3195" w:rsidP="00CB3195">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Логику исследования и структуру работы определили поставленные </w:t>
      </w:r>
      <w:r w:rsidRPr="000B74FF">
        <w:rPr>
          <w:rFonts w:ascii="Times New Roman" w:hAnsi="Times New Roman" w:cs="Times New Roman"/>
          <w:b/>
          <w:sz w:val="28"/>
          <w:szCs w:val="28"/>
        </w:rPr>
        <w:t>задачи</w:t>
      </w:r>
      <w:r w:rsidRPr="000B74FF">
        <w:rPr>
          <w:rFonts w:ascii="Times New Roman" w:hAnsi="Times New Roman" w:cs="Times New Roman"/>
          <w:sz w:val="28"/>
          <w:szCs w:val="28"/>
        </w:rPr>
        <w:t>:</w:t>
      </w:r>
    </w:p>
    <w:p w14:paraId="17D1B73B" w14:textId="77777777" w:rsidR="00CB3195" w:rsidRPr="000B74FF" w:rsidRDefault="00CB3195" w:rsidP="00CB3195">
      <w:pPr>
        <w:numPr>
          <w:ilvl w:val="0"/>
          <w:numId w:val="17"/>
        </w:numPr>
        <w:spacing w:after="0" w:line="360" w:lineRule="auto"/>
        <w:ind w:left="0"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ознакомиться с общей характеристикой Тамбовской области;</w:t>
      </w:r>
    </w:p>
    <w:p w14:paraId="636F0B61" w14:textId="77777777" w:rsidR="00CB3195" w:rsidRPr="000B74FF" w:rsidRDefault="00CB3195" w:rsidP="00CB3195">
      <w:pPr>
        <w:numPr>
          <w:ilvl w:val="0"/>
          <w:numId w:val="17"/>
        </w:numPr>
        <w:spacing w:after="0" w:line="360" w:lineRule="auto"/>
        <w:ind w:left="0"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дать характеристику туристско-рекреационного потенциала Тамбовской области;</w:t>
      </w:r>
    </w:p>
    <w:p w14:paraId="361463E0" w14:textId="77777777" w:rsidR="00CB3195" w:rsidRPr="000B74FF" w:rsidRDefault="00CB3195" w:rsidP="00CB3195">
      <w:pPr>
        <w:numPr>
          <w:ilvl w:val="0"/>
          <w:numId w:val="17"/>
        </w:numPr>
        <w:spacing w:after="0" w:line="360" w:lineRule="auto"/>
        <w:ind w:left="0" w:firstLine="709"/>
        <w:jc w:val="both"/>
        <w:rPr>
          <w:rFonts w:ascii="Times New Roman" w:eastAsia="Times New Roman" w:hAnsi="Times New Roman" w:cs="Times New Roman"/>
          <w:sz w:val="28"/>
          <w:szCs w:val="28"/>
          <w:lang w:eastAsia="ru-RU"/>
        </w:rPr>
      </w:pPr>
      <w:r w:rsidRPr="000B74FF">
        <w:rPr>
          <w:rFonts w:ascii="Times New Roman" w:hAnsi="Times New Roman" w:cs="Times New Roman"/>
          <w:sz w:val="28"/>
          <w:szCs w:val="28"/>
        </w:rPr>
        <w:t>выделить основные направления развития экологического туризма в Тамбовской области;</w:t>
      </w:r>
    </w:p>
    <w:p w14:paraId="474867D5" w14:textId="77777777" w:rsidR="00CB3195" w:rsidRPr="000B74FF" w:rsidRDefault="00CB3195" w:rsidP="00CB3195">
      <w:pPr>
        <w:numPr>
          <w:ilvl w:val="0"/>
          <w:numId w:val="17"/>
        </w:numPr>
        <w:spacing w:after="0" w:line="360" w:lineRule="auto"/>
        <w:ind w:left="0"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разработать экологический маршрут по Тамбовской области.</w:t>
      </w:r>
    </w:p>
    <w:p w14:paraId="3FC43FF4" w14:textId="77777777" w:rsidR="00CB3195" w:rsidRPr="000B74FF" w:rsidRDefault="00CB3195" w:rsidP="00CB3195">
      <w:pPr>
        <w:pStyle w:val="a3"/>
        <w:spacing w:before="0" w:beforeAutospacing="0" w:after="0" w:afterAutospacing="0" w:line="360" w:lineRule="auto"/>
        <w:ind w:firstLine="709"/>
        <w:jc w:val="both"/>
        <w:rPr>
          <w:sz w:val="28"/>
          <w:szCs w:val="28"/>
        </w:rPr>
      </w:pPr>
      <w:r w:rsidRPr="000B74FF">
        <w:rPr>
          <w:b/>
          <w:sz w:val="28"/>
          <w:szCs w:val="28"/>
        </w:rPr>
        <w:t>Предметом</w:t>
      </w:r>
      <w:r w:rsidRPr="000B74FF">
        <w:rPr>
          <w:sz w:val="28"/>
          <w:szCs w:val="28"/>
        </w:rPr>
        <w:t xml:space="preserve"> исследования являются перспектив</w:t>
      </w:r>
      <w:r>
        <w:rPr>
          <w:sz w:val="28"/>
          <w:szCs w:val="28"/>
        </w:rPr>
        <w:t>ные направления</w:t>
      </w:r>
      <w:r w:rsidRPr="000B74FF">
        <w:rPr>
          <w:sz w:val="28"/>
          <w:szCs w:val="28"/>
        </w:rPr>
        <w:t xml:space="preserve"> развития экологического туризма в </w:t>
      </w:r>
      <w:r>
        <w:rPr>
          <w:sz w:val="28"/>
          <w:szCs w:val="28"/>
        </w:rPr>
        <w:t>Тамбовской области</w:t>
      </w:r>
      <w:r w:rsidRPr="000B74FF">
        <w:rPr>
          <w:sz w:val="28"/>
          <w:szCs w:val="28"/>
        </w:rPr>
        <w:t>.</w:t>
      </w:r>
    </w:p>
    <w:p w14:paraId="66D64ADB" w14:textId="77777777" w:rsidR="00CB3195" w:rsidRPr="000B74FF" w:rsidRDefault="00CB3195" w:rsidP="00CB3195">
      <w:pPr>
        <w:pStyle w:val="a3"/>
        <w:spacing w:before="0" w:beforeAutospacing="0" w:after="0" w:afterAutospacing="0" w:line="360" w:lineRule="auto"/>
        <w:ind w:firstLine="709"/>
        <w:jc w:val="both"/>
        <w:rPr>
          <w:sz w:val="28"/>
          <w:szCs w:val="28"/>
        </w:rPr>
      </w:pPr>
      <w:r w:rsidRPr="000B74FF">
        <w:rPr>
          <w:b/>
          <w:sz w:val="28"/>
          <w:szCs w:val="28"/>
        </w:rPr>
        <w:t>Объектом</w:t>
      </w:r>
      <w:r w:rsidRPr="000B74FF">
        <w:rPr>
          <w:sz w:val="28"/>
          <w:szCs w:val="28"/>
        </w:rPr>
        <w:t xml:space="preserve"> исследования в работе выступает экологический туризм Тамбовской области. </w:t>
      </w:r>
    </w:p>
    <w:p w14:paraId="46029DE2" w14:textId="77777777" w:rsidR="00CB3195" w:rsidRPr="000B74FF" w:rsidRDefault="00CB3195" w:rsidP="00CB3195">
      <w:pPr>
        <w:pStyle w:val="a3"/>
        <w:spacing w:before="0" w:beforeAutospacing="0" w:after="0" w:afterAutospacing="0" w:line="360" w:lineRule="auto"/>
        <w:ind w:firstLine="709"/>
        <w:jc w:val="both"/>
        <w:rPr>
          <w:sz w:val="28"/>
          <w:szCs w:val="28"/>
        </w:rPr>
      </w:pPr>
      <w:r w:rsidRPr="000B74FF">
        <w:rPr>
          <w:b/>
          <w:sz w:val="28"/>
          <w:szCs w:val="28"/>
        </w:rPr>
        <w:t>Методологическую и методическую основы работы</w:t>
      </w:r>
      <w:r w:rsidRPr="000B74FF">
        <w:rPr>
          <w:sz w:val="28"/>
          <w:szCs w:val="28"/>
        </w:rPr>
        <w:t xml:space="preserve"> составили труды и публикации отечественных ученых и практиков – специалистов в области отечественного туризма.  Методология исследования базировалась на применении общенаучных методов – логического, функционального, системного, сравнительно-правового и исторического анализа, синтеза, научной абстракции, классификации и группировки, обобщения, аналогии, моделирования и другие.</w:t>
      </w:r>
    </w:p>
    <w:p w14:paraId="6D6FB746" w14:textId="77777777" w:rsidR="00CB3195" w:rsidRPr="000B74FF" w:rsidRDefault="00CB3195" w:rsidP="00CB3195">
      <w:pPr>
        <w:spacing w:after="0" w:line="360" w:lineRule="auto"/>
        <w:ind w:left="-142" w:firstLine="709"/>
        <w:jc w:val="both"/>
        <w:rPr>
          <w:rFonts w:ascii="Times New Roman" w:hAnsi="Times New Roman" w:cs="Times New Roman"/>
          <w:sz w:val="28"/>
          <w:szCs w:val="28"/>
        </w:rPr>
      </w:pPr>
      <w:r w:rsidRPr="000B74FF">
        <w:rPr>
          <w:rFonts w:ascii="Times New Roman" w:hAnsi="Times New Roman" w:cs="Times New Roman"/>
          <w:b/>
          <w:sz w:val="28"/>
          <w:szCs w:val="28"/>
        </w:rPr>
        <w:t>Теоретическая значимость</w:t>
      </w:r>
      <w:r w:rsidRPr="000B74FF">
        <w:rPr>
          <w:rFonts w:ascii="Times New Roman" w:hAnsi="Times New Roman" w:cs="Times New Roman"/>
          <w:sz w:val="28"/>
          <w:szCs w:val="28"/>
        </w:rPr>
        <w:t xml:space="preserve"> работы заключается в развитии автором теоретической базы формирования экологического туризма в регионе, преодолении фрагментарности научного знания в данной области. </w:t>
      </w:r>
      <w:r>
        <w:rPr>
          <w:rFonts w:ascii="Times New Roman" w:hAnsi="Times New Roman" w:cs="Times New Roman"/>
          <w:sz w:val="28"/>
          <w:szCs w:val="28"/>
        </w:rPr>
        <w:t xml:space="preserve">      </w:t>
      </w:r>
      <w:r w:rsidRPr="000B74FF">
        <w:rPr>
          <w:rFonts w:ascii="Times New Roman" w:hAnsi="Times New Roman" w:cs="Times New Roman"/>
          <w:b/>
          <w:sz w:val="28"/>
          <w:szCs w:val="28"/>
        </w:rPr>
        <w:lastRenderedPageBreak/>
        <w:t>Практическая значимость</w:t>
      </w:r>
      <w:r w:rsidRPr="000B74FF">
        <w:rPr>
          <w:rFonts w:ascii="Times New Roman" w:hAnsi="Times New Roman" w:cs="Times New Roman"/>
          <w:sz w:val="28"/>
          <w:szCs w:val="28"/>
        </w:rPr>
        <w:t xml:space="preserve"> исследования </w:t>
      </w:r>
      <w:r>
        <w:rPr>
          <w:rFonts w:ascii="Times New Roman" w:hAnsi="Times New Roman" w:cs="Times New Roman"/>
          <w:sz w:val="28"/>
          <w:szCs w:val="28"/>
        </w:rPr>
        <w:t>состоит</w:t>
      </w:r>
      <w:r w:rsidRPr="000B74FF">
        <w:rPr>
          <w:rFonts w:ascii="Times New Roman" w:hAnsi="Times New Roman" w:cs="Times New Roman"/>
          <w:sz w:val="28"/>
          <w:szCs w:val="28"/>
        </w:rPr>
        <w:t xml:space="preserve"> в возможности использования полученных результатов в практической деятельности туристических фирм Тамбова и области; а также в учебном процессе </w:t>
      </w:r>
      <w:r>
        <w:rPr>
          <w:rFonts w:ascii="Times New Roman" w:hAnsi="Times New Roman" w:cs="Times New Roman"/>
          <w:sz w:val="28"/>
          <w:szCs w:val="28"/>
        </w:rPr>
        <w:t>изучения регионального компонента</w:t>
      </w:r>
    </w:p>
    <w:p w14:paraId="71D6DFE7" w14:textId="77777777" w:rsidR="00220F9C" w:rsidRPr="000B74FF" w:rsidRDefault="00220F9C" w:rsidP="000B74FF">
      <w:pPr>
        <w:widowControl w:val="0"/>
        <w:spacing w:after="0" w:line="360" w:lineRule="auto"/>
        <w:ind w:firstLine="709"/>
        <w:jc w:val="both"/>
        <w:rPr>
          <w:rFonts w:ascii="Times New Roman" w:eastAsia="Times New Roman" w:hAnsi="Times New Roman" w:cs="Times New Roman"/>
          <w:color w:val="000000" w:themeColor="text1"/>
          <w:sz w:val="28"/>
          <w:szCs w:val="28"/>
          <w:lang w:eastAsia="ru-RU"/>
        </w:rPr>
      </w:pPr>
    </w:p>
    <w:p w14:paraId="5B589B46" w14:textId="77777777" w:rsidR="00F06B3D" w:rsidRPr="000B74FF" w:rsidRDefault="00F06B3D" w:rsidP="000B74FF">
      <w:pPr>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1" w:name="_Toc225940470"/>
      <w:r w:rsidRPr="000B74FF">
        <w:rPr>
          <w:rFonts w:ascii="Times New Roman" w:eastAsia="Times New Roman" w:hAnsi="Times New Roman" w:cs="Times New Roman"/>
          <w:color w:val="000000" w:themeColor="text1"/>
          <w:sz w:val="28"/>
          <w:szCs w:val="28"/>
          <w:lang w:eastAsia="ru-RU"/>
        </w:rPr>
        <w:br w:type="page"/>
      </w:r>
    </w:p>
    <w:bookmarkEnd w:id="1"/>
    <w:p w14:paraId="7149BE18" w14:textId="77777777" w:rsidR="004E23FA" w:rsidRPr="000862B1" w:rsidRDefault="000862B1" w:rsidP="000862B1">
      <w:pPr>
        <w:spacing w:after="0" w:line="360" w:lineRule="auto"/>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Литературный обзор</w:t>
      </w:r>
    </w:p>
    <w:p w14:paraId="350E8D9D" w14:textId="77777777" w:rsidR="00916507" w:rsidRPr="000B74FF" w:rsidRDefault="00421424" w:rsidP="000B74FF">
      <w:pPr>
        <w:pStyle w:val="a3"/>
        <w:spacing w:before="0" w:beforeAutospacing="0" w:after="0" w:afterAutospacing="0" w:line="360" w:lineRule="auto"/>
        <w:ind w:firstLine="709"/>
        <w:jc w:val="both"/>
        <w:rPr>
          <w:sz w:val="28"/>
          <w:szCs w:val="28"/>
        </w:rPr>
      </w:pPr>
      <w:r w:rsidRPr="000B74FF">
        <w:rPr>
          <w:color w:val="000000" w:themeColor="text1"/>
          <w:sz w:val="28"/>
          <w:szCs w:val="28"/>
        </w:rPr>
        <w:t>Т</w:t>
      </w:r>
      <w:r w:rsidR="006E56C4" w:rsidRPr="000B74FF">
        <w:rPr>
          <w:color w:val="000000" w:themeColor="text1"/>
          <w:sz w:val="28"/>
          <w:szCs w:val="28"/>
        </w:rPr>
        <w:t>амбовская область расположена в центральной части Восточно</w:t>
      </w:r>
      <w:r w:rsidR="008272A0" w:rsidRPr="000B74FF">
        <w:rPr>
          <w:color w:val="000000" w:themeColor="text1"/>
          <w:sz w:val="28"/>
          <w:szCs w:val="28"/>
        </w:rPr>
        <w:t>-Европейской равнины. Входит в состав Центрального федерального округа. Граничит с Рязанской, Пензенской, Саратовской,</w:t>
      </w:r>
      <w:r w:rsidR="006E56C4" w:rsidRPr="000B74FF">
        <w:rPr>
          <w:color w:val="000000" w:themeColor="text1"/>
          <w:sz w:val="28"/>
          <w:szCs w:val="28"/>
        </w:rPr>
        <w:t xml:space="preserve"> </w:t>
      </w:r>
      <w:r w:rsidR="008272A0" w:rsidRPr="000B74FF">
        <w:rPr>
          <w:color w:val="000000" w:themeColor="text1"/>
          <w:sz w:val="28"/>
          <w:szCs w:val="28"/>
        </w:rPr>
        <w:t>Воронежской и Липецкой обл. Пл. 34,3 тыс. км</w:t>
      </w:r>
      <w:r w:rsidR="008272A0" w:rsidRPr="000B74FF">
        <w:rPr>
          <w:color w:val="000000" w:themeColor="text1"/>
          <w:sz w:val="28"/>
          <w:szCs w:val="28"/>
          <w:vertAlign w:val="superscript"/>
        </w:rPr>
        <w:t>2</w:t>
      </w:r>
      <w:r w:rsidR="008272A0" w:rsidRPr="000B74FF">
        <w:rPr>
          <w:color w:val="000000" w:themeColor="text1"/>
          <w:sz w:val="28"/>
          <w:szCs w:val="28"/>
        </w:rPr>
        <w:t>. Нас</w:t>
      </w:r>
      <w:r w:rsidR="008272A0" w:rsidRPr="00030ADE">
        <w:rPr>
          <w:color w:val="000000" w:themeColor="text1"/>
          <w:sz w:val="28"/>
          <w:szCs w:val="28"/>
        </w:rPr>
        <w:t xml:space="preserve">. </w:t>
      </w:r>
      <w:r w:rsidR="00030ADE" w:rsidRPr="00030ADE">
        <w:rPr>
          <w:rStyle w:val="organictextcontentspan"/>
          <w:sz w:val="28"/>
          <w:szCs w:val="28"/>
        </w:rPr>
        <w:t>966 250</w:t>
      </w:r>
      <w:r w:rsidR="00030ADE" w:rsidRPr="000B74FF">
        <w:rPr>
          <w:color w:val="000000" w:themeColor="text1"/>
          <w:sz w:val="28"/>
          <w:szCs w:val="28"/>
        </w:rPr>
        <w:t xml:space="preserve"> </w:t>
      </w:r>
      <w:r w:rsidR="008272A0" w:rsidRPr="000B74FF">
        <w:rPr>
          <w:color w:val="000000" w:themeColor="text1"/>
          <w:sz w:val="28"/>
          <w:szCs w:val="28"/>
        </w:rPr>
        <w:t>тыс. чел. (20</w:t>
      </w:r>
      <w:r w:rsidR="00030ADE">
        <w:rPr>
          <w:color w:val="000000" w:themeColor="text1"/>
          <w:sz w:val="28"/>
          <w:szCs w:val="28"/>
        </w:rPr>
        <w:t>23</w:t>
      </w:r>
      <w:r w:rsidR="008272A0" w:rsidRPr="000B74FF">
        <w:rPr>
          <w:color w:val="000000" w:themeColor="text1"/>
          <w:sz w:val="28"/>
          <w:szCs w:val="28"/>
        </w:rPr>
        <w:t>). Адм</w:t>
      </w:r>
      <w:r w:rsidR="006E56C4" w:rsidRPr="000B74FF">
        <w:rPr>
          <w:color w:val="000000" w:themeColor="text1"/>
          <w:sz w:val="28"/>
          <w:szCs w:val="28"/>
        </w:rPr>
        <w:t xml:space="preserve">инистративный </w:t>
      </w:r>
      <w:r w:rsidR="008272A0" w:rsidRPr="000B74FF">
        <w:rPr>
          <w:color w:val="000000" w:themeColor="text1"/>
          <w:sz w:val="28"/>
          <w:szCs w:val="28"/>
        </w:rPr>
        <w:t xml:space="preserve">центр – г. Тамбов. </w:t>
      </w:r>
    </w:p>
    <w:p w14:paraId="0A5B9349"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В составе </w:t>
      </w:r>
      <w:r w:rsidR="001468D9" w:rsidRPr="000B74FF">
        <w:rPr>
          <w:color w:val="000000" w:themeColor="text1"/>
          <w:sz w:val="28"/>
          <w:szCs w:val="28"/>
        </w:rPr>
        <w:t>Тамбовской области</w:t>
      </w:r>
      <w:r w:rsidR="006E56C4" w:rsidRPr="000B74FF">
        <w:rPr>
          <w:color w:val="000000" w:themeColor="text1"/>
          <w:sz w:val="28"/>
          <w:szCs w:val="28"/>
        </w:rPr>
        <w:t xml:space="preserve"> 23 </w:t>
      </w:r>
      <w:r w:rsidR="00983D0B">
        <w:rPr>
          <w:color w:val="000000" w:themeColor="text1"/>
          <w:sz w:val="28"/>
          <w:szCs w:val="28"/>
        </w:rPr>
        <w:t xml:space="preserve">муниципальных </w:t>
      </w:r>
      <w:r w:rsidR="00983D0B" w:rsidRPr="000B74FF">
        <w:rPr>
          <w:color w:val="000000" w:themeColor="text1"/>
          <w:sz w:val="28"/>
          <w:szCs w:val="28"/>
        </w:rPr>
        <w:t>района</w:t>
      </w:r>
      <w:r w:rsidR="006E56C4" w:rsidRPr="000B74FF">
        <w:rPr>
          <w:color w:val="000000" w:themeColor="text1"/>
          <w:sz w:val="28"/>
          <w:szCs w:val="28"/>
        </w:rPr>
        <w:t xml:space="preserve">, 8 городов (в том числе - </w:t>
      </w:r>
      <w:r w:rsidRPr="000B74FF">
        <w:rPr>
          <w:color w:val="000000" w:themeColor="text1"/>
          <w:sz w:val="28"/>
          <w:szCs w:val="28"/>
        </w:rPr>
        <w:t>7 областного подчинения</w:t>
      </w:r>
      <w:r w:rsidR="006E56C4" w:rsidRPr="000B74FF">
        <w:rPr>
          <w:color w:val="000000" w:themeColor="text1"/>
          <w:sz w:val="28"/>
          <w:szCs w:val="28"/>
        </w:rPr>
        <w:t>,</w:t>
      </w:r>
      <w:r w:rsidRPr="000B74FF">
        <w:rPr>
          <w:color w:val="000000" w:themeColor="text1"/>
          <w:sz w:val="28"/>
          <w:szCs w:val="28"/>
        </w:rPr>
        <w:t xml:space="preserve"> 1</w:t>
      </w:r>
      <w:r w:rsidR="00030ADE">
        <w:rPr>
          <w:color w:val="000000" w:themeColor="text1"/>
          <w:sz w:val="28"/>
          <w:szCs w:val="28"/>
        </w:rPr>
        <w:t>3</w:t>
      </w:r>
      <w:r w:rsidRPr="000B74FF">
        <w:rPr>
          <w:color w:val="000000" w:themeColor="text1"/>
          <w:sz w:val="28"/>
          <w:szCs w:val="28"/>
        </w:rPr>
        <w:t xml:space="preserve"> </w:t>
      </w:r>
      <w:r w:rsidR="00030ADE">
        <w:rPr>
          <w:color w:val="000000" w:themeColor="text1"/>
          <w:sz w:val="28"/>
          <w:szCs w:val="28"/>
        </w:rPr>
        <w:t>городских поселений</w:t>
      </w:r>
      <w:r w:rsidRPr="000B74FF">
        <w:rPr>
          <w:color w:val="000000" w:themeColor="text1"/>
          <w:sz w:val="28"/>
          <w:szCs w:val="28"/>
        </w:rPr>
        <w:t xml:space="preserve">, </w:t>
      </w:r>
      <w:r w:rsidR="00417922">
        <w:rPr>
          <w:color w:val="000000" w:themeColor="text1"/>
          <w:sz w:val="28"/>
          <w:szCs w:val="28"/>
        </w:rPr>
        <w:t xml:space="preserve">228 </w:t>
      </w:r>
      <w:r w:rsidR="006E56C4" w:rsidRPr="000B74FF">
        <w:rPr>
          <w:color w:val="000000" w:themeColor="text1"/>
          <w:sz w:val="28"/>
          <w:szCs w:val="28"/>
        </w:rPr>
        <w:t xml:space="preserve">сельских </w:t>
      </w:r>
      <w:r w:rsidR="00417922">
        <w:rPr>
          <w:color w:val="000000" w:themeColor="text1"/>
          <w:sz w:val="28"/>
          <w:szCs w:val="28"/>
        </w:rPr>
        <w:t>поселений</w:t>
      </w:r>
      <w:r w:rsidR="006E56C4" w:rsidRPr="000B74FF">
        <w:rPr>
          <w:color w:val="000000" w:themeColor="text1"/>
          <w:sz w:val="28"/>
          <w:szCs w:val="28"/>
        </w:rPr>
        <w:t xml:space="preserve"> (20</w:t>
      </w:r>
      <w:r w:rsidR="00417922">
        <w:rPr>
          <w:color w:val="000000" w:themeColor="text1"/>
          <w:sz w:val="28"/>
          <w:szCs w:val="28"/>
        </w:rPr>
        <w:t>23</w:t>
      </w:r>
      <w:r w:rsidRPr="000B74FF">
        <w:rPr>
          <w:color w:val="000000" w:themeColor="text1"/>
          <w:sz w:val="28"/>
          <w:szCs w:val="28"/>
        </w:rPr>
        <w:t>)</w:t>
      </w:r>
      <w:r w:rsidR="006E0509">
        <w:rPr>
          <w:color w:val="000000" w:themeColor="text1"/>
          <w:sz w:val="28"/>
          <w:szCs w:val="28"/>
        </w:rPr>
        <w:t>)</w:t>
      </w:r>
      <w:r w:rsidRPr="000B74FF">
        <w:rPr>
          <w:color w:val="000000" w:themeColor="text1"/>
          <w:sz w:val="28"/>
          <w:szCs w:val="28"/>
        </w:rPr>
        <w:t>.</w:t>
      </w:r>
      <w:r w:rsidR="00C00874" w:rsidRPr="000B74FF">
        <w:rPr>
          <w:color w:val="000000" w:themeColor="text1"/>
          <w:sz w:val="28"/>
          <w:szCs w:val="28"/>
        </w:rPr>
        <w:t xml:space="preserve"> </w:t>
      </w:r>
    </w:p>
    <w:p w14:paraId="762E036D"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Высшие органы исполнительной и законодательной власти – Администрац</w:t>
      </w:r>
      <w:r w:rsidR="006E56C4" w:rsidRPr="000B74FF">
        <w:rPr>
          <w:color w:val="000000" w:themeColor="text1"/>
          <w:sz w:val="28"/>
          <w:szCs w:val="28"/>
        </w:rPr>
        <w:t xml:space="preserve">ия и Законодательное собрание Тамбовской </w:t>
      </w:r>
      <w:r w:rsidRPr="000B74FF">
        <w:rPr>
          <w:color w:val="000000" w:themeColor="text1"/>
          <w:sz w:val="28"/>
          <w:szCs w:val="28"/>
        </w:rPr>
        <w:t>о</w:t>
      </w:r>
      <w:r w:rsidR="006E56C4" w:rsidRPr="000B74FF">
        <w:rPr>
          <w:color w:val="000000" w:themeColor="text1"/>
          <w:sz w:val="28"/>
          <w:szCs w:val="28"/>
        </w:rPr>
        <w:t>бласти</w:t>
      </w:r>
      <w:r w:rsidRPr="000B74FF">
        <w:rPr>
          <w:color w:val="000000" w:themeColor="text1"/>
          <w:sz w:val="28"/>
          <w:szCs w:val="28"/>
        </w:rPr>
        <w:t xml:space="preserve">. </w:t>
      </w:r>
    </w:p>
    <w:p w14:paraId="5E46575E" w14:textId="77777777" w:rsidR="008272A0" w:rsidRPr="000B74FF" w:rsidRDefault="006E56C4"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Природа. Тамбовской области</w:t>
      </w:r>
      <w:r w:rsidR="008272A0" w:rsidRPr="000B74FF">
        <w:rPr>
          <w:color w:val="000000" w:themeColor="text1"/>
          <w:sz w:val="28"/>
          <w:szCs w:val="28"/>
        </w:rPr>
        <w:t xml:space="preserve"> занимает центральную часть Окско-Д</w:t>
      </w:r>
      <w:r w:rsidRPr="000B74FF">
        <w:rPr>
          <w:color w:val="000000" w:themeColor="text1"/>
          <w:sz w:val="28"/>
          <w:szCs w:val="28"/>
        </w:rPr>
        <w:t>онской (Тамбовской) равнины (высота</w:t>
      </w:r>
      <w:r w:rsidR="008272A0" w:rsidRPr="000B74FF">
        <w:rPr>
          <w:color w:val="000000" w:themeColor="text1"/>
          <w:sz w:val="28"/>
          <w:szCs w:val="28"/>
        </w:rPr>
        <w:t xml:space="preserve"> 150–170 м </w:t>
      </w:r>
      <w:r w:rsidRPr="000B74FF">
        <w:rPr>
          <w:color w:val="000000" w:themeColor="text1"/>
          <w:sz w:val="28"/>
          <w:szCs w:val="28"/>
        </w:rPr>
        <w:t>над уровнем моря), которая на востоке переходит в западную часть Приволжской возвышенности.  Релье</w:t>
      </w:r>
      <w:r w:rsidR="008272A0" w:rsidRPr="000B74FF">
        <w:rPr>
          <w:color w:val="000000" w:themeColor="text1"/>
          <w:sz w:val="28"/>
          <w:szCs w:val="28"/>
        </w:rPr>
        <w:t xml:space="preserve">ф пологоволнистый, расчленённый балками и оврагами. </w:t>
      </w:r>
    </w:p>
    <w:p w14:paraId="4B92AB35"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Область </w:t>
      </w:r>
      <w:r w:rsidR="006E0509">
        <w:rPr>
          <w:color w:val="000000" w:themeColor="text1"/>
          <w:sz w:val="28"/>
          <w:szCs w:val="28"/>
        </w:rPr>
        <w:t xml:space="preserve">находится </w:t>
      </w:r>
      <w:r w:rsidRPr="000B74FF">
        <w:rPr>
          <w:color w:val="000000" w:themeColor="text1"/>
          <w:sz w:val="28"/>
          <w:szCs w:val="28"/>
        </w:rPr>
        <w:t>в центральной части древней Русской платформы с докембрийским фундаментом, перекрытым чехлом осадочных пород всех возрастов, начиная от древних (девон) и кончая современным</w:t>
      </w:r>
      <w:r w:rsidR="006E56C4" w:rsidRPr="000B74FF">
        <w:rPr>
          <w:color w:val="000000" w:themeColor="text1"/>
          <w:sz w:val="28"/>
          <w:szCs w:val="28"/>
        </w:rPr>
        <w:t>и отложениями. Территория</w:t>
      </w:r>
      <w:r w:rsidRPr="000B74FF">
        <w:rPr>
          <w:color w:val="000000" w:themeColor="text1"/>
          <w:sz w:val="28"/>
          <w:szCs w:val="28"/>
        </w:rPr>
        <w:t xml:space="preserve"> Т</w:t>
      </w:r>
      <w:r w:rsidR="006E56C4" w:rsidRPr="000B74FF">
        <w:rPr>
          <w:color w:val="000000" w:themeColor="text1"/>
          <w:sz w:val="28"/>
          <w:szCs w:val="28"/>
        </w:rPr>
        <w:t>амбовской области</w:t>
      </w:r>
      <w:r w:rsidRPr="000B74FF">
        <w:rPr>
          <w:color w:val="000000" w:themeColor="text1"/>
          <w:sz w:val="28"/>
          <w:szCs w:val="28"/>
        </w:rPr>
        <w:t xml:space="preserve"> расположена между Волго-Уральской и Воронежской антеклизами в глубоком Пачелмском (Рязано-Сара</w:t>
      </w:r>
      <w:r w:rsidR="006E56C4" w:rsidRPr="000B74FF">
        <w:rPr>
          <w:color w:val="000000" w:themeColor="text1"/>
          <w:sz w:val="28"/>
          <w:szCs w:val="28"/>
        </w:rPr>
        <w:t>товском) авлакогене, выраженном</w:t>
      </w:r>
      <w:r w:rsidRPr="000B74FF">
        <w:rPr>
          <w:color w:val="000000" w:themeColor="text1"/>
          <w:sz w:val="28"/>
          <w:szCs w:val="28"/>
        </w:rPr>
        <w:t xml:space="preserve"> рельефе Окско-Донской низменной равниной, сложенной четвертичными аллювиальными и флювиогляциальными отложениями. </w:t>
      </w:r>
    </w:p>
    <w:p w14:paraId="54BEE5F9"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Запасы полезных ископаемых представлены строительными материалами, фосфоритами, минеральными крас</w:t>
      </w:r>
      <w:r w:rsidR="006E56C4" w:rsidRPr="000B74FF">
        <w:rPr>
          <w:color w:val="000000" w:themeColor="text1"/>
          <w:sz w:val="28"/>
          <w:szCs w:val="28"/>
        </w:rPr>
        <w:t>ками, торфом. В Рассказовском рай</w:t>
      </w:r>
      <w:r w:rsidR="00C700CA">
        <w:rPr>
          <w:color w:val="000000" w:themeColor="text1"/>
          <w:sz w:val="28"/>
          <w:szCs w:val="28"/>
        </w:rPr>
        <w:t>о</w:t>
      </w:r>
      <w:r w:rsidRPr="000B74FF">
        <w:rPr>
          <w:color w:val="000000" w:themeColor="text1"/>
          <w:sz w:val="28"/>
          <w:szCs w:val="28"/>
        </w:rPr>
        <w:t>не разведано месторождение Центральное титанрутил-циркониевых песков (3-е место в</w:t>
      </w:r>
      <w:r w:rsidR="000302B9" w:rsidRPr="000B74FF">
        <w:rPr>
          <w:color w:val="000000" w:themeColor="text1"/>
          <w:sz w:val="28"/>
          <w:szCs w:val="28"/>
        </w:rPr>
        <w:t xml:space="preserve"> </w:t>
      </w:r>
      <w:r w:rsidRPr="000B74FF">
        <w:rPr>
          <w:color w:val="000000" w:themeColor="text1"/>
          <w:sz w:val="28"/>
          <w:szCs w:val="28"/>
        </w:rPr>
        <w:t>мире по запасам).</w:t>
      </w:r>
    </w:p>
    <w:p w14:paraId="3A895381"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Климат умеренно-континентальный. Средняя температура января –11°С, июля +20°С; средне</w:t>
      </w:r>
      <w:r w:rsidR="006E56C4" w:rsidRPr="000B74FF">
        <w:rPr>
          <w:color w:val="000000" w:themeColor="text1"/>
          <w:sz w:val="28"/>
          <w:szCs w:val="28"/>
        </w:rPr>
        <w:t>годовое количество осадков – около</w:t>
      </w:r>
      <w:r w:rsidRPr="000B74FF">
        <w:rPr>
          <w:color w:val="000000" w:themeColor="text1"/>
          <w:sz w:val="28"/>
          <w:szCs w:val="28"/>
        </w:rPr>
        <w:t xml:space="preserve"> 500 мм. </w:t>
      </w:r>
    </w:p>
    <w:p w14:paraId="415551BB"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Внутренние воды. Реки принадлежат бассейнам Волги (Цна с притоками) </w:t>
      </w:r>
      <w:r w:rsidRPr="000B74FF">
        <w:rPr>
          <w:color w:val="000000" w:themeColor="text1"/>
          <w:sz w:val="28"/>
          <w:szCs w:val="28"/>
        </w:rPr>
        <w:lastRenderedPageBreak/>
        <w:t>и Дона (Ворона, Воронеж, Савала, Битюг).</w:t>
      </w:r>
    </w:p>
    <w:p w14:paraId="012D52EC" w14:textId="77777777" w:rsidR="008272A0" w:rsidRPr="000B74FF" w:rsidRDefault="006E56C4"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Тамбовская область</w:t>
      </w:r>
      <w:r w:rsidR="008272A0" w:rsidRPr="000B74FF">
        <w:rPr>
          <w:color w:val="000000" w:themeColor="text1"/>
          <w:sz w:val="28"/>
          <w:szCs w:val="28"/>
        </w:rPr>
        <w:t xml:space="preserve"> расположена в лесостепной зоне. Господствуют чернозёмные почвы, к</w:t>
      </w:r>
      <w:r w:rsidRPr="000B74FF">
        <w:rPr>
          <w:color w:val="000000" w:themeColor="text1"/>
          <w:sz w:val="28"/>
          <w:szCs w:val="28"/>
        </w:rPr>
        <w:t>оторые распространены на 85% площади региона: на Юге</w:t>
      </w:r>
      <w:r w:rsidR="008272A0" w:rsidRPr="000B74FF">
        <w:rPr>
          <w:color w:val="000000" w:themeColor="text1"/>
          <w:sz w:val="28"/>
          <w:szCs w:val="28"/>
        </w:rPr>
        <w:t xml:space="preserve"> – мощные чернозёмы, в центральной</w:t>
      </w:r>
      <w:r w:rsidRPr="000B74FF">
        <w:rPr>
          <w:color w:val="000000" w:themeColor="text1"/>
          <w:sz w:val="28"/>
          <w:szCs w:val="28"/>
        </w:rPr>
        <w:t xml:space="preserve"> части и на Севере</w:t>
      </w:r>
      <w:r w:rsidR="008272A0" w:rsidRPr="000B74FF">
        <w:rPr>
          <w:color w:val="000000" w:themeColor="text1"/>
          <w:sz w:val="28"/>
          <w:szCs w:val="28"/>
        </w:rPr>
        <w:t xml:space="preserve"> – выщелоченные чернозёмы. По правобережьям рек Цна, Челновая,</w:t>
      </w:r>
      <w:r w:rsidRPr="000B74FF">
        <w:rPr>
          <w:color w:val="000000" w:themeColor="text1"/>
          <w:sz w:val="28"/>
          <w:szCs w:val="28"/>
        </w:rPr>
        <w:t xml:space="preserve"> </w:t>
      </w:r>
      <w:r w:rsidR="008272A0" w:rsidRPr="000B74FF">
        <w:rPr>
          <w:color w:val="000000" w:themeColor="text1"/>
          <w:sz w:val="28"/>
          <w:szCs w:val="28"/>
        </w:rPr>
        <w:t xml:space="preserve">Воронеж – серые лесные, в долинах рек </w:t>
      </w:r>
      <w:r w:rsidRPr="000B74FF">
        <w:rPr>
          <w:color w:val="000000" w:themeColor="text1"/>
          <w:sz w:val="28"/>
          <w:szCs w:val="28"/>
        </w:rPr>
        <w:t>– а</w:t>
      </w:r>
      <w:r w:rsidR="008272A0" w:rsidRPr="000B74FF">
        <w:rPr>
          <w:color w:val="000000" w:themeColor="text1"/>
          <w:sz w:val="28"/>
          <w:szCs w:val="28"/>
        </w:rPr>
        <w:t>ллювиально-луговые почвы.</w:t>
      </w:r>
    </w:p>
    <w:p w14:paraId="42D2CEFF"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Растительность. Рас</w:t>
      </w:r>
      <w:r w:rsidR="006E56C4" w:rsidRPr="000B74FF">
        <w:rPr>
          <w:color w:val="000000" w:themeColor="text1"/>
          <w:sz w:val="28"/>
          <w:szCs w:val="28"/>
        </w:rPr>
        <w:t>паханность земель составляет около</w:t>
      </w:r>
      <w:r w:rsidRPr="000B74FF">
        <w:rPr>
          <w:color w:val="000000" w:themeColor="text1"/>
          <w:sz w:val="28"/>
          <w:szCs w:val="28"/>
        </w:rPr>
        <w:t xml:space="preserve"> 70%. Леса (сосна,</w:t>
      </w:r>
      <w:r w:rsidR="006E56C4" w:rsidRPr="000B74FF">
        <w:rPr>
          <w:color w:val="000000" w:themeColor="text1"/>
          <w:sz w:val="28"/>
          <w:szCs w:val="28"/>
        </w:rPr>
        <w:t xml:space="preserve"> </w:t>
      </w:r>
      <w:r w:rsidRPr="000B74FF">
        <w:rPr>
          <w:color w:val="000000" w:themeColor="text1"/>
          <w:sz w:val="28"/>
          <w:szCs w:val="28"/>
        </w:rPr>
        <w:t>б</w:t>
      </w:r>
      <w:r w:rsidR="006E56C4" w:rsidRPr="000B74FF">
        <w:rPr>
          <w:color w:val="000000" w:themeColor="text1"/>
          <w:sz w:val="28"/>
          <w:szCs w:val="28"/>
        </w:rPr>
        <w:t>ерёза, осина и др.) занимают около 12% территорий</w:t>
      </w:r>
      <w:r w:rsidRPr="000B74FF">
        <w:rPr>
          <w:color w:val="000000" w:themeColor="text1"/>
          <w:sz w:val="28"/>
          <w:szCs w:val="28"/>
        </w:rPr>
        <w:t xml:space="preserve"> (основной лесной массив – по правобережью Цны и по долинам рек Челновая,</w:t>
      </w:r>
      <w:r w:rsidR="006E56C4" w:rsidRPr="000B74FF">
        <w:rPr>
          <w:color w:val="000000" w:themeColor="text1"/>
          <w:sz w:val="28"/>
          <w:szCs w:val="28"/>
        </w:rPr>
        <w:t xml:space="preserve"> </w:t>
      </w:r>
      <w:r w:rsidRPr="000B74FF">
        <w:rPr>
          <w:color w:val="000000" w:themeColor="text1"/>
          <w:sz w:val="28"/>
          <w:szCs w:val="28"/>
        </w:rPr>
        <w:t xml:space="preserve">Воронеж, Ворона). </w:t>
      </w:r>
    </w:p>
    <w:p w14:paraId="2C5BED5F" w14:textId="77777777" w:rsidR="008272A0" w:rsidRPr="000B74FF" w:rsidRDefault="00BD19CE"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Животный мир. На Тамбовщине</w:t>
      </w:r>
      <w:r w:rsidR="008272A0" w:rsidRPr="000B74FF">
        <w:rPr>
          <w:color w:val="000000" w:themeColor="text1"/>
          <w:sz w:val="28"/>
          <w:szCs w:val="28"/>
        </w:rPr>
        <w:t xml:space="preserve"> сохранились лисица, лось, волк, кабан, заяц-русак, хорёк, грызуны. Много видов птиц (тетерев,</w:t>
      </w:r>
      <w:r w:rsidR="007A00F4" w:rsidRPr="000B74FF">
        <w:rPr>
          <w:color w:val="000000" w:themeColor="text1"/>
          <w:sz w:val="28"/>
          <w:szCs w:val="28"/>
        </w:rPr>
        <w:t xml:space="preserve"> </w:t>
      </w:r>
      <w:r w:rsidR="008272A0" w:rsidRPr="000B74FF">
        <w:rPr>
          <w:color w:val="000000" w:themeColor="text1"/>
          <w:sz w:val="28"/>
          <w:szCs w:val="28"/>
        </w:rPr>
        <w:t>дятлы, дрозды, синицы, жаворонки, перепел и др.). В водоёмах обитают карповые,</w:t>
      </w:r>
      <w:r w:rsidR="007A00F4" w:rsidRPr="000B74FF">
        <w:rPr>
          <w:color w:val="000000" w:themeColor="text1"/>
          <w:sz w:val="28"/>
          <w:szCs w:val="28"/>
        </w:rPr>
        <w:t xml:space="preserve"> </w:t>
      </w:r>
      <w:r w:rsidR="008272A0" w:rsidRPr="000B74FF">
        <w:rPr>
          <w:color w:val="000000" w:themeColor="text1"/>
          <w:sz w:val="28"/>
          <w:szCs w:val="28"/>
        </w:rPr>
        <w:t xml:space="preserve">окунёвые и др. рыбы. </w:t>
      </w:r>
    </w:p>
    <w:p w14:paraId="5DAE278F"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Особо охраняемые территории. В области расположен Воронинский биосферный заповедник (с 1994, пл. 10,3 тыс. га), созданный для охраны сохранившихся лесостепных экосистем Центральной России. </w:t>
      </w:r>
    </w:p>
    <w:p w14:paraId="7D306ED0" w14:textId="77777777" w:rsidR="00C63EC1"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Население. </w:t>
      </w:r>
      <w:r w:rsidR="00311EDB">
        <w:rPr>
          <w:color w:val="000000" w:themeColor="text1"/>
          <w:sz w:val="28"/>
          <w:szCs w:val="28"/>
        </w:rPr>
        <w:t>97</w:t>
      </w:r>
      <w:r w:rsidRPr="000B74FF">
        <w:rPr>
          <w:color w:val="000000" w:themeColor="text1"/>
          <w:sz w:val="28"/>
          <w:szCs w:val="28"/>
        </w:rPr>
        <w:t xml:space="preserve">% населения составляют русские, </w:t>
      </w:r>
      <w:r w:rsidR="00311EDB">
        <w:rPr>
          <w:color w:val="000000" w:themeColor="text1"/>
          <w:sz w:val="28"/>
          <w:szCs w:val="28"/>
        </w:rPr>
        <w:t>1</w:t>
      </w:r>
      <w:r w:rsidRPr="000B74FF">
        <w:rPr>
          <w:color w:val="000000" w:themeColor="text1"/>
          <w:sz w:val="28"/>
          <w:szCs w:val="28"/>
        </w:rPr>
        <w:t xml:space="preserve">% – украинцы, </w:t>
      </w:r>
      <w:r w:rsidR="00311EDB">
        <w:rPr>
          <w:color w:val="000000" w:themeColor="text1"/>
          <w:sz w:val="28"/>
          <w:szCs w:val="28"/>
        </w:rPr>
        <w:t xml:space="preserve">менее </w:t>
      </w:r>
      <w:r w:rsidRPr="000B74FF">
        <w:rPr>
          <w:color w:val="000000" w:themeColor="text1"/>
          <w:sz w:val="28"/>
          <w:szCs w:val="28"/>
        </w:rPr>
        <w:t>0,</w:t>
      </w:r>
      <w:r w:rsidR="00311EDB">
        <w:rPr>
          <w:color w:val="000000" w:themeColor="text1"/>
          <w:sz w:val="28"/>
          <w:szCs w:val="28"/>
        </w:rPr>
        <w:t>5</w:t>
      </w:r>
      <w:r w:rsidRPr="000B74FF">
        <w:rPr>
          <w:color w:val="000000" w:themeColor="text1"/>
          <w:sz w:val="28"/>
          <w:szCs w:val="28"/>
        </w:rPr>
        <w:t xml:space="preserve">% – </w:t>
      </w:r>
      <w:r w:rsidR="00311EDB">
        <w:rPr>
          <w:color w:val="000000" w:themeColor="text1"/>
          <w:sz w:val="28"/>
          <w:szCs w:val="28"/>
        </w:rPr>
        <w:t>другие национальности</w:t>
      </w:r>
      <w:r w:rsidRPr="000B74FF">
        <w:rPr>
          <w:color w:val="000000" w:themeColor="text1"/>
          <w:sz w:val="28"/>
          <w:szCs w:val="28"/>
        </w:rPr>
        <w:t xml:space="preserve"> (</w:t>
      </w:r>
      <w:r w:rsidR="00311EDB">
        <w:rPr>
          <w:color w:val="000000" w:themeColor="text1"/>
          <w:sz w:val="28"/>
          <w:szCs w:val="28"/>
        </w:rPr>
        <w:t>на 1 сентября 2022 года по оценке Федеральной службы государственной статистики</w:t>
      </w:r>
      <w:r w:rsidRPr="000B74FF">
        <w:rPr>
          <w:color w:val="000000" w:themeColor="text1"/>
          <w:sz w:val="28"/>
          <w:szCs w:val="28"/>
        </w:rPr>
        <w:t xml:space="preserve">). </w:t>
      </w:r>
    </w:p>
    <w:p w14:paraId="461827E9"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Большинство верующих – православные. </w:t>
      </w:r>
    </w:p>
    <w:p w14:paraId="27BFE359" w14:textId="77777777" w:rsidR="00C63EC1" w:rsidRPr="000B74FF" w:rsidRDefault="00C63EC1" w:rsidP="000B74FF">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Культура людей, проживающих на одной территории, также является объектом туризма – основой туристского интереса. В основе этого лежит стремление людей увидеть не только ненарушенную природу, но и познакомиться с бытом и традициями людей, которые тысячелетиями живут с гармонией окружающей их природы. [</w:t>
      </w:r>
      <w:r w:rsidR="0004156B">
        <w:rPr>
          <w:rFonts w:ascii="Times New Roman" w:hAnsi="Times New Roman" w:cs="Times New Roman"/>
          <w:color w:val="000000" w:themeColor="text1"/>
          <w:sz w:val="28"/>
          <w:szCs w:val="28"/>
        </w:rPr>
        <w:t>1</w:t>
      </w:r>
      <w:r w:rsidR="00896481" w:rsidRPr="000B74FF">
        <w:rPr>
          <w:rFonts w:ascii="Times New Roman" w:hAnsi="Times New Roman" w:cs="Times New Roman"/>
          <w:color w:val="000000" w:themeColor="text1"/>
          <w:sz w:val="28"/>
          <w:szCs w:val="28"/>
        </w:rPr>
        <w:t>, с.114</w:t>
      </w:r>
      <w:r w:rsidRPr="000B74FF">
        <w:rPr>
          <w:rFonts w:ascii="Times New Roman" w:hAnsi="Times New Roman" w:cs="Times New Roman"/>
          <w:color w:val="000000" w:themeColor="text1"/>
          <w:sz w:val="28"/>
          <w:szCs w:val="28"/>
        </w:rPr>
        <w:t>]</w:t>
      </w:r>
    </w:p>
    <w:p w14:paraId="07818EAC"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В течение 1990-х гг. наблюдался процесс сокращения численности населения. Определяющий фактор демографического развития – естественная убыль населения, обусловленная критическими значениями коэффициентов рождаемости (в </w:t>
      </w:r>
      <w:r w:rsidR="00F779D8" w:rsidRPr="000B74FF">
        <w:rPr>
          <w:color w:val="000000" w:themeColor="text1"/>
          <w:sz w:val="28"/>
          <w:szCs w:val="28"/>
        </w:rPr>
        <w:t>2016</w:t>
      </w:r>
      <w:r w:rsidRPr="000B74FF">
        <w:rPr>
          <w:color w:val="000000" w:themeColor="text1"/>
          <w:sz w:val="28"/>
          <w:szCs w:val="28"/>
        </w:rPr>
        <w:t xml:space="preserve"> – 8,7‰, 84-е место в РФ) и смертно</w:t>
      </w:r>
      <w:r w:rsidR="00F779D8" w:rsidRPr="000B74FF">
        <w:rPr>
          <w:color w:val="000000" w:themeColor="text1"/>
          <w:sz w:val="28"/>
          <w:szCs w:val="28"/>
        </w:rPr>
        <w:t xml:space="preserve">сти (19,1‰ – 73-е место). В </w:t>
      </w:r>
      <w:r w:rsidR="00311EDB">
        <w:rPr>
          <w:color w:val="000000" w:themeColor="text1"/>
          <w:sz w:val="28"/>
          <w:szCs w:val="28"/>
        </w:rPr>
        <w:t xml:space="preserve">2023 году </w:t>
      </w:r>
      <w:r w:rsidR="00311EDB" w:rsidRPr="000B74FF">
        <w:rPr>
          <w:color w:val="000000" w:themeColor="text1"/>
          <w:sz w:val="28"/>
          <w:szCs w:val="28"/>
        </w:rPr>
        <w:t>естественная</w:t>
      </w:r>
      <w:r w:rsidRPr="000B74FF">
        <w:rPr>
          <w:color w:val="000000" w:themeColor="text1"/>
          <w:sz w:val="28"/>
          <w:szCs w:val="28"/>
        </w:rPr>
        <w:t xml:space="preserve"> убыль населения (10,4‰) превысила </w:t>
      </w:r>
      <w:r w:rsidRPr="000B74FF">
        <w:rPr>
          <w:color w:val="000000" w:themeColor="text1"/>
          <w:sz w:val="28"/>
          <w:szCs w:val="28"/>
        </w:rPr>
        <w:lastRenderedPageBreak/>
        <w:t>среднероссийский уровень почти в 2 раза. Для области характерна высокая миграционная убыль (коэффициент 18 на 10 тыс. чел. в 20</w:t>
      </w:r>
      <w:r w:rsidR="00F82701">
        <w:rPr>
          <w:color w:val="000000" w:themeColor="text1"/>
          <w:sz w:val="28"/>
          <w:szCs w:val="28"/>
        </w:rPr>
        <w:t>21</w:t>
      </w:r>
      <w:r w:rsidRPr="000B74FF">
        <w:rPr>
          <w:color w:val="000000" w:themeColor="text1"/>
          <w:sz w:val="28"/>
          <w:szCs w:val="28"/>
        </w:rPr>
        <w:t>).</w:t>
      </w:r>
    </w:p>
    <w:p w14:paraId="104B1EF3" w14:textId="77777777" w:rsidR="008272A0" w:rsidRPr="000B74FF" w:rsidRDefault="008272A0"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Возрастная структура населения характеризуется повышенной долей лиц ста</w:t>
      </w:r>
      <w:r w:rsidR="00F779D8" w:rsidRPr="000B74FF">
        <w:rPr>
          <w:color w:val="000000" w:themeColor="text1"/>
          <w:sz w:val="28"/>
          <w:szCs w:val="28"/>
        </w:rPr>
        <w:t>рше трудоспособного возраста (30</w:t>
      </w:r>
      <w:r w:rsidRPr="000B74FF">
        <w:rPr>
          <w:color w:val="000000" w:themeColor="text1"/>
          <w:sz w:val="28"/>
          <w:szCs w:val="28"/>
        </w:rPr>
        <w:t>%) и понижен</w:t>
      </w:r>
      <w:r w:rsidR="00F779D8" w:rsidRPr="000B74FF">
        <w:rPr>
          <w:color w:val="000000" w:themeColor="text1"/>
          <w:sz w:val="28"/>
          <w:szCs w:val="28"/>
        </w:rPr>
        <w:t>ной долей детей и подростков (20</w:t>
      </w:r>
      <w:r w:rsidRPr="000B74FF">
        <w:rPr>
          <w:color w:val="000000" w:themeColor="text1"/>
          <w:sz w:val="28"/>
          <w:szCs w:val="28"/>
        </w:rPr>
        <w:t>,4%).</w:t>
      </w:r>
    </w:p>
    <w:p w14:paraId="2CEF082D" w14:textId="77777777" w:rsidR="008272A0" w:rsidRPr="000B74FF" w:rsidRDefault="00F779D8" w:rsidP="00802933">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Плотность населения – 34</w:t>
      </w:r>
      <w:r w:rsidR="008272A0" w:rsidRPr="000B74FF">
        <w:rPr>
          <w:color w:val="000000" w:themeColor="text1"/>
          <w:sz w:val="28"/>
          <w:szCs w:val="28"/>
        </w:rPr>
        <w:t>,8 чел. на км</w:t>
      </w:r>
      <w:r w:rsidR="008272A0" w:rsidRPr="000B74FF">
        <w:rPr>
          <w:color w:val="000000" w:themeColor="text1"/>
          <w:sz w:val="28"/>
          <w:szCs w:val="28"/>
          <w:vertAlign w:val="superscript"/>
        </w:rPr>
        <w:t>2</w:t>
      </w:r>
      <w:r w:rsidR="008272A0" w:rsidRPr="000B74FF">
        <w:rPr>
          <w:color w:val="000000" w:themeColor="text1"/>
          <w:sz w:val="28"/>
          <w:szCs w:val="28"/>
        </w:rPr>
        <w:t xml:space="preserve"> – значительно ниже, чем в среднем по Центральной Ро</w:t>
      </w:r>
      <w:r w:rsidR="00802933">
        <w:rPr>
          <w:color w:val="000000" w:themeColor="text1"/>
          <w:sz w:val="28"/>
          <w:szCs w:val="28"/>
        </w:rPr>
        <w:t xml:space="preserve">ссии. Наиболее плотно заселены </w:t>
      </w:r>
      <w:r w:rsidR="008272A0" w:rsidRPr="000B74FF">
        <w:rPr>
          <w:color w:val="000000" w:themeColor="text1"/>
          <w:sz w:val="28"/>
          <w:szCs w:val="28"/>
        </w:rPr>
        <w:t>Тамбовский и Первомайский р-ны. Доля городского населения – миним</w:t>
      </w:r>
      <w:r w:rsidRPr="000B74FF">
        <w:rPr>
          <w:color w:val="000000" w:themeColor="text1"/>
          <w:sz w:val="28"/>
          <w:szCs w:val="28"/>
        </w:rPr>
        <w:t>альна для Центральной России (59</w:t>
      </w:r>
      <w:r w:rsidR="008272A0" w:rsidRPr="000B74FF">
        <w:rPr>
          <w:color w:val="000000" w:themeColor="text1"/>
          <w:sz w:val="28"/>
          <w:szCs w:val="28"/>
        </w:rPr>
        <w:t>,6%). Крупнейшие</w:t>
      </w:r>
      <w:r w:rsidR="00F610FB" w:rsidRPr="000B74FF">
        <w:rPr>
          <w:color w:val="000000" w:themeColor="text1"/>
          <w:sz w:val="28"/>
          <w:szCs w:val="28"/>
        </w:rPr>
        <w:t xml:space="preserve"> </w:t>
      </w:r>
      <w:r w:rsidRPr="000B74FF">
        <w:rPr>
          <w:color w:val="000000" w:themeColor="text1"/>
          <w:sz w:val="28"/>
          <w:szCs w:val="28"/>
        </w:rPr>
        <w:t>города – Тамбов (2</w:t>
      </w:r>
      <w:r w:rsidR="00802933">
        <w:rPr>
          <w:color w:val="000000" w:themeColor="text1"/>
          <w:sz w:val="28"/>
          <w:szCs w:val="28"/>
        </w:rPr>
        <w:t>58</w:t>
      </w:r>
      <w:r w:rsidRPr="000B74FF">
        <w:rPr>
          <w:color w:val="000000" w:themeColor="text1"/>
          <w:sz w:val="28"/>
          <w:szCs w:val="28"/>
        </w:rPr>
        <w:t>,5 тыс. чел., 20</w:t>
      </w:r>
      <w:r w:rsidR="00802933">
        <w:rPr>
          <w:color w:val="000000" w:themeColor="text1"/>
          <w:sz w:val="28"/>
          <w:szCs w:val="28"/>
        </w:rPr>
        <w:t>23</w:t>
      </w:r>
      <w:r w:rsidR="008272A0" w:rsidRPr="000B74FF">
        <w:rPr>
          <w:color w:val="000000" w:themeColor="text1"/>
          <w:sz w:val="28"/>
          <w:szCs w:val="28"/>
        </w:rPr>
        <w:t>) и</w:t>
      </w:r>
      <w:r w:rsidR="00F610FB" w:rsidRPr="000B74FF">
        <w:rPr>
          <w:color w:val="000000" w:themeColor="text1"/>
          <w:sz w:val="28"/>
          <w:szCs w:val="28"/>
        </w:rPr>
        <w:t xml:space="preserve"> </w:t>
      </w:r>
      <w:r w:rsidR="008272A0" w:rsidRPr="000B74FF">
        <w:rPr>
          <w:color w:val="000000" w:themeColor="text1"/>
          <w:sz w:val="28"/>
          <w:szCs w:val="28"/>
        </w:rPr>
        <w:t xml:space="preserve">Мичуринск </w:t>
      </w:r>
      <w:r w:rsidR="00802933">
        <w:rPr>
          <w:color w:val="000000" w:themeColor="text1"/>
          <w:sz w:val="28"/>
          <w:szCs w:val="28"/>
        </w:rPr>
        <w:t>89</w:t>
      </w:r>
      <w:r w:rsidR="008272A0" w:rsidRPr="000B74FF">
        <w:rPr>
          <w:color w:val="000000" w:themeColor="text1"/>
          <w:sz w:val="28"/>
          <w:szCs w:val="28"/>
        </w:rPr>
        <w:t>,</w:t>
      </w:r>
      <w:r w:rsidR="00802933">
        <w:rPr>
          <w:color w:val="000000" w:themeColor="text1"/>
          <w:sz w:val="28"/>
          <w:szCs w:val="28"/>
        </w:rPr>
        <w:t>2</w:t>
      </w:r>
      <w:r w:rsidR="008272A0" w:rsidRPr="000B74FF">
        <w:rPr>
          <w:color w:val="000000" w:themeColor="text1"/>
          <w:sz w:val="28"/>
          <w:szCs w:val="28"/>
        </w:rPr>
        <w:t xml:space="preserve"> тыс. чел.). </w:t>
      </w:r>
    </w:p>
    <w:p w14:paraId="69196D27" w14:textId="77777777" w:rsidR="008272A0" w:rsidRPr="000B74FF" w:rsidRDefault="00B5083A" w:rsidP="000B74FF">
      <w:pPr>
        <w:pStyle w:val="a3"/>
        <w:widowControl w:val="0"/>
        <w:spacing w:before="0" w:beforeAutospacing="0" w:after="0" w:afterAutospacing="0" w:line="360" w:lineRule="auto"/>
        <w:ind w:firstLine="709"/>
        <w:jc w:val="both"/>
        <w:rPr>
          <w:color w:val="000000" w:themeColor="text1"/>
          <w:sz w:val="28"/>
          <w:szCs w:val="28"/>
        </w:rPr>
      </w:pPr>
      <w:r w:rsidRPr="000B74FF">
        <w:rPr>
          <w:color w:val="000000" w:themeColor="text1"/>
          <w:sz w:val="28"/>
          <w:szCs w:val="28"/>
        </w:rPr>
        <w:t xml:space="preserve">В </w:t>
      </w:r>
      <w:r w:rsidR="00802933">
        <w:rPr>
          <w:color w:val="000000" w:themeColor="text1"/>
          <w:sz w:val="28"/>
          <w:szCs w:val="28"/>
        </w:rPr>
        <w:t>202</w:t>
      </w:r>
      <w:r w:rsidR="00F00873">
        <w:rPr>
          <w:color w:val="000000" w:themeColor="text1"/>
          <w:sz w:val="28"/>
          <w:szCs w:val="28"/>
        </w:rPr>
        <w:t>3</w:t>
      </w:r>
      <w:r w:rsidR="00802933">
        <w:rPr>
          <w:color w:val="000000" w:themeColor="text1"/>
          <w:sz w:val="28"/>
          <w:szCs w:val="28"/>
        </w:rPr>
        <w:t xml:space="preserve"> году </w:t>
      </w:r>
      <w:r w:rsidR="008272A0" w:rsidRPr="000B74FF">
        <w:rPr>
          <w:color w:val="000000" w:themeColor="text1"/>
          <w:sz w:val="28"/>
          <w:szCs w:val="28"/>
        </w:rPr>
        <w:t>численность экономически активного н</w:t>
      </w:r>
      <w:r w:rsidR="00F610FB" w:rsidRPr="000B74FF">
        <w:rPr>
          <w:color w:val="000000" w:themeColor="text1"/>
          <w:sz w:val="28"/>
          <w:szCs w:val="28"/>
        </w:rPr>
        <w:t xml:space="preserve">аселения составила </w:t>
      </w:r>
      <w:r w:rsidR="00802933">
        <w:rPr>
          <w:color w:val="000000" w:themeColor="text1"/>
          <w:sz w:val="28"/>
          <w:szCs w:val="28"/>
        </w:rPr>
        <w:t>5</w:t>
      </w:r>
      <w:r w:rsidR="00F00873">
        <w:rPr>
          <w:color w:val="000000" w:themeColor="text1"/>
          <w:sz w:val="28"/>
          <w:szCs w:val="28"/>
        </w:rPr>
        <w:t>9</w:t>
      </w:r>
      <w:r w:rsidR="00802933">
        <w:rPr>
          <w:color w:val="000000" w:themeColor="text1"/>
          <w:sz w:val="28"/>
          <w:szCs w:val="28"/>
        </w:rPr>
        <w:t>,</w:t>
      </w:r>
      <w:r w:rsidR="00F00873">
        <w:rPr>
          <w:color w:val="000000" w:themeColor="text1"/>
          <w:sz w:val="28"/>
          <w:szCs w:val="28"/>
        </w:rPr>
        <w:t>6</w:t>
      </w:r>
      <w:r w:rsidR="00802933">
        <w:rPr>
          <w:color w:val="000000" w:themeColor="text1"/>
          <w:sz w:val="28"/>
          <w:szCs w:val="28"/>
        </w:rPr>
        <w:t xml:space="preserve"> %</w:t>
      </w:r>
      <w:r w:rsidR="00F610FB" w:rsidRPr="000B74FF">
        <w:rPr>
          <w:color w:val="000000" w:themeColor="text1"/>
          <w:sz w:val="28"/>
          <w:szCs w:val="28"/>
        </w:rPr>
        <w:t>.</w:t>
      </w:r>
      <w:r w:rsidR="008272A0" w:rsidRPr="000B74FF">
        <w:rPr>
          <w:color w:val="000000" w:themeColor="text1"/>
          <w:sz w:val="28"/>
          <w:szCs w:val="28"/>
        </w:rPr>
        <w:t xml:space="preserve"> </w:t>
      </w:r>
      <w:r w:rsidR="00451AE1" w:rsidRPr="00451AE1">
        <w:rPr>
          <w:sz w:val="28"/>
          <w:szCs w:val="28"/>
        </w:rPr>
        <w:t xml:space="preserve">Уровень регистрируемой безработицы в области   составляет </w:t>
      </w:r>
      <w:r w:rsidR="00F00873">
        <w:rPr>
          <w:sz w:val="28"/>
          <w:szCs w:val="28"/>
        </w:rPr>
        <w:t>5</w:t>
      </w:r>
      <w:r w:rsidR="00451AE1" w:rsidRPr="00451AE1">
        <w:rPr>
          <w:sz w:val="28"/>
          <w:szCs w:val="28"/>
        </w:rPr>
        <w:t>,</w:t>
      </w:r>
      <w:r w:rsidR="00F00873">
        <w:rPr>
          <w:sz w:val="28"/>
          <w:szCs w:val="28"/>
        </w:rPr>
        <w:t>8</w:t>
      </w:r>
      <w:r w:rsidR="00451AE1" w:rsidRPr="00451AE1">
        <w:rPr>
          <w:sz w:val="28"/>
          <w:szCs w:val="28"/>
        </w:rPr>
        <w:t>%.</w:t>
      </w:r>
      <w:r w:rsidR="00762C22" w:rsidRPr="000B74FF">
        <w:rPr>
          <w:color w:val="000000" w:themeColor="text1"/>
          <w:sz w:val="28"/>
          <w:szCs w:val="28"/>
        </w:rPr>
        <w:t xml:space="preserve"> (20</w:t>
      </w:r>
      <w:r w:rsidR="00451AE1">
        <w:rPr>
          <w:color w:val="000000" w:themeColor="text1"/>
          <w:sz w:val="28"/>
          <w:szCs w:val="28"/>
        </w:rPr>
        <w:t>23</w:t>
      </w:r>
      <w:r w:rsidR="008272A0" w:rsidRPr="000B74FF">
        <w:rPr>
          <w:color w:val="000000" w:themeColor="text1"/>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8272A0" w:rsidRPr="000B74FF" w14:paraId="58709255" w14:textId="77777777" w:rsidTr="008272A0">
        <w:trPr>
          <w:tblCellSpacing w:w="15" w:type="dxa"/>
        </w:trPr>
        <w:tc>
          <w:tcPr>
            <w:tcW w:w="0" w:type="auto"/>
            <w:vAlign w:val="center"/>
            <w:hideMark/>
          </w:tcPr>
          <w:p w14:paraId="0F7D63F6" w14:textId="77777777" w:rsidR="008272A0" w:rsidRPr="000B74FF" w:rsidRDefault="008272A0" w:rsidP="000B74FF">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В области имеются запасы полезных ископаемых: строительные материалы, фосфориты, минеральные краски, торф. Наиболее известные месторождения песка - Тамбовское, Полковское. Вблизи г. Рассказово обнаружено титаново-циркониевое мест</w:t>
            </w:r>
            <w:r w:rsidR="00C65991" w:rsidRPr="000B74FF">
              <w:rPr>
                <w:rFonts w:ascii="Times New Roman" w:hAnsi="Times New Roman" w:cs="Times New Roman"/>
                <w:color w:val="000000" w:themeColor="text1"/>
                <w:sz w:val="28"/>
                <w:szCs w:val="28"/>
              </w:rPr>
              <w:t>о</w:t>
            </w:r>
            <w:r w:rsidRPr="000B74FF">
              <w:rPr>
                <w:rFonts w:ascii="Times New Roman" w:hAnsi="Times New Roman" w:cs="Times New Roman"/>
                <w:color w:val="000000" w:themeColor="text1"/>
                <w:sz w:val="28"/>
                <w:szCs w:val="28"/>
              </w:rPr>
              <w:t xml:space="preserve">рождение. Геологические памятники природы. Минеральный источник (гидрогеологического типа федерального ранга) - в Инжавинском районе. Имеет хлоридный натриево-кальциевый состав, содержит активный бром. Водоносным горизонтом является комплекс девонских отложений. Минеральный источник (гидрогеологического типа федерального ранга) - в Моршанском районе. Вода источника - высокоминерализованная хлоридно-натриевого состава с высоким содержанием активного брома. Источник у села Николаевское (гидрогеологического типа федерального ранга) - в Мичуринском районе. Вода характеризуется высокой минерализацией, хлоридно-натриевым составом, нейтральной реакцией и большим содержанием биологически активного брома. </w:t>
            </w:r>
          </w:p>
        </w:tc>
      </w:tr>
    </w:tbl>
    <w:p w14:paraId="71AAA908" w14:textId="77777777" w:rsidR="008272A0" w:rsidRPr="000B74FF" w:rsidRDefault="008272A0" w:rsidP="000B74FF">
      <w:pPr>
        <w:pStyle w:val="2"/>
        <w:spacing w:before="0" w:line="360" w:lineRule="auto"/>
        <w:ind w:firstLine="709"/>
        <w:jc w:val="both"/>
        <w:rPr>
          <w:rFonts w:ascii="Times New Roman" w:hAnsi="Times New Roman" w:cs="Times New Roman"/>
          <w:b w:val="0"/>
          <w:color w:val="000000" w:themeColor="text1"/>
          <w:sz w:val="28"/>
          <w:szCs w:val="28"/>
        </w:rPr>
      </w:pPr>
      <w:r w:rsidRPr="000B74FF">
        <w:rPr>
          <w:rFonts w:ascii="Times New Roman" w:hAnsi="Times New Roman" w:cs="Times New Roman"/>
          <w:b w:val="0"/>
          <w:color w:val="000000" w:themeColor="text1"/>
          <w:sz w:val="28"/>
          <w:szCs w:val="28"/>
        </w:rPr>
        <w:t>Водные ресурсы</w:t>
      </w:r>
      <w:r w:rsidR="00943AC4" w:rsidRPr="000B74FF">
        <w:rPr>
          <w:rFonts w:ascii="Times New Roman" w:hAnsi="Times New Roman" w:cs="Times New Roman"/>
          <w:b w:val="0"/>
          <w:color w:val="000000" w:themeColor="text1"/>
          <w:sz w:val="28"/>
          <w:szCs w:val="28"/>
          <w:lang w:val="en-US"/>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0A3354" w:rsidRPr="000B74FF" w14:paraId="5F447F48" w14:textId="77777777" w:rsidTr="008272A0">
        <w:trPr>
          <w:tblCellSpacing w:w="15" w:type="dxa"/>
        </w:trPr>
        <w:tc>
          <w:tcPr>
            <w:tcW w:w="0" w:type="auto"/>
            <w:vAlign w:val="center"/>
            <w:hideMark/>
          </w:tcPr>
          <w:p w14:paraId="3B239629" w14:textId="77777777" w:rsidR="000A3354" w:rsidRPr="000B74FF" w:rsidRDefault="000A3354" w:rsidP="000B74FF">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 xml:space="preserve">Поверхностные воды. Область находится на водоразделе бассейнов рек </w:t>
            </w:r>
            <w:r w:rsidRPr="000B74FF">
              <w:rPr>
                <w:rFonts w:ascii="Times New Roman" w:hAnsi="Times New Roman" w:cs="Times New Roman"/>
                <w:color w:val="000000" w:themeColor="text1"/>
                <w:sz w:val="28"/>
                <w:szCs w:val="28"/>
              </w:rPr>
              <w:lastRenderedPageBreak/>
              <w:t>Волги и Дона. По территории области протекает 1400 рек, свыше 1200 речек имеют длину менее 10 км и лишь 8 рек длиной свыше 100 км. Насчитывается около 1000 прудов и озёр, 8 крупных водохранилищ. Реки области относятся к малым рекам. Они маловодны и несудоходны (кроме р. Цна - судоходство местного значения). Самая большая река области - Цна, фактический водозабор из которой приближается к критическому. Кажущуюся полноводность реки поддерживают подпорные плотины, построенные до войны. Идёт постоянное заиливание и зарастание русел рек в результате смывов с полей и прибрежных склонов. Ежегодно на производственные и хозяйственно-бытовые нужды в области используется около 300 млн. м3 воды, из них две трети - из подземного горизонта, причем на питьевые цели расходуется 82-83 млн. м3, остальные 200 млн. м3 идут на нужды промышленности. За последние несколько лет сданы в эксплуатацию более 18 водоочистных сооружений различной мощности, в том числе 8 - биологической очистки, 5 - физико-химической и 3 - механической. Осуществлены мероприятия по интенсификации процессов на части аэротенков Тамбовских городских очистных сооружений. Ведётся расчистка малых рек Иловай, Студенец, Жигалка, Арженка, Пурсовка, Матыра. Подзем</w:t>
            </w:r>
            <w:r w:rsidR="0070514F">
              <w:rPr>
                <w:rFonts w:ascii="Times New Roman" w:hAnsi="Times New Roman" w:cs="Times New Roman"/>
                <w:color w:val="000000" w:themeColor="text1"/>
                <w:sz w:val="28"/>
                <w:szCs w:val="28"/>
              </w:rPr>
              <w:t>ные воды. В области разведано 53</w:t>
            </w:r>
            <w:r w:rsidRPr="000B74FF">
              <w:rPr>
                <w:rFonts w:ascii="Times New Roman" w:hAnsi="Times New Roman" w:cs="Times New Roman"/>
                <w:color w:val="000000" w:themeColor="text1"/>
                <w:sz w:val="28"/>
                <w:szCs w:val="28"/>
              </w:rPr>
              <w:t xml:space="preserve"> месторождения пресных подземных вод с утверждёнными зап</w:t>
            </w:r>
            <w:r w:rsidR="0070514F">
              <w:rPr>
                <w:rFonts w:ascii="Times New Roman" w:hAnsi="Times New Roman" w:cs="Times New Roman"/>
                <w:color w:val="000000" w:themeColor="text1"/>
                <w:sz w:val="28"/>
                <w:szCs w:val="28"/>
              </w:rPr>
              <w:t>асами 1025 тыс. м3/сут. Около 43</w:t>
            </w:r>
            <w:r w:rsidRPr="000B74FF">
              <w:rPr>
                <w:rFonts w:ascii="Times New Roman" w:hAnsi="Times New Roman" w:cs="Times New Roman"/>
                <w:color w:val="000000" w:themeColor="text1"/>
                <w:sz w:val="28"/>
                <w:szCs w:val="28"/>
              </w:rPr>
              <w:t xml:space="preserve"> % запасов приходится на неосвоенные участки, остальные участки освоены частично. Централизованное водоснабжение населения области производится только из подземных источников. Оно осуществляется 52 коммунальными и 806 ведомственными водопроводными системами. Под влиянием техногенных факторов режим подземных вод в области в значительной мере нарушен, особенно в районах городов Тамбов, Мичуринск и Рассказово до образования замкнутых депрессионных воронок. На протяжении многих лет идёт понижение уровней подземных вод вокруг большинства городов и посёлков области, что может привести к выработке водоносных горизонтов и потребует изменения сложившейся системы обеспечения населения питьевой водой. </w:t>
            </w:r>
          </w:p>
        </w:tc>
      </w:tr>
    </w:tbl>
    <w:p w14:paraId="61D3C592" w14:textId="77777777" w:rsidR="008272A0" w:rsidRPr="000B74FF" w:rsidRDefault="008272A0" w:rsidP="000B74FF">
      <w:pPr>
        <w:pStyle w:val="2"/>
        <w:spacing w:before="0" w:line="360" w:lineRule="auto"/>
        <w:ind w:firstLine="709"/>
        <w:jc w:val="both"/>
        <w:rPr>
          <w:rFonts w:ascii="Times New Roman" w:hAnsi="Times New Roman" w:cs="Times New Roman"/>
          <w:b w:val="0"/>
          <w:color w:val="000000" w:themeColor="text1"/>
          <w:sz w:val="28"/>
          <w:szCs w:val="28"/>
        </w:rPr>
      </w:pPr>
      <w:r w:rsidRPr="000B74FF">
        <w:rPr>
          <w:rFonts w:ascii="Times New Roman" w:hAnsi="Times New Roman" w:cs="Times New Roman"/>
          <w:b w:val="0"/>
          <w:color w:val="000000" w:themeColor="text1"/>
          <w:sz w:val="28"/>
          <w:szCs w:val="28"/>
        </w:rPr>
        <w:lastRenderedPageBreak/>
        <w:t>Лесные ресурсы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8272A0" w:rsidRPr="000B74FF" w14:paraId="430D322B" w14:textId="77777777" w:rsidTr="008272A0">
        <w:trPr>
          <w:tblCellSpacing w:w="15" w:type="dxa"/>
        </w:trPr>
        <w:tc>
          <w:tcPr>
            <w:tcW w:w="0" w:type="auto"/>
            <w:vAlign w:val="center"/>
            <w:hideMark/>
          </w:tcPr>
          <w:p w14:paraId="144F58C5" w14:textId="77777777" w:rsidR="008272A0" w:rsidRPr="000B74FF" w:rsidRDefault="008272A0" w:rsidP="000B74FF">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 xml:space="preserve">Основной массив леса (сосна, дуб, берёза, осина, ольха, липа, ясень, клен) расположен по правобережью р. Цны и по долинам рек Челновой, Воронежа, Вороны. Леса располагаются на песчаных и супесчаных отложениях. Все леса относятся к 1 группе. Возможны для эксплуатации </w:t>
            </w:r>
            <w:r w:rsidR="0070514F">
              <w:rPr>
                <w:rFonts w:ascii="Times New Roman" w:hAnsi="Times New Roman" w:cs="Times New Roman"/>
                <w:color w:val="000000" w:themeColor="text1"/>
                <w:sz w:val="28"/>
                <w:szCs w:val="28"/>
              </w:rPr>
              <w:t>248,4</w:t>
            </w:r>
            <w:r w:rsidRPr="000B74FF">
              <w:rPr>
                <w:rFonts w:ascii="Times New Roman" w:hAnsi="Times New Roman" w:cs="Times New Roman"/>
                <w:color w:val="000000" w:themeColor="text1"/>
                <w:sz w:val="28"/>
                <w:szCs w:val="28"/>
              </w:rPr>
              <w:t xml:space="preserve"> тыс. га. Общая площадь земель ле</w:t>
            </w:r>
            <w:r w:rsidR="0070514F">
              <w:rPr>
                <w:rFonts w:ascii="Times New Roman" w:hAnsi="Times New Roman" w:cs="Times New Roman"/>
                <w:color w:val="000000" w:themeColor="text1"/>
                <w:sz w:val="28"/>
                <w:szCs w:val="28"/>
              </w:rPr>
              <w:t>сного фонда, всего, тыс. га - 389,6; лесистость, % - 10,4</w:t>
            </w:r>
            <w:r w:rsidRPr="000B74FF">
              <w:rPr>
                <w:rFonts w:ascii="Times New Roman" w:hAnsi="Times New Roman" w:cs="Times New Roman"/>
                <w:color w:val="000000" w:themeColor="text1"/>
                <w:sz w:val="28"/>
                <w:szCs w:val="28"/>
              </w:rPr>
              <w:t>; общий запас древесины на корню, млн. куб.м - 54,7. Доля гарей от общей площади лесо</w:t>
            </w:r>
            <w:r w:rsidR="0070514F">
              <w:rPr>
                <w:rFonts w:ascii="Times New Roman" w:hAnsi="Times New Roman" w:cs="Times New Roman"/>
                <w:color w:val="000000" w:themeColor="text1"/>
                <w:sz w:val="28"/>
                <w:szCs w:val="28"/>
              </w:rPr>
              <w:t>в - 0,0885%, доля вырубок - 1,42</w:t>
            </w:r>
            <w:r w:rsidRPr="000B74FF">
              <w:rPr>
                <w:rFonts w:ascii="Times New Roman" w:hAnsi="Times New Roman" w:cs="Times New Roman"/>
                <w:color w:val="000000" w:themeColor="text1"/>
                <w:sz w:val="28"/>
                <w:szCs w:val="28"/>
              </w:rPr>
              <w:t>%. С 1992 г. леса второй группы на площади 141 тыс. га были переведены в первую группу, в результате лесосека сократилась на 73 тыс. куб.м. Работа по переводу лесов в более защищенные категории продолжалась. С 1995 г. ещё 167 тыс. га лесонасаждений были переведены в к</w:t>
            </w:r>
            <w:r w:rsidR="0070514F">
              <w:rPr>
                <w:rFonts w:ascii="Times New Roman" w:hAnsi="Times New Roman" w:cs="Times New Roman"/>
                <w:color w:val="000000" w:themeColor="text1"/>
                <w:sz w:val="28"/>
                <w:szCs w:val="28"/>
              </w:rPr>
              <w:t>атегорию противоэрозионных, а 49</w:t>
            </w:r>
            <w:r w:rsidRPr="000B74FF">
              <w:rPr>
                <w:rFonts w:ascii="Times New Roman" w:hAnsi="Times New Roman" w:cs="Times New Roman"/>
                <w:color w:val="000000" w:themeColor="text1"/>
                <w:sz w:val="28"/>
                <w:szCs w:val="28"/>
              </w:rPr>
              <w:t xml:space="preserve"> тыс. - в категорию особо ценных. В целом расчётная лесосека за последние годы сократилась более, чем в 5 раз, что даёт возможность исключить рубку недоспелого леса, сохранить лесные массивы, имеющие природоохранное значение.</w:t>
            </w:r>
          </w:p>
        </w:tc>
      </w:tr>
    </w:tbl>
    <w:p w14:paraId="6C4A62BA" w14:textId="77777777" w:rsidR="008272A0" w:rsidRPr="000B74FF" w:rsidRDefault="008272A0" w:rsidP="000B74FF">
      <w:pPr>
        <w:pStyle w:val="2"/>
        <w:spacing w:before="0" w:line="360" w:lineRule="auto"/>
        <w:ind w:firstLine="709"/>
        <w:jc w:val="both"/>
        <w:rPr>
          <w:rFonts w:ascii="Times New Roman" w:hAnsi="Times New Roman" w:cs="Times New Roman"/>
          <w:b w:val="0"/>
          <w:color w:val="000000" w:themeColor="text1"/>
          <w:sz w:val="28"/>
          <w:szCs w:val="28"/>
        </w:rPr>
      </w:pPr>
      <w:r w:rsidRPr="000B74FF">
        <w:rPr>
          <w:rFonts w:ascii="Times New Roman" w:hAnsi="Times New Roman" w:cs="Times New Roman"/>
          <w:b w:val="0"/>
          <w:color w:val="000000" w:themeColor="text1"/>
          <w:sz w:val="28"/>
          <w:szCs w:val="28"/>
        </w:rPr>
        <w:t>Биологические ресурсы суши и водные биологические ресурсы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8272A0" w:rsidRPr="000B74FF" w14:paraId="3F21644A" w14:textId="77777777" w:rsidTr="008272A0">
        <w:trPr>
          <w:tblCellSpacing w:w="15" w:type="dxa"/>
        </w:trPr>
        <w:tc>
          <w:tcPr>
            <w:tcW w:w="0" w:type="auto"/>
            <w:vAlign w:val="center"/>
            <w:hideMark/>
          </w:tcPr>
          <w:p w14:paraId="7CBA61DE" w14:textId="77777777" w:rsidR="00CE01DC" w:rsidRPr="000B74FF" w:rsidRDefault="008272A0"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hAnsi="Times New Roman" w:cs="Times New Roman"/>
                <w:color w:val="000000" w:themeColor="text1"/>
                <w:sz w:val="28"/>
                <w:szCs w:val="28"/>
              </w:rPr>
              <w:t>Растения. Растительный покров территории области представлен комплексом разнообразных фитоценозов, включая как типичные зона</w:t>
            </w:r>
            <w:r w:rsidR="00C65991" w:rsidRPr="000B74FF">
              <w:rPr>
                <w:rFonts w:ascii="Times New Roman" w:hAnsi="Times New Roman" w:cs="Times New Roman"/>
                <w:color w:val="000000" w:themeColor="text1"/>
                <w:sz w:val="28"/>
                <w:szCs w:val="28"/>
              </w:rPr>
              <w:t xml:space="preserve">льные, так и </w:t>
            </w:r>
            <w:r w:rsidRPr="000B74FF">
              <w:rPr>
                <w:rFonts w:ascii="Times New Roman" w:hAnsi="Times New Roman" w:cs="Times New Roman"/>
                <w:color w:val="000000" w:themeColor="text1"/>
                <w:sz w:val="28"/>
                <w:szCs w:val="28"/>
              </w:rPr>
              <w:t xml:space="preserve">зональные уникальные растительные сообщества (нагорные и байрачные дубравы, участки </w:t>
            </w:r>
            <w:r w:rsidR="00C65991" w:rsidRPr="000B74FF">
              <w:rPr>
                <w:rFonts w:ascii="Times New Roman" w:hAnsi="Times New Roman" w:cs="Times New Roman"/>
                <w:color w:val="000000" w:themeColor="text1"/>
                <w:sz w:val="28"/>
                <w:szCs w:val="28"/>
              </w:rPr>
              <w:t>остепененной</w:t>
            </w:r>
            <w:r w:rsidRPr="000B74FF">
              <w:rPr>
                <w:rFonts w:ascii="Times New Roman" w:hAnsi="Times New Roman" w:cs="Times New Roman"/>
                <w:color w:val="000000" w:themeColor="text1"/>
                <w:sz w:val="28"/>
                <w:szCs w:val="28"/>
              </w:rPr>
              <w:t xml:space="preserve"> и степной растительности, луга, сосняки, </w:t>
            </w:r>
            <w:r w:rsidR="00C65991" w:rsidRPr="000B74FF">
              <w:rPr>
                <w:rFonts w:ascii="Times New Roman" w:hAnsi="Times New Roman" w:cs="Times New Roman"/>
                <w:color w:val="000000" w:themeColor="text1"/>
                <w:sz w:val="28"/>
                <w:szCs w:val="28"/>
              </w:rPr>
              <w:t>ольшаники</w:t>
            </w:r>
            <w:r w:rsidRPr="000B74FF">
              <w:rPr>
                <w:rFonts w:ascii="Times New Roman" w:hAnsi="Times New Roman" w:cs="Times New Roman"/>
                <w:color w:val="000000" w:themeColor="text1"/>
                <w:sz w:val="28"/>
                <w:szCs w:val="28"/>
              </w:rPr>
              <w:t xml:space="preserve"> и др.). Ряд видов растительности занесены в Красную книгу Российской Федерации (ковыль, рябчик русский, касатик карликовый, ятрышник обожженный и др.), а также виды, взятые под охрану в области, причём некоторые из них являются доминантами или содоминантами сообществ.</w:t>
            </w:r>
            <w:r w:rsidR="00CE01DC" w:rsidRPr="000B74FF">
              <w:rPr>
                <w:rFonts w:ascii="Times New Roman" w:hAnsi="Times New Roman" w:cs="Times New Roman"/>
                <w:sz w:val="28"/>
                <w:szCs w:val="28"/>
              </w:rPr>
              <w:t xml:space="preserve"> </w:t>
            </w:r>
            <w:r w:rsidR="00CE01DC" w:rsidRPr="000B74FF">
              <w:rPr>
                <w:rFonts w:ascii="Times New Roman" w:eastAsia="Times New Roman" w:hAnsi="Times New Roman" w:cs="Times New Roman"/>
                <w:sz w:val="28"/>
                <w:szCs w:val="28"/>
                <w:lang w:eastAsia="ru-RU"/>
              </w:rPr>
              <w:t xml:space="preserve">При отсутствии в Тамбовской области достаточно репрезентативных степных участков урочища с разнообразными кустарниковыми сообществами являются ценными носителями степного и лесостепного фиторазнообразия, сохраняя от распашки и генофонд луговых </w:t>
            </w:r>
            <w:r w:rsidR="00CE01DC" w:rsidRPr="000B74FF">
              <w:rPr>
                <w:rFonts w:ascii="Times New Roman" w:eastAsia="Times New Roman" w:hAnsi="Times New Roman" w:cs="Times New Roman"/>
                <w:sz w:val="28"/>
                <w:szCs w:val="28"/>
                <w:lang w:eastAsia="ru-RU"/>
              </w:rPr>
              <w:lastRenderedPageBreak/>
              <w:t xml:space="preserve">степей. </w:t>
            </w:r>
            <w:r w:rsidR="0091716D" w:rsidRPr="000B74FF">
              <w:rPr>
                <w:rFonts w:ascii="Times New Roman" w:eastAsia="Times New Roman" w:hAnsi="Times New Roman" w:cs="Times New Roman"/>
                <w:sz w:val="28"/>
                <w:szCs w:val="28"/>
                <w:lang w:eastAsia="ru-RU"/>
              </w:rPr>
              <w:t>[</w:t>
            </w:r>
            <w:r w:rsidR="0004156B">
              <w:rPr>
                <w:rFonts w:ascii="Times New Roman" w:eastAsia="Times New Roman" w:hAnsi="Times New Roman" w:cs="Times New Roman"/>
                <w:sz w:val="28"/>
                <w:szCs w:val="28"/>
                <w:lang w:eastAsia="ru-RU"/>
              </w:rPr>
              <w:t>2</w:t>
            </w:r>
            <w:r w:rsidR="00896481" w:rsidRPr="000B74FF">
              <w:rPr>
                <w:rFonts w:ascii="Times New Roman" w:eastAsia="Times New Roman" w:hAnsi="Times New Roman" w:cs="Times New Roman"/>
                <w:sz w:val="28"/>
                <w:szCs w:val="28"/>
                <w:lang w:eastAsia="ru-RU"/>
              </w:rPr>
              <w:t>, с.99</w:t>
            </w:r>
            <w:r w:rsidR="00CE01DC" w:rsidRPr="000B74FF">
              <w:rPr>
                <w:rFonts w:ascii="Times New Roman" w:eastAsia="Times New Roman" w:hAnsi="Times New Roman" w:cs="Times New Roman"/>
                <w:sz w:val="28"/>
                <w:szCs w:val="28"/>
                <w:lang w:eastAsia="ru-RU"/>
              </w:rPr>
              <w:t>]</w:t>
            </w:r>
          </w:p>
          <w:p w14:paraId="15497BDC" w14:textId="77777777" w:rsidR="008272A0" w:rsidRPr="000B74FF" w:rsidRDefault="008272A0" w:rsidP="000B74FF">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 xml:space="preserve"> Животные. </w:t>
            </w:r>
            <w:r w:rsidR="006F72E4" w:rsidRPr="000B74FF">
              <w:rPr>
                <w:rFonts w:ascii="Times New Roman" w:hAnsi="Times New Roman" w:cs="Times New Roman"/>
                <w:sz w:val="28"/>
                <w:szCs w:val="28"/>
              </w:rPr>
              <w:t>В местности проживает 69 типов млекопитающих, 3 типа внесены в Красную книгу Российской Федерации (байбак общеевропейский, венера огромная, выхухоль).  Из 282 видов птиц в Красную книгу внесены 15. В полудённых регионах сфере индивидуально либо незначительными группами прослеживается дрофа. Обитающие в области беспозвоночные виды животных практически не изучены. В последние годы увеличивается численность охотничьих диких животных: лося, кабана, лисицы, зайца-беляка. Возросла численность серой куропатки. Наряду с этим уменьшилась численность благородного оленя, горностая, белки, зайца-русака, ондатры и боровой дичи. Ихтиофауна водоёмов области представлена следующими видами: лещ, щука, плотва, сом, жерех, судак, налим, сазан, краснопёрка, линь, пескарь, ёрш, голавль, язь и др. В рыбоводных прудах разводят карпа, толстолобика и белого амура. Промышленное рыболовство не ведется, поскольку рыбопродуктивность водоёмов составляет от 10 до 35 кг/га.</w:t>
            </w:r>
          </w:p>
        </w:tc>
      </w:tr>
    </w:tbl>
    <w:p w14:paraId="7F113BA7" w14:textId="77777777" w:rsidR="008272A0" w:rsidRPr="000B74FF" w:rsidRDefault="008272A0" w:rsidP="000B74FF">
      <w:pPr>
        <w:pStyle w:val="2"/>
        <w:spacing w:before="0" w:line="360" w:lineRule="auto"/>
        <w:ind w:firstLine="709"/>
        <w:jc w:val="both"/>
        <w:rPr>
          <w:rFonts w:ascii="Times New Roman" w:hAnsi="Times New Roman" w:cs="Times New Roman"/>
          <w:b w:val="0"/>
          <w:color w:val="000000" w:themeColor="text1"/>
          <w:sz w:val="28"/>
          <w:szCs w:val="28"/>
        </w:rPr>
      </w:pPr>
      <w:r w:rsidRPr="000B74FF">
        <w:rPr>
          <w:rFonts w:ascii="Times New Roman" w:hAnsi="Times New Roman" w:cs="Times New Roman"/>
          <w:b w:val="0"/>
          <w:color w:val="000000" w:themeColor="text1"/>
          <w:sz w:val="28"/>
          <w:szCs w:val="28"/>
        </w:rPr>
        <w:lastRenderedPageBreak/>
        <w:t>Климатические ресурсы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8272A0" w:rsidRPr="000B74FF" w14:paraId="1DDF0A6F" w14:textId="77777777" w:rsidTr="008272A0">
        <w:trPr>
          <w:tblCellSpacing w:w="15" w:type="dxa"/>
        </w:trPr>
        <w:tc>
          <w:tcPr>
            <w:tcW w:w="0" w:type="auto"/>
            <w:vAlign w:val="center"/>
            <w:hideMark/>
          </w:tcPr>
          <w:p w14:paraId="532A6E87" w14:textId="77777777" w:rsidR="008272A0" w:rsidRPr="000B74FF" w:rsidRDefault="008272A0" w:rsidP="000B74FF">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Климат умеренно-континентальный</w:t>
            </w:r>
            <w:r w:rsidR="0070514F">
              <w:rPr>
                <w:rFonts w:ascii="Times New Roman" w:hAnsi="Times New Roman" w:cs="Times New Roman"/>
                <w:color w:val="000000" w:themeColor="text1"/>
                <w:sz w:val="28"/>
                <w:szCs w:val="28"/>
              </w:rPr>
              <w:t>. Средняя температура января -11</w:t>
            </w:r>
            <w:r w:rsidRPr="000B74FF">
              <w:rPr>
                <w:rFonts w:ascii="Times New Roman" w:hAnsi="Times New Roman" w:cs="Times New Roman"/>
                <w:color w:val="000000" w:themeColor="text1"/>
                <w:sz w:val="28"/>
                <w:szCs w:val="28"/>
              </w:rPr>
              <w:t>,5°C на юго-запа</w:t>
            </w:r>
            <w:r w:rsidR="0070514F">
              <w:rPr>
                <w:rFonts w:ascii="Times New Roman" w:hAnsi="Times New Roman" w:cs="Times New Roman"/>
                <w:color w:val="000000" w:themeColor="text1"/>
                <w:sz w:val="28"/>
                <w:szCs w:val="28"/>
              </w:rPr>
              <w:t>де, -11,5°C на востоке; июля +18,5°C на севере и +21</w:t>
            </w:r>
            <w:r w:rsidRPr="000B74FF">
              <w:rPr>
                <w:rFonts w:ascii="Times New Roman" w:hAnsi="Times New Roman" w:cs="Times New Roman"/>
                <w:color w:val="000000" w:themeColor="text1"/>
                <w:sz w:val="28"/>
                <w:szCs w:val="28"/>
              </w:rPr>
              <w:t>,5°C на юге. Осадков выпадает на юге и юго-востоке до 450 мм, на севере около 500 мм в год; максимум осадков (до 70%) приходится на апрель-октябрь. Продолжитель</w:t>
            </w:r>
            <w:r w:rsidR="0070514F">
              <w:rPr>
                <w:rFonts w:ascii="Times New Roman" w:hAnsi="Times New Roman" w:cs="Times New Roman"/>
                <w:color w:val="000000" w:themeColor="text1"/>
                <w:sz w:val="28"/>
                <w:szCs w:val="28"/>
              </w:rPr>
              <w:t>ность вегетационного периода 179</w:t>
            </w:r>
            <w:r w:rsidRPr="000B74FF">
              <w:rPr>
                <w:rFonts w:ascii="Times New Roman" w:hAnsi="Times New Roman" w:cs="Times New Roman"/>
                <w:color w:val="000000" w:themeColor="text1"/>
                <w:sz w:val="28"/>
                <w:szCs w:val="28"/>
              </w:rPr>
              <w:t xml:space="preserve"> суток на севере, 185 суток на юге. Область характеризуется преобладанием ветров южных и западных направлений. Циклоны из Атлантики, приносящие осадки, проходят чаще всего несколько севернее территории области, поэтому тёплое время на Тамбовщине отмечается недостатком влаги. </w:t>
            </w:r>
          </w:p>
        </w:tc>
      </w:tr>
    </w:tbl>
    <w:p w14:paraId="10A0128D" w14:textId="77777777" w:rsidR="00C9644C" w:rsidRPr="000B74FF" w:rsidRDefault="008272A0" w:rsidP="000B74FF">
      <w:pPr>
        <w:pStyle w:val="2"/>
        <w:spacing w:before="0" w:line="360" w:lineRule="auto"/>
        <w:ind w:firstLine="709"/>
        <w:jc w:val="both"/>
        <w:rPr>
          <w:rFonts w:ascii="Times New Roman" w:hAnsi="Times New Roman" w:cs="Times New Roman"/>
          <w:b w:val="0"/>
          <w:color w:val="000000" w:themeColor="text1"/>
          <w:sz w:val="28"/>
          <w:szCs w:val="28"/>
        </w:rPr>
      </w:pPr>
      <w:r w:rsidRPr="000B74FF">
        <w:rPr>
          <w:rFonts w:ascii="Times New Roman" w:hAnsi="Times New Roman" w:cs="Times New Roman"/>
          <w:b w:val="0"/>
          <w:color w:val="000000" w:themeColor="text1"/>
          <w:sz w:val="28"/>
          <w:szCs w:val="28"/>
        </w:rPr>
        <w:t>Рекреационные ресурсы и особо охраняемые природные территории</w:t>
      </w:r>
      <w:r w:rsidR="001B59FF" w:rsidRPr="000B74FF">
        <w:rPr>
          <w:rFonts w:ascii="Times New Roman" w:hAnsi="Times New Roman" w:cs="Times New Roman"/>
          <w:b w:val="0"/>
          <w:color w:val="000000" w:themeColor="text1"/>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8272A0" w:rsidRPr="000B74FF" w14:paraId="15D152B1" w14:textId="77777777" w:rsidTr="008272A0">
        <w:trPr>
          <w:tblCellSpacing w:w="15" w:type="dxa"/>
        </w:trPr>
        <w:tc>
          <w:tcPr>
            <w:tcW w:w="0" w:type="auto"/>
            <w:vAlign w:val="center"/>
            <w:hideMark/>
          </w:tcPr>
          <w:p w14:paraId="67F476F9" w14:textId="77777777" w:rsidR="00A81EE9" w:rsidRPr="000B74FF" w:rsidRDefault="008272A0" w:rsidP="00F32C77">
            <w:pPr>
              <w:spacing w:after="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 xml:space="preserve">Заповедник "Воронинский" создан в 1994 г. и имеет площадь 10,3 тыс. га. Число охраняемых видов: зверей - 30, птиц - 126, растений - 559, рыб - 25. Расположен в долине р. Ворона. Во флоре много эндемичных, реликтовых, </w:t>
            </w:r>
            <w:r w:rsidRPr="000B74FF">
              <w:rPr>
                <w:rFonts w:ascii="Times New Roman" w:hAnsi="Times New Roman" w:cs="Times New Roman"/>
                <w:color w:val="000000" w:themeColor="text1"/>
                <w:sz w:val="28"/>
                <w:szCs w:val="28"/>
              </w:rPr>
              <w:lastRenderedPageBreak/>
              <w:t>редких видов растений. В фауне примечательны бобр и выхухоль. На озере Рамза гнездятся многочисленные водоплавающие и околоводные птицы; нерестилища рыб. Лесопарковая зона вокруг городов и населённых пунктов области составляет 17,2 тыс. га. Из лесных памятников природы крупнейшие - урочище Араповская дача (207 га) и ценные лесные насаждения, входящие в южную часть Принцинского массива (338 га). Имеется пять курортных зон общей площадью 96,81 га - три санатория и два дома отдыха. Площадь зелёных массивов и насаждений в городах: всего - 4 тыс. га, в расчёте на одног</w:t>
            </w:r>
            <w:r w:rsidR="00F32C77">
              <w:rPr>
                <w:rFonts w:ascii="Times New Roman" w:hAnsi="Times New Roman" w:cs="Times New Roman"/>
                <w:color w:val="000000" w:themeColor="text1"/>
                <w:sz w:val="28"/>
                <w:szCs w:val="28"/>
              </w:rPr>
              <w:t xml:space="preserve">о городского жителя - 54,5 м2. </w:t>
            </w:r>
          </w:p>
          <w:p w14:paraId="288520CD" w14:textId="77777777" w:rsidR="00F32C77" w:rsidRDefault="00F32C77" w:rsidP="00F32C77">
            <w:pPr>
              <w:spacing w:after="0" w:line="360" w:lineRule="auto"/>
              <w:ind w:firstLine="709"/>
              <w:jc w:val="center"/>
              <w:rPr>
                <w:rFonts w:ascii="Times New Roman" w:hAnsi="Times New Roman" w:cs="Times New Roman"/>
                <w:b/>
                <w:color w:val="000000" w:themeColor="text1"/>
                <w:sz w:val="28"/>
                <w:szCs w:val="28"/>
              </w:rPr>
            </w:pPr>
            <w:r w:rsidRPr="00F32C77">
              <w:rPr>
                <w:rFonts w:ascii="Times New Roman" w:hAnsi="Times New Roman" w:cs="Times New Roman"/>
                <w:b/>
                <w:color w:val="000000" w:themeColor="text1"/>
                <w:sz w:val="28"/>
                <w:szCs w:val="28"/>
              </w:rPr>
              <w:t>Материалы и методы исследования</w:t>
            </w:r>
          </w:p>
          <w:p w14:paraId="164812FF" w14:textId="77777777" w:rsidR="008A2280" w:rsidRPr="000B74FF" w:rsidRDefault="008A2280"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hAnsi="Times New Roman" w:cs="Times New Roman"/>
                <w:sz w:val="28"/>
                <w:szCs w:val="28"/>
              </w:rPr>
              <w:t>В 1985 году на кафедре физической географии Тамбовского государственного педагогического института (под руководством кандидата географических наук М.М. Кузьминой) началась разработка «учебно-экологических троп», которые планировалось проложить в лесах Притамбовья, в непосредственной близости от городской черты областного центра [</w:t>
            </w:r>
            <w:r w:rsidR="0004156B">
              <w:rPr>
                <w:rFonts w:ascii="Times New Roman" w:hAnsi="Times New Roman" w:cs="Times New Roman"/>
                <w:sz w:val="28"/>
                <w:szCs w:val="28"/>
              </w:rPr>
              <w:t>3</w:t>
            </w:r>
            <w:r w:rsidRPr="000B74FF">
              <w:rPr>
                <w:rFonts w:ascii="Times New Roman" w:hAnsi="Times New Roman" w:cs="Times New Roman"/>
                <w:sz w:val="28"/>
                <w:szCs w:val="28"/>
              </w:rPr>
              <w:t>]. В итоге, через 10 лет усилиями не только преподавателей географического факультета ТГПИ, но и сотрудников Тамбовского областного краеведческого музея и областного управления лесного хозяйства были разработаны несколько таких «троп», которые интенсивно затем использовались в подготовке начинающих туристов Тамбовщины, а также в процессе краеведческо-педагогической деятельности учителей школ г. Тамбова. Прохождение данных «троп» отдыхающими в лесу горожанами позволяло им ознакомиться с типичными формами ландшафтов Притамбовья, изучить окрестности некоторых крупных памятников природы, находящихся на маршруте.</w:t>
            </w:r>
          </w:p>
          <w:p w14:paraId="660D6ECA" w14:textId="77777777" w:rsidR="00916507" w:rsidRPr="000B74FF" w:rsidRDefault="000A2386"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Мероприятия в области экологического туризма, а также продвижение идей экотуризма в России всегда были и остаются приоритетным направлением государственной политики [</w:t>
            </w:r>
            <w:r w:rsidR="0091716D" w:rsidRPr="000B74FF">
              <w:rPr>
                <w:rFonts w:ascii="Times New Roman" w:eastAsia="Times New Roman" w:hAnsi="Times New Roman" w:cs="Times New Roman"/>
                <w:sz w:val="28"/>
                <w:szCs w:val="28"/>
                <w:lang w:eastAsia="ru-RU"/>
              </w:rPr>
              <w:t>4</w:t>
            </w:r>
            <w:r w:rsidR="00AB7E3E" w:rsidRPr="000B74FF">
              <w:rPr>
                <w:rFonts w:ascii="Times New Roman" w:eastAsia="Times New Roman" w:hAnsi="Times New Roman" w:cs="Times New Roman"/>
                <w:sz w:val="28"/>
                <w:szCs w:val="28"/>
                <w:lang w:eastAsia="ru-RU"/>
              </w:rPr>
              <w:t>, с.189</w:t>
            </w:r>
            <w:r w:rsidRPr="000B74FF">
              <w:rPr>
                <w:rFonts w:ascii="Times New Roman" w:eastAsia="Times New Roman" w:hAnsi="Times New Roman" w:cs="Times New Roman"/>
                <w:sz w:val="28"/>
                <w:szCs w:val="28"/>
                <w:lang w:eastAsia="ru-RU"/>
              </w:rPr>
              <w:t>]</w:t>
            </w:r>
            <w:r w:rsidR="00C60D86">
              <w:rPr>
                <w:rFonts w:ascii="Times New Roman" w:eastAsia="Times New Roman" w:hAnsi="Times New Roman" w:cs="Times New Roman"/>
                <w:sz w:val="28"/>
                <w:szCs w:val="28"/>
                <w:lang w:eastAsia="ru-RU"/>
              </w:rPr>
              <w:t>.</w:t>
            </w:r>
          </w:p>
          <w:p w14:paraId="2C603764" w14:textId="77777777" w:rsidR="00BD19CE"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 xml:space="preserve">Стратегическая цель развития экологического туризма в Тамбовской области </w:t>
            </w:r>
            <w:r w:rsidR="00BD19CE" w:rsidRPr="000B74FF">
              <w:rPr>
                <w:sz w:val="28"/>
                <w:szCs w:val="28"/>
              </w:rPr>
              <w:t xml:space="preserve">состоит в создании подходящего климата в туристско-рекреационной </w:t>
            </w:r>
            <w:r w:rsidR="00BD19CE" w:rsidRPr="000B74FF">
              <w:rPr>
                <w:sz w:val="28"/>
                <w:szCs w:val="28"/>
              </w:rPr>
              <w:lastRenderedPageBreak/>
              <w:t>сфер</w:t>
            </w:r>
            <w:r w:rsidR="00C60D86">
              <w:rPr>
                <w:sz w:val="28"/>
                <w:szCs w:val="28"/>
              </w:rPr>
              <w:t>е</w:t>
            </w:r>
            <w:r w:rsidR="00BD19CE" w:rsidRPr="000B74FF">
              <w:rPr>
                <w:sz w:val="28"/>
                <w:szCs w:val="28"/>
              </w:rPr>
              <w:t xml:space="preserve">, что </w:t>
            </w:r>
            <w:r w:rsidR="000D30DF" w:rsidRPr="000B74FF">
              <w:rPr>
                <w:sz w:val="28"/>
                <w:szCs w:val="28"/>
              </w:rPr>
              <w:t>при</w:t>
            </w:r>
            <w:r w:rsidR="00BD19CE" w:rsidRPr="000B74FF">
              <w:rPr>
                <w:sz w:val="28"/>
                <w:szCs w:val="28"/>
              </w:rPr>
              <w:t xml:space="preserve">несет </w:t>
            </w:r>
            <w:r w:rsidR="000D30DF" w:rsidRPr="00795397">
              <w:rPr>
                <w:sz w:val="28"/>
                <w:szCs w:val="28"/>
              </w:rPr>
              <w:t>существенное</w:t>
            </w:r>
            <w:r w:rsidR="00BD19CE" w:rsidRPr="00795397">
              <w:rPr>
                <w:sz w:val="28"/>
                <w:szCs w:val="28"/>
              </w:rPr>
              <w:t xml:space="preserve"> вложение в общественно-финансовое формирование</w:t>
            </w:r>
            <w:r w:rsidR="000D30DF" w:rsidRPr="00795397">
              <w:rPr>
                <w:sz w:val="28"/>
                <w:szCs w:val="28"/>
              </w:rPr>
              <w:t xml:space="preserve"> в</w:t>
            </w:r>
            <w:r w:rsidR="00BD19CE" w:rsidRPr="00795397">
              <w:rPr>
                <w:sz w:val="28"/>
                <w:szCs w:val="28"/>
              </w:rPr>
              <w:t xml:space="preserve"> сфере из-за результат</w:t>
            </w:r>
            <w:r w:rsidR="0070514F" w:rsidRPr="00795397">
              <w:rPr>
                <w:sz w:val="28"/>
                <w:szCs w:val="28"/>
              </w:rPr>
              <w:t>ов</w:t>
            </w:r>
            <w:r w:rsidR="00BD19CE" w:rsidRPr="00795397">
              <w:rPr>
                <w:sz w:val="28"/>
                <w:szCs w:val="28"/>
              </w:rPr>
              <w:t xml:space="preserve"> притока </w:t>
            </w:r>
            <w:r w:rsidR="000D30DF" w:rsidRPr="00795397">
              <w:rPr>
                <w:sz w:val="28"/>
                <w:szCs w:val="28"/>
              </w:rPr>
              <w:t>туристов</w:t>
            </w:r>
            <w:r w:rsidR="00BD19CE" w:rsidRPr="00795397">
              <w:rPr>
                <w:sz w:val="28"/>
                <w:szCs w:val="28"/>
              </w:rPr>
              <w:t xml:space="preserve">, повышения количества </w:t>
            </w:r>
            <w:r w:rsidR="000D30DF" w:rsidRPr="00795397">
              <w:rPr>
                <w:sz w:val="28"/>
                <w:szCs w:val="28"/>
              </w:rPr>
              <w:t>рабочих мест</w:t>
            </w:r>
            <w:r w:rsidR="00BD19CE" w:rsidRPr="00795397">
              <w:rPr>
                <w:sz w:val="28"/>
                <w:szCs w:val="28"/>
              </w:rPr>
              <w:t xml:space="preserve">, сбережения и оптимального применения цивилизованно-многознаменательного и естественно-аэроландшафтного </w:t>
            </w:r>
            <w:r w:rsidR="000D30DF" w:rsidRPr="00795397">
              <w:rPr>
                <w:sz w:val="28"/>
                <w:szCs w:val="28"/>
              </w:rPr>
              <w:t>наследия.</w:t>
            </w:r>
          </w:p>
          <w:p w14:paraId="0239C269"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Основными задачами развития экологического туризма в нашем регионе могут стать:</w:t>
            </w:r>
          </w:p>
          <w:p w14:paraId="7CE3E9C4" w14:textId="77777777" w:rsidR="006F72E4" w:rsidRPr="00795397" w:rsidRDefault="006F72E4" w:rsidP="000B74FF">
            <w:pPr>
              <w:pStyle w:val="a3"/>
              <w:numPr>
                <w:ilvl w:val="0"/>
                <w:numId w:val="9"/>
              </w:numPr>
              <w:spacing w:before="0" w:beforeAutospacing="0" w:after="0" w:afterAutospacing="0" w:line="360" w:lineRule="auto"/>
              <w:ind w:left="0" w:firstLine="709"/>
              <w:jc w:val="both"/>
              <w:rPr>
                <w:sz w:val="28"/>
                <w:szCs w:val="28"/>
              </w:rPr>
            </w:pPr>
            <w:r w:rsidRPr="00795397">
              <w:rPr>
                <w:sz w:val="28"/>
                <w:szCs w:val="28"/>
              </w:rPr>
              <w:t>создание обстоятельств с целью формирования природоохранного туризма в сфере. Реализация общегосударственной помощи формирования туризма в сфере. Усовершенствование текстуры управления и формирования туризма в сфере;</w:t>
            </w:r>
          </w:p>
          <w:p w14:paraId="4E8C0A2D" w14:textId="77777777" w:rsidR="000D30DF" w:rsidRPr="00795397" w:rsidRDefault="000D30DF" w:rsidP="000B74FF">
            <w:pPr>
              <w:pStyle w:val="a3"/>
              <w:numPr>
                <w:ilvl w:val="0"/>
                <w:numId w:val="9"/>
              </w:numPr>
              <w:spacing w:before="0" w:beforeAutospacing="0" w:after="0" w:afterAutospacing="0" w:line="360" w:lineRule="auto"/>
              <w:ind w:left="0" w:firstLine="709"/>
              <w:jc w:val="both"/>
              <w:rPr>
                <w:sz w:val="28"/>
                <w:szCs w:val="28"/>
              </w:rPr>
            </w:pPr>
            <w:r w:rsidRPr="00795397">
              <w:rPr>
                <w:sz w:val="28"/>
                <w:szCs w:val="28"/>
              </w:rPr>
              <w:t>развитие инфраструктуры и вещественно-промышленной основы экологического туризма, формирование обстоятельств с целью формирования туристско-рекреационных зон в местности с целью увеличения конкурентоспособности региона во внутренних и интернациональных туристских рынках;</w:t>
            </w:r>
          </w:p>
          <w:p w14:paraId="6D6F4892" w14:textId="77777777" w:rsidR="00A81EE9" w:rsidRPr="00795397" w:rsidRDefault="006F72E4" w:rsidP="000B74FF">
            <w:pPr>
              <w:pStyle w:val="a3"/>
              <w:numPr>
                <w:ilvl w:val="0"/>
                <w:numId w:val="9"/>
              </w:numPr>
              <w:spacing w:before="0" w:beforeAutospacing="0" w:after="0" w:afterAutospacing="0" w:line="360" w:lineRule="auto"/>
              <w:ind w:left="0" w:firstLine="709"/>
              <w:jc w:val="both"/>
              <w:rPr>
                <w:sz w:val="28"/>
                <w:szCs w:val="28"/>
              </w:rPr>
            </w:pPr>
            <w:r w:rsidRPr="00795397">
              <w:rPr>
                <w:sz w:val="28"/>
                <w:szCs w:val="28"/>
              </w:rPr>
              <w:t>осуществление партнерства с соседними ареалами с мишенью формирования межрегиональных туристских маршрутов</w:t>
            </w:r>
            <w:r w:rsidR="00A81EE9" w:rsidRPr="00795397">
              <w:rPr>
                <w:sz w:val="28"/>
                <w:szCs w:val="28"/>
              </w:rPr>
              <w:t>;</w:t>
            </w:r>
          </w:p>
          <w:p w14:paraId="613FFC47" w14:textId="77777777" w:rsidR="00A81EE9" w:rsidRPr="00795397" w:rsidRDefault="006F72E4" w:rsidP="000B74FF">
            <w:pPr>
              <w:pStyle w:val="a3"/>
              <w:numPr>
                <w:ilvl w:val="0"/>
                <w:numId w:val="9"/>
              </w:numPr>
              <w:spacing w:before="0" w:beforeAutospacing="0" w:after="0" w:afterAutospacing="0" w:line="360" w:lineRule="auto"/>
              <w:ind w:left="0" w:firstLine="709"/>
              <w:jc w:val="both"/>
              <w:rPr>
                <w:sz w:val="28"/>
                <w:szCs w:val="28"/>
              </w:rPr>
            </w:pPr>
            <w:r w:rsidRPr="00795397">
              <w:rPr>
                <w:sz w:val="28"/>
                <w:szCs w:val="28"/>
              </w:rPr>
              <w:t>развитие разных типов экологического туризма, подобных равно как: событийный, естественно-восстановительный и историко-общекультурный, духовный, оздоровительный, аграрный и т.д</w:t>
            </w:r>
            <w:r w:rsidR="00A81EE9" w:rsidRPr="00795397">
              <w:rPr>
                <w:sz w:val="28"/>
                <w:szCs w:val="28"/>
              </w:rPr>
              <w:t xml:space="preserve">.; </w:t>
            </w:r>
          </w:p>
          <w:p w14:paraId="6EBE17B7" w14:textId="77777777" w:rsidR="000D30DF" w:rsidRPr="00795397" w:rsidRDefault="006E0509" w:rsidP="006E0509">
            <w:pPr>
              <w:pStyle w:val="a3"/>
              <w:numPr>
                <w:ilvl w:val="0"/>
                <w:numId w:val="9"/>
              </w:numPr>
              <w:spacing w:before="0" w:beforeAutospacing="0" w:after="0" w:afterAutospacing="0" w:line="360" w:lineRule="auto"/>
              <w:ind w:left="0" w:firstLine="709"/>
              <w:jc w:val="both"/>
              <w:rPr>
                <w:sz w:val="28"/>
                <w:szCs w:val="28"/>
              </w:rPr>
            </w:pPr>
            <w:r w:rsidRPr="00795397">
              <w:rPr>
                <w:sz w:val="28"/>
                <w:szCs w:val="28"/>
              </w:rPr>
              <w:t xml:space="preserve">создание современной концепции рекламно-информативной деятельности в сфере туризма, сосредоточенной в формирование имижда области и создании районного туристского </w:t>
            </w:r>
            <w:r w:rsidR="00CE3259" w:rsidRPr="00795397">
              <w:rPr>
                <w:sz w:val="28"/>
                <w:szCs w:val="28"/>
              </w:rPr>
              <w:t>продукта на</w:t>
            </w:r>
            <w:r w:rsidRPr="00795397">
              <w:rPr>
                <w:sz w:val="28"/>
                <w:szCs w:val="28"/>
              </w:rPr>
              <w:t xml:space="preserve"> интернациональном и</w:t>
            </w:r>
            <w:r w:rsidR="00CE3259" w:rsidRPr="00795397">
              <w:rPr>
                <w:sz w:val="28"/>
                <w:szCs w:val="28"/>
              </w:rPr>
              <w:t xml:space="preserve"> российском рынке</w:t>
            </w:r>
            <w:r w:rsidR="000D30DF" w:rsidRPr="00795397">
              <w:rPr>
                <w:sz w:val="28"/>
                <w:szCs w:val="28"/>
              </w:rPr>
              <w:t>;</w:t>
            </w:r>
          </w:p>
          <w:p w14:paraId="0DA0C537" w14:textId="77777777" w:rsidR="00A81EE9" w:rsidRPr="00795397" w:rsidRDefault="006F72E4" w:rsidP="000B74FF">
            <w:pPr>
              <w:pStyle w:val="a3"/>
              <w:numPr>
                <w:ilvl w:val="0"/>
                <w:numId w:val="9"/>
              </w:numPr>
              <w:spacing w:before="0" w:beforeAutospacing="0" w:after="0" w:afterAutospacing="0" w:line="360" w:lineRule="auto"/>
              <w:ind w:left="0" w:firstLine="709"/>
              <w:jc w:val="both"/>
              <w:rPr>
                <w:sz w:val="28"/>
                <w:szCs w:val="28"/>
              </w:rPr>
            </w:pPr>
            <w:r w:rsidRPr="00795397">
              <w:rPr>
                <w:sz w:val="28"/>
                <w:szCs w:val="28"/>
              </w:rPr>
              <w:t xml:space="preserve">создание </w:t>
            </w:r>
            <w:r w:rsidR="00983D0B" w:rsidRPr="00795397">
              <w:rPr>
                <w:sz w:val="28"/>
                <w:szCs w:val="28"/>
              </w:rPr>
              <w:t>данной концепции</w:t>
            </w:r>
            <w:r w:rsidRPr="00795397">
              <w:rPr>
                <w:sz w:val="28"/>
                <w:szCs w:val="28"/>
              </w:rPr>
              <w:t xml:space="preserve"> подготовки, переподготовки и увеличения квалификации сотрудников в области экологического туризма</w:t>
            </w:r>
            <w:r w:rsidR="00A81EE9" w:rsidRPr="00795397">
              <w:rPr>
                <w:sz w:val="28"/>
                <w:szCs w:val="28"/>
              </w:rPr>
              <w:t>.</w:t>
            </w:r>
          </w:p>
          <w:p w14:paraId="6BBA7AA9"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Мероприятия по развитию экологического туризма предлагается реализовать в два этапа.</w:t>
            </w:r>
          </w:p>
          <w:p w14:paraId="6C00A1A0"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bCs/>
                <w:sz w:val="28"/>
                <w:szCs w:val="28"/>
              </w:rPr>
              <w:lastRenderedPageBreak/>
              <w:t>Первый этап</w:t>
            </w:r>
            <w:r w:rsidR="00943AC4" w:rsidRPr="000B74FF">
              <w:rPr>
                <w:b/>
                <w:bCs/>
                <w:sz w:val="28"/>
                <w:szCs w:val="28"/>
              </w:rPr>
              <w:t xml:space="preserve"> </w:t>
            </w:r>
            <w:r w:rsidRPr="000B74FF">
              <w:rPr>
                <w:sz w:val="28"/>
                <w:szCs w:val="28"/>
              </w:rPr>
              <w:t>предполагает решение следующих задач:</w:t>
            </w:r>
          </w:p>
          <w:p w14:paraId="6F455741"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 xml:space="preserve">содействие </w:t>
            </w:r>
            <w:r w:rsidR="002C3386">
              <w:rPr>
                <w:sz w:val="28"/>
                <w:szCs w:val="28"/>
              </w:rPr>
              <w:t xml:space="preserve">формированию </w:t>
            </w:r>
            <w:r w:rsidRPr="000B74FF">
              <w:rPr>
                <w:sz w:val="28"/>
                <w:szCs w:val="28"/>
              </w:rPr>
              <w:t>эффективной структуры конкурентоспособного рынка туризма;</w:t>
            </w:r>
          </w:p>
          <w:p w14:paraId="52315A9D"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создание туристской информационной службы;</w:t>
            </w:r>
          </w:p>
          <w:p w14:paraId="4A6E1892" w14:textId="77777777" w:rsidR="002C3386" w:rsidRPr="002C3386" w:rsidRDefault="002C3386" w:rsidP="000B74FF">
            <w:pPr>
              <w:pStyle w:val="a3"/>
              <w:numPr>
                <w:ilvl w:val="0"/>
                <w:numId w:val="10"/>
              </w:numPr>
              <w:spacing w:before="0" w:beforeAutospacing="0" w:after="0" w:afterAutospacing="0" w:line="360" w:lineRule="auto"/>
              <w:ind w:left="0" w:firstLine="709"/>
              <w:jc w:val="both"/>
              <w:rPr>
                <w:sz w:val="28"/>
                <w:szCs w:val="28"/>
              </w:rPr>
            </w:pPr>
            <w:r w:rsidRPr="002C3386">
              <w:rPr>
                <w:sz w:val="28"/>
                <w:szCs w:val="28"/>
              </w:rPr>
              <w:t>разработка программных операций в сфере формирования экологического туризма, формирования новейших перспектив туризма, поисков источников финансирования;</w:t>
            </w:r>
          </w:p>
          <w:p w14:paraId="7CB16337"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 xml:space="preserve">подготовка базы для </w:t>
            </w:r>
            <w:r w:rsidR="002C3386" w:rsidRPr="000B74FF">
              <w:rPr>
                <w:sz w:val="28"/>
                <w:szCs w:val="28"/>
              </w:rPr>
              <w:t>исполнения</w:t>
            </w:r>
            <w:r w:rsidRPr="000B74FF">
              <w:rPr>
                <w:sz w:val="28"/>
                <w:szCs w:val="28"/>
              </w:rPr>
              <w:t xml:space="preserve"> внутриотраслевого, межотраслевого и институционального сотрудничества;</w:t>
            </w:r>
          </w:p>
          <w:p w14:paraId="3C382E71"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определение партнеров и целевых направлений;</w:t>
            </w:r>
          </w:p>
          <w:p w14:paraId="525A6976"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разработка механизмов и начало внедрения схем эффективной интеграции туристской деятельности и санаторно-курортного комплекса с учетом существующих условий;</w:t>
            </w:r>
          </w:p>
          <w:p w14:paraId="718CA77C"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получение положительных результатов в областях повышения сервиса и защиты потребителей туристских услуг;</w:t>
            </w:r>
          </w:p>
          <w:p w14:paraId="3C023529"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укрепление и развитие внутриотраслевых, отраслевых и институциональных связей субъектов туристической деятельности;</w:t>
            </w:r>
          </w:p>
          <w:p w14:paraId="3BBE3C23" w14:textId="77777777" w:rsidR="00A81EE9" w:rsidRPr="000B74FF" w:rsidRDefault="00A81EE9" w:rsidP="000B74FF">
            <w:pPr>
              <w:pStyle w:val="a3"/>
              <w:numPr>
                <w:ilvl w:val="0"/>
                <w:numId w:val="10"/>
              </w:numPr>
              <w:spacing w:before="0" w:beforeAutospacing="0" w:after="0" w:afterAutospacing="0" w:line="360" w:lineRule="auto"/>
              <w:ind w:left="0" w:firstLine="709"/>
              <w:jc w:val="both"/>
              <w:rPr>
                <w:sz w:val="28"/>
                <w:szCs w:val="28"/>
              </w:rPr>
            </w:pPr>
            <w:r w:rsidRPr="000B74FF">
              <w:rPr>
                <w:sz w:val="28"/>
                <w:szCs w:val="28"/>
              </w:rPr>
              <w:t>четкая организация выполнения мероприятий согласно перечню задач развития экологического туризма и контроль над их выполнением.</w:t>
            </w:r>
          </w:p>
          <w:p w14:paraId="0C15E72E"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На втором этапе будут решаться следующие задачи:</w:t>
            </w:r>
          </w:p>
          <w:p w14:paraId="3F5288BB" w14:textId="77777777" w:rsidR="000D30DF" w:rsidRPr="000B74FF" w:rsidRDefault="000D30DF" w:rsidP="000B74FF">
            <w:pPr>
              <w:pStyle w:val="a3"/>
              <w:numPr>
                <w:ilvl w:val="0"/>
                <w:numId w:val="11"/>
              </w:numPr>
              <w:spacing w:before="0" w:beforeAutospacing="0" w:after="0" w:afterAutospacing="0" w:line="360" w:lineRule="auto"/>
              <w:ind w:left="0" w:firstLine="709"/>
              <w:jc w:val="both"/>
              <w:rPr>
                <w:sz w:val="28"/>
                <w:szCs w:val="28"/>
              </w:rPr>
            </w:pPr>
            <w:r w:rsidRPr="000B74FF">
              <w:rPr>
                <w:sz w:val="28"/>
                <w:szCs w:val="28"/>
              </w:rPr>
              <w:t>окончательное формирование и успешное осуществление концепции функционирования туристского комплекса в нынешних рыночных условиях с учетом итогов межотраслевой, межрегиональной и институциональной интеграции;</w:t>
            </w:r>
          </w:p>
          <w:p w14:paraId="5C54508A" w14:textId="77777777" w:rsidR="00A81EE9" w:rsidRPr="000B74FF" w:rsidRDefault="00A81EE9" w:rsidP="000B74FF">
            <w:pPr>
              <w:pStyle w:val="a3"/>
              <w:numPr>
                <w:ilvl w:val="0"/>
                <w:numId w:val="11"/>
              </w:numPr>
              <w:spacing w:before="0" w:beforeAutospacing="0" w:after="0" w:afterAutospacing="0" w:line="360" w:lineRule="auto"/>
              <w:ind w:left="0" w:firstLine="709"/>
              <w:jc w:val="both"/>
              <w:rPr>
                <w:sz w:val="28"/>
                <w:szCs w:val="28"/>
              </w:rPr>
            </w:pPr>
            <w:r w:rsidRPr="000B74FF">
              <w:rPr>
                <w:sz w:val="28"/>
                <w:szCs w:val="28"/>
              </w:rPr>
              <w:t>полноценная реализация системы программных мероприятий, подготовленных и выполняемых на начальных этапах;</w:t>
            </w:r>
          </w:p>
          <w:p w14:paraId="29A29979" w14:textId="77777777" w:rsidR="006F72E4" w:rsidRPr="000B74FF" w:rsidRDefault="006F72E4" w:rsidP="000B74FF">
            <w:pPr>
              <w:pStyle w:val="a3"/>
              <w:numPr>
                <w:ilvl w:val="0"/>
                <w:numId w:val="11"/>
              </w:numPr>
              <w:spacing w:before="0" w:beforeAutospacing="0" w:after="0" w:afterAutospacing="0" w:line="360" w:lineRule="auto"/>
              <w:ind w:left="0" w:firstLine="709"/>
              <w:jc w:val="both"/>
              <w:rPr>
                <w:sz w:val="28"/>
                <w:szCs w:val="28"/>
              </w:rPr>
            </w:pPr>
            <w:r w:rsidRPr="000B74FF">
              <w:rPr>
                <w:sz w:val="28"/>
                <w:szCs w:val="28"/>
              </w:rPr>
              <w:t xml:space="preserve">обеспечение и сохранение устойчивого функционирования концепции институциональных заинтересованностей субъектов туристической работы в базе накопленного целого расклада с мишенью придания импульса </w:t>
            </w:r>
            <w:r w:rsidRPr="000B74FF">
              <w:rPr>
                <w:sz w:val="28"/>
                <w:szCs w:val="28"/>
              </w:rPr>
              <w:lastRenderedPageBreak/>
              <w:t>общественно-финансовому формированию в Тамбовщине в полном;</w:t>
            </w:r>
          </w:p>
          <w:p w14:paraId="5DE67A8A" w14:textId="77777777" w:rsidR="00A81EE9" w:rsidRDefault="00A81EE9" w:rsidP="000B74FF">
            <w:pPr>
              <w:pStyle w:val="a3"/>
              <w:numPr>
                <w:ilvl w:val="0"/>
                <w:numId w:val="11"/>
              </w:numPr>
              <w:spacing w:before="0" w:beforeAutospacing="0" w:after="0" w:afterAutospacing="0" w:line="360" w:lineRule="auto"/>
              <w:ind w:left="0" w:firstLine="709"/>
              <w:jc w:val="both"/>
              <w:rPr>
                <w:sz w:val="28"/>
                <w:szCs w:val="28"/>
              </w:rPr>
            </w:pPr>
            <w:r w:rsidRPr="000B74FF">
              <w:rPr>
                <w:sz w:val="28"/>
                <w:szCs w:val="28"/>
              </w:rPr>
              <w:t>проведение активной региональной политики по выравниванию действия предпринятых мероприятий в различных муниципальных образованиях области;</w:t>
            </w:r>
          </w:p>
          <w:p w14:paraId="6DF7FA30" w14:textId="77777777" w:rsidR="00CE3259" w:rsidRPr="00CE3259" w:rsidRDefault="00CE3259" w:rsidP="00CE3259">
            <w:pPr>
              <w:pStyle w:val="a3"/>
              <w:numPr>
                <w:ilvl w:val="0"/>
                <w:numId w:val="11"/>
              </w:numPr>
              <w:spacing w:before="0" w:beforeAutospacing="0" w:after="0" w:afterAutospacing="0" w:line="360" w:lineRule="auto"/>
              <w:ind w:left="0" w:firstLine="709"/>
              <w:jc w:val="both"/>
              <w:rPr>
                <w:sz w:val="28"/>
                <w:szCs w:val="28"/>
              </w:rPr>
            </w:pPr>
            <w:r w:rsidRPr="00CE3259">
              <w:rPr>
                <w:sz w:val="28"/>
                <w:szCs w:val="28"/>
              </w:rPr>
              <w:t>дальнейшее развитие баз, установленных в начальных стадиях. Улучшение социально-экономических, организационно-легитимных факторов развития туристского комплекса, маркетинговой стратегии туризма в Тамбовской сфере, уровня обслуживания в туристской стратегии.</w:t>
            </w:r>
          </w:p>
          <w:p w14:paraId="5D45FF84"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Основные мероприятия по развитию экологического туризма в Тамбовской области могу</w:t>
            </w:r>
            <w:r w:rsidR="00F56A04">
              <w:rPr>
                <w:sz w:val="28"/>
                <w:szCs w:val="28"/>
              </w:rPr>
              <w:t>т</w:t>
            </w:r>
            <w:r w:rsidRPr="000B74FF">
              <w:rPr>
                <w:sz w:val="28"/>
                <w:szCs w:val="28"/>
              </w:rPr>
              <w:t xml:space="preserve"> осуществляться по следующим направлениям:</w:t>
            </w:r>
          </w:p>
          <w:p w14:paraId="6168635C" w14:textId="77777777" w:rsidR="00FF1A19" w:rsidRPr="000B74FF" w:rsidRDefault="00A81EE9" w:rsidP="009A68FF">
            <w:pPr>
              <w:pStyle w:val="a3"/>
              <w:numPr>
                <w:ilvl w:val="1"/>
                <w:numId w:val="10"/>
              </w:numPr>
              <w:spacing w:before="0" w:beforeAutospacing="0" w:after="0" w:afterAutospacing="0" w:line="360" w:lineRule="auto"/>
              <w:jc w:val="both"/>
              <w:rPr>
                <w:sz w:val="28"/>
                <w:szCs w:val="28"/>
              </w:rPr>
            </w:pPr>
            <w:r w:rsidRPr="000B74FF">
              <w:rPr>
                <w:sz w:val="28"/>
                <w:szCs w:val="28"/>
              </w:rPr>
              <w:t xml:space="preserve"> Создание условий для развития экологического туризма в области.</w:t>
            </w:r>
          </w:p>
          <w:p w14:paraId="7CB8BCA6"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 xml:space="preserve"> </w:t>
            </w:r>
            <w:r w:rsidR="00FF1A19" w:rsidRPr="000B74FF">
              <w:rPr>
                <w:sz w:val="28"/>
                <w:szCs w:val="28"/>
              </w:rPr>
              <w:t xml:space="preserve">      </w:t>
            </w:r>
            <w:r w:rsidRPr="000B74FF">
              <w:rPr>
                <w:sz w:val="28"/>
                <w:szCs w:val="28"/>
              </w:rPr>
              <w:t>Совершенствование структуры управления и развития туризма в области</w:t>
            </w:r>
            <w:r w:rsidR="00D26B81" w:rsidRPr="000B74FF">
              <w:rPr>
                <w:sz w:val="28"/>
                <w:szCs w:val="28"/>
              </w:rPr>
              <w:t>.</w:t>
            </w:r>
          </w:p>
          <w:p w14:paraId="562A32A6" w14:textId="77777777" w:rsidR="000D30DF" w:rsidRPr="00795397" w:rsidRDefault="000D30DF" w:rsidP="000B74FF">
            <w:pPr>
              <w:pStyle w:val="a3"/>
              <w:spacing w:before="0" w:beforeAutospacing="0" w:after="0" w:afterAutospacing="0" w:line="360" w:lineRule="auto"/>
              <w:ind w:firstLine="709"/>
              <w:jc w:val="both"/>
              <w:rPr>
                <w:sz w:val="28"/>
                <w:szCs w:val="28"/>
              </w:rPr>
            </w:pPr>
            <w:r w:rsidRPr="00795397">
              <w:rPr>
                <w:sz w:val="28"/>
                <w:szCs w:val="28"/>
              </w:rPr>
              <w:t>Существенная значимость данной тенденции в создании нормативно-законной основы предотвращается почвам концепции регулировки туристской работы в степени субъекта Р</w:t>
            </w:r>
            <w:r w:rsidR="00CE3259" w:rsidRPr="00795397">
              <w:rPr>
                <w:sz w:val="28"/>
                <w:szCs w:val="28"/>
              </w:rPr>
              <w:t>оссийской</w:t>
            </w:r>
            <w:r w:rsidRPr="00795397">
              <w:rPr>
                <w:sz w:val="28"/>
                <w:szCs w:val="28"/>
              </w:rPr>
              <w:t xml:space="preserve"> Федерации, принятию определенных районных законов и распоряжений власти, а кроме того заключение международных</w:t>
            </w:r>
            <w:r w:rsidR="00CE3259" w:rsidRPr="00795397">
              <w:rPr>
                <w:sz w:val="28"/>
                <w:szCs w:val="28"/>
              </w:rPr>
              <w:t xml:space="preserve"> </w:t>
            </w:r>
            <w:r w:rsidRPr="00795397">
              <w:rPr>
                <w:sz w:val="28"/>
                <w:szCs w:val="28"/>
              </w:rPr>
              <w:t xml:space="preserve">договоров </w:t>
            </w:r>
            <w:r w:rsidR="00CE3259" w:rsidRPr="00795397">
              <w:rPr>
                <w:sz w:val="28"/>
                <w:szCs w:val="28"/>
              </w:rPr>
              <w:t xml:space="preserve">и договоров с субъектами </w:t>
            </w:r>
            <w:r w:rsidR="009A68FF" w:rsidRPr="00795397">
              <w:rPr>
                <w:sz w:val="28"/>
                <w:szCs w:val="28"/>
              </w:rPr>
              <w:t>Российской</w:t>
            </w:r>
            <w:r w:rsidRPr="00795397">
              <w:rPr>
                <w:sz w:val="28"/>
                <w:szCs w:val="28"/>
              </w:rPr>
              <w:t xml:space="preserve"> Федерации о совместной работе в сфере формирования туризма, формированию туристской информативной работы.</w:t>
            </w:r>
          </w:p>
          <w:p w14:paraId="2BE5FE5F" w14:textId="77777777" w:rsidR="000D30DF" w:rsidRPr="00795397" w:rsidRDefault="000D30DF" w:rsidP="000B74FF">
            <w:pPr>
              <w:pStyle w:val="a3"/>
              <w:spacing w:before="0" w:beforeAutospacing="0" w:after="0" w:afterAutospacing="0" w:line="360" w:lineRule="auto"/>
              <w:ind w:firstLine="709"/>
              <w:jc w:val="both"/>
              <w:rPr>
                <w:sz w:val="28"/>
                <w:szCs w:val="28"/>
              </w:rPr>
            </w:pPr>
            <w:r w:rsidRPr="00795397">
              <w:rPr>
                <w:sz w:val="28"/>
                <w:szCs w:val="28"/>
              </w:rPr>
              <w:t>Осуществление данных событий даст возможность сформировать концепцию правительственной регулировки и стимулирование формирования туризма, соответственную натуре рыночных взаимоотношений и предусматривающую международный навык в данной сфере.</w:t>
            </w:r>
          </w:p>
          <w:p w14:paraId="315C43DA" w14:textId="77777777" w:rsidR="006F72E4" w:rsidRPr="000B74FF" w:rsidRDefault="00A81EE9" w:rsidP="000B74FF">
            <w:pPr>
              <w:pStyle w:val="a3"/>
              <w:spacing w:before="0" w:beforeAutospacing="0" w:after="0" w:afterAutospacing="0" w:line="360" w:lineRule="auto"/>
              <w:ind w:firstLine="709"/>
              <w:jc w:val="both"/>
              <w:rPr>
                <w:sz w:val="28"/>
                <w:szCs w:val="28"/>
              </w:rPr>
            </w:pPr>
            <w:r w:rsidRPr="00795397">
              <w:rPr>
                <w:sz w:val="28"/>
                <w:szCs w:val="28"/>
              </w:rPr>
              <w:t xml:space="preserve">2. </w:t>
            </w:r>
            <w:r w:rsidR="006F72E4" w:rsidRPr="00795397">
              <w:rPr>
                <w:sz w:val="28"/>
                <w:szCs w:val="28"/>
              </w:rPr>
              <w:t>Формирование инфраструктуры и вещественно-промышленной основы природоохранного туризма, формирование обстоятельств с целью формирования туристско-рекреационных зон с целью увеличения конкурентоспособности области во внутреннем и интернациональном туризме.</w:t>
            </w:r>
          </w:p>
          <w:p w14:paraId="3BA3C4A8"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 xml:space="preserve">Для удовлетворения потребностей туристов по классической схеме </w:t>
            </w:r>
            <w:r w:rsidRPr="000B74FF">
              <w:rPr>
                <w:sz w:val="28"/>
                <w:szCs w:val="28"/>
              </w:rPr>
              <w:lastRenderedPageBreak/>
              <w:t>предоставления туристского продукта «транспорт + размещение + развлечения» необходимо обеспечение туристов следующими услугами:</w:t>
            </w:r>
          </w:p>
          <w:p w14:paraId="14BC3F4B" w14:textId="77777777" w:rsidR="00A81EE9" w:rsidRPr="000B74FF" w:rsidRDefault="00A81EE9" w:rsidP="000B74FF">
            <w:pPr>
              <w:pStyle w:val="a3"/>
              <w:numPr>
                <w:ilvl w:val="0"/>
                <w:numId w:val="12"/>
              </w:numPr>
              <w:spacing w:before="0" w:beforeAutospacing="0" w:after="0" w:afterAutospacing="0" w:line="360" w:lineRule="auto"/>
              <w:ind w:left="0" w:firstLine="709"/>
              <w:jc w:val="both"/>
              <w:rPr>
                <w:sz w:val="28"/>
                <w:szCs w:val="28"/>
              </w:rPr>
            </w:pPr>
            <w:r w:rsidRPr="000B74FF">
              <w:rPr>
                <w:sz w:val="28"/>
                <w:szCs w:val="28"/>
              </w:rPr>
              <w:t xml:space="preserve">проживанием, что должно </w:t>
            </w:r>
            <w:r w:rsidR="00F56A04">
              <w:rPr>
                <w:sz w:val="28"/>
                <w:szCs w:val="28"/>
              </w:rPr>
              <w:t xml:space="preserve">ограничиваться </w:t>
            </w:r>
            <w:r w:rsidRPr="000B74FF">
              <w:rPr>
                <w:sz w:val="28"/>
                <w:szCs w:val="28"/>
              </w:rPr>
              <w:t>нескольким типами основных и дополнительных средств размещения;</w:t>
            </w:r>
          </w:p>
          <w:p w14:paraId="14D4E70E" w14:textId="77777777" w:rsidR="00A81EE9" w:rsidRPr="000B74FF" w:rsidRDefault="00A81EE9" w:rsidP="000B74FF">
            <w:pPr>
              <w:pStyle w:val="a3"/>
              <w:numPr>
                <w:ilvl w:val="0"/>
                <w:numId w:val="12"/>
              </w:numPr>
              <w:spacing w:before="0" w:beforeAutospacing="0" w:after="0" w:afterAutospacing="0" w:line="360" w:lineRule="auto"/>
              <w:ind w:left="0" w:firstLine="709"/>
              <w:jc w:val="both"/>
              <w:rPr>
                <w:sz w:val="28"/>
                <w:szCs w:val="28"/>
              </w:rPr>
            </w:pPr>
            <w:r w:rsidRPr="000B74FF">
              <w:rPr>
                <w:sz w:val="28"/>
                <w:szCs w:val="28"/>
              </w:rPr>
              <w:t>питанием;</w:t>
            </w:r>
          </w:p>
          <w:p w14:paraId="46B0D083" w14:textId="77777777" w:rsidR="00A81EE9" w:rsidRPr="000B74FF" w:rsidRDefault="00A81EE9" w:rsidP="000B74FF">
            <w:pPr>
              <w:pStyle w:val="a3"/>
              <w:numPr>
                <w:ilvl w:val="0"/>
                <w:numId w:val="12"/>
              </w:numPr>
              <w:spacing w:before="0" w:beforeAutospacing="0" w:after="0" w:afterAutospacing="0" w:line="360" w:lineRule="auto"/>
              <w:ind w:left="0" w:firstLine="709"/>
              <w:jc w:val="both"/>
              <w:rPr>
                <w:sz w:val="28"/>
                <w:szCs w:val="28"/>
              </w:rPr>
            </w:pPr>
            <w:r w:rsidRPr="000B74FF">
              <w:rPr>
                <w:sz w:val="28"/>
                <w:szCs w:val="28"/>
              </w:rPr>
              <w:t>туристскими впечатлениями;</w:t>
            </w:r>
          </w:p>
          <w:p w14:paraId="083C15EC" w14:textId="77777777" w:rsidR="00CE3259" w:rsidRPr="00025DF2" w:rsidRDefault="00A81EE9" w:rsidP="00025DF2">
            <w:pPr>
              <w:pStyle w:val="a3"/>
              <w:numPr>
                <w:ilvl w:val="0"/>
                <w:numId w:val="12"/>
              </w:numPr>
              <w:spacing w:before="0" w:beforeAutospacing="0" w:after="0" w:afterAutospacing="0" w:line="360" w:lineRule="auto"/>
              <w:ind w:left="0" w:firstLine="709"/>
              <w:jc w:val="both"/>
              <w:rPr>
                <w:sz w:val="28"/>
                <w:szCs w:val="28"/>
              </w:rPr>
            </w:pPr>
            <w:r w:rsidRPr="000B74FF">
              <w:rPr>
                <w:sz w:val="28"/>
                <w:szCs w:val="28"/>
              </w:rPr>
              <w:t>транспортом.</w:t>
            </w:r>
            <w:r w:rsidR="00CE3259">
              <w:br/>
            </w:r>
            <w:r w:rsidR="004919DA" w:rsidRPr="00025DF2">
              <w:rPr>
                <w:sz w:val="28"/>
                <w:szCs w:val="28"/>
              </w:rPr>
              <w:t xml:space="preserve">        </w:t>
            </w:r>
            <w:r w:rsidR="00CE3259" w:rsidRPr="00025DF2">
              <w:rPr>
                <w:sz w:val="28"/>
                <w:szCs w:val="28"/>
              </w:rPr>
              <w:t>С целью удовлетворение нужд путешественников предполагается стратегия «</w:t>
            </w:r>
            <w:r w:rsidR="00795397" w:rsidRPr="00025DF2">
              <w:rPr>
                <w:sz w:val="28"/>
                <w:szCs w:val="28"/>
              </w:rPr>
              <w:t>маленьких</w:t>
            </w:r>
            <w:r w:rsidR="00CE3259" w:rsidRPr="00025DF2">
              <w:rPr>
                <w:sz w:val="28"/>
                <w:szCs w:val="28"/>
              </w:rPr>
              <w:t xml:space="preserve"> шагов», нацеленная на постройку маленьких индивидуальных гостиниц, гостиниц «туркласса» и иных видов средств размещения. Формирование предметов туристской промышленности обязано «работать» на ведущую мысль сбережения исторического облика населенных пунктов,</w:t>
            </w:r>
            <w:r w:rsidR="00CE3259" w:rsidRPr="00795397">
              <w:t xml:space="preserve"> </w:t>
            </w:r>
            <w:r w:rsidR="00CE3259" w:rsidRPr="00025DF2">
              <w:rPr>
                <w:sz w:val="28"/>
                <w:szCs w:val="28"/>
              </w:rPr>
              <w:t>их своеобразия, реновации их исторической застройки.</w:t>
            </w:r>
          </w:p>
          <w:p w14:paraId="0421BA88"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 xml:space="preserve">3. </w:t>
            </w:r>
            <w:r w:rsidR="0042550A">
              <w:rPr>
                <w:sz w:val="28"/>
                <w:szCs w:val="28"/>
              </w:rPr>
              <w:t xml:space="preserve">Реализация партнерства </w:t>
            </w:r>
            <w:r w:rsidRPr="000B74FF">
              <w:rPr>
                <w:sz w:val="28"/>
                <w:szCs w:val="28"/>
              </w:rPr>
              <w:t xml:space="preserve">с соседними регионами с целью </w:t>
            </w:r>
            <w:r w:rsidR="0042550A">
              <w:rPr>
                <w:sz w:val="28"/>
                <w:szCs w:val="28"/>
              </w:rPr>
              <w:t xml:space="preserve">формирования </w:t>
            </w:r>
            <w:r w:rsidRPr="000B74FF">
              <w:rPr>
                <w:sz w:val="28"/>
                <w:szCs w:val="28"/>
              </w:rPr>
              <w:t>межрегиональных туристских маршрутов</w:t>
            </w:r>
            <w:r w:rsidR="0042550A">
              <w:rPr>
                <w:sz w:val="28"/>
                <w:szCs w:val="28"/>
              </w:rPr>
              <w:t>.</w:t>
            </w:r>
          </w:p>
          <w:p w14:paraId="1CFDA4F0" w14:textId="77777777" w:rsidR="00A81EE9" w:rsidRPr="000B74FF" w:rsidRDefault="0042550A" w:rsidP="000B74FF">
            <w:pPr>
              <w:pStyle w:val="a3"/>
              <w:spacing w:before="0" w:beforeAutospacing="0" w:after="0" w:afterAutospacing="0" w:line="360" w:lineRule="auto"/>
              <w:ind w:firstLine="709"/>
              <w:jc w:val="both"/>
              <w:rPr>
                <w:sz w:val="28"/>
                <w:szCs w:val="28"/>
              </w:rPr>
            </w:pPr>
            <w:r>
              <w:rPr>
                <w:sz w:val="28"/>
                <w:szCs w:val="28"/>
              </w:rPr>
              <w:t xml:space="preserve">Формирование природоохранного </w:t>
            </w:r>
            <w:r w:rsidR="00A81EE9" w:rsidRPr="000B74FF">
              <w:rPr>
                <w:sz w:val="28"/>
                <w:szCs w:val="28"/>
              </w:rPr>
              <w:t>туризма в Тамбовской области через единую систему мероприятий по созданию сети маршрутов и развитию материальной базы туризма, а также инфраструктуры невозможно без осуществления сотрудничества связанных с нею соседних регионов. Это Воронежская, Рязанская, Пензенская и Липецкая области. Со</w:t>
            </w:r>
            <w:r>
              <w:rPr>
                <w:sz w:val="28"/>
                <w:szCs w:val="28"/>
              </w:rPr>
              <w:t>вместная работа</w:t>
            </w:r>
            <w:r w:rsidR="00A81EE9" w:rsidRPr="000B74FF">
              <w:rPr>
                <w:sz w:val="28"/>
                <w:szCs w:val="28"/>
              </w:rPr>
              <w:t xml:space="preserve"> с ними п</w:t>
            </w:r>
            <w:r>
              <w:rPr>
                <w:sz w:val="28"/>
                <w:szCs w:val="28"/>
              </w:rPr>
              <w:t>одразумевает</w:t>
            </w:r>
            <w:r w:rsidR="00A81EE9" w:rsidRPr="000B74FF">
              <w:rPr>
                <w:sz w:val="28"/>
                <w:szCs w:val="28"/>
              </w:rPr>
              <w:t xml:space="preserve"> </w:t>
            </w:r>
            <w:r>
              <w:rPr>
                <w:sz w:val="28"/>
                <w:szCs w:val="28"/>
              </w:rPr>
              <w:t xml:space="preserve">вероятность формирования </w:t>
            </w:r>
            <w:r w:rsidR="00A81EE9" w:rsidRPr="000B74FF">
              <w:rPr>
                <w:sz w:val="28"/>
                <w:szCs w:val="28"/>
              </w:rPr>
              <w:t xml:space="preserve">межрегиональных «туристских кластеров», </w:t>
            </w:r>
            <w:r>
              <w:rPr>
                <w:sz w:val="28"/>
                <w:szCs w:val="28"/>
              </w:rPr>
              <w:t xml:space="preserve">соединяющих </w:t>
            </w:r>
            <w:r w:rsidR="00A81EE9" w:rsidRPr="000B74FF">
              <w:rPr>
                <w:sz w:val="28"/>
                <w:szCs w:val="28"/>
              </w:rPr>
              <w:t xml:space="preserve">туристскую инфраструктуру </w:t>
            </w:r>
            <w:r>
              <w:rPr>
                <w:sz w:val="28"/>
                <w:szCs w:val="28"/>
              </w:rPr>
              <w:t xml:space="preserve">некоторых </w:t>
            </w:r>
            <w:r w:rsidR="00A81EE9" w:rsidRPr="000B74FF">
              <w:rPr>
                <w:sz w:val="28"/>
                <w:szCs w:val="28"/>
              </w:rPr>
              <w:t>регионов. Разработка межрегионального инвестиционного проекта с учетом использования кластерного подхода даст реальную возможность войти в федеральную целевую программу «Развитие внутреннего и въездного тури</w:t>
            </w:r>
            <w:r w:rsidR="003F1D6E" w:rsidRPr="000B74FF">
              <w:rPr>
                <w:sz w:val="28"/>
                <w:szCs w:val="28"/>
              </w:rPr>
              <w:t>зма в Российской Федерации</w:t>
            </w:r>
            <w:r w:rsidR="00A81EE9" w:rsidRPr="000B74FF">
              <w:rPr>
                <w:sz w:val="28"/>
                <w:szCs w:val="28"/>
              </w:rPr>
              <w:t xml:space="preserve">». </w:t>
            </w:r>
            <w:r w:rsidR="00D26B81" w:rsidRPr="000B74FF">
              <w:rPr>
                <w:sz w:val="28"/>
                <w:szCs w:val="28"/>
              </w:rPr>
              <w:t xml:space="preserve"> </w:t>
            </w:r>
          </w:p>
          <w:p w14:paraId="49AD4123" w14:textId="77777777" w:rsidR="00A81EE9" w:rsidRPr="000B74FF" w:rsidRDefault="00CE3259" w:rsidP="000B74FF">
            <w:pPr>
              <w:pStyle w:val="a3"/>
              <w:spacing w:before="0" w:beforeAutospacing="0" w:after="0" w:afterAutospacing="0" w:line="360" w:lineRule="auto"/>
              <w:ind w:firstLine="709"/>
              <w:jc w:val="both"/>
              <w:rPr>
                <w:sz w:val="28"/>
                <w:szCs w:val="28"/>
              </w:rPr>
            </w:pPr>
            <w:r>
              <w:rPr>
                <w:sz w:val="28"/>
                <w:szCs w:val="28"/>
              </w:rPr>
              <w:t xml:space="preserve">4. </w:t>
            </w:r>
            <w:r w:rsidR="0042550A">
              <w:rPr>
                <w:sz w:val="28"/>
                <w:szCs w:val="28"/>
              </w:rPr>
              <w:t xml:space="preserve">Развитие </w:t>
            </w:r>
            <w:r w:rsidR="00795397" w:rsidRPr="00795397">
              <w:rPr>
                <w:sz w:val="28"/>
                <w:szCs w:val="28"/>
              </w:rPr>
              <w:t>старой</w:t>
            </w:r>
            <w:r w:rsidR="00A81EE9" w:rsidRPr="000B74FF">
              <w:rPr>
                <w:sz w:val="28"/>
                <w:szCs w:val="28"/>
              </w:rPr>
              <w:t xml:space="preserve"> </w:t>
            </w:r>
            <w:r w:rsidR="0042550A">
              <w:rPr>
                <w:sz w:val="28"/>
                <w:szCs w:val="28"/>
              </w:rPr>
              <w:t xml:space="preserve">концепции </w:t>
            </w:r>
            <w:r w:rsidR="00A81EE9" w:rsidRPr="000B74FF">
              <w:rPr>
                <w:sz w:val="28"/>
                <w:szCs w:val="28"/>
              </w:rPr>
              <w:t>рекламно-инф</w:t>
            </w:r>
            <w:r w:rsidR="0042550A">
              <w:rPr>
                <w:sz w:val="28"/>
                <w:szCs w:val="28"/>
              </w:rPr>
              <w:t>ормационной деятельности в области</w:t>
            </w:r>
            <w:r>
              <w:rPr>
                <w:sz w:val="28"/>
                <w:szCs w:val="28"/>
              </w:rPr>
              <w:t xml:space="preserve"> </w:t>
            </w:r>
            <w:r w:rsidR="0042550A">
              <w:rPr>
                <w:sz w:val="28"/>
                <w:szCs w:val="28"/>
              </w:rPr>
              <w:t xml:space="preserve">природоохранного </w:t>
            </w:r>
            <w:r w:rsidR="00A81EE9" w:rsidRPr="000B74FF">
              <w:rPr>
                <w:sz w:val="28"/>
                <w:szCs w:val="28"/>
              </w:rPr>
              <w:t xml:space="preserve">туризма, </w:t>
            </w:r>
            <w:r w:rsidR="0042550A">
              <w:rPr>
                <w:sz w:val="28"/>
                <w:szCs w:val="28"/>
              </w:rPr>
              <w:t xml:space="preserve">сосредоточенной </w:t>
            </w:r>
            <w:r w:rsidR="00A81EE9" w:rsidRPr="000B74FF">
              <w:rPr>
                <w:sz w:val="28"/>
                <w:szCs w:val="28"/>
              </w:rPr>
              <w:t xml:space="preserve">на </w:t>
            </w:r>
            <w:r w:rsidR="0042550A">
              <w:rPr>
                <w:sz w:val="28"/>
                <w:szCs w:val="28"/>
              </w:rPr>
              <w:t xml:space="preserve">создание </w:t>
            </w:r>
            <w:r w:rsidR="00A81EE9" w:rsidRPr="000B74FF">
              <w:rPr>
                <w:sz w:val="28"/>
                <w:szCs w:val="28"/>
              </w:rPr>
              <w:t xml:space="preserve">имиджа области как благоприятной туристской зоны и продвижение регионального </w:t>
            </w:r>
            <w:r w:rsidR="00A81EE9" w:rsidRPr="000B74FF">
              <w:rPr>
                <w:sz w:val="28"/>
                <w:szCs w:val="28"/>
              </w:rPr>
              <w:lastRenderedPageBreak/>
              <w:t xml:space="preserve">туристского продукта на </w:t>
            </w:r>
            <w:r w:rsidR="00F56A04">
              <w:rPr>
                <w:sz w:val="28"/>
                <w:szCs w:val="28"/>
              </w:rPr>
              <w:t>интернациональном и российском</w:t>
            </w:r>
            <w:r w:rsidR="00A81EE9" w:rsidRPr="000B74FF">
              <w:rPr>
                <w:sz w:val="28"/>
                <w:szCs w:val="28"/>
              </w:rPr>
              <w:t xml:space="preserve"> рынках</w:t>
            </w:r>
            <w:r w:rsidR="001B59FF" w:rsidRPr="000B74FF">
              <w:rPr>
                <w:sz w:val="28"/>
                <w:szCs w:val="28"/>
              </w:rPr>
              <w:t>.</w:t>
            </w:r>
          </w:p>
          <w:p w14:paraId="16A8AD2A" w14:textId="77777777" w:rsidR="001B59FF" w:rsidRPr="000B74FF" w:rsidRDefault="001B59FF"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Практика предоставления услуг экологического туризма предполагает самые различные формы организации бизнеса: прием и проживание туристов в семьях селян, функционирование сельских гостевых домов, семейных гостиниц, туристских баз и комплексов, оказывающих комплекс разнообразных услуг</w:t>
            </w:r>
            <w:r w:rsidR="00C60D86">
              <w:rPr>
                <w:rFonts w:ascii="Times New Roman" w:eastAsia="Times New Roman" w:hAnsi="Times New Roman" w:cs="Times New Roman"/>
                <w:sz w:val="28"/>
                <w:szCs w:val="28"/>
                <w:lang w:eastAsia="ru-RU"/>
              </w:rPr>
              <w:t xml:space="preserve"> </w:t>
            </w:r>
            <w:r w:rsidRPr="000B74FF">
              <w:rPr>
                <w:rFonts w:ascii="Times New Roman" w:eastAsia="Times New Roman" w:hAnsi="Times New Roman" w:cs="Times New Roman"/>
                <w:sz w:val="28"/>
                <w:szCs w:val="28"/>
                <w:lang w:eastAsia="ru-RU"/>
              </w:rPr>
              <w:t>[</w:t>
            </w:r>
            <w:r w:rsidR="0004156B">
              <w:rPr>
                <w:rFonts w:ascii="Times New Roman" w:eastAsia="Times New Roman" w:hAnsi="Times New Roman" w:cs="Times New Roman"/>
                <w:sz w:val="28"/>
                <w:szCs w:val="28"/>
                <w:lang w:eastAsia="ru-RU"/>
              </w:rPr>
              <w:t>5</w:t>
            </w:r>
            <w:r w:rsidRPr="000B74FF">
              <w:rPr>
                <w:rFonts w:ascii="Times New Roman" w:eastAsia="Times New Roman" w:hAnsi="Times New Roman" w:cs="Times New Roman"/>
                <w:sz w:val="28"/>
                <w:szCs w:val="28"/>
                <w:lang w:eastAsia="ru-RU"/>
              </w:rPr>
              <w:t>]</w:t>
            </w:r>
            <w:r w:rsidR="00C60D86">
              <w:rPr>
                <w:rFonts w:ascii="Times New Roman" w:eastAsia="Times New Roman" w:hAnsi="Times New Roman" w:cs="Times New Roman"/>
                <w:sz w:val="28"/>
                <w:szCs w:val="28"/>
                <w:lang w:eastAsia="ru-RU"/>
              </w:rPr>
              <w:t>.</w:t>
            </w:r>
          </w:p>
          <w:p w14:paraId="6007E8BE" w14:textId="77777777" w:rsidR="00A81EE9" w:rsidRPr="00795397" w:rsidRDefault="00A81EE9" w:rsidP="000B74FF">
            <w:pPr>
              <w:pStyle w:val="a3"/>
              <w:spacing w:before="0" w:beforeAutospacing="0" w:after="0" w:afterAutospacing="0" w:line="360" w:lineRule="auto"/>
              <w:ind w:firstLine="709"/>
              <w:jc w:val="both"/>
              <w:rPr>
                <w:sz w:val="28"/>
                <w:szCs w:val="28"/>
              </w:rPr>
            </w:pPr>
            <w:r w:rsidRPr="00795397">
              <w:rPr>
                <w:sz w:val="28"/>
                <w:szCs w:val="28"/>
              </w:rPr>
              <w:t xml:space="preserve">Важной ролью </w:t>
            </w:r>
            <w:r w:rsidR="00046648" w:rsidRPr="00795397">
              <w:rPr>
                <w:sz w:val="28"/>
                <w:szCs w:val="28"/>
              </w:rPr>
              <w:t xml:space="preserve">этой тенденции считается формирование позитивного стиля Тамбовской области равно, как туристской зоны для наружного и внутреннего отечественного туризма (зоны, легкодоступного с целью желаемых посетителей из зарубежья и разных отечественных районов, увлекательного и различного </w:t>
            </w:r>
            <w:r w:rsidR="00054FEF" w:rsidRPr="00795397">
              <w:rPr>
                <w:sz w:val="28"/>
                <w:szCs w:val="28"/>
              </w:rPr>
              <w:t xml:space="preserve">для </w:t>
            </w:r>
            <w:r w:rsidR="00046648" w:rsidRPr="00795397">
              <w:rPr>
                <w:sz w:val="28"/>
                <w:szCs w:val="28"/>
              </w:rPr>
              <w:t>разных общественных компаний путешественников).</w:t>
            </w:r>
          </w:p>
          <w:p w14:paraId="2A789B9D" w14:textId="77777777" w:rsidR="00054FEF" w:rsidRPr="000B74FF" w:rsidRDefault="00054FEF" w:rsidP="000B74FF">
            <w:pPr>
              <w:pStyle w:val="a3"/>
              <w:spacing w:before="0" w:beforeAutospacing="0" w:after="0" w:afterAutospacing="0" w:line="360" w:lineRule="auto"/>
              <w:ind w:firstLine="709"/>
              <w:jc w:val="both"/>
              <w:rPr>
                <w:sz w:val="28"/>
                <w:szCs w:val="28"/>
              </w:rPr>
            </w:pPr>
            <w:r w:rsidRPr="00795397">
              <w:rPr>
                <w:sz w:val="28"/>
                <w:szCs w:val="28"/>
              </w:rPr>
              <w:t>Объединение рекламно-информативной работы разных соучастников туррынка в рамках туристской информативной работы, в мишенях предложения справочно-ссылочных услуг о туристских ресурсах и предметах туристской промышленности района</w:t>
            </w:r>
            <w:r w:rsidR="00CE3259" w:rsidRPr="00795397">
              <w:rPr>
                <w:sz w:val="28"/>
                <w:szCs w:val="28"/>
              </w:rPr>
              <w:t>. Ф</w:t>
            </w:r>
            <w:r w:rsidRPr="00795397">
              <w:rPr>
                <w:sz w:val="28"/>
                <w:szCs w:val="28"/>
              </w:rPr>
              <w:t xml:space="preserve">ормирует подходящие требование с целью продвижения туристского </w:t>
            </w:r>
            <w:r w:rsidR="00CE3259" w:rsidRPr="00795397">
              <w:rPr>
                <w:sz w:val="28"/>
                <w:szCs w:val="28"/>
              </w:rPr>
              <w:t xml:space="preserve">продукта </w:t>
            </w:r>
            <w:r w:rsidRPr="00795397">
              <w:rPr>
                <w:sz w:val="28"/>
                <w:szCs w:val="28"/>
              </w:rPr>
              <w:t>в общероссийский и мировой рынок.</w:t>
            </w:r>
          </w:p>
          <w:p w14:paraId="6FF6A0A9"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В состав информационно-справочных услуг данной службы входят:</w:t>
            </w:r>
          </w:p>
          <w:p w14:paraId="637E704C" w14:textId="77777777" w:rsidR="00A81EE9" w:rsidRPr="000B74FF" w:rsidRDefault="00A81EE9" w:rsidP="000B74FF">
            <w:pPr>
              <w:pStyle w:val="a3"/>
              <w:numPr>
                <w:ilvl w:val="0"/>
                <w:numId w:val="13"/>
              </w:numPr>
              <w:spacing w:before="0" w:beforeAutospacing="0" w:after="0" w:afterAutospacing="0" w:line="360" w:lineRule="auto"/>
              <w:ind w:left="0" w:firstLine="709"/>
              <w:jc w:val="both"/>
              <w:rPr>
                <w:sz w:val="28"/>
                <w:szCs w:val="28"/>
              </w:rPr>
            </w:pPr>
            <w:r w:rsidRPr="000B74FF">
              <w:rPr>
                <w:sz w:val="28"/>
                <w:szCs w:val="28"/>
              </w:rPr>
              <w:t>информационный блок для создания и регулярного обновления информационных баз для туристов:</w:t>
            </w:r>
          </w:p>
          <w:p w14:paraId="04A70C06" w14:textId="77777777" w:rsidR="00A81EE9" w:rsidRPr="000B74FF" w:rsidRDefault="00A81EE9" w:rsidP="000B74FF">
            <w:pPr>
              <w:pStyle w:val="a3"/>
              <w:numPr>
                <w:ilvl w:val="0"/>
                <w:numId w:val="13"/>
              </w:numPr>
              <w:spacing w:before="0" w:beforeAutospacing="0" w:after="0" w:afterAutospacing="0" w:line="360" w:lineRule="auto"/>
              <w:ind w:left="0" w:firstLine="709"/>
              <w:jc w:val="both"/>
              <w:rPr>
                <w:sz w:val="28"/>
                <w:szCs w:val="28"/>
              </w:rPr>
            </w:pPr>
            <w:r w:rsidRPr="000B74FF">
              <w:rPr>
                <w:sz w:val="28"/>
                <w:szCs w:val="28"/>
              </w:rPr>
              <w:t>база данных «Путеводитель»: обзорная информация о Тамбовской области (история, статистика, достопримечательности, культурная программа, развлечения, шопинг, праздники, события, специальные мероприятия, карта Тамбова и области);</w:t>
            </w:r>
          </w:p>
          <w:p w14:paraId="1784F1B0" w14:textId="77777777" w:rsidR="00A81EE9" w:rsidRPr="000B74FF" w:rsidRDefault="00A81EE9" w:rsidP="000B74FF">
            <w:pPr>
              <w:pStyle w:val="a3"/>
              <w:numPr>
                <w:ilvl w:val="0"/>
                <w:numId w:val="13"/>
              </w:numPr>
              <w:spacing w:before="0" w:beforeAutospacing="0" w:after="0" w:afterAutospacing="0" w:line="360" w:lineRule="auto"/>
              <w:ind w:left="0" w:firstLine="709"/>
              <w:jc w:val="both"/>
              <w:rPr>
                <w:sz w:val="28"/>
                <w:szCs w:val="28"/>
              </w:rPr>
            </w:pPr>
            <w:r w:rsidRPr="000B74FF">
              <w:rPr>
                <w:sz w:val="28"/>
                <w:szCs w:val="28"/>
              </w:rPr>
              <w:t>база данных «Дневник Тамбовской жизни»: сбор, обработка и классификация всей информации о событиях в культурной и общественной жизни области, репертуары театров, программы ночных клубов, экскурсий, предоставление достоверной информации о работе объектов туристской индустрии Тамбовской области, туристских ресурсов, туристских продуктов;</w:t>
            </w:r>
          </w:p>
          <w:p w14:paraId="6238A68E" w14:textId="77777777" w:rsidR="00A81EE9" w:rsidRPr="000B74FF" w:rsidRDefault="00A81EE9" w:rsidP="000B74FF">
            <w:pPr>
              <w:pStyle w:val="a3"/>
              <w:numPr>
                <w:ilvl w:val="0"/>
                <w:numId w:val="13"/>
              </w:numPr>
              <w:spacing w:before="0" w:beforeAutospacing="0" w:after="0" w:afterAutospacing="0" w:line="360" w:lineRule="auto"/>
              <w:ind w:left="0" w:firstLine="709"/>
              <w:jc w:val="both"/>
              <w:rPr>
                <w:sz w:val="28"/>
                <w:szCs w:val="28"/>
              </w:rPr>
            </w:pPr>
            <w:r w:rsidRPr="000B74FF">
              <w:rPr>
                <w:sz w:val="28"/>
                <w:szCs w:val="28"/>
              </w:rPr>
              <w:lastRenderedPageBreak/>
              <w:t>база данных «Реестр объектов туристской инфраструктуры»: сбор, обработка и поддержание в актуальном состоянии перечня объектов туристской инфраструктуры.</w:t>
            </w:r>
          </w:p>
          <w:p w14:paraId="325A8993" w14:textId="77777777" w:rsidR="00A81EE9" w:rsidRPr="000B74FF" w:rsidRDefault="00A81EE9" w:rsidP="000B74FF">
            <w:pPr>
              <w:pStyle w:val="a3"/>
              <w:numPr>
                <w:ilvl w:val="0"/>
                <w:numId w:val="13"/>
              </w:numPr>
              <w:spacing w:before="0" w:beforeAutospacing="0" w:after="0" w:afterAutospacing="0" w:line="360" w:lineRule="auto"/>
              <w:ind w:left="0" w:firstLine="709"/>
              <w:jc w:val="both"/>
              <w:rPr>
                <w:sz w:val="28"/>
                <w:szCs w:val="28"/>
              </w:rPr>
            </w:pPr>
            <w:r w:rsidRPr="000B74FF">
              <w:rPr>
                <w:sz w:val="28"/>
                <w:szCs w:val="28"/>
              </w:rPr>
              <w:t>предоставление справок по телефону;</w:t>
            </w:r>
          </w:p>
          <w:p w14:paraId="565CAD22" w14:textId="77777777" w:rsidR="00A81EE9" w:rsidRPr="000B74FF" w:rsidRDefault="00A81EE9" w:rsidP="000B74FF">
            <w:pPr>
              <w:pStyle w:val="a3"/>
              <w:numPr>
                <w:ilvl w:val="0"/>
                <w:numId w:val="13"/>
              </w:numPr>
              <w:spacing w:before="0" w:beforeAutospacing="0" w:after="0" w:afterAutospacing="0" w:line="360" w:lineRule="auto"/>
              <w:ind w:left="0" w:firstLine="709"/>
              <w:jc w:val="both"/>
              <w:rPr>
                <w:sz w:val="28"/>
                <w:szCs w:val="28"/>
              </w:rPr>
            </w:pPr>
            <w:r w:rsidRPr="000B74FF">
              <w:rPr>
                <w:sz w:val="28"/>
                <w:szCs w:val="28"/>
              </w:rPr>
              <w:t>переадресация звонков в адрес поставщиков услуг.</w:t>
            </w:r>
          </w:p>
          <w:p w14:paraId="3C6ADE4C" w14:textId="77777777" w:rsidR="00A81EE9" w:rsidRPr="000B74FF" w:rsidRDefault="00A81EE9" w:rsidP="000B74FF">
            <w:pPr>
              <w:pStyle w:val="a3"/>
              <w:spacing w:before="0" w:beforeAutospacing="0" w:after="0" w:afterAutospacing="0" w:line="360" w:lineRule="auto"/>
              <w:ind w:firstLine="709"/>
              <w:jc w:val="both"/>
              <w:rPr>
                <w:sz w:val="28"/>
                <w:szCs w:val="28"/>
              </w:rPr>
            </w:pPr>
            <w:r w:rsidRPr="000B74FF">
              <w:rPr>
                <w:sz w:val="28"/>
                <w:szCs w:val="28"/>
              </w:rPr>
              <w:t xml:space="preserve">Средствами создания комфортной информационной среды для туристов могут служить: </w:t>
            </w:r>
          </w:p>
          <w:p w14:paraId="6ADEE77E" w14:textId="77777777" w:rsidR="00A81EE9" w:rsidRPr="000B74FF" w:rsidRDefault="00A81EE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 xml:space="preserve">маркетинговая деятельность; </w:t>
            </w:r>
          </w:p>
          <w:p w14:paraId="0463BD78" w14:textId="77777777" w:rsidR="00A81EE9" w:rsidRPr="000B74FF" w:rsidRDefault="00A81EE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 xml:space="preserve">создание и </w:t>
            </w:r>
            <w:r w:rsidR="0042550A">
              <w:rPr>
                <w:sz w:val="28"/>
                <w:szCs w:val="28"/>
              </w:rPr>
              <w:t xml:space="preserve">продвижение маркетинговых </w:t>
            </w:r>
            <w:r w:rsidRPr="000B74FF">
              <w:rPr>
                <w:sz w:val="28"/>
                <w:szCs w:val="28"/>
              </w:rPr>
              <w:t xml:space="preserve">и пропагандистских материалов о туристском комплексе Тамбовской области, о </w:t>
            </w:r>
            <w:r w:rsidR="0042550A">
              <w:rPr>
                <w:sz w:val="28"/>
                <w:szCs w:val="28"/>
              </w:rPr>
              <w:t xml:space="preserve">предполагаемых </w:t>
            </w:r>
            <w:r w:rsidRPr="000B74FF">
              <w:rPr>
                <w:sz w:val="28"/>
                <w:szCs w:val="28"/>
              </w:rPr>
              <w:t xml:space="preserve">в области событиях и о самой ТИС; </w:t>
            </w:r>
          </w:p>
          <w:p w14:paraId="01685F44" w14:textId="77777777" w:rsidR="00A81EE9" w:rsidRPr="000B74FF" w:rsidRDefault="00CE325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исследование</w:t>
            </w:r>
            <w:r w:rsidR="00A81EE9" w:rsidRPr="000B74FF">
              <w:rPr>
                <w:sz w:val="28"/>
                <w:szCs w:val="28"/>
              </w:rPr>
              <w:t xml:space="preserve"> туристских ресурсов, отслеживание </w:t>
            </w:r>
            <w:r w:rsidRPr="000B74FF">
              <w:rPr>
                <w:sz w:val="28"/>
                <w:szCs w:val="28"/>
              </w:rPr>
              <w:t>сомнению</w:t>
            </w:r>
            <w:r w:rsidR="00A81EE9" w:rsidRPr="000B74FF">
              <w:rPr>
                <w:sz w:val="28"/>
                <w:szCs w:val="28"/>
              </w:rPr>
              <w:t xml:space="preserve"> данных о ресурсах, </w:t>
            </w:r>
            <w:r w:rsidRPr="000B74FF">
              <w:rPr>
                <w:sz w:val="28"/>
                <w:szCs w:val="28"/>
              </w:rPr>
              <w:t>охраняемых</w:t>
            </w:r>
            <w:r w:rsidR="00A81EE9" w:rsidRPr="000B74FF">
              <w:rPr>
                <w:sz w:val="28"/>
                <w:szCs w:val="28"/>
              </w:rPr>
              <w:t xml:space="preserve"> в базах данных центра, разработка и организация новых маршрутов, новых для нашего региона видов туризма (паломнический, сельский, молодежный, образовательный), планирование необходимой инфраструктуры (дорог, гостиниц, предприятий общепита и прочего.);</w:t>
            </w:r>
          </w:p>
          <w:p w14:paraId="1C1B6FCC" w14:textId="77777777" w:rsidR="00A81EE9" w:rsidRPr="000B74FF" w:rsidRDefault="0042550A" w:rsidP="000B74FF">
            <w:pPr>
              <w:pStyle w:val="a3"/>
              <w:numPr>
                <w:ilvl w:val="0"/>
                <w:numId w:val="14"/>
              </w:numPr>
              <w:spacing w:before="0" w:beforeAutospacing="0" w:after="0" w:afterAutospacing="0" w:line="360" w:lineRule="auto"/>
              <w:ind w:left="0" w:firstLine="709"/>
              <w:jc w:val="both"/>
              <w:rPr>
                <w:sz w:val="28"/>
                <w:szCs w:val="28"/>
              </w:rPr>
            </w:pPr>
            <w:r>
              <w:rPr>
                <w:sz w:val="28"/>
                <w:szCs w:val="28"/>
              </w:rPr>
              <w:t xml:space="preserve">реализация </w:t>
            </w:r>
            <w:r w:rsidRPr="000B74FF">
              <w:rPr>
                <w:sz w:val="28"/>
                <w:szCs w:val="28"/>
              </w:rPr>
              <w:t>новых</w:t>
            </w:r>
            <w:r w:rsidR="00A81EE9" w:rsidRPr="000B74FF">
              <w:rPr>
                <w:sz w:val="28"/>
                <w:szCs w:val="28"/>
              </w:rPr>
              <w:t xml:space="preserve"> туристских продуктов; </w:t>
            </w:r>
          </w:p>
          <w:p w14:paraId="639CB282" w14:textId="77777777" w:rsidR="00A81EE9" w:rsidRPr="000B74FF" w:rsidRDefault="00A81EE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 xml:space="preserve">организация </w:t>
            </w:r>
            <w:r w:rsidR="0042550A">
              <w:rPr>
                <w:sz w:val="28"/>
                <w:szCs w:val="28"/>
              </w:rPr>
              <w:t xml:space="preserve">демонстраций новейших </w:t>
            </w:r>
            <w:r w:rsidRPr="000B74FF">
              <w:rPr>
                <w:sz w:val="28"/>
                <w:szCs w:val="28"/>
              </w:rPr>
              <w:t xml:space="preserve">туристских </w:t>
            </w:r>
            <w:r w:rsidR="0042550A">
              <w:rPr>
                <w:sz w:val="28"/>
                <w:szCs w:val="28"/>
              </w:rPr>
              <w:t xml:space="preserve">товаров </w:t>
            </w:r>
            <w:r w:rsidRPr="000B74FF">
              <w:rPr>
                <w:sz w:val="28"/>
                <w:szCs w:val="28"/>
              </w:rPr>
              <w:t>с приглашением их</w:t>
            </w:r>
            <w:r w:rsidR="00983D0B">
              <w:rPr>
                <w:sz w:val="28"/>
                <w:szCs w:val="28"/>
              </w:rPr>
              <w:t xml:space="preserve"> </w:t>
            </w:r>
            <w:r w:rsidR="0042550A">
              <w:rPr>
                <w:sz w:val="28"/>
                <w:szCs w:val="28"/>
              </w:rPr>
              <w:t>собственников</w:t>
            </w:r>
            <w:r w:rsidRPr="000B74FF">
              <w:rPr>
                <w:sz w:val="28"/>
                <w:szCs w:val="28"/>
              </w:rPr>
              <w:t xml:space="preserve">, инвесторов, а также туроператоров и турагентств; </w:t>
            </w:r>
          </w:p>
          <w:p w14:paraId="0D7922EC" w14:textId="77777777" w:rsidR="00A81EE9" w:rsidRPr="000B74FF" w:rsidRDefault="00A81EE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 xml:space="preserve">коммерческая деятельность; </w:t>
            </w:r>
          </w:p>
          <w:p w14:paraId="7B3D72ED" w14:textId="77777777" w:rsidR="00A81EE9" w:rsidRPr="000B74FF" w:rsidRDefault="00EE185B"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объединение</w:t>
            </w:r>
            <w:r w:rsidR="00A81EE9" w:rsidRPr="000B74FF">
              <w:rPr>
                <w:sz w:val="28"/>
                <w:szCs w:val="28"/>
              </w:rPr>
              <w:t xml:space="preserve"> </w:t>
            </w:r>
            <w:r w:rsidR="0042550A">
              <w:rPr>
                <w:sz w:val="28"/>
                <w:szCs w:val="28"/>
              </w:rPr>
              <w:t xml:space="preserve">районных </w:t>
            </w:r>
            <w:r w:rsidR="00A81EE9" w:rsidRPr="000B74FF">
              <w:rPr>
                <w:sz w:val="28"/>
                <w:szCs w:val="28"/>
              </w:rPr>
              <w:t>фестивалей, яр</w:t>
            </w:r>
            <w:r w:rsidR="0042550A">
              <w:rPr>
                <w:sz w:val="28"/>
                <w:szCs w:val="28"/>
              </w:rPr>
              <w:t>марок, семинаров, конференций согласно</w:t>
            </w:r>
            <w:r w:rsidR="00A81EE9" w:rsidRPr="000B74FF">
              <w:rPr>
                <w:sz w:val="28"/>
                <w:szCs w:val="28"/>
              </w:rPr>
              <w:t xml:space="preserve"> туризму; </w:t>
            </w:r>
          </w:p>
          <w:p w14:paraId="7F6EDAF7" w14:textId="77777777" w:rsidR="00A81EE9" w:rsidRPr="000B74FF" w:rsidRDefault="00A81EE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 xml:space="preserve">проведение </w:t>
            </w:r>
            <w:r w:rsidR="0042550A">
              <w:rPr>
                <w:sz w:val="28"/>
                <w:szCs w:val="28"/>
              </w:rPr>
              <w:t xml:space="preserve">массовых </w:t>
            </w:r>
            <w:r w:rsidRPr="000B74FF">
              <w:rPr>
                <w:sz w:val="28"/>
                <w:szCs w:val="28"/>
              </w:rPr>
              <w:t xml:space="preserve">информационно-методических консультаций с органами </w:t>
            </w:r>
            <w:r w:rsidR="0042550A">
              <w:rPr>
                <w:sz w:val="28"/>
                <w:szCs w:val="28"/>
              </w:rPr>
              <w:t xml:space="preserve">регионального </w:t>
            </w:r>
            <w:r w:rsidRPr="000B74FF">
              <w:rPr>
                <w:sz w:val="28"/>
                <w:szCs w:val="28"/>
              </w:rPr>
              <w:t xml:space="preserve">самоуправления; </w:t>
            </w:r>
          </w:p>
          <w:p w14:paraId="5AD33316" w14:textId="77777777" w:rsidR="00FF1A19" w:rsidRPr="000B74FF" w:rsidRDefault="00A81EE9" w:rsidP="000B74FF">
            <w:pPr>
              <w:pStyle w:val="a3"/>
              <w:numPr>
                <w:ilvl w:val="0"/>
                <w:numId w:val="14"/>
              </w:numPr>
              <w:spacing w:before="0" w:beforeAutospacing="0" w:after="0" w:afterAutospacing="0" w:line="360" w:lineRule="auto"/>
              <w:ind w:left="0" w:firstLine="709"/>
              <w:jc w:val="both"/>
              <w:rPr>
                <w:sz w:val="28"/>
                <w:szCs w:val="28"/>
              </w:rPr>
            </w:pPr>
            <w:r w:rsidRPr="000B74FF">
              <w:rPr>
                <w:sz w:val="28"/>
                <w:szCs w:val="28"/>
              </w:rPr>
              <w:t>организация рекламных и PR-кампаний</w:t>
            </w:r>
            <w:r w:rsidR="00BF45A3" w:rsidRPr="000B74FF">
              <w:rPr>
                <w:sz w:val="28"/>
                <w:szCs w:val="28"/>
              </w:rPr>
              <w:t>.</w:t>
            </w:r>
          </w:p>
          <w:p w14:paraId="735BA87C" w14:textId="77777777" w:rsidR="003D0988" w:rsidRDefault="00FF1A19" w:rsidP="00025DF2">
            <w:pPr>
              <w:pStyle w:val="a3"/>
              <w:spacing w:before="0" w:beforeAutospacing="0" w:after="0" w:afterAutospacing="0" w:line="360" w:lineRule="auto"/>
              <w:ind w:firstLine="709"/>
              <w:jc w:val="both"/>
              <w:rPr>
                <w:sz w:val="28"/>
                <w:szCs w:val="28"/>
              </w:rPr>
            </w:pPr>
            <w:r w:rsidRPr="000B74FF">
              <w:rPr>
                <w:sz w:val="28"/>
                <w:szCs w:val="28"/>
              </w:rPr>
              <w:t xml:space="preserve">Таким образом, </w:t>
            </w:r>
            <w:r w:rsidR="008E7D07" w:rsidRPr="000B74FF">
              <w:rPr>
                <w:sz w:val="28"/>
                <w:szCs w:val="28"/>
              </w:rPr>
              <w:t>а</w:t>
            </w:r>
            <w:r w:rsidRPr="000B74FF">
              <w:rPr>
                <w:sz w:val="28"/>
                <w:szCs w:val="28"/>
              </w:rPr>
              <w:t xml:space="preserve">нализ рекреационного потенциала показал, что Тамбовская область в </w:t>
            </w:r>
            <w:r w:rsidR="0070514F" w:rsidRPr="000B74FF">
              <w:rPr>
                <w:sz w:val="28"/>
                <w:szCs w:val="28"/>
              </w:rPr>
              <w:t>данное</w:t>
            </w:r>
            <w:r w:rsidRPr="000B74FF">
              <w:rPr>
                <w:sz w:val="28"/>
                <w:szCs w:val="28"/>
              </w:rPr>
              <w:t xml:space="preserve"> время не входит в число регионов с развитым </w:t>
            </w:r>
            <w:r w:rsidRPr="000B74FF">
              <w:rPr>
                <w:sz w:val="28"/>
                <w:szCs w:val="28"/>
              </w:rPr>
              <w:lastRenderedPageBreak/>
              <w:t xml:space="preserve">туристским сектором. Вместе с тем она </w:t>
            </w:r>
            <w:r w:rsidR="0070514F" w:rsidRPr="000B74FF">
              <w:rPr>
                <w:sz w:val="28"/>
                <w:szCs w:val="28"/>
              </w:rPr>
              <w:t>располагает</w:t>
            </w:r>
            <w:r w:rsidRPr="000B74FF">
              <w:rPr>
                <w:sz w:val="28"/>
                <w:szCs w:val="28"/>
              </w:rPr>
              <w:t xml:space="preserve"> многими </w:t>
            </w:r>
            <w:r w:rsidR="0070514F" w:rsidRPr="00795397">
              <w:rPr>
                <w:sz w:val="28"/>
                <w:szCs w:val="28"/>
              </w:rPr>
              <w:t>потенциалами</w:t>
            </w:r>
            <w:r w:rsidRPr="000B74FF">
              <w:rPr>
                <w:sz w:val="28"/>
                <w:szCs w:val="28"/>
              </w:rPr>
              <w:t xml:space="preserve"> развития туризма. Стратегической задачей является привлечение туристских потоков путем </w:t>
            </w:r>
            <w:r w:rsidR="0070514F" w:rsidRPr="000B74FF">
              <w:rPr>
                <w:sz w:val="28"/>
                <w:szCs w:val="28"/>
              </w:rPr>
              <w:t>произведения</w:t>
            </w:r>
            <w:r w:rsidRPr="000B74FF">
              <w:rPr>
                <w:sz w:val="28"/>
                <w:szCs w:val="28"/>
              </w:rPr>
              <w:t xml:space="preserve"> новых востребованных турпродуктов, </w:t>
            </w:r>
            <w:r w:rsidR="0070514F" w:rsidRPr="000B74FF">
              <w:rPr>
                <w:sz w:val="28"/>
                <w:szCs w:val="28"/>
              </w:rPr>
              <w:t>обеспеч</w:t>
            </w:r>
            <w:r w:rsidR="00C60D86">
              <w:rPr>
                <w:sz w:val="28"/>
                <w:szCs w:val="28"/>
              </w:rPr>
              <w:t>ения</w:t>
            </w:r>
            <w:r w:rsidR="0070514F">
              <w:rPr>
                <w:sz w:val="28"/>
                <w:szCs w:val="28"/>
              </w:rPr>
              <w:t xml:space="preserve"> услови</w:t>
            </w:r>
            <w:r w:rsidR="00C60D86">
              <w:rPr>
                <w:sz w:val="28"/>
                <w:szCs w:val="28"/>
              </w:rPr>
              <w:t>й</w:t>
            </w:r>
            <w:r w:rsidRPr="000B74FF">
              <w:rPr>
                <w:sz w:val="28"/>
                <w:szCs w:val="28"/>
              </w:rPr>
              <w:t xml:space="preserve"> для появления новых турис</w:t>
            </w:r>
            <w:r w:rsidR="0070514F">
              <w:rPr>
                <w:sz w:val="28"/>
                <w:szCs w:val="28"/>
              </w:rPr>
              <w:t>тских направлений, осуществл</w:t>
            </w:r>
            <w:r w:rsidR="00C60D86">
              <w:rPr>
                <w:sz w:val="28"/>
                <w:szCs w:val="28"/>
              </w:rPr>
              <w:t>ения</w:t>
            </w:r>
            <w:r w:rsidR="0070514F">
              <w:rPr>
                <w:sz w:val="28"/>
                <w:szCs w:val="28"/>
              </w:rPr>
              <w:t xml:space="preserve"> межрегиональн</w:t>
            </w:r>
            <w:r w:rsidR="00C60D86">
              <w:rPr>
                <w:sz w:val="28"/>
                <w:szCs w:val="28"/>
              </w:rPr>
              <w:t>ого</w:t>
            </w:r>
            <w:r w:rsidRPr="000B74FF">
              <w:rPr>
                <w:sz w:val="28"/>
                <w:szCs w:val="28"/>
              </w:rPr>
              <w:t xml:space="preserve"> взаимодействия в рамках кластерных инициатив. </w:t>
            </w:r>
          </w:p>
          <w:p w14:paraId="1E5B808E" w14:textId="77777777" w:rsidR="004919DA" w:rsidRPr="000B74FF" w:rsidRDefault="004919DA" w:rsidP="00EE185B">
            <w:pPr>
              <w:pStyle w:val="a3"/>
              <w:spacing w:before="0" w:beforeAutospacing="0" w:after="0" w:afterAutospacing="0" w:line="360" w:lineRule="auto"/>
              <w:jc w:val="both"/>
              <w:rPr>
                <w:sz w:val="28"/>
                <w:szCs w:val="28"/>
              </w:rPr>
            </w:pPr>
          </w:p>
          <w:p w14:paraId="375F8374" w14:textId="77777777" w:rsidR="00D26B81" w:rsidRPr="000B74FF" w:rsidRDefault="000862B1" w:rsidP="000862B1">
            <w:pPr>
              <w:pStyle w:val="a3"/>
              <w:widowControl w:val="0"/>
              <w:spacing w:before="0" w:beforeAutospacing="0" w:after="0" w:afterAutospacing="0" w:line="360" w:lineRule="auto"/>
              <w:ind w:firstLine="709"/>
              <w:jc w:val="center"/>
              <w:rPr>
                <w:b/>
                <w:color w:val="000000" w:themeColor="text1"/>
                <w:sz w:val="28"/>
                <w:szCs w:val="28"/>
              </w:rPr>
            </w:pPr>
            <w:r>
              <w:rPr>
                <w:b/>
                <w:color w:val="000000" w:themeColor="text1"/>
                <w:sz w:val="28"/>
                <w:szCs w:val="28"/>
              </w:rPr>
              <w:t>Результаты исследований и их обсуждение</w:t>
            </w:r>
          </w:p>
          <w:p w14:paraId="6642D7FF" w14:textId="77777777" w:rsidR="00D26B81" w:rsidRPr="000B74FF" w:rsidRDefault="00D26B81" w:rsidP="000B74FF">
            <w:pPr>
              <w:pStyle w:val="af2"/>
              <w:spacing w:line="360" w:lineRule="auto"/>
              <w:ind w:firstLine="709"/>
              <w:jc w:val="both"/>
              <w:rPr>
                <w:sz w:val="28"/>
                <w:szCs w:val="28"/>
              </w:rPr>
            </w:pPr>
            <w:r w:rsidRPr="000B74FF">
              <w:rPr>
                <w:sz w:val="28"/>
                <w:szCs w:val="28"/>
              </w:rPr>
              <w:t xml:space="preserve">Экологический потенциал необходимо развивать за счет предложения новых и необычных туристских продуктов, ориентированных на сохранение и защите природных объектов. Именно эту направленность имеет, разработанный нами, туристический продукт «Экологический Тамбов». </w:t>
            </w:r>
          </w:p>
          <w:p w14:paraId="2D655031" w14:textId="77777777" w:rsidR="003B7811" w:rsidRPr="000B74FF" w:rsidRDefault="003B781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Экотуризм – это природоведческий туризм, который включает в себя изучение окружающей природной среды и направлен на сохра</w:t>
            </w:r>
            <w:r w:rsidR="003D0988">
              <w:rPr>
                <w:rFonts w:ascii="Times New Roman" w:eastAsia="Times New Roman" w:hAnsi="Times New Roman" w:cs="Times New Roman"/>
                <w:sz w:val="28"/>
                <w:szCs w:val="28"/>
                <w:lang w:eastAsia="ru-RU"/>
              </w:rPr>
              <w:t>нение и улучшение ее обстановки.</w:t>
            </w:r>
          </w:p>
          <w:p w14:paraId="22C239A0" w14:textId="77777777" w:rsidR="00633AA3" w:rsidRPr="000B74FF" w:rsidRDefault="00633AA3" w:rsidP="000B74FF">
            <w:pPr>
              <w:pStyle w:val="af2"/>
              <w:spacing w:line="360" w:lineRule="auto"/>
              <w:ind w:firstLine="709"/>
              <w:jc w:val="both"/>
              <w:rPr>
                <w:color w:val="000000"/>
                <w:sz w:val="28"/>
                <w:szCs w:val="28"/>
              </w:rPr>
            </w:pPr>
            <w:r w:rsidRPr="000B74FF">
              <w:rPr>
                <w:color w:val="000000"/>
                <w:sz w:val="28"/>
                <w:szCs w:val="28"/>
              </w:rPr>
              <w:t>Для развития экологии в городе Тамбове</w:t>
            </w:r>
            <w:r w:rsidR="00D26B81" w:rsidRPr="000B74FF">
              <w:rPr>
                <w:color w:val="000000"/>
                <w:sz w:val="28"/>
                <w:szCs w:val="28"/>
              </w:rPr>
              <w:t xml:space="preserve"> нами</w:t>
            </w:r>
            <w:r w:rsidRPr="000B74FF">
              <w:rPr>
                <w:color w:val="000000"/>
                <w:sz w:val="28"/>
                <w:szCs w:val="28"/>
              </w:rPr>
              <w:t xml:space="preserve"> был разработан экологический маршрут под названием: «Экологический Тамбов». Разработанный маршрут, способствует развитию в личности чувство ответственности перед природой, ее защиты и охраны. Данный исторический маршрут имеет цель и подробный план маршрута, чтобы показать экскурсантам, какие памятники природы и в каком состоянии находятся, и какие истории с ними связаны. На маршруте предполагается пешая, автобусная прогулка по Тамбовской области.</w:t>
            </w:r>
          </w:p>
          <w:p w14:paraId="10297017" w14:textId="77777777" w:rsidR="00633AA3" w:rsidRPr="000B74FF" w:rsidRDefault="00633AA3"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Данный маршрут рассчитан на 2 суток и предполагает проведение для туристов несколько экскурсий и досуговых мероприятий.</w:t>
            </w:r>
          </w:p>
          <w:p w14:paraId="20BDE857" w14:textId="77777777" w:rsidR="00220F9C" w:rsidRPr="000B74FF" w:rsidRDefault="00633AA3" w:rsidP="000B74FF">
            <w:pPr>
              <w:pStyle w:val="a3"/>
              <w:widowControl w:val="0"/>
              <w:spacing w:before="0" w:beforeAutospacing="0" w:after="0" w:afterAutospacing="0" w:line="360" w:lineRule="auto"/>
              <w:ind w:firstLine="709"/>
              <w:jc w:val="both"/>
              <w:rPr>
                <w:sz w:val="28"/>
                <w:szCs w:val="28"/>
              </w:rPr>
            </w:pPr>
            <w:r w:rsidRPr="000B74FF">
              <w:rPr>
                <w:sz w:val="28"/>
                <w:szCs w:val="28"/>
              </w:rPr>
              <w:t>Первый день путешествия по маршруту «</w:t>
            </w:r>
            <w:r w:rsidR="004D2FB5" w:rsidRPr="000B74FF">
              <w:rPr>
                <w:sz w:val="28"/>
                <w:szCs w:val="28"/>
              </w:rPr>
              <w:t xml:space="preserve">В мире </w:t>
            </w:r>
            <w:r w:rsidR="00B22E8C" w:rsidRPr="000B74FF">
              <w:rPr>
                <w:sz w:val="28"/>
                <w:szCs w:val="28"/>
              </w:rPr>
              <w:t>животных</w:t>
            </w:r>
            <w:r w:rsidRPr="000B74FF">
              <w:rPr>
                <w:sz w:val="28"/>
                <w:szCs w:val="28"/>
              </w:rPr>
              <w:t>» начинается в городе Тамбове. Проанализируем разработ</w:t>
            </w:r>
            <w:r w:rsidR="001E3BB7" w:rsidRPr="000B74FF">
              <w:rPr>
                <w:sz w:val="28"/>
                <w:szCs w:val="28"/>
              </w:rPr>
              <w:t>анную экскурсию, ориентированную</w:t>
            </w:r>
            <w:r w:rsidRPr="000B74FF">
              <w:rPr>
                <w:sz w:val="28"/>
                <w:szCs w:val="28"/>
              </w:rPr>
              <w:t xml:space="preserve"> на</w:t>
            </w:r>
            <w:r w:rsidR="001E3BB7" w:rsidRPr="000B74FF">
              <w:rPr>
                <w:sz w:val="28"/>
                <w:szCs w:val="28"/>
              </w:rPr>
              <w:t xml:space="preserve"> посещение  </w:t>
            </w:r>
            <w:r w:rsidR="000445DF" w:rsidRPr="000B74FF">
              <w:rPr>
                <w:sz w:val="28"/>
                <w:szCs w:val="28"/>
              </w:rPr>
              <w:t xml:space="preserve"> геологического и </w:t>
            </w:r>
            <w:r w:rsidR="001E3BB7" w:rsidRPr="000B74FF">
              <w:rPr>
                <w:sz w:val="28"/>
                <w:szCs w:val="28"/>
              </w:rPr>
              <w:t>зоологического музея при ТГУ им. Г.Р.Державина</w:t>
            </w:r>
            <w:r w:rsidRPr="000B74FF">
              <w:rPr>
                <w:sz w:val="28"/>
                <w:szCs w:val="28"/>
              </w:rPr>
              <w:t>.</w:t>
            </w:r>
          </w:p>
          <w:p w14:paraId="30871E1C" w14:textId="77777777" w:rsidR="00765EE7" w:rsidRDefault="000445DF" w:rsidP="000B74FF">
            <w:pPr>
              <w:pStyle w:val="a3"/>
              <w:widowControl w:val="0"/>
              <w:spacing w:before="0" w:beforeAutospacing="0" w:after="0" w:afterAutospacing="0" w:line="360" w:lineRule="auto"/>
              <w:ind w:firstLine="709"/>
              <w:jc w:val="both"/>
              <w:rPr>
                <w:sz w:val="28"/>
                <w:szCs w:val="28"/>
              </w:rPr>
            </w:pPr>
            <w:r w:rsidRPr="000B74FF">
              <w:rPr>
                <w:sz w:val="28"/>
                <w:szCs w:val="28"/>
              </w:rPr>
              <w:lastRenderedPageBreak/>
              <w:t>Геологический и Зоологический музей ТГУ не имеет аналогов в области. Основой его экспозиции стала коллекция Александрийского института</w:t>
            </w:r>
            <w:r w:rsidR="008E7D07" w:rsidRPr="000B74FF">
              <w:rPr>
                <w:sz w:val="28"/>
                <w:szCs w:val="28"/>
              </w:rPr>
              <w:t xml:space="preserve"> благородных девиц.</w:t>
            </w:r>
          </w:p>
          <w:p w14:paraId="4A9ADD1B" w14:textId="77777777" w:rsidR="00CC1CEA" w:rsidRPr="000B74FF" w:rsidRDefault="000445DF" w:rsidP="000B74FF">
            <w:pPr>
              <w:pStyle w:val="a3"/>
              <w:widowControl w:val="0"/>
              <w:spacing w:before="0" w:beforeAutospacing="0" w:after="0" w:afterAutospacing="0" w:line="360" w:lineRule="auto"/>
              <w:ind w:firstLine="709"/>
              <w:jc w:val="both"/>
              <w:rPr>
                <w:sz w:val="28"/>
                <w:szCs w:val="28"/>
              </w:rPr>
            </w:pPr>
            <w:r w:rsidRPr="000B74FF">
              <w:rPr>
                <w:sz w:val="28"/>
                <w:szCs w:val="28"/>
              </w:rPr>
              <w:t>Создавался музей долгие годы. Вклад в развитие учебных коллекций был вложен Н.Н. Смирновым, А.В. Ереминым, А.В</w:t>
            </w:r>
            <w:r w:rsidR="000A3354" w:rsidRPr="000B74FF">
              <w:rPr>
                <w:sz w:val="28"/>
                <w:szCs w:val="28"/>
              </w:rPr>
              <w:t xml:space="preserve">. Гавриловым, Н.И. Дудником. </w:t>
            </w:r>
            <w:r w:rsidRPr="000B74FF">
              <w:rPr>
                <w:sz w:val="28"/>
                <w:szCs w:val="28"/>
              </w:rPr>
              <w:br/>
            </w:r>
            <w:r w:rsidR="000A3354" w:rsidRPr="000B74FF">
              <w:rPr>
                <w:sz w:val="28"/>
                <w:szCs w:val="28"/>
              </w:rPr>
              <w:t xml:space="preserve">           </w:t>
            </w:r>
            <w:r w:rsidRPr="000B74FF">
              <w:rPr>
                <w:sz w:val="28"/>
                <w:szCs w:val="28"/>
              </w:rPr>
              <w:t xml:space="preserve">В музее представлены минералогическая, петрографическая, палеонтологическая и археологическая коллекции, насчитывающие более 2500 единиц хранения основного фонда. </w:t>
            </w:r>
          </w:p>
          <w:p w14:paraId="322132D8" w14:textId="77777777" w:rsidR="00CC1CEA" w:rsidRPr="000B74FF" w:rsidRDefault="00CC1CEA" w:rsidP="000B74FF">
            <w:pPr>
              <w:pStyle w:val="a3"/>
              <w:spacing w:before="0" w:beforeAutospacing="0" w:after="0" w:afterAutospacing="0" w:line="360" w:lineRule="auto"/>
              <w:ind w:firstLine="709"/>
              <w:jc w:val="both"/>
              <w:rPr>
                <w:sz w:val="28"/>
                <w:szCs w:val="28"/>
              </w:rPr>
            </w:pPr>
            <w:r w:rsidRPr="000B74FF">
              <w:rPr>
                <w:sz w:val="28"/>
                <w:szCs w:val="28"/>
              </w:rPr>
              <w:t xml:space="preserve">В коллекциях музея </w:t>
            </w:r>
            <w:r w:rsidR="00781C95">
              <w:rPr>
                <w:sz w:val="28"/>
                <w:szCs w:val="28"/>
              </w:rPr>
              <w:t xml:space="preserve">существуют примеры </w:t>
            </w:r>
            <w:r w:rsidRPr="000B74FF">
              <w:rPr>
                <w:sz w:val="28"/>
                <w:szCs w:val="28"/>
              </w:rPr>
              <w:t xml:space="preserve">минералов и горных пород не только по области, но и по территории всей Российской Федерации, а также стран СНГ. </w:t>
            </w:r>
            <w:r w:rsidR="00781C95">
              <w:rPr>
                <w:sz w:val="28"/>
                <w:szCs w:val="28"/>
              </w:rPr>
              <w:t>На сегодняшний день</w:t>
            </w:r>
            <w:r w:rsidRPr="000B74FF">
              <w:rPr>
                <w:sz w:val="28"/>
                <w:szCs w:val="28"/>
              </w:rPr>
              <w:t xml:space="preserve"> </w:t>
            </w:r>
            <w:r w:rsidR="00781C95">
              <w:rPr>
                <w:sz w:val="28"/>
                <w:szCs w:val="28"/>
              </w:rPr>
              <w:t xml:space="preserve">получена </w:t>
            </w:r>
            <w:r w:rsidRPr="000B74FF">
              <w:rPr>
                <w:sz w:val="28"/>
                <w:szCs w:val="28"/>
              </w:rPr>
              <w:t xml:space="preserve">коллекция экзотических минералов </w:t>
            </w:r>
            <w:r w:rsidR="00781C95">
              <w:rPr>
                <w:sz w:val="28"/>
                <w:szCs w:val="28"/>
              </w:rPr>
              <w:t>из Африки. Имеется</w:t>
            </w:r>
            <w:r w:rsidRPr="000B74FF">
              <w:rPr>
                <w:sz w:val="28"/>
                <w:szCs w:val="28"/>
              </w:rPr>
              <w:t xml:space="preserve"> небольшая археологическая коллекция, позволяющая определить использование камня древним человеком. На базе музея проходят занятия студентов разных специальностей естественнонаучного профиля. Для работы в районах и городах области создан передвижной фонд, который используется для организации передвижных выставок, ведется образовательная и просветительная работа с туристами.</w:t>
            </w:r>
          </w:p>
          <w:p w14:paraId="3EA860BC" w14:textId="77777777" w:rsidR="00CC1CEA" w:rsidRPr="000B74FF" w:rsidRDefault="00CC1CEA" w:rsidP="000B74FF">
            <w:pPr>
              <w:pStyle w:val="a3"/>
              <w:spacing w:before="0" w:beforeAutospacing="0" w:after="0" w:afterAutospacing="0" w:line="360" w:lineRule="auto"/>
              <w:ind w:firstLine="709"/>
              <w:jc w:val="both"/>
              <w:rPr>
                <w:sz w:val="28"/>
                <w:szCs w:val="28"/>
              </w:rPr>
            </w:pPr>
            <w:r w:rsidRPr="000B74FF">
              <w:rPr>
                <w:sz w:val="28"/>
                <w:szCs w:val="28"/>
              </w:rPr>
              <w:t xml:space="preserve">В настоящее время музей решает большой круг вопросов, позволяющий развивать географические представления о современном состоянии окружающей географической среды, представить мир в его многообразии и понять те процессы, которые происходят на планете. </w:t>
            </w:r>
          </w:p>
          <w:p w14:paraId="5C93E516" w14:textId="77777777" w:rsidR="008E7D07" w:rsidRPr="000B74FF" w:rsidRDefault="0007568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После посещения музея, экскурсионная группа отправляется в гостиницу «Державинская». У туристов есть пару часов свободного времени для отдыха и личных дел. </w:t>
            </w:r>
          </w:p>
          <w:p w14:paraId="30C86033" w14:textId="77777777" w:rsidR="00E51F84" w:rsidRPr="000B74FF" w:rsidRDefault="0007568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Далее происходит выезд группы туристов на ипподром М.С. Буденного. </w:t>
            </w:r>
            <w:r w:rsidR="00E51F84" w:rsidRPr="000B74FF">
              <w:rPr>
                <w:rFonts w:ascii="Times New Roman" w:hAnsi="Times New Roman" w:cs="Times New Roman"/>
                <w:sz w:val="28"/>
                <w:szCs w:val="28"/>
              </w:rPr>
              <w:t xml:space="preserve">После экскурсии по ипподрому, туристам предлагают покататься на лошадях вместе со специалистами. </w:t>
            </w:r>
          </w:p>
          <w:p w14:paraId="121F4AE3" w14:textId="77777777" w:rsidR="00A2104C" w:rsidRPr="000B74FF" w:rsidRDefault="00E51F84"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После посещения объекта, маршрут включает в себя питание в</w:t>
            </w:r>
            <w:r w:rsidR="00A2104C" w:rsidRPr="000B74FF">
              <w:rPr>
                <w:rFonts w:ascii="Times New Roman" w:hAnsi="Times New Roman" w:cs="Times New Roman"/>
                <w:sz w:val="28"/>
                <w:szCs w:val="28"/>
              </w:rPr>
              <w:t xml:space="preserve"> кафе «Фаворит». После ужина туристы могут по желанию посетить ТРЦ «Рио», где </w:t>
            </w:r>
            <w:r w:rsidR="00A2104C" w:rsidRPr="000B74FF">
              <w:rPr>
                <w:rFonts w:ascii="Times New Roman" w:hAnsi="Times New Roman" w:cs="Times New Roman"/>
                <w:sz w:val="28"/>
                <w:szCs w:val="28"/>
              </w:rPr>
              <w:lastRenderedPageBreak/>
              <w:t>есть возможность приобрести сувениры родным и близким.</w:t>
            </w:r>
          </w:p>
          <w:p w14:paraId="5588AF72" w14:textId="77777777" w:rsidR="00513CC3" w:rsidRPr="000B74FF" w:rsidRDefault="00513CC3"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На второй день экскурсионная группа отправляется в Воронинский заповедник.</w:t>
            </w:r>
          </w:p>
          <w:p w14:paraId="77BF7F1A" w14:textId="77777777" w:rsidR="0007568C" w:rsidRPr="000B74FF" w:rsidRDefault="00513CC3" w:rsidP="000B74FF">
            <w:pPr>
              <w:pStyle w:val="a3"/>
              <w:spacing w:before="0" w:beforeAutospacing="0" w:after="0" w:afterAutospacing="0" w:line="360" w:lineRule="auto"/>
              <w:ind w:firstLine="709"/>
              <w:jc w:val="both"/>
              <w:rPr>
                <w:sz w:val="28"/>
                <w:szCs w:val="28"/>
              </w:rPr>
            </w:pPr>
            <w:r w:rsidRPr="000B74FF">
              <w:rPr>
                <w:sz w:val="28"/>
                <w:szCs w:val="28"/>
              </w:rPr>
              <w:t>Воронинский заповедник – это как и всякая другая охраняемая законом территория, на которой любая деятельность человека карается законом и облагается штрафом. Благодаря этому заповедник – замечательное место для отдыха с семьёй или одному в тихие выходные деньки, потому что окружать вас будет природа и только природа.</w:t>
            </w:r>
            <w:r w:rsidRPr="000B74FF">
              <w:rPr>
                <w:sz w:val="28"/>
                <w:szCs w:val="28"/>
              </w:rPr>
              <w:br/>
            </w:r>
            <w:r w:rsidR="00E02546" w:rsidRPr="000B74FF">
              <w:rPr>
                <w:sz w:val="28"/>
                <w:szCs w:val="28"/>
              </w:rPr>
              <w:t xml:space="preserve">         </w:t>
            </w:r>
            <w:r w:rsidRPr="000B74FF">
              <w:rPr>
                <w:sz w:val="28"/>
                <w:szCs w:val="28"/>
              </w:rPr>
              <w:t xml:space="preserve">Государственный природный заказник “Воронинский” образован 12 августа 1994 г. для охраны и наблюдения географических лесостепных сообществ. Заказник находится в устье небольшой речюшки под названием Ворона в юго-восточной Окско-Донской низменности, обладает площадью десять тысяч триста двадцать гектаров и длительностью с северо-южном </w:t>
            </w:r>
            <w:r w:rsidR="00E02546" w:rsidRPr="000B74FF">
              <w:rPr>
                <w:sz w:val="28"/>
                <w:szCs w:val="28"/>
              </w:rPr>
              <w:t>направлении</w:t>
            </w:r>
            <w:r w:rsidRPr="000B74FF">
              <w:rPr>
                <w:sz w:val="28"/>
                <w:szCs w:val="28"/>
              </w:rPr>
              <w:t xml:space="preserve"> примерно сорок километров. Заповедная зона размещается в Инжавинском и Кирсановск</w:t>
            </w:r>
            <w:r w:rsidR="00EE185B">
              <w:rPr>
                <w:sz w:val="28"/>
                <w:szCs w:val="28"/>
              </w:rPr>
              <w:t xml:space="preserve">ом районе Тамбовского региона </w:t>
            </w:r>
            <w:r w:rsidRPr="000B74FF">
              <w:rPr>
                <w:sz w:val="28"/>
                <w:szCs w:val="28"/>
              </w:rPr>
              <w:t xml:space="preserve"> располагает двумя большими</w:t>
            </w:r>
            <w:r w:rsidR="00EE185B">
              <w:rPr>
                <w:sz w:val="28"/>
                <w:szCs w:val="28"/>
              </w:rPr>
              <w:t xml:space="preserve"> районными центрами, размещенных в руслах реки</w:t>
            </w:r>
            <w:r w:rsidRPr="000B74FF">
              <w:rPr>
                <w:sz w:val="28"/>
                <w:szCs w:val="28"/>
              </w:rPr>
              <w:t xml:space="preserve"> Ворона.</w:t>
            </w:r>
          </w:p>
          <w:p w14:paraId="087C0EB8" w14:textId="77777777" w:rsidR="00E02546" w:rsidRPr="000B74FF" w:rsidRDefault="00E02546" w:rsidP="000B74FF">
            <w:pPr>
              <w:pStyle w:val="a3"/>
              <w:spacing w:before="0" w:beforeAutospacing="0" w:after="0" w:afterAutospacing="0" w:line="360" w:lineRule="auto"/>
              <w:ind w:firstLine="709"/>
              <w:jc w:val="both"/>
              <w:rPr>
                <w:sz w:val="28"/>
                <w:szCs w:val="28"/>
              </w:rPr>
            </w:pPr>
            <w:r w:rsidRPr="000B74FF">
              <w:rPr>
                <w:sz w:val="28"/>
                <w:szCs w:val="28"/>
              </w:rPr>
              <w:t>История образования заказника непосредственно соотносится с именем известного российского географа-статистика с непростой фамилией В. П. Семёнов-Тян-Шанский, предложившего в начале 20 в. образовать тут «урёмный сквер». «Урёма» — это необычный, дремучий поемный лес. Его возрождение и исследование счит</w:t>
            </w:r>
            <w:r w:rsidR="004D2FB5" w:rsidRPr="000B74FF">
              <w:rPr>
                <w:sz w:val="28"/>
                <w:szCs w:val="28"/>
              </w:rPr>
              <w:t>ается основной целью заказника.</w:t>
            </w:r>
            <w:r w:rsidRPr="000B74FF">
              <w:rPr>
                <w:sz w:val="28"/>
                <w:szCs w:val="28"/>
              </w:rPr>
              <w:br/>
              <w:t xml:space="preserve">        Русский ученый написал о прекрасно сохранившихся лесах по речке, состоящие, главным образом, из дуба, тополя, тальника, берез, явора, татарского клена, айланта. Весь данный лес сохранил в красивейших своих уголках и до сегодняшнего дня свою первозданную, практически непорочную красоту, вопреки тому, что вдоль ручья по её берегам находятся поселки.</w:t>
            </w:r>
          </w:p>
          <w:p w14:paraId="1A4D6F81" w14:textId="77777777" w:rsidR="00E02546" w:rsidRPr="000B74FF" w:rsidRDefault="00E02546" w:rsidP="000B74FF">
            <w:pPr>
              <w:pStyle w:val="a3"/>
              <w:spacing w:before="0" w:beforeAutospacing="0" w:after="0" w:afterAutospacing="0" w:line="360" w:lineRule="auto"/>
              <w:ind w:firstLine="709"/>
              <w:jc w:val="both"/>
              <w:rPr>
                <w:sz w:val="28"/>
                <w:szCs w:val="28"/>
              </w:rPr>
            </w:pPr>
            <w:r w:rsidRPr="000B74FF">
              <w:rPr>
                <w:sz w:val="28"/>
                <w:szCs w:val="28"/>
              </w:rPr>
              <w:t xml:space="preserve">Географические условия заказника объединены с его месторасположением на западных </w:t>
            </w:r>
            <w:r w:rsidR="005E3FBD">
              <w:rPr>
                <w:sz w:val="28"/>
                <w:szCs w:val="28"/>
              </w:rPr>
              <w:t>холмах Приволжского предгорья, п</w:t>
            </w:r>
            <w:r w:rsidRPr="000B74FF">
              <w:rPr>
                <w:sz w:val="28"/>
                <w:szCs w:val="28"/>
              </w:rPr>
              <w:t>о</w:t>
            </w:r>
            <w:r w:rsidR="005E3FBD">
              <w:rPr>
                <w:sz w:val="28"/>
                <w:szCs w:val="28"/>
              </w:rPr>
              <w:t xml:space="preserve"> </w:t>
            </w:r>
            <w:r w:rsidRPr="000B74FF">
              <w:rPr>
                <w:sz w:val="28"/>
                <w:szCs w:val="28"/>
              </w:rPr>
              <w:t xml:space="preserve">близости от самых наивысших вершин поверхности Тамбовского региона с </w:t>
            </w:r>
            <w:r w:rsidRPr="000B74FF">
              <w:rPr>
                <w:sz w:val="28"/>
                <w:szCs w:val="28"/>
              </w:rPr>
              <w:lastRenderedPageBreak/>
              <w:t>абсолютными пометками до двухсот десяти метров выше уровня моря. Наибольшие пометки непосредственно относятся к территории заказника и доходят до ста восьмидесяти метров, минимальные до ста пятнадцати метров. Ландшафт заказника устанавливается его местоположением вдоль долины одноименной речки, которая выделяется выраженными ассиметричными уклонами. Более высоким и отвесным считается правый склон. В соответствии с  геоморфологическому районированию местностей заказника причисляется к Керенско-Чембарскому региону Приволжского предгорья.</w:t>
            </w:r>
          </w:p>
          <w:p w14:paraId="27BB665B" w14:textId="77777777" w:rsidR="00E02546" w:rsidRPr="000B74FF" w:rsidRDefault="00E02546"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Экскурсия включает посещение таких природных объектов как: </w:t>
            </w:r>
          </w:p>
          <w:p w14:paraId="5B527744" w14:textId="77777777" w:rsidR="00E0254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Лысая гора</w:t>
            </w:r>
          </w:p>
          <w:p w14:paraId="05B64D1D" w14:textId="77777777" w:rsidR="00E0254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Озеро Симерка</w:t>
            </w:r>
          </w:p>
          <w:p w14:paraId="3DB90A1B" w14:textId="77777777" w:rsidR="00E0254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Озеро Кипец</w:t>
            </w:r>
          </w:p>
          <w:p w14:paraId="7EC58CF7" w14:textId="77777777" w:rsidR="00E0254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Озеро Рамза</w:t>
            </w:r>
          </w:p>
          <w:p w14:paraId="7BBDD3CB" w14:textId="77777777" w:rsidR="00E0254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eastAsia="Times New Roman" w:hAnsi="Times New Roman" w:cs="Times New Roman"/>
                <w:bCs/>
                <w:sz w:val="28"/>
                <w:szCs w:val="28"/>
              </w:rPr>
              <w:t>Ивовая роща у села Семеновка</w:t>
            </w:r>
          </w:p>
          <w:p w14:paraId="3C72FA86" w14:textId="77777777" w:rsidR="00E0254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eastAsia="Times New Roman" w:hAnsi="Times New Roman" w:cs="Times New Roman"/>
                <w:bCs/>
                <w:sz w:val="28"/>
                <w:szCs w:val="28"/>
              </w:rPr>
              <w:t>Святый родник Серафима Саровского</w:t>
            </w:r>
          </w:p>
          <w:p w14:paraId="2201B030" w14:textId="77777777" w:rsidR="00D10B36" w:rsidRPr="000B74FF" w:rsidRDefault="00E02546" w:rsidP="000B74FF">
            <w:pPr>
              <w:pStyle w:val="a7"/>
              <w:numPr>
                <w:ilvl w:val="1"/>
                <w:numId w:val="13"/>
              </w:numPr>
              <w:spacing w:after="0" w:line="360" w:lineRule="auto"/>
              <w:ind w:left="0" w:firstLine="709"/>
              <w:jc w:val="both"/>
              <w:rPr>
                <w:rFonts w:ascii="Times New Roman" w:hAnsi="Times New Roman" w:cs="Times New Roman"/>
                <w:sz w:val="28"/>
                <w:szCs w:val="28"/>
              </w:rPr>
            </w:pPr>
            <w:r w:rsidRPr="000B74FF">
              <w:rPr>
                <w:rFonts w:ascii="Times New Roman" w:eastAsia="Times New Roman" w:hAnsi="Times New Roman" w:cs="Times New Roman"/>
                <w:bCs/>
                <w:sz w:val="28"/>
                <w:szCs w:val="28"/>
              </w:rPr>
              <w:t>Барская гора</w:t>
            </w:r>
          </w:p>
          <w:p w14:paraId="35D0DC2F" w14:textId="77777777" w:rsidR="00AB3D1C" w:rsidRPr="000B74FF" w:rsidRDefault="00D10B36"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Расчет себестоимости </w:t>
            </w:r>
            <w:r w:rsidR="00B52301" w:rsidRPr="000B74FF">
              <w:rPr>
                <w:rFonts w:ascii="Times New Roman" w:hAnsi="Times New Roman" w:cs="Times New Roman"/>
                <w:sz w:val="28"/>
                <w:szCs w:val="28"/>
              </w:rPr>
              <w:t>тура</w:t>
            </w:r>
            <w:r w:rsidRPr="000B74FF">
              <w:rPr>
                <w:rFonts w:ascii="Times New Roman" w:hAnsi="Times New Roman" w:cs="Times New Roman"/>
                <w:sz w:val="28"/>
                <w:szCs w:val="28"/>
              </w:rPr>
              <w:t xml:space="preserve"> «Экологический Тамбов»</w:t>
            </w:r>
            <w:r w:rsidR="00AB3D1C" w:rsidRPr="000B74FF">
              <w:rPr>
                <w:rFonts w:ascii="Times New Roman" w:hAnsi="Times New Roman" w:cs="Times New Roman"/>
                <w:sz w:val="28"/>
                <w:szCs w:val="28"/>
              </w:rPr>
              <w:t xml:space="preserve"> на </w:t>
            </w:r>
            <w:r w:rsidRPr="000B74FF">
              <w:rPr>
                <w:rFonts w:ascii="Times New Roman" w:hAnsi="Times New Roman" w:cs="Times New Roman"/>
                <w:sz w:val="28"/>
                <w:szCs w:val="28"/>
              </w:rPr>
              <w:t>10 человек</w:t>
            </w:r>
            <w:r w:rsidR="00C44518" w:rsidRPr="000B74FF">
              <w:rPr>
                <w:rFonts w:ascii="Times New Roman" w:hAnsi="Times New Roman" w:cs="Times New Roman"/>
                <w:sz w:val="28"/>
                <w:szCs w:val="28"/>
              </w:rPr>
              <w:t xml:space="preserve"> (таблица 1)</w:t>
            </w:r>
            <w:r w:rsidR="00AB3D1C" w:rsidRPr="000B74FF">
              <w:rPr>
                <w:rFonts w:ascii="Times New Roman" w:hAnsi="Times New Roman" w:cs="Times New Roman"/>
                <w:sz w:val="28"/>
                <w:szCs w:val="28"/>
              </w:rPr>
              <w:t>.</w:t>
            </w:r>
          </w:p>
          <w:p w14:paraId="289BBA23" w14:textId="77777777" w:rsidR="00AB3D1C" w:rsidRPr="000B74FF" w:rsidRDefault="00AB3D1C" w:rsidP="000B74FF">
            <w:pPr>
              <w:pStyle w:val="a7"/>
              <w:numPr>
                <w:ilvl w:val="0"/>
                <w:numId w:val="21"/>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Транспортные расходы</w:t>
            </w:r>
            <w:r w:rsidR="00202349" w:rsidRPr="000B74FF">
              <w:rPr>
                <w:rFonts w:ascii="Times New Roman" w:hAnsi="Times New Roman" w:cs="Times New Roman"/>
                <w:sz w:val="28"/>
                <w:szCs w:val="28"/>
              </w:rPr>
              <w:t xml:space="preserve"> составляют</w:t>
            </w:r>
            <w:r w:rsidR="00A33FCD" w:rsidRPr="000B74FF">
              <w:rPr>
                <w:rFonts w:ascii="Times New Roman" w:hAnsi="Times New Roman" w:cs="Times New Roman"/>
                <w:sz w:val="28"/>
                <w:szCs w:val="28"/>
              </w:rPr>
              <w:t xml:space="preserve"> н</w:t>
            </w:r>
            <w:r w:rsidRPr="000B74FF">
              <w:rPr>
                <w:rFonts w:ascii="Times New Roman" w:hAnsi="Times New Roman" w:cs="Times New Roman"/>
                <w:sz w:val="28"/>
                <w:szCs w:val="28"/>
              </w:rPr>
              <w:t xml:space="preserve">а группу </w:t>
            </w:r>
            <w:r w:rsidR="00B52301" w:rsidRPr="000B74FF">
              <w:rPr>
                <w:rFonts w:ascii="Times New Roman" w:hAnsi="Times New Roman" w:cs="Times New Roman"/>
                <w:sz w:val="28"/>
                <w:szCs w:val="28"/>
              </w:rPr>
              <w:t>56</w:t>
            </w:r>
            <w:r w:rsidR="00202349" w:rsidRPr="000B74FF">
              <w:rPr>
                <w:rFonts w:ascii="Times New Roman" w:hAnsi="Times New Roman" w:cs="Times New Roman"/>
                <w:sz w:val="28"/>
                <w:szCs w:val="28"/>
              </w:rPr>
              <w:t>00</w:t>
            </w:r>
            <w:r w:rsidRPr="000B74FF">
              <w:rPr>
                <w:rFonts w:ascii="Times New Roman" w:hAnsi="Times New Roman" w:cs="Times New Roman"/>
                <w:sz w:val="28"/>
                <w:szCs w:val="28"/>
              </w:rPr>
              <w:t xml:space="preserve"> р. (аренда автобуса </w:t>
            </w:r>
            <w:r w:rsidR="00B52301" w:rsidRPr="000B74FF">
              <w:rPr>
                <w:rFonts w:ascii="Times New Roman" w:hAnsi="Times New Roman" w:cs="Times New Roman"/>
                <w:sz w:val="28"/>
                <w:szCs w:val="28"/>
              </w:rPr>
              <w:t>8 часов</w:t>
            </w:r>
            <w:r w:rsidRPr="000B74FF">
              <w:rPr>
                <w:rFonts w:ascii="Times New Roman" w:hAnsi="Times New Roman" w:cs="Times New Roman"/>
                <w:sz w:val="28"/>
                <w:szCs w:val="28"/>
              </w:rPr>
              <w:t>*</w:t>
            </w:r>
            <w:r w:rsidR="00202349" w:rsidRPr="000B74FF">
              <w:rPr>
                <w:rFonts w:ascii="Times New Roman" w:hAnsi="Times New Roman" w:cs="Times New Roman"/>
                <w:sz w:val="28"/>
                <w:szCs w:val="28"/>
              </w:rPr>
              <w:t>7</w:t>
            </w:r>
            <w:r w:rsidRPr="000B74FF">
              <w:rPr>
                <w:rFonts w:ascii="Times New Roman" w:hAnsi="Times New Roman" w:cs="Times New Roman"/>
                <w:sz w:val="28"/>
                <w:szCs w:val="28"/>
              </w:rPr>
              <w:t>00 руб.)</w:t>
            </w:r>
            <w:r w:rsidR="00A33FCD" w:rsidRPr="000B74FF">
              <w:rPr>
                <w:rFonts w:ascii="Times New Roman" w:hAnsi="Times New Roman" w:cs="Times New Roman"/>
                <w:sz w:val="28"/>
                <w:szCs w:val="28"/>
              </w:rPr>
              <w:t>; н</w:t>
            </w:r>
            <w:r w:rsidRPr="000B74FF">
              <w:rPr>
                <w:rFonts w:ascii="Times New Roman" w:hAnsi="Times New Roman" w:cs="Times New Roman"/>
                <w:sz w:val="28"/>
                <w:szCs w:val="28"/>
              </w:rPr>
              <w:t xml:space="preserve">а одного человека </w:t>
            </w:r>
            <w:r w:rsidR="00B52301" w:rsidRPr="000B74FF">
              <w:rPr>
                <w:rFonts w:ascii="Times New Roman" w:hAnsi="Times New Roman" w:cs="Times New Roman"/>
                <w:sz w:val="28"/>
                <w:szCs w:val="28"/>
              </w:rPr>
              <w:t>560</w:t>
            </w:r>
            <w:r w:rsidRPr="000B74FF">
              <w:rPr>
                <w:rFonts w:ascii="Times New Roman" w:hAnsi="Times New Roman" w:cs="Times New Roman"/>
                <w:sz w:val="28"/>
                <w:szCs w:val="28"/>
              </w:rPr>
              <w:t xml:space="preserve"> р.</w:t>
            </w:r>
          </w:p>
          <w:p w14:paraId="794099FE" w14:textId="77777777" w:rsidR="00AB3D1C" w:rsidRPr="000B74FF" w:rsidRDefault="00AB3D1C" w:rsidP="000B74FF">
            <w:pPr>
              <w:pStyle w:val="a7"/>
              <w:numPr>
                <w:ilvl w:val="0"/>
                <w:numId w:val="21"/>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Расходы на проживание</w:t>
            </w:r>
            <w:r w:rsidR="00202349" w:rsidRPr="000B74FF">
              <w:rPr>
                <w:rFonts w:ascii="Times New Roman" w:hAnsi="Times New Roman" w:cs="Times New Roman"/>
                <w:sz w:val="28"/>
                <w:szCs w:val="28"/>
              </w:rPr>
              <w:t xml:space="preserve"> и питание</w:t>
            </w:r>
            <w:r w:rsidR="00C44518" w:rsidRPr="000B74FF">
              <w:rPr>
                <w:rFonts w:ascii="Times New Roman" w:hAnsi="Times New Roman" w:cs="Times New Roman"/>
                <w:sz w:val="28"/>
                <w:szCs w:val="28"/>
              </w:rPr>
              <w:t xml:space="preserve"> н</w:t>
            </w:r>
            <w:r w:rsidRPr="000B74FF">
              <w:rPr>
                <w:rFonts w:ascii="Times New Roman" w:hAnsi="Times New Roman" w:cs="Times New Roman"/>
                <w:sz w:val="28"/>
                <w:szCs w:val="28"/>
              </w:rPr>
              <w:t xml:space="preserve">а группу </w:t>
            </w:r>
            <w:r w:rsidR="00202349" w:rsidRPr="000B74FF">
              <w:rPr>
                <w:rFonts w:ascii="Times New Roman" w:hAnsi="Times New Roman" w:cs="Times New Roman"/>
                <w:sz w:val="28"/>
                <w:szCs w:val="28"/>
              </w:rPr>
              <w:t>30000</w:t>
            </w:r>
            <w:r w:rsidRPr="000B74FF">
              <w:rPr>
                <w:rFonts w:ascii="Times New Roman" w:hAnsi="Times New Roman" w:cs="Times New Roman"/>
                <w:sz w:val="28"/>
                <w:szCs w:val="28"/>
              </w:rPr>
              <w:t xml:space="preserve"> р. (10 человек*(2 суток*</w:t>
            </w:r>
            <w:r w:rsidR="00202349" w:rsidRPr="000B74FF">
              <w:rPr>
                <w:rFonts w:ascii="Times New Roman" w:hAnsi="Times New Roman" w:cs="Times New Roman"/>
                <w:sz w:val="28"/>
                <w:szCs w:val="28"/>
              </w:rPr>
              <w:t>1500</w:t>
            </w:r>
            <w:r w:rsidRPr="000B74FF">
              <w:rPr>
                <w:rFonts w:ascii="Times New Roman" w:hAnsi="Times New Roman" w:cs="Times New Roman"/>
                <w:sz w:val="28"/>
                <w:szCs w:val="28"/>
              </w:rPr>
              <w:t>)</w:t>
            </w:r>
            <w:r w:rsidR="00C44518" w:rsidRPr="000B74FF">
              <w:rPr>
                <w:rFonts w:ascii="Times New Roman" w:hAnsi="Times New Roman" w:cs="Times New Roman"/>
                <w:sz w:val="28"/>
                <w:szCs w:val="28"/>
              </w:rPr>
              <w:t>; н</w:t>
            </w:r>
            <w:r w:rsidRPr="000B74FF">
              <w:rPr>
                <w:rFonts w:ascii="Times New Roman" w:hAnsi="Times New Roman" w:cs="Times New Roman"/>
                <w:sz w:val="28"/>
                <w:szCs w:val="28"/>
              </w:rPr>
              <w:t>а одного человека</w:t>
            </w:r>
            <w:r w:rsidR="00C44518" w:rsidRPr="000B74FF">
              <w:rPr>
                <w:rFonts w:ascii="Times New Roman" w:hAnsi="Times New Roman" w:cs="Times New Roman"/>
                <w:sz w:val="28"/>
                <w:szCs w:val="28"/>
              </w:rPr>
              <w:t xml:space="preserve"> - </w:t>
            </w:r>
            <w:r w:rsidRPr="000B74FF">
              <w:rPr>
                <w:rFonts w:ascii="Times New Roman" w:hAnsi="Times New Roman" w:cs="Times New Roman"/>
                <w:sz w:val="28"/>
                <w:szCs w:val="28"/>
              </w:rPr>
              <w:t xml:space="preserve"> </w:t>
            </w:r>
            <w:r w:rsidR="00202349" w:rsidRPr="000B74FF">
              <w:rPr>
                <w:rFonts w:ascii="Times New Roman" w:hAnsi="Times New Roman" w:cs="Times New Roman"/>
                <w:sz w:val="28"/>
                <w:szCs w:val="28"/>
              </w:rPr>
              <w:t>3000</w:t>
            </w:r>
            <w:r w:rsidRPr="000B74FF">
              <w:rPr>
                <w:rFonts w:ascii="Times New Roman" w:hAnsi="Times New Roman" w:cs="Times New Roman"/>
                <w:sz w:val="28"/>
                <w:szCs w:val="28"/>
              </w:rPr>
              <w:t xml:space="preserve"> р.</w:t>
            </w:r>
          </w:p>
          <w:p w14:paraId="3E6097D7" w14:textId="77777777" w:rsidR="00AB3D1C" w:rsidRPr="000B74FF" w:rsidRDefault="00AB3D1C" w:rsidP="000B74FF">
            <w:pPr>
              <w:pStyle w:val="a7"/>
              <w:numPr>
                <w:ilvl w:val="0"/>
                <w:numId w:val="21"/>
              </w:numPr>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Расходы на экскурсионную программу</w:t>
            </w:r>
            <w:r w:rsidR="00C44518" w:rsidRPr="000B74FF">
              <w:rPr>
                <w:rFonts w:ascii="Times New Roman" w:hAnsi="Times New Roman" w:cs="Times New Roman"/>
                <w:sz w:val="28"/>
                <w:szCs w:val="28"/>
              </w:rPr>
              <w:t xml:space="preserve"> составляют на группу – 2500 руб.: на одного человека – 250 руб.:</w:t>
            </w:r>
            <w:r w:rsidRPr="000B74FF">
              <w:rPr>
                <w:rFonts w:ascii="Times New Roman" w:hAnsi="Times New Roman" w:cs="Times New Roman"/>
                <w:sz w:val="28"/>
                <w:szCs w:val="28"/>
              </w:rPr>
              <w:t xml:space="preserve"> </w:t>
            </w:r>
          </w:p>
          <w:p w14:paraId="1AADE29B" w14:textId="77777777" w:rsidR="00202349" w:rsidRPr="000B74FF" w:rsidRDefault="00C4451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с</w:t>
            </w:r>
            <w:r w:rsidR="00202349" w:rsidRPr="000B74FF">
              <w:rPr>
                <w:rFonts w:ascii="Times New Roman" w:hAnsi="Times New Roman" w:cs="Times New Roman"/>
                <w:sz w:val="28"/>
                <w:szCs w:val="28"/>
              </w:rPr>
              <w:t xml:space="preserve">тоимость билета в геологический и зоологический музей при ТГУ им. Г.Р.Державина составляет 50 руб. (на человека); </w:t>
            </w:r>
          </w:p>
          <w:p w14:paraId="1BDB236F" w14:textId="77777777" w:rsidR="00202349" w:rsidRPr="000B74FF" w:rsidRDefault="00C4451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 </w:t>
            </w:r>
            <w:r w:rsidR="00202349" w:rsidRPr="000B74FF">
              <w:rPr>
                <w:rFonts w:ascii="Times New Roman" w:hAnsi="Times New Roman" w:cs="Times New Roman"/>
                <w:sz w:val="28"/>
                <w:szCs w:val="28"/>
              </w:rPr>
              <w:t>экскурсия в Воронинский заповедник 200 руб. (на человека)</w:t>
            </w:r>
            <w:r w:rsidRPr="000B74FF">
              <w:rPr>
                <w:rFonts w:ascii="Times New Roman" w:hAnsi="Times New Roman" w:cs="Times New Roman"/>
                <w:sz w:val="28"/>
                <w:szCs w:val="28"/>
              </w:rPr>
              <w:t>.</w:t>
            </w:r>
            <w:r w:rsidR="00202349" w:rsidRPr="000B74FF">
              <w:rPr>
                <w:rFonts w:ascii="Times New Roman" w:hAnsi="Times New Roman" w:cs="Times New Roman"/>
                <w:sz w:val="28"/>
                <w:szCs w:val="28"/>
              </w:rPr>
              <w:t xml:space="preserve"> </w:t>
            </w:r>
          </w:p>
          <w:p w14:paraId="40EB2BF8" w14:textId="77777777" w:rsidR="00AB3D1C" w:rsidRPr="000B74FF" w:rsidRDefault="00C44518" w:rsidP="000B74FF">
            <w:pPr>
              <w:pStyle w:val="a7"/>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Получается, что всего прямых затрат н</w:t>
            </w:r>
            <w:r w:rsidR="00AB3D1C" w:rsidRPr="000B74FF">
              <w:rPr>
                <w:rFonts w:ascii="Times New Roman" w:hAnsi="Times New Roman" w:cs="Times New Roman"/>
                <w:sz w:val="28"/>
                <w:szCs w:val="28"/>
              </w:rPr>
              <w:t xml:space="preserve">а группу </w:t>
            </w:r>
            <w:r w:rsidR="006723CB" w:rsidRPr="000B74FF">
              <w:rPr>
                <w:rFonts w:ascii="Times New Roman" w:hAnsi="Times New Roman" w:cs="Times New Roman"/>
                <w:sz w:val="28"/>
                <w:szCs w:val="28"/>
              </w:rPr>
              <w:t>38100</w:t>
            </w:r>
            <w:r w:rsidR="00AB3D1C" w:rsidRPr="000B74FF">
              <w:rPr>
                <w:rFonts w:ascii="Times New Roman" w:hAnsi="Times New Roman" w:cs="Times New Roman"/>
                <w:sz w:val="28"/>
                <w:szCs w:val="28"/>
              </w:rPr>
              <w:t xml:space="preserve"> руб.</w:t>
            </w:r>
            <w:r w:rsidRPr="000B74FF">
              <w:rPr>
                <w:rFonts w:ascii="Times New Roman" w:hAnsi="Times New Roman" w:cs="Times New Roman"/>
                <w:sz w:val="28"/>
                <w:szCs w:val="28"/>
              </w:rPr>
              <w:t>, н</w:t>
            </w:r>
            <w:r w:rsidR="00AB3D1C" w:rsidRPr="000B74FF">
              <w:rPr>
                <w:rFonts w:ascii="Times New Roman" w:hAnsi="Times New Roman" w:cs="Times New Roman"/>
                <w:sz w:val="28"/>
                <w:szCs w:val="28"/>
              </w:rPr>
              <w:t>а одного человека</w:t>
            </w:r>
            <w:r w:rsidRPr="000B74FF">
              <w:rPr>
                <w:rFonts w:ascii="Times New Roman" w:hAnsi="Times New Roman" w:cs="Times New Roman"/>
                <w:sz w:val="28"/>
                <w:szCs w:val="28"/>
              </w:rPr>
              <w:t xml:space="preserve"> -</w:t>
            </w:r>
            <w:r w:rsidR="00AB3D1C" w:rsidRPr="000B74FF">
              <w:rPr>
                <w:rFonts w:ascii="Times New Roman" w:hAnsi="Times New Roman" w:cs="Times New Roman"/>
                <w:sz w:val="28"/>
                <w:szCs w:val="28"/>
              </w:rPr>
              <w:t xml:space="preserve"> </w:t>
            </w:r>
            <w:r w:rsidR="006723CB" w:rsidRPr="000B74FF">
              <w:rPr>
                <w:rFonts w:ascii="Times New Roman" w:hAnsi="Times New Roman" w:cs="Times New Roman"/>
                <w:sz w:val="28"/>
                <w:szCs w:val="28"/>
              </w:rPr>
              <w:t>3810</w:t>
            </w:r>
            <w:r w:rsidR="00AB3D1C" w:rsidRPr="000B74FF">
              <w:rPr>
                <w:rFonts w:ascii="Times New Roman" w:hAnsi="Times New Roman" w:cs="Times New Roman"/>
                <w:sz w:val="28"/>
                <w:szCs w:val="28"/>
              </w:rPr>
              <w:t xml:space="preserve"> руб. </w:t>
            </w:r>
          </w:p>
          <w:p w14:paraId="1902B059" w14:textId="77777777" w:rsidR="00AB3D1C" w:rsidRPr="000B74FF" w:rsidRDefault="00C44518" w:rsidP="000B74FF">
            <w:pPr>
              <w:spacing w:after="0" w:line="360" w:lineRule="auto"/>
              <w:ind w:firstLine="709"/>
              <w:jc w:val="both"/>
              <w:rPr>
                <w:rFonts w:ascii="Times New Roman" w:hAnsi="Times New Roman" w:cs="Times New Roman"/>
                <w:sz w:val="28"/>
                <w:szCs w:val="28"/>
              </w:rPr>
            </w:pPr>
            <w:r w:rsidRPr="000B74FF">
              <w:rPr>
                <w:rFonts w:ascii="Times New Roman" w:eastAsia="Times New Roman" w:hAnsi="Times New Roman" w:cs="Times New Roman"/>
                <w:sz w:val="28"/>
                <w:szCs w:val="28"/>
              </w:rPr>
              <w:lastRenderedPageBreak/>
              <w:t>Косвенные затраты туроператора  и коммерческие затраты</w:t>
            </w:r>
            <w:r w:rsidR="00AB3D1C" w:rsidRPr="000B74FF">
              <w:rPr>
                <w:rFonts w:ascii="Times New Roman" w:hAnsi="Times New Roman" w:cs="Times New Roman"/>
                <w:sz w:val="28"/>
                <w:szCs w:val="28"/>
              </w:rPr>
              <w:t>, приходящи</w:t>
            </w:r>
            <w:r w:rsidRPr="000B74FF">
              <w:rPr>
                <w:rFonts w:ascii="Times New Roman" w:hAnsi="Times New Roman" w:cs="Times New Roman"/>
                <w:sz w:val="28"/>
                <w:szCs w:val="28"/>
              </w:rPr>
              <w:t>е</w:t>
            </w:r>
            <w:r w:rsidR="00AB3D1C" w:rsidRPr="000B74FF">
              <w:rPr>
                <w:rFonts w:ascii="Times New Roman" w:hAnsi="Times New Roman" w:cs="Times New Roman"/>
                <w:sz w:val="28"/>
                <w:szCs w:val="28"/>
              </w:rPr>
              <w:t xml:space="preserve">ся на тур  </w:t>
            </w:r>
            <w:r w:rsidRPr="000B74FF">
              <w:rPr>
                <w:rFonts w:ascii="Times New Roman" w:hAnsi="Times New Roman" w:cs="Times New Roman"/>
                <w:sz w:val="28"/>
                <w:szCs w:val="28"/>
              </w:rPr>
              <w:t>составляют</w:t>
            </w:r>
            <w:r w:rsidR="00AB3D1C" w:rsidRPr="000B74FF">
              <w:rPr>
                <w:rFonts w:ascii="Times New Roman" w:hAnsi="Times New Roman" w:cs="Times New Roman"/>
                <w:sz w:val="28"/>
                <w:szCs w:val="28"/>
              </w:rPr>
              <w:t xml:space="preserve"> 8% от прямых затрат.</w:t>
            </w:r>
          </w:p>
          <w:p w14:paraId="17340559" w14:textId="77777777" w:rsidR="00AB3D1C" w:rsidRPr="000B74FF" w:rsidRDefault="00C4451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Итак, п</w:t>
            </w:r>
            <w:r w:rsidR="00AB3D1C" w:rsidRPr="000B74FF">
              <w:rPr>
                <w:rFonts w:ascii="Times New Roman" w:hAnsi="Times New Roman" w:cs="Times New Roman"/>
                <w:sz w:val="28"/>
                <w:szCs w:val="28"/>
              </w:rPr>
              <w:t xml:space="preserve">остоянные затраты = </w:t>
            </w:r>
            <w:r w:rsidR="006723CB" w:rsidRPr="000B74FF">
              <w:rPr>
                <w:rFonts w:ascii="Times New Roman" w:hAnsi="Times New Roman" w:cs="Times New Roman"/>
                <w:sz w:val="28"/>
                <w:szCs w:val="28"/>
              </w:rPr>
              <w:t>3048</w:t>
            </w:r>
            <w:r w:rsidR="00C51798" w:rsidRPr="000B74FF">
              <w:rPr>
                <w:rFonts w:ascii="Times New Roman" w:hAnsi="Times New Roman" w:cs="Times New Roman"/>
                <w:sz w:val="28"/>
                <w:szCs w:val="28"/>
              </w:rPr>
              <w:t xml:space="preserve"> руб.</w:t>
            </w:r>
          </w:p>
          <w:p w14:paraId="41BDF7F5" w14:textId="77777777" w:rsidR="00AB3D1C" w:rsidRPr="000B74FF" w:rsidRDefault="00AB3D1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Теперь, зная величину переменных и постоянных затрат, можно вычислить себестоимость тура.</w:t>
            </w:r>
          </w:p>
          <w:p w14:paraId="2FDE3691" w14:textId="77777777" w:rsidR="00AB3D1C" w:rsidRPr="000B74FF" w:rsidRDefault="00AB3D1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Себестоимость тура (переменные затраты + постоянные затраты) = </w:t>
            </w:r>
            <w:r w:rsidR="006723CB" w:rsidRPr="000B74FF">
              <w:rPr>
                <w:rFonts w:ascii="Times New Roman" w:hAnsi="Times New Roman" w:cs="Times New Roman"/>
                <w:sz w:val="28"/>
                <w:szCs w:val="28"/>
              </w:rPr>
              <w:t>38100</w:t>
            </w:r>
            <w:r w:rsidRPr="000B74FF">
              <w:rPr>
                <w:rFonts w:ascii="Times New Roman" w:hAnsi="Times New Roman" w:cs="Times New Roman"/>
                <w:sz w:val="28"/>
                <w:szCs w:val="28"/>
              </w:rPr>
              <w:t xml:space="preserve"> руб.  + </w:t>
            </w:r>
            <w:r w:rsidR="006723CB" w:rsidRPr="000B74FF">
              <w:rPr>
                <w:rFonts w:ascii="Times New Roman" w:hAnsi="Times New Roman" w:cs="Times New Roman"/>
                <w:sz w:val="28"/>
                <w:szCs w:val="28"/>
              </w:rPr>
              <w:t>3048</w:t>
            </w:r>
            <w:r w:rsidRPr="000B74FF">
              <w:rPr>
                <w:rFonts w:ascii="Times New Roman" w:hAnsi="Times New Roman" w:cs="Times New Roman"/>
                <w:sz w:val="28"/>
                <w:szCs w:val="28"/>
              </w:rPr>
              <w:t xml:space="preserve">  = </w:t>
            </w:r>
            <w:r w:rsidR="006723CB" w:rsidRPr="000B74FF">
              <w:rPr>
                <w:rFonts w:ascii="Times New Roman" w:hAnsi="Times New Roman" w:cs="Times New Roman"/>
                <w:sz w:val="28"/>
                <w:szCs w:val="28"/>
              </w:rPr>
              <w:t>41148</w:t>
            </w:r>
            <w:r w:rsidRPr="000B74FF">
              <w:rPr>
                <w:rFonts w:ascii="Times New Roman" w:hAnsi="Times New Roman" w:cs="Times New Roman"/>
                <w:sz w:val="28"/>
                <w:szCs w:val="28"/>
              </w:rPr>
              <w:t xml:space="preserve"> руб.   </w:t>
            </w:r>
          </w:p>
          <w:p w14:paraId="7AE013DE" w14:textId="77777777" w:rsidR="00AB3D1C" w:rsidRPr="000B74FF" w:rsidRDefault="00C4451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Ц</w:t>
            </w:r>
            <w:r w:rsidR="00AB3D1C" w:rsidRPr="000B74FF">
              <w:rPr>
                <w:rFonts w:ascii="Times New Roman" w:hAnsi="Times New Roman" w:cs="Times New Roman"/>
                <w:sz w:val="28"/>
                <w:szCs w:val="28"/>
              </w:rPr>
              <w:t>ена тура с учетом прибыли туроператора будет определяться по формуле:</w:t>
            </w:r>
          </w:p>
          <w:p w14:paraId="01671886" w14:textId="77777777" w:rsidR="00AB3D1C" w:rsidRPr="000B74FF" w:rsidRDefault="00AB3D1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Цена тура с учетом прибыли туроператора = Себестоимость + Прибыль туроператору = </w:t>
            </w:r>
            <w:r w:rsidR="006723CB" w:rsidRPr="000B74FF">
              <w:rPr>
                <w:rFonts w:ascii="Times New Roman" w:hAnsi="Times New Roman" w:cs="Times New Roman"/>
                <w:sz w:val="28"/>
                <w:szCs w:val="28"/>
              </w:rPr>
              <w:t xml:space="preserve">41148 </w:t>
            </w:r>
            <w:r w:rsidRPr="000B74FF">
              <w:rPr>
                <w:rFonts w:ascii="Times New Roman" w:hAnsi="Times New Roman" w:cs="Times New Roman"/>
                <w:sz w:val="28"/>
                <w:szCs w:val="28"/>
              </w:rPr>
              <w:t xml:space="preserve">+ </w:t>
            </w:r>
            <w:r w:rsidR="006723CB" w:rsidRPr="000B74FF">
              <w:rPr>
                <w:rFonts w:ascii="Times New Roman" w:hAnsi="Times New Roman" w:cs="Times New Roman"/>
                <w:sz w:val="28"/>
                <w:szCs w:val="28"/>
              </w:rPr>
              <w:t>41148</w:t>
            </w:r>
            <w:r w:rsidRPr="000B74FF">
              <w:rPr>
                <w:rFonts w:ascii="Times New Roman" w:hAnsi="Times New Roman" w:cs="Times New Roman"/>
                <w:sz w:val="28"/>
                <w:szCs w:val="28"/>
              </w:rPr>
              <w:t xml:space="preserve">  *10 / 100= </w:t>
            </w:r>
            <w:r w:rsidR="006723CB" w:rsidRPr="000B74FF">
              <w:rPr>
                <w:rFonts w:ascii="Times New Roman" w:hAnsi="Times New Roman" w:cs="Times New Roman"/>
                <w:sz w:val="28"/>
                <w:szCs w:val="28"/>
              </w:rPr>
              <w:t>45263</w:t>
            </w:r>
            <w:r w:rsidR="00C51798" w:rsidRPr="000B74FF">
              <w:rPr>
                <w:rFonts w:ascii="Times New Roman" w:hAnsi="Times New Roman" w:cs="Times New Roman"/>
                <w:sz w:val="28"/>
                <w:szCs w:val="28"/>
              </w:rPr>
              <w:t xml:space="preserve"> руб.</w:t>
            </w:r>
          </w:p>
          <w:p w14:paraId="6B247D4E" w14:textId="77777777" w:rsidR="00AB3D1C" w:rsidRPr="000B74FF" w:rsidRDefault="00AB3D1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Зная цену тура на группу 10 человек, рассчитаем цену тура на одного туриста:</w:t>
            </w:r>
          </w:p>
          <w:p w14:paraId="71E8151E" w14:textId="77777777" w:rsidR="00AB3D1C" w:rsidRPr="000B74FF" w:rsidRDefault="00AB3D1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Цена тура на одного туриста = </w:t>
            </w:r>
            <w:r w:rsidR="006723CB" w:rsidRPr="000B74FF">
              <w:rPr>
                <w:rFonts w:ascii="Times New Roman" w:hAnsi="Times New Roman" w:cs="Times New Roman"/>
                <w:sz w:val="28"/>
                <w:szCs w:val="28"/>
              </w:rPr>
              <w:t>45263</w:t>
            </w:r>
            <w:r w:rsidRPr="000B74FF">
              <w:rPr>
                <w:rFonts w:ascii="Times New Roman" w:hAnsi="Times New Roman" w:cs="Times New Roman"/>
                <w:sz w:val="28"/>
                <w:szCs w:val="28"/>
              </w:rPr>
              <w:t xml:space="preserve"> / 10= </w:t>
            </w:r>
            <w:r w:rsidR="006723CB" w:rsidRPr="000B74FF">
              <w:rPr>
                <w:rFonts w:ascii="Times New Roman" w:hAnsi="Times New Roman" w:cs="Times New Roman"/>
                <w:sz w:val="28"/>
                <w:szCs w:val="28"/>
              </w:rPr>
              <w:t>4526</w:t>
            </w:r>
            <w:r w:rsidRPr="000B74FF">
              <w:rPr>
                <w:rFonts w:ascii="Times New Roman" w:hAnsi="Times New Roman" w:cs="Times New Roman"/>
                <w:sz w:val="28"/>
                <w:szCs w:val="28"/>
              </w:rPr>
              <w:t xml:space="preserve"> руб. </w:t>
            </w:r>
          </w:p>
          <w:p w14:paraId="6F7F07F9" w14:textId="77777777" w:rsidR="00202349" w:rsidRPr="000B74FF" w:rsidRDefault="00202349" w:rsidP="000B74FF">
            <w:pPr>
              <w:spacing w:after="0" w:line="360" w:lineRule="auto"/>
              <w:ind w:firstLine="709"/>
              <w:jc w:val="both"/>
              <w:rPr>
                <w:rFonts w:ascii="Times New Roman" w:hAnsi="Times New Roman" w:cs="Times New Roman"/>
                <w:sz w:val="28"/>
                <w:szCs w:val="28"/>
              </w:rPr>
            </w:pPr>
          </w:p>
          <w:p w14:paraId="7761C0D5" w14:textId="77777777" w:rsidR="00AB3D1C" w:rsidRPr="000B74FF" w:rsidRDefault="00AB3D1C" w:rsidP="00765EE7">
            <w:pPr>
              <w:spacing w:after="0"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Таблица 1 – Расчет </w:t>
            </w:r>
            <w:r w:rsidR="003D0988" w:rsidRPr="000B74FF">
              <w:rPr>
                <w:rFonts w:ascii="Times New Roman" w:eastAsia="Times New Roman" w:hAnsi="Times New Roman" w:cs="Times New Roman"/>
                <w:sz w:val="28"/>
                <w:szCs w:val="28"/>
              </w:rPr>
              <w:t>стоимости тура</w:t>
            </w:r>
            <w:r w:rsidRPr="000B74FF">
              <w:rPr>
                <w:rFonts w:ascii="Times New Roman" w:eastAsia="Times New Roman" w:hAnsi="Times New Roman" w:cs="Times New Roman"/>
                <w:sz w:val="28"/>
                <w:szCs w:val="28"/>
              </w:rPr>
              <w:t xml:space="preserve"> </w:t>
            </w:r>
            <w:r w:rsidR="00C44518" w:rsidRPr="000B74FF">
              <w:rPr>
                <w:rFonts w:ascii="Times New Roman" w:hAnsi="Times New Roman" w:cs="Times New Roman"/>
                <w:sz w:val="28"/>
                <w:szCs w:val="28"/>
              </w:rPr>
              <w:t xml:space="preserve">«Экологический Тамбов» </w:t>
            </w:r>
            <w:r w:rsidRPr="000B74FF">
              <w:rPr>
                <w:rFonts w:ascii="Times New Roman" w:eastAsia="Times New Roman" w:hAnsi="Times New Roman" w:cs="Times New Roman"/>
                <w:sz w:val="28"/>
                <w:szCs w:val="28"/>
              </w:rPr>
              <w:t>на группу из 10 человек</w:t>
            </w:r>
          </w:p>
          <w:p w14:paraId="7C2FA270" w14:textId="77777777" w:rsidR="00EB2FDE" w:rsidRPr="000B74FF" w:rsidRDefault="00EB2FDE" w:rsidP="00765EE7">
            <w:pPr>
              <w:spacing w:after="0" w:line="360" w:lineRule="auto"/>
              <w:jc w:val="both"/>
              <w:rPr>
                <w:rFonts w:ascii="Times New Roman" w:eastAsia="Times New Roman" w:hAnsi="Times New Roman" w:cs="Times New Roman"/>
                <w:sz w:val="28"/>
                <w:szCs w:val="28"/>
              </w:rPr>
            </w:pPr>
          </w:p>
          <w:tbl>
            <w:tblPr>
              <w:tblStyle w:val="ac"/>
              <w:tblW w:w="9351" w:type="dxa"/>
              <w:tblLook w:val="04A0" w:firstRow="1" w:lastRow="0" w:firstColumn="1" w:lastColumn="0" w:noHBand="0" w:noVBand="1"/>
            </w:tblPr>
            <w:tblGrid>
              <w:gridCol w:w="498"/>
              <w:gridCol w:w="5736"/>
              <w:gridCol w:w="1556"/>
              <w:gridCol w:w="1561"/>
            </w:tblGrid>
            <w:tr w:rsidR="00AB3D1C" w:rsidRPr="000B74FF" w14:paraId="2F546D6B" w14:textId="77777777" w:rsidTr="00765EE7">
              <w:tc>
                <w:tcPr>
                  <w:tcW w:w="484" w:type="dxa"/>
                  <w:vMerge w:val="restart"/>
                </w:tcPr>
                <w:p w14:paraId="4A7794A7" w14:textId="77777777" w:rsidR="00AB3D1C"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w:t>
                  </w:r>
                </w:p>
              </w:tc>
              <w:tc>
                <w:tcPr>
                  <w:tcW w:w="5748" w:type="dxa"/>
                  <w:vMerge w:val="restart"/>
                </w:tcPr>
                <w:p w14:paraId="688EAF25" w14:textId="77777777" w:rsidR="00AB3D1C"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Наименование статей калькуляции</w:t>
                  </w:r>
                </w:p>
              </w:tc>
              <w:tc>
                <w:tcPr>
                  <w:tcW w:w="3119" w:type="dxa"/>
                  <w:gridSpan w:val="2"/>
                </w:tcPr>
                <w:p w14:paraId="44E20E89" w14:textId="77777777" w:rsidR="00AB3D1C"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Стоимость (руб.)</w:t>
                  </w:r>
                </w:p>
              </w:tc>
            </w:tr>
            <w:tr w:rsidR="00AB3D1C" w:rsidRPr="000B74FF" w14:paraId="367343A9" w14:textId="77777777" w:rsidTr="00765EE7">
              <w:trPr>
                <w:trHeight w:val="737"/>
              </w:trPr>
              <w:tc>
                <w:tcPr>
                  <w:tcW w:w="484" w:type="dxa"/>
                  <w:vMerge/>
                  <w:tcBorders>
                    <w:bottom w:val="single" w:sz="4" w:space="0" w:color="auto"/>
                  </w:tcBorders>
                </w:tcPr>
                <w:p w14:paraId="54F67EEE" w14:textId="77777777" w:rsidR="00AB3D1C" w:rsidRPr="00765EE7" w:rsidRDefault="00AB3D1C" w:rsidP="00765EE7">
                  <w:pPr>
                    <w:spacing w:line="360" w:lineRule="auto"/>
                    <w:jc w:val="both"/>
                    <w:rPr>
                      <w:rFonts w:ascii="Times New Roman" w:eastAsia="Times New Roman" w:hAnsi="Times New Roman" w:cs="Times New Roman"/>
                      <w:b/>
                      <w:sz w:val="28"/>
                      <w:szCs w:val="28"/>
                    </w:rPr>
                  </w:pPr>
                </w:p>
              </w:tc>
              <w:tc>
                <w:tcPr>
                  <w:tcW w:w="5748" w:type="dxa"/>
                  <w:vMerge/>
                  <w:tcBorders>
                    <w:bottom w:val="single" w:sz="4" w:space="0" w:color="auto"/>
                  </w:tcBorders>
                </w:tcPr>
                <w:p w14:paraId="0F70613B" w14:textId="77777777" w:rsidR="00AB3D1C" w:rsidRPr="00765EE7" w:rsidRDefault="00AB3D1C" w:rsidP="00765EE7">
                  <w:pPr>
                    <w:spacing w:line="360" w:lineRule="auto"/>
                    <w:jc w:val="both"/>
                    <w:rPr>
                      <w:rFonts w:ascii="Times New Roman" w:eastAsia="Times New Roman" w:hAnsi="Times New Roman" w:cs="Times New Roman"/>
                      <w:b/>
                      <w:sz w:val="28"/>
                      <w:szCs w:val="28"/>
                    </w:rPr>
                  </w:pPr>
                </w:p>
              </w:tc>
              <w:tc>
                <w:tcPr>
                  <w:tcW w:w="1557" w:type="dxa"/>
                  <w:tcBorders>
                    <w:bottom w:val="single" w:sz="4" w:space="0" w:color="auto"/>
                  </w:tcBorders>
                  <w:vAlign w:val="center"/>
                </w:tcPr>
                <w:p w14:paraId="654ED612" w14:textId="77777777" w:rsidR="00AB3D1C"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 xml:space="preserve">на группу </w:t>
                  </w:r>
                </w:p>
                <w:p w14:paraId="1C774EE0" w14:textId="77777777" w:rsidR="00AB3D1C"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10 человек</w:t>
                  </w:r>
                </w:p>
              </w:tc>
              <w:tc>
                <w:tcPr>
                  <w:tcW w:w="1562" w:type="dxa"/>
                  <w:tcBorders>
                    <w:bottom w:val="single" w:sz="4" w:space="0" w:color="auto"/>
                  </w:tcBorders>
                  <w:vAlign w:val="center"/>
                </w:tcPr>
                <w:p w14:paraId="2819B527" w14:textId="77777777" w:rsidR="00765EE7"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 xml:space="preserve">на </w:t>
                  </w:r>
                </w:p>
                <w:p w14:paraId="7D476178" w14:textId="77777777" w:rsidR="00AB3D1C" w:rsidRPr="00765EE7" w:rsidRDefault="00AB3D1C" w:rsidP="00765EE7">
                  <w:pPr>
                    <w:spacing w:line="360" w:lineRule="auto"/>
                    <w:jc w:val="both"/>
                    <w:rPr>
                      <w:rFonts w:ascii="Times New Roman" w:eastAsia="Times New Roman" w:hAnsi="Times New Roman" w:cs="Times New Roman"/>
                      <w:b/>
                      <w:sz w:val="28"/>
                      <w:szCs w:val="28"/>
                    </w:rPr>
                  </w:pPr>
                  <w:r w:rsidRPr="00765EE7">
                    <w:rPr>
                      <w:rFonts w:ascii="Times New Roman" w:eastAsia="Times New Roman" w:hAnsi="Times New Roman" w:cs="Times New Roman"/>
                      <w:b/>
                      <w:sz w:val="28"/>
                      <w:szCs w:val="28"/>
                    </w:rPr>
                    <w:t>1 человека</w:t>
                  </w:r>
                </w:p>
              </w:tc>
            </w:tr>
            <w:tr w:rsidR="00AB3D1C" w:rsidRPr="000B74FF" w14:paraId="28E0F2F4" w14:textId="77777777" w:rsidTr="00765EE7">
              <w:tc>
                <w:tcPr>
                  <w:tcW w:w="484" w:type="dxa"/>
                </w:tcPr>
                <w:p w14:paraId="7EF78907"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1.</w:t>
                  </w:r>
                </w:p>
              </w:tc>
              <w:tc>
                <w:tcPr>
                  <w:tcW w:w="5748" w:type="dxa"/>
                </w:tcPr>
                <w:p w14:paraId="7950BB30"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Транспортные расходы</w:t>
                  </w:r>
                </w:p>
              </w:tc>
              <w:tc>
                <w:tcPr>
                  <w:tcW w:w="1557" w:type="dxa"/>
                </w:tcPr>
                <w:p w14:paraId="292A2523"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5600</w:t>
                  </w:r>
                </w:p>
              </w:tc>
              <w:tc>
                <w:tcPr>
                  <w:tcW w:w="1562" w:type="dxa"/>
                </w:tcPr>
                <w:p w14:paraId="50DF7D91"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560</w:t>
                  </w:r>
                </w:p>
              </w:tc>
            </w:tr>
            <w:tr w:rsidR="00AB3D1C" w:rsidRPr="000B74FF" w14:paraId="6338BE66" w14:textId="77777777" w:rsidTr="00765EE7">
              <w:tc>
                <w:tcPr>
                  <w:tcW w:w="484" w:type="dxa"/>
                </w:tcPr>
                <w:p w14:paraId="58D534DC"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2.</w:t>
                  </w:r>
                </w:p>
              </w:tc>
              <w:tc>
                <w:tcPr>
                  <w:tcW w:w="5748" w:type="dxa"/>
                </w:tcPr>
                <w:p w14:paraId="0659BAEF"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Расходы на проживание  (включая питание)</w:t>
                  </w:r>
                </w:p>
              </w:tc>
              <w:tc>
                <w:tcPr>
                  <w:tcW w:w="1557" w:type="dxa"/>
                </w:tcPr>
                <w:p w14:paraId="3B652297"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30000</w:t>
                  </w:r>
                </w:p>
              </w:tc>
              <w:tc>
                <w:tcPr>
                  <w:tcW w:w="1562" w:type="dxa"/>
                </w:tcPr>
                <w:p w14:paraId="31ECC470"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3000</w:t>
                  </w:r>
                </w:p>
              </w:tc>
            </w:tr>
            <w:tr w:rsidR="00AB3D1C" w:rsidRPr="000B74FF" w14:paraId="7CA78C1C" w14:textId="77777777" w:rsidTr="00765EE7">
              <w:tc>
                <w:tcPr>
                  <w:tcW w:w="484" w:type="dxa"/>
                </w:tcPr>
                <w:p w14:paraId="12ED345C"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w:t>
                  </w:r>
                </w:p>
              </w:tc>
              <w:tc>
                <w:tcPr>
                  <w:tcW w:w="5748" w:type="dxa"/>
                </w:tcPr>
                <w:p w14:paraId="30FE7714"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Расходы на экскурсионные программы и посещение объектов</w:t>
                  </w:r>
                </w:p>
              </w:tc>
              <w:tc>
                <w:tcPr>
                  <w:tcW w:w="1557" w:type="dxa"/>
                </w:tcPr>
                <w:p w14:paraId="2D2B02F3"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2500</w:t>
                  </w:r>
                </w:p>
              </w:tc>
              <w:tc>
                <w:tcPr>
                  <w:tcW w:w="1562" w:type="dxa"/>
                </w:tcPr>
                <w:p w14:paraId="661CDF18"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250</w:t>
                  </w:r>
                </w:p>
              </w:tc>
            </w:tr>
            <w:tr w:rsidR="00AB3D1C" w:rsidRPr="000B74FF" w14:paraId="1873D4F0" w14:textId="77777777" w:rsidTr="00765EE7">
              <w:tc>
                <w:tcPr>
                  <w:tcW w:w="484" w:type="dxa"/>
                </w:tcPr>
                <w:p w14:paraId="42B6F9B2" w14:textId="77777777" w:rsidR="00AB3D1C" w:rsidRPr="000B74FF" w:rsidRDefault="00AB3D1C" w:rsidP="00765EE7">
                  <w:pPr>
                    <w:spacing w:line="360" w:lineRule="auto"/>
                    <w:jc w:val="both"/>
                    <w:rPr>
                      <w:rFonts w:ascii="Times New Roman" w:eastAsia="Times New Roman" w:hAnsi="Times New Roman" w:cs="Times New Roman"/>
                      <w:sz w:val="28"/>
                      <w:szCs w:val="28"/>
                    </w:rPr>
                  </w:pPr>
                </w:p>
              </w:tc>
              <w:tc>
                <w:tcPr>
                  <w:tcW w:w="5748" w:type="dxa"/>
                </w:tcPr>
                <w:p w14:paraId="0095EE52"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Итого прямых затрат</w:t>
                  </w:r>
                </w:p>
              </w:tc>
              <w:tc>
                <w:tcPr>
                  <w:tcW w:w="1557" w:type="dxa"/>
                </w:tcPr>
                <w:p w14:paraId="12E46C4D" w14:textId="77777777" w:rsidR="00AB3D1C" w:rsidRPr="000B74FF" w:rsidRDefault="00C51798"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w:t>
                  </w:r>
                  <w:r w:rsidR="00B52301" w:rsidRPr="000B74FF">
                    <w:rPr>
                      <w:rFonts w:ascii="Times New Roman" w:eastAsia="Times New Roman" w:hAnsi="Times New Roman" w:cs="Times New Roman"/>
                      <w:sz w:val="28"/>
                      <w:szCs w:val="28"/>
                    </w:rPr>
                    <w:t>8100</w:t>
                  </w:r>
                </w:p>
              </w:tc>
              <w:tc>
                <w:tcPr>
                  <w:tcW w:w="1562" w:type="dxa"/>
                </w:tcPr>
                <w:p w14:paraId="601B7567"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3810</w:t>
                  </w:r>
                </w:p>
              </w:tc>
            </w:tr>
            <w:tr w:rsidR="00AB3D1C" w:rsidRPr="000B74FF" w14:paraId="0D8E7EAB" w14:textId="77777777" w:rsidTr="00765EE7">
              <w:tc>
                <w:tcPr>
                  <w:tcW w:w="484" w:type="dxa"/>
                </w:tcPr>
                <w:p w14:paraId="2EBCB52F" w14:textId="77777777" w:rsidR="00AB3D1C" w:rsidRPr="000B74FF" w:rsidRDefault="00202349"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w:t>
                  </w:r>
                  <w:r w:rsidR="00AB3D1C" w:rsidRPr="000B74FF">
                    <w:rPr>
                      <w:rFonts w:ascii="Times New Roman" w:eastAsia="Times New Roman" w:hAnsi="Times New Roman" w:cs="Times New Roman"/>
                      <w:sz w:val="28"/>
                      <w:szCs w:val="28"/>
                    </w:rPr>
                    <w:t>.</w:t>
                  </w:r>
                </w:p>
              </w:tc>
              <w:tc>
                <w:tcPr>
                  <w:tcW w:w="5748" w:type="dxa"/>
                </w:tcPr>
                <w:p w14:paraId="187F962E"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Косвенные затраты туроператора  и коммерческие затраты (8%)</w:t>
                  </w:r>
                </w:p>
              </w:tc>
              <w:tc>
                <w:tcPr>
                  <w:tcW w:w="1557" w:type="dxa"/>
                </w:tcPr>
                <w:p w14:paraId="71B12ED6"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3048</w:t>
                  </w:r>
                </w:p>
              </w:tc>
              <w:tc>
                <w:tcPr>
                  <w:tcW w:w="1562" w:type="dxa"/>
                </w:tcPr>
                <w:p w14:paraId="355EB690"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305</w:t>
                  </w:r>
                </w:p>
              </w:tc>
            </w:tr>
            <w:tr w:rsidR="00AB3D1C" w:rsidRPr="000B74FF" w14:paraId="5ADB64F4" w14:textId="77777777" w:rsidTr="00765EE7">
              <w:tc>
                <w:tcPr>
                  <w:tcW w:w="484" w:type="dxa"/>
                </w:tcPr>
                <w:p w14:paraId="2E9E1D1F" w14:textId="77777777" w:rsidR="00AB3D1C" w:rsidRPr="000B74FF" w:rsidRDefault="00AB3D1C" w:rsidP="00765EE7">
                  <w:pPr>
                    <w:spacing w:line="360" w:lineRule="auto"/>
                    <w:jc w:val="both"/>
                    <w:rPr>
                      <w:rFonts w:ascii="Times New Roman" w:eastAsia="Times New Roman" w:hAnsi="Times New Roman" w:cs="Times New Roman"/>
                      <w:sz w:val="28"/>
                      <w:szCs w:val="28"/>
                    </w:rPr>
                  </w:pPr>
                </w:p>
              </w:tc>
              <w:tc>
                <w:tcPr>
                  <w:tcW w:w="5748" w:type="dxa"/>
                </w:tcPr>
                <w:p w14:paraId="02CFEE2E"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Полная себестоимость</w:t>
                  </w:r>
                </w:p>
              </w:tc>
              <w:tc>
                <w:tcPr>
                  <w:tcW w:w="1557" w:type="dxa"/>
                </w:tcPr>
                <w:p w14:paraId="7DF10BDC"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41148</w:t>
                  </w:r>
                </w:p>
              </w:tc>
              <w:tc>
                <w:tcPr>
                  <w:tcW w:w="1562" w:type="dxa"/>
                </w:tcPr>
                <w:p w14:paraId="2360FD1F"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4115</w:t>
                  </w:r>
                </w:p>
              </w:tc>
            </w:tr>
            <w:tr w:rsidR="00AB3D1C" w:rsidRPr="000B74FF" w14:paraId="15D37302" w14:textId="77777777" w:rsidTr="00765EE7">
              <w:tc>
                <w:tcPr>
                  <w:tcW w:w="484" w:type="dxa"/>
                </w:tcPr>
                <w:p w14:paraId="2DBCC48D" w14:textId="77777777" w:rsidR="00AB3D1C" w:rsidRPr="000B74FF" w:rsidRDefault="00202349"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5</w:t>
                  </w:r>
                  <w:r w:rsidR="00AB3D1C" w:rsidRPr="000B74FF">
                    <w:rPr>
                      <w:rFonts w:ascii="Times New Roman" w:eastAsia="Times New Roman" w:hAnsi="Times New Roman" w:cs="Times New Roman"/>
                      <w:sz w:val="28"/>
                      <w:szCs w:val="28"/>
                    </w:rPr>
                    <w:t>.</w:t>
                  </w:r>
                </w:p>
              </w:tc>
              <w:tc>
                <w:tcPr>
                  <w:tcW w:w="5748" w:type="dxa"/>
                </w:tcPr>
                <w:p w14:paraId="3DCD1BE1"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Прибыль  (10%)</w:t>
                  </w:r>
                </w:p>
              </w:tc>
              <w:tc>
                <w:tcPr>
                  <w:tcW w:w="1557" w:type="dxa"/>
                </w:tcPr>
                <w:p w14:paraId="00B36B99"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4115</w:t>
                  </w:r>
                </w:p>
              </w:tc>
              <w:tc>
                <w:tcPr>
                  <w:tcW w:w="1562" w:type="dxa"/>
                </w:tcPr>
                <w:p w14:paraId="7E336C6C" w14:textId="77777777" w:rsidR="00AB3D1C" w:rsidRPr="000B74FF" w:rsidRDefault="00B52301"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41</w:t>
                  </w:r>
                  <w:r w:rsidR="006723CB" w:rsidRPr="000B74FF">
                    <w:rPr>
                      <w:rFonts w:ascii="Times New Roman" w:eastAsia="Times New Roman" w:hAnsi="Times New Roman" w:cs="Times New Roman"/>
                      <w:sz w:val="28"/>
                      <w:szCs w:val="28"/>
                    </w:rPr>
                    <w:t>1</w:t>
                  </w:r>
                </w:p>
              </w:tc>
            </w:tr>
            <w:tr w:rsidR="00AB3D1C" w:rsidRPr="000B74FF" w14:paraId="41864CB4" w14:textId="77777777" w:rsidTr="00765EE7">
              <w:tc>
                <w:tcPr>
                  <w:tcW w:w="6232" w:type="dxa"/>
                  <w:gridSpan w:val="2"/>
                </w:tcPr>
                <w:p w14:paraId="6BEFD7D6" w14:textId="77777777" w:rsidR="00AB3D1C" w:rsidRPr="000B74FF" w:rsidRDefault="00AB3D1C"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Итого стоимость тура без НДС</w:t>
                  </w:r>
                </w:p>
              </w:tc>
              <w:tc>
                <w:tcPr>
                  <w:tcW w:w="1557" w:type="dxa"/>
                </w:tcPr>
                <w:p w14:paraId="6B380ADA" w14:textId="77777777" w:rsidR="00AB3D1C" w:rsidRPr="000B74FF" w:rsidRDefault="006723CB"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45263</w:t>
                  </w:r>
                </w:p>
              </w:tc>
              <w:tc>
                <w:tcPr>
                  <w:tcW w:w="1562" w:type="dxa"/>
                </w:tcPr>
                <w:p w14:paraId="60052C6D" w14:textId="77777777" w:rsidR="00AB3D1C" w:rsidRPr="000B74FF" w:rsidRDefault="006723CB" w:rsidP="00765EE7">
                  <w:pPr>
                    <w:spacing w:line="360" w:lineRule="auto"/>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4526</w:t>
                  </w:r>
                </w:p>
              </w:tc>
            </w:tr>
          </w:tbl>
          <w:p w14:paraId="58397FF0" w14:textId="77777777" w:rsidR="00AB3D1C" w:rsidRPr="000B74FF" w:rsidRDefault="00AB3D1C" w:rsidP="00765EE7">
            <w:pPr>
              <w:tabs>
                <w:tab w:val="left" w:pos="142"/>
                <w:tab w:val="left" w:pos="426"/>
              </w:tabs>
              <w:spacing w:after="0" w:line="240" w:lineRule="auto"/>
              <w:ind w:firstLine="709"/>
              <w:jc w:val="both"/>
              <w:rPr>
                <w:rFonts w:ascii="Times New Roman" w:eastAsia="Times New Roman" w:hAnsi="Times New Roman" w:cs="Times New Roman"/>
                <w:sz w:val="28"/>
                <w:szCs w:val="28"/>
              </w:rPr>
            </w:pPr>
          </w:p>
          <w:p w14:paraId="30EDFF44" w14:textId="77777777" w:rsidR="00AB3D1C" w:rsidRPr="000B74FF" w:rsidRDefault="00AB3D1C"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Итак, как видно из таблицы 1 прямые затраты тура </w:t>
            </w:r>
            <w:r w:rsidR="00C44518" w:rsidRPr="000B74FF">
              <w:rPr>
                <w:rFonts w:ascii="Times New Roman" w:hAnsi="Times New Roman" w:cs="Times New Roman"/>
                <w:sz w:val="28"/>
                <w:szCs w:val="28"/>
              </w:rPr>
              <w:t xml:space="preserve">«Экологический Тамбов» </w:t>
            </w:r>
            <w:r w:rsidRPr="000B74FF">
              <w:rPr>
                <w:rFonts w:ascii="Times New Roman" w:hAnsi="Times New Roman" w:cs="Times New Roman"/>
                <w:sz w:val="28"/>
                <w:szCs w:val="28"/>
              </w:rPr>
              <w:t xml:space="preserve">на группу 10 человек составляют </w:t>
            </w:r>
            <w:r w:rsidR="00C51798" w:rsidRPr="000B74FF">
              <w:rPr>
                <w:rFonts w:ascii="Times New Roman" w:hAnsi="Times New Roman" w:cs="Times New Roman"/>
                <w:sz w:val="28"/>
                <w:szCs w:val="28"/>
              </w:rPr>
              <w:t>33900</w:t>
            </w:r>
            <w:r w:rsidRPr="000B74FF">
              <w:rPr>
                <w:rFonts w:ascii="Times New Roman" w:hAnsi="Times New Roman" w:cs="Times New Roman"/>
                <w:sz w:val="28"/>
                <w:szCs w:val="28"/>
              </w:rPr>
              <w:t xml:space="preserve"> руб.  Стоимость тура без НДС </w:t>
            </w:r>
            <w:r w:rsidR="003D0988" w:rsidRPr="000B74FF">
              <w:rPr>
                <w:rFonts w:ascii="Times New Roman" w:hAnsi="Times New Roman" w:cs="Times New Roman"/>
                <w:sz w:val="28"/>
                <w:szCs w:val="28"/>
              </w:rPr>
              <w:t>составит 40273</w:t>
            </w:r>
            <w:r w:rsidRPr="000B74FF">
              <w:rPr>
                <w:rFonts w:ascii="Times New Roman" w:hAnsi="Times New Roman" w:cs="Times New Roman"/>
                <w:sz w:val="28"/>
                <w:szCs w:val="28"/>
              </w:rPr>
              <w:t xml:space="preserve"> руб. </w:t>
            </w:r>
          </w:p>
          <w:p w14:paraId="3566AED1" w14:textId="77777777" w:rsidR="0014165F" w:rsidRPr="000B74FF" w:rsidRDefault="00D10B36"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Для практической реализации маршрута</w:t>
            </w:r>
            <w:r w:rsidR="00C51798" w:rsidRPr="000B74FF">
              <w:rPr>
                <w:rFonts w:ascii="Times New Roman" w:hAnsi="Times New Roman" w:cs="Times New Roman"/>
                <w:sz w:val="28"/>
                <w:szCs w:val="28"/>
              </w:rPr>
              <w:t xml:space="preserve"> нами была разработана</w:t>
            </w:r>
            <w:r w:rsidRPr="000B74FF">
              <w:rPr>
                <w:rFonts w:ascii="Times New Roman" w:hAnsi="Times New Roman" w:cs="Times New Roman"/>
                <w:sz w:val="28"/>
                <w:szCs w:val="28"/>
              </w:rPr>
              <w:t xml:space="preserve"> технологическ</w:t>
            </w:r>
            <w:r w:rsidR="00C51798" w:rsidRPr="000B74FF">
              <w:rPr>
                <w:rFonts w:ascii="Times New Roman" w:hAnsi="Times New Roman" w:cs="Times New Roman"/>
                <w:sz w:val="28"/>
                <w:szCs w:val="28"/>
              </w:rPr>
              <w:t>ая</w:t>
            </w:r>
            <w:r w:rsidRPr="000B74FF">
              <w:rPr>
                <w:rFonts w:ascii="Times New Roman" w:hAnsi="Times New Roman" w:cs="Times New Roman"/>
                <w:sz w:val="28"/>
                <w:szCs w:val="28"/>
              </w:rPr>
              <w:t xml:space="preserve"> документаци</w:t>
            </w:r>
            <w:r w:rsidR="00C51798" w:rsidRPr="000B74FF">
              <w:rPr>
                <w:rFonts w:ascii="Times New Roman" w:hAnsi="Times New Roman" w:cs="Times New Roman"/>
                <w:sz w:val="28"/>
                <w:szCs w:val="28"/>
              </w:rPr>
              <w:t>я</w:t>
            </w:r>
            <w:r w:rsidRPr="000B74FF">
              <w:rPr>
                <w:rFonts w:ascii="Times New Roman" w:hAnsi="Times New Roman" w:cs="Times New Roman"/>
                <w:sz w:val="28"/>
                <w:szCs w:val="28"/>
              </w:rPr>
              <w:t>:</w:t>
            </w:r>
            <w:r w:rsidR="00D26B81" w:rsidRPr="000B74FF">
              <w:rPr>
                <w:rFonts w:ascii="Times New Roman" w:hAnsi="Times New Roman" w:cs="Times New Roman"/>
                <w:sz w:val="28"/>
                <w:szCs w:val="28"/>
              </w:rPr>
              <w:t xml:space="preserve"> </w:t>
            </w:r>
          </w:p>
          <w:p w14:paraId="3F4D5CF8" w14:textId="77777777" w:rsidR="0014165F" w:rsidRPr="000B74FF" w:rsidRDefault="0014165F" w:rsidP="000B74FF">
            <w:pPr>
              <w:numPr>
                <w:ilvl w:val="0"/>
                <w:numId w:val="19"/>
              </w:num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Карта маршрута экскурсии (Приложение А)</w:t>
            </w:r>
          </w:p>
          <w:p w14:paraId="15F47628" w14:textId="77777777" w:rsidR="00D10B36" w:rsidRPr="000B74FF" w:rsidRDefault="00D10B36" w:rsidP="000B74FF">
            <w:pPr>
              <w:numPr>
                <w:ilvl w:val="0"/>
                <w:numId w:val="19"/>
              </w:num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Технологическая карта туристского путешествия (Приложение</w:t>
            </w:r>
            <w:r w:rsidR="00250759" w:rsidRPr="000B74FF">
              <w:rPr>
                <w:rFonts w:ascii="Times New Roman" w:hAnsi="Times New Roman" w:cs="Times New Roman"/>
                <w:sz w:val="28"/>
                <w:szCs w:val="28"/>
              </w:rPr>
              <w:t xml:space="preserve"> </w:t>
            </w:r>
            <w:r w:rsidR="0014165F" w:rsidRPr="000B74FF">
              <w:rPr>
                <w:rFonts w:ascii="Times New Roman" w:hAnsi="Times New Roman" w:cs="Times New Roman"/>
                <w:sz w:val="28"/>
                <w:szCs w:val="28"/>
                <w:lang w:val="en-US"/>
              </w:rPr>
              <w:t>B</w:t>
            </w:r>
            <w:r w:rsidRPr="000B74FF">
              <w:rPr>
                <w:rFonts w:ascii="Times New Roman" w:hAnsi="Times New Roman" w:cs="Times New Roman"/>
                <w:sz w:val="28"/>
                <w:szCs w:val="28"/>
              </w:rPr>
              <w:t>);</w:t>
            </w:r>
          </w:p>
          <w:p w14:paraId="5E658AC3" w14:textId="77777777" w:rsidR="00D10B36" w:rsidRPr="000B74FF" w:rsidRDefault="00D10B36" w:rsidP="000B74FF">
            <w:pPr>
              <w:numPr>
                <w:ilvl w:val="0"/>
                <w:numId w:val="19"/>
              </w:num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Программа обслуживания по дням (</w:t>
            </w:r>
            <w:r w:rsidR="0014165F" w:rsidRPr="000B74FF">
              <w:rPr>
                <w:rFonts w:ascii="Times New Roman" w:hAnsi="Times New Roman" w:cs="Times New Roman"/>
                <w:sz w:val="28"/>
                <w:szCs w:val="28"/>
              </w:rPr>
              <w:t xml:space="preserve">Приложение </w:t>
            </w:r>
            <w:r w:rsidR="0014165F" w:rsidRPr="000B74FF">
              <w:rPr>
                <w:rFonts w:ascii="Times New Roman" w:hAnsi="Times New Roman" w:cs="Times New Roman"/>
                <w:sz w:val="28"/>
                <w:szCs w:val="28"/>
                <w:lang w:val="en-US"/>
              </w:rPr>
              <w:t>C</w:t>
            </w:r>
            <w:r w:rsidRPr="000B74FF">
              <w:rPr>
                <w:rFonts w:ascii="Times New Roman" w:hAnsi="Times New Roman" w:cs="Times New Roman"/>
                <w:sz w:val="28"/>
                <w:szCs w:val="28"/>
              </w:rPr>
              <w:t>);</w:t>
            </w:r>
          </w:p>
          <w:p w14:paraId="78893773" w14:textId="77777777" w:rsidR="00D10B36" w:rsidRPr="000B74FF" w:rsidRDefault="00D10B36" w:rsidP="000B74FF">
            <w:pPr>
              <w:numPr>
                <w:ilvl w:val="0"/>
                <w:numId w:val="19"/>
              </w:num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Информационный листок (Приложение </w:t>
            </w:r>
            <w:r w:rsidR="0014165F" w:rsidRPr="000B74FF">
              <w:rPr>
                <w:rFonts w:ascii="Times New Roman" w:hAnsi="Times New Roman" w:cs="Times New Roman"/>
                <w:sz w:val="28"/>
                <w:szCs w:val="28"/>
                <w:lang w:val="en-US"/>
              </w:rPr>
              <w:t>D</w:t>
            </w:r>
            <w:r w:rsidRPr="000B74FF">
              <w:rPr>
                <w:rFonts w:ascii="Times New Roman" w:hAnsi="Times New Roman" w:cs="Times New Roman"/>
                <w:sz w:val="28"/>
                <w:szCs w:val="28"/>
              </w:rPr>
              <w:t>);</w:t>
            </w:r>
          </w:p>
          <w:p w14:paraId="43212419" w14:textId="77777777" w:rsidR="00250759" w:rsidRPr="000B74FF" w:rsidRDefault="00250759" w:rsidP="000B74FF">
            <w:pPr>
              <w:numPr>
                <w:ilvl w:val="0"/>
                <w:numId w:val="19"/>
              </w:num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Технологическая карта экскурсии (Приложение </w:t>
            </w:r>
            <w:r w:rsidR="0014165F" w:rsidRPr="000B74FF">
              <w:rPr>
                <w:rFonts w:ascii="Times New Roman" w:hAnsi="Times New Roman" w:cs="Times New Roman"/>
                <w:sz w:val="28"/>
                <w:szCs w:val="28"/>
                <w:lang w:val="en-US"/>
              </w:rPr>
              <w:t>I</w:t>
            </w:r>
            <w:r w:rsidRPr="000B74FF">
              <w:rPr>
                <w:rFonts w:ascii="Times New Roman" w:hAnsi="Times New Roman" w:cs="Times New Roman"/>
                <w:sz w:val="28"/>
                <w:szCs w:val="28"/>
              </w:rPr>
              <w:t>)</w:t>
            </w:r>
          </w:p>
          <w:p w14:paraId="6972AD85" w14:textId="77777777" w:rsidR="00D10B36" w:rsidRPr="000B74FF" w:rsidRDefault="00D10B36" w:rsidP="000B74FF">
            <w:pPr>
              <w:numPr>
                <w:ilvl w:val="0"/>
                <w:numId w:val="19"/>
              </w:num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Характеристика объектов для экскурсий и просмотра (Приложение</w:t>
            </w:r>
            <w:r w:rsidR="00250759" w:rsidRPr="000B74FF">
              <w:rPr>
                <w:rFonts w:ascii="Times New Roman" w:hAnsi="Times New Roman" w:cs="Times New Roman"/>
                <w:sz w:val="28"/>
                <w:szCs w:val="28"/>
              </w:rPr>
              <w:t xml:space="preserve"> </w:t>
            </w:r>
            <w:r w:rsidR="0014165F" w:rsidRPr="000B74FF">
              <w:rPr>
                <w:rFonts w:ascii="Times New Roman" w:hAnsi="Times New Roman" w:cs="Times New Roman"/>
                <w:sz w:val="28"/>
                <w:szCs w:val="28"/>
                <w:lang w:val="en-US"/>
              </w:rPr>
              <w:t>F</w:t>
            </w:r>
            <w:r w:rsidRPr="000B74FF">
              <w:rPr>
                <w:rFonts w:ascii="Times New Roman" w:hAnsi="Times New Roman" w:cs="Times New Roman"/>
                <w:sz w:val="28"/>
                <w:szCs w:val="28"/>
              </w:rPr>
              <w:t>).</w:t>
            </w:r>
          </w:p>
          <w:p w14:paraId="6F77AA5E" w14:textId="77777777" w:rsidR="0014165F" w:rsidRPr="000B74FF" w:rsidRDefault="0014165F" w:rsidP="000B74FF">
            <w:pPr>
              <w:pStyle w:val="a3"/>
              <w:spacing w:before="0" w:beforeAutospacing="0" w:after="0" w:afterAutospacing="0" w:line="360" w:lineRule="auto"/>
              <w:ind w:firstLine="709"/>
              <w:jc w:val="both"/>
              <w:rPr>
                <w:rFonts w:eastAsiaTheme="minorHAnsi"/>
                <w:sz w:val="28"/>
                <w:szCs w:val="28"/>
                <w:lang w:eastAsia="en-US"/>
              </w:rPr>
            </w:pPr>
          </w:p>
          <w:p w14:paraId="5CCFDD4B" w14:textId="77777777" w:rsidR="000A3354" w:rsidRDefault="000A3354" w:rsidP="000B74FF">
            <w:pPr>
              <w:pStyle w:val="a3"/>
              <w:spacing w:before="0" w:beforeAutospacing="0" w:after="0" w:afterAutospacing="0" w:line="360" w:lineRule="auto"/>
              <w:ind w:firstLine="709"/>
              <w:jc w:val="both"/>
              <w:rPr>
                <w:b/>
                <w:sz w:val="28"/>
                <w:szCs w:val="28"/>
              </w:rPr>
            </w:pPr>
          </w:p>
          <w:p w14:paraId="2D697DE8" w14:textId="77777777" w:rsidR="00F56847" w:rsidRDefault="00F56847" w:rsidP="000B74FF">
            <w:pPr>
              <w:pStyle w:val="a3"/>
              <w:spacing w:before="0" w:beforeAutospacing="0" w:after="0" w:afterAutospacing="0" w:line="360" w:lineRule="auto"/>
              <w:ind w:firstLine="709"/>
              <w:jc w:val="both"/>
              <w:rPr>
                <w:b/>
                <w:sz w:val="28"/>
                <w:szCs w:val="28"/>
              </w:rPr>
            </w:pPr>
          </w:p>
          <w:p w14:paraId="43100A31" w14:textId="77777777" w:rsidR="00F56847" w:rsidRDefault="00F56847" w:rsidP="000B74FF">
            <w:pPr>
              <w:pStyle w:val="a3"/>
              <w:spacing w:before="0" w:beforeAutospacing="0" w:after="0" w:afterAutospacing="0" w:line="360" w:lineRule="auto"/>
              <w:ind w:firstLine="709"/>
              <w:jc w:val="both"/>
              <w:rPr>
                <w:b/>
                <w:sz w:val="28"/>
                <w:szCs w:val="28"/>
              </w:rPr>
            </w:pPr>
          </w:p>
          <w:p w14:paraId="5963DCA1" w14:textId="77777777" w:rsidR="00F56847" w:rsidRDefault="00F56847" w:rsidP="000B74FF">
            <w:pPr>
              <w:pStyle w:val="a3"/>
              <w:spacing w:before="0" w:beforeAutospacing="0" w:after="0" w:afterAutospacing="0" w:line="360" w:lineRule="auto"/>
              <w:ind w:firstLine="709"/>
              <w:jc w:val="both"/>
              <w:rPr>
                <w:b/>
                <w:sz w:val="28"/>
                <w:szCs w:val="28"/>
              </w:rPr>
            </w:pPr>
          </w:p>
          <w:p w14:paraId="6713FCBB" w14:textId="77777777" w:rsidR="00F56847" w:rsidRDefault="00F56847" w:rsidP="000B74FF">
            <w:pPr>
              <w:pStyle w:val="a3"/>
              <w:spacing w:before="0" w:beforeAutospacing="0" w:after="0" w:afterAutospacing="0" w:line="360" w:lineRule="auto"/>
              <w:ind w:firstLine="709"/>
              <w:jc w:val="both"/>
              <w:rPr>
                <w:b/>
                <w:sz w:val="28"/>
                <w:szCs w:val="28"/>
              </w:rPr>
            </w:pPr>
          </w:p>
          <w:p w14:paraId="04D36F86" w14:textId="77777777" w:rsidR="00F56847" w:rsidRDefault="00F56847" w:rsidP="000B74FF">
            <w:pPr>
              <w:pStyle w:val="a3"/>
              <w:spacing w:before="0" w:beforeAutospacing="0" w:after="0" w:afterAutospacing="0" w:line="360" w:lineRule="auto"/>
              <w:ind w:firstLine="709"/>
              <w:jc w:val="both"/>
              <w:rPr>
                <w:b/>
                <w:sz w:val="28"/>
                <w:szCs w:val="28"/>
              </w:rPr>
            </w:pPr>
          </w:p>
          <w:p w14:paraId="3E6A1623" w14:textId="77777777" w:rsidR="00F56847" w:rsidRDefault="00F56847" w:rsidP="000B74FF">
            <w:pPr>
              <w:pStyle w:val="a3"/>
              <w:spacing w:before="0" w:beforeAutospacing="0" w:after="0" w:afterAutospacing="0" w:line="360" w:lineRule="auto"/>
              <w:ind w:firstLine="709"/>
              <w:jc w:val="both"/>
              <w:rPr>
                <w:b/>
                <w:sz w:val="28"/>
                <w:szCs w:val="28"/>
              </w:rPr>
            </w:pPr>
          </w:p>
          <w:p w14:paraId="06E007DF" w14:textId="77777777" w:rsidR="00F56847" w:rsidRDefault="00F56847" w:rsidP="000B74FF">
            <w:pPr>
              <w:pStyle w:val="a3"/>
              <w:spacing w:before="0" w:beforeAutospacing="0" w:after="0" w:afterAutospacing="0" w:line="360" w:lineRule="auto"/>
              <w:ind w:firstLine="709"/>
              <w:jc w:val="both"/>
              <w:rPr>
                <w:b/>
                <w:sz w:val="28"/>
                <w:szCs w:val="28"/>
              </w:rPr>
            </w:pPr>
          </w:p>
          <w:p w14:paraId="5B9AB09B" w14:textId="77777777" w:rsidR="00F56847" w:rsidRDefault="00F56847" w:rsidP="000B74FF">
            <w:pPr>
              <w:pStyle w:val="a3"/>
              <w:spacing w:before="0" w:beforeAutospacing="0" w:after="0" w:afterAutospacing="0" w:line="360" w:lineRule="auto"/>
              <w:ind w:firstLine="709"/>
              <w:jc w:val="both"/>
              <w:rPr>
                <w:b/>
                <w:sz w:val="28"/>
                <w:szCs w:val="28"/>
              </w:rPr>
            </w:pPr>
          </w:p>
          <w:p w14:paraId="587605CB" w14:textId="77777777" w:rsidR="00F56847" w:rsidRDefault="00F56847" w:rsidP="000B74FF">
            <w:pPr>
              <w:pStyle w:val="a3"/>
              <w:spacing w:before="0" w:beforeAutospacing="0" w:after="0" w:afterAutospacing="0" w:line="360" w:lineRule="auto"/>
              <w:ind w:firstLine="709"/>
              <w:jc w:val="both"/>
              <w:rPr>
                <w:b/>
                <w:sz w:val="28"/>
                <w:szCs w:val="28"/>
              </w:rPr>
            </w:pPr>
          </w:p>
          <w:p w14:paraId="42C934A2" w14:textId="77777777" w:rsidR="00F56847" w:rsidRDefault="00F56847" w:rsidP="000B74FF">
            <w:pPr>
              <w:pStyle w:val="a3"/>
              <w:spacing w:before="0" w:beforeAutospacing="0" w:after="0" w:afterAutospacing="0" w:line="360" w:lineRule="auto"/>
              <w:ind w:firstLine="709"/>
              <w:jc w:val="both"/>
              <w:rPr>
                <w:b/>
                <w:sz w:val="28"/>
                <w:szCs w:val="28"/>
              </w:rPr>
            </w:pPr>
          </w:p>
          <w:p w14:paraId="3BF4F64E" w14:textId="77777777" w:rsidR="00F56847" w:rsidRDefault="00F56847" w:rsidP="000B74FF">
            <w:pPr>
              <w:pStyle w:val="a3"/>
              <w:spacing w:before="0" w:beforeAutospacing="0" w:after="0" w:afterAutospacing="0" w:line="360" w:lineRule="auto"/>
              <w:ind w:firstLine="709"/>
              <w:jc w:val="both"/>
              <w:rPr>
                <w:b/>
                <w:sz w:val="28"/>
                <w:szCs w:val="28"/>
              </w:rPr>
            </w:pPr>
          </w:p>
          <w:p w14:paraId="3F99E4CE" w14:textId="77777777" w:rsidR="00570A3B" w:rsidRPr="000B74FF" w:rsidRDefault="00570A3B" w:rsidP="00E55B86">
            <w:pPr>
              <w:pStyle w:val="a3"/>
              <w:spacing w:before="0" w:beforeAutospacing="0" w:after="0" w:afterAutospacing="0" w:line="360" w:lineRule="auto"/>
              <w:jc w:val="both"/>
              <w:rPr>
                <w:b/>
                <w:sz w:val="28"/>
                <w:szCs w:val="28"/>
              </w:rPr>
            </w:pPr>
          </w:p>
          <w:p w14:paraId="0DEB7DD8" w14:textId="77777777" w:rsidR="00202349" w:rsidRPr="000B74FF" w:rsidRDefault="00A53E04" w:rsidP="00F56847">
            <w:pPr>
              <w:pStyle w:val="a3"/>
              <w:spacing w:before="0" w:beforeAutospacing="0" w:after="0" w:afterAutospacing="0" w:line="360" w:lineRule="auto"/>
              <w:ind w:firstLine="709"/>
              <w:jc w:val="center"/>
              <w:rPr>
                <w:sz w:val="28"/>
                <w:szCs w:val="28"/>
              </w:rPr>
            </w:pPr>
            <w:r>
              <w:rPr>
                <w:b/>
                <w:sz w:val="28"/>
                <w:szCs w:val="28"/>
              </w:rPr>
              <w:lastRenderedPageBreak/>
              <w:t xml:space="preserve">Выводы </w:t>
            </w:r>
          </w:p>
          <w:p w14:paraId="1E477421" w14:textId="77777777" w:rsidR="00F56847" w:rsidRDefault="005A452F" w:rsidP="00F56847">
            <w:pPr>
              <w:pStyle w:val="a3"/>
              <w:spacing w:before="0" w:beforeAutospacing="0" w:after="0" w:afterAutospacing="0" w:line="360" w:lineRule="auto"/>
              <w:ind w:firstLine="709"/>
              <w:jc w:val="both"/>
              <w:rPr>
                <w:sz w:val="28"/>
                <w:szCs w:val="28"/>
              </w:rPr>
            </w:pPr>
            <w:r w:rsidRPr="000B74FF">
              <w:rPr>
                <w:sz w:val="28"/>
                <w:szCs w:val="28"/>
              </w:rPr>
              <w:t>На основе</w:t>
            </w:r>
            <w:r w:rsidR="00536221" w:rsidRPr="000B74FF">
              <w:rPr>
                <w:sz w:val="28"/>
                <w:szCs w:val="28"/>
              </w:rPr>
              <w:t xml:space="preserve"> проведенного нами исследования можно сделать следующие выводы:</w:t>
            </w:r>
          </w:p>
          <w:p w14:paraId="363ED35B" w14:textId="77777777" w:rsidR="00F56847" w:rsidRPr="00F56847" w:rsidRDefault="00F56847" w:rsidP="00F56847">
            <w:pPr>
              <w:pStyle w:val="a3"/>
              <w:spacing w:before="0" w:beforeAutospacing="0" w:after="0" w:afterAutospacing="0" w:line="360" w:lineRule="auto"/>
              <w:ind w:firstLine="709"/>
              <w:jc w:val="both"/>
              <w:rPr>
                <w:sz w:val="28"/>
                <w:szCs w:val="28"/>
              </w:rPr>
            </w:pPr>
            <w:r>
              <w:rPr>
                <w:sz w:val="28"/>
                <w:szCs w:val="28"/>
              </w:rPr>
              <w:t xml:space="preserve">1. </w:t>
            </w:r>
            <w:r w:rsidRPr="00F56847">
              <w:rPr>
                <w:sz w:val="28"/>
                <w:szCs w:val="28"/>
              </w:rPr>
              <w:t>Организация туристического движения позволяет воспитывать не только любовь к своей Родине, но и влияет на формирование познавательных интересов, чувства ответственности, укрепление здорового образа жизни.</w:t>
            </w:r>
          </w:p>
          <w:p w14:paraId="233F1AD5" w14:textId="77777777" w:rsidR="008A2280" w:rsidRPr="000B74FF" w:rsidRDefault="008A2280" w:rsidP="00F56847">
            <w:pPr>
              <w:pStyle w:val="a3"/>
              <w:numPr>
                <w:ilvl w:val="1"/>
                <w:numId w:val="10"/>
              </w:numPr>
              <w:spacing w:before="0" w:beforeAutospacing="0" w:after="0" w:afterAutospacing="0" w:line="360" w:lineRule="auto"/>
              <w:ind w:left="0" w:firstLine="709"/>
              <w:jc w:val="both"/>
              <w:rPr>
                <w:sz w:val="28"/>
                <w:szCs w:val="28"/>
              </w:rPr>
            </w:pPr>
            <w:r w:rsidRPr="000B74FF">
              <w:rPr>
                <w:sz w:val="28"/>
                <w:szCs w:val="28"/>
              </w:rPr>
              <w:t>Положение Тамбовской области вблизи промышленных густонаселенных регионов и сохранение на ее территории малоизмененных ландшафтов создает предпосылки для привлечения туристов и отдыхающих из других регионов страны и зарубежных стран.</w:t>
            </w:r>
          </w:p>
          <w:p w14:paraId="46F52FE0" w14:textId="77777777" w:rsidR="002F3C91" w:rsidRPr="000B74FF" w:rsidRDefault="002F3C91" w:rsidP="00F56847">
            <w:pPr>
              <w:pStyle w:val="a3"/>
              <w:numPr>
                <w:ilvl w:val="1"/>
                <w:numId w:val="10"/>
              </w:numPr>
              <w:spacing w:before="0" w:beforeAutospacing="0" w:after="0" w:afterAutospacing="0" w:line="360" w:lineRule="auto"/>
              <w:ind w:left="0" w:firstLine="709"/>
              <w:jc w:val="both"/>
              <w:rPr>
                <w:sz w:val="28"/>
                <w:szCs w:val="28"/>
              </w:rPr>
            </w:pPr>
            <w:r w:rsidRPr="000B74FF">
              <w:rPr>
                <w:sz w:val="28"/>
                <w:szCs w:val="28"/>
              </w:rPr>
              <w:t>Стратегическая задача развития экологического туризма в Тамбовской области заключается в формировании благоприятного инвестиционного климата в области туристско-рекреационной отрасли, что внесет значительный вклад в социально-экономическое развитие области за счет притока инвестиций, увеличения числа рабочих мест, сохранения и рационального использования культурно-исторического и природно-ландшафтного наследия.</w:t>
            </w:r>
          </w:p>
          <w:p w14:paraId="473A7DB0" w14:textId="77777777" w:rsidR="0085511B" w:rsidRPr="00F56847" w:rsidRDefault="00887581" w:rsidP="00F56847">
            <w:pPr>
              <w:pStyle w:val="a3"/>
              <w:numPr>
                <w:ilvl w:val="1"/>
                <w:numId w:val="10"/>
              </w:numPr>
              <w:spacing w:before="0" w:beforeAutospacing="0" w:after="0" w:afterAutospacing="0" w:line="360" w:lineRule="auto"/>
              <w:ind w:left="0" w:firstLine="709"/>
              <w:jc w:val="both"/>
              <w:rPr>
                <w:sz w:val="28"/>
                <w:szCs w:val="28"/>
              </w:rPr>
            </w:pPr>
            <w:r w:rsidRPr="000B74FF">
              <w:rPr>
                <w:sz w:val="28"/>
                <w:szCs w:val="28"/>
              </w:rPr>
              <w:t xml:space="preserve">В результате написания работы был разработан туристический маршрут. Разработанный маршрут </w:t>
            </w:r>
            <w:r w:rsidRPr="000B74FF">
              <w:rPr>
                <w:color w:val="000000"/>
                <w:sz w:val="28"/>
                <w:szCs w:val="28"/>
              </w:rPr>
              <w:t xml:space="preserve">способствует увеличению притока внутреннего туризма </w:t>
            </w:r>
            <w:r w:rsidRPr="000B74FF">
              <w:rPr>
                <w:sz w:val="28"/>
                <w:szCs w:val="28"/>
              </w:rPr>
              <w:t>Тамбова и Тамбовской области.</w:t>
            </w:r>
            <w:r w:rsidR="0097027A" w:rsidRPr="000B74FF">
              <w:rPr>
                <w:sz w:val="28"/>
                <w:szCs w:val="28"/>
              </w:rPr>
              <w:t xml:space="preserve"> Как уже отмечалось, в Тамбовской области весьма перспективным (при правильной постановке работы) может оказаться экологический туризм, затрагивающий, прежде всего, туристское «освоение» лесов Тамбовщины. Стоит отметить, что в настоящее время этот процесс туристско-рекреационного лесопользования происходит в области стихийно и зачастую приводит к деградации лесонасаждений. Учитывая природные условия и возможные масштабы развития туризма, наиболее рациональным видом территорий, сочетающих природоохранные и рекреационные функции. Экологический туризм может быть организован и в Воронинском заповеднике, где в настоящее время проводятся экскурсии с подростками по экологической тропе </w:t>
            </w:r>
            <w:r w:rsidR="0091716D" w:rsidRPr="000B74FF">
              <w:rPr>
                <w:sz w:val="28"/>
                <w:szCs w:val="28"/>
              </w:rPr>
              <w:t>в окрестностях р.п. Инжавино</w:t>
            </w:r>
            <w:r w:rsidR="0097027A" w:rsidRPr="000B74FF">
              <w:rPr>
                <w:sz w:val="28"/>
                <w:szCs w:val="28"/>
              </w:rPr>
              <w:t>.</w:t>
            </w:r>
          </w:p>
          <w:p w14:paraId="29F4B68F" w14:textId="77777777" w:rsidR="00795397" w:rsidRDefault="00570A3B" w:rsidP="00570A3B">
            <w:pPr>
              <w:pStyle w:val="a3"/>
              <w:widowControl w:val="0"/>
              <w:spacing w:before="0" w:beforeAutospacing="0" w:after="0" w:afterAutospacing="0" w:line="360" w:lineRule="auto"/>
              <w:jc w:val="center"/>
              <w:rPr>
                <w:b/>
                <w:color w:val="000000" w:themeColor="text1"/>
                <w:sz w:val="28"/>
                <w:szCs w:val="28"/>
              </w:rPr>
            </w:pPr>
            <w:r w:rsidRPr="00570A3B">
              <w:rPr>
                <w:b/>
                <w:color w:val="000000" w:themeColor="text1"/>
                <w:sz w:val="28"/>
                <w:szCs w:val="28"/>
              </w:rPr>
              <w:lastRenderedPageBreak/>
              <w:t>Заключение</w:t>
            </w:r>
          </w:p>
          <w:p w14:paraId="2C0C5BD3" w14:textId="77777777" w:rsidR="00570A3B" w:rsidRPr="000B74FF" w:rsidRDefault="00570A3B" w:rsidP="00570A3B">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Данный туристский продукт можно использовать в деятельности региональных туроператоров и учреждениях дополнительного образования, так как, данный маршрут, способствует развитию в личности чувство ответственности перед окружающей средой. Данный маршрут направлен на сохранение и проектирование природных объектов, а так же, </w:t>
            </w:r>
            <w:r w:rsidRPr="000B74FF">
              <w:rPr>
                <w:rFonts w:ascii="Times New Roman" w:eastAsia="Times New Roman" w:hAnsi="Times New Roman" w:cs="Times New Roman"/>
                <w:color w:val="000000"/>
                <w:sz w:val="28"/>
                <w:szCs w:val="28"/>
                <w:lang w:eastAsia="ru-RU"/>
              </w:rPr>
              <w:t xml:space="preserve">способствует увеличению притока внутреннего туризма </w:t>
            </w:r>
            <w:r w:rsidRPr="000B74FF">
              <w:rPr>
                <w:rFonts w:ascii="Times New Roman" w:hAnsi="Times New Roman" w:cs="Times New Roman"/>
                <w:sz w:val="28"/>
                <w:szCs w:val="28"/>
              </w:rPr>
              <w:t>Тамбова и Тамбовской области.</w:t>
            </w:r>
          </w:p>
          <w:p w14:paraId="712B7941" w14:textId="77777777" w:rsidR="00570A3B" w:rsidRPr="00570A3B" w:rsidRDefault="00570A3B" w:rsidP="00570A3B">
            <w:pPr>
              <w:pStyle w:val="a3"/>
              <w:widowControl w:val="0"/>
              <w:spacing w:before="0" w:beforeAutospacing="0" w:after="0" w:afterAutospacing="0" w:line="360" w:lineRule="auto"/>
              <w:jc w:val="center"/>
              <w:rPr>
                <w:b/>
                <w:color w:val="000000" w:themeColor="text1"/>
                <w:sz w:val="28"/>
                <w:szCs w:val="28"/>
              </w:rPr>
            </w:pPr>
          </w:p>
          <w:p w14:paraId="2BD79705" w14:textId="77777777" w:rsidR="00EE7F68" w:rsidRPr="000B74FF" w:rsidRDefault="00EE7F68" w:rsidP="00765EE7">
            <w:pPr>
              <w:pStyle w:val="a3"/>
              <w:widowControl w:val="0"/>
              <w:spacing w:before="0" w:beforeAutospacing="0" w:after="0" w:afterAutospacing="0" w:line="360" w:lineRule="auto"/>
              <w:ind w:firstLine="709"/>
              <w:jc w:val="center"/>
              <w:rPr>
                <w:b/>
                <w:sz w:val="28"/>
                <w:szCs w:val="28"/>
              </w:rPr>
            </w:pPr>
            <w:r>
              <w:rPr>
                <w:b/>
                <w:sz w:val="28"/>
                <w:szCs w:val="28"/>
              </w:rPr>
              <w:t>Список использованных источников</w:t>
            </w:r>
          </w:p>
          <w:p w14:paraId="08C95D95" w14:textId="77777777" w:rsidR="003D0988" w:rsidRPr="000B74FF" w:rsidRDefault="003D0988" w:rsidP="00EE7F68">
            <w:pPr>
              <w:pStyle w:val="a3"/>
              <w:spacing w:before="0" w:beforeAutospacing="0" w:after="0" w:afterAutospacing="0" w:line="360" w:lineRule="auto"/>
              <w:ind w:left="720"/>
              <w:jc w:val="both"/>
              <w:rPr>
                <w:sz w:val="28"/>
                <w:szCs w:val="28"/>
              </w:rPr>
            </w:pPr>
            <w:r>
              <w:rPr>
                <w:sz w:val="28"/>
                <w:szCs w:val="28"/>
              </w:rPr>
              <w:t xml:space="preserve">1. </w:t>
            </w:r>
            <w:r w:rsidRPr="003D0988">
              <w:rPr>
                <w:sz w:val="28"/>
                <w:szCs w:val="28"/>
              </w:rPr>
              <w:t>Савченко И.М. Туристские ресурсы Республики Алтай / учебное пособие: РИО Горно-Алтайского университета, 2014 – 114с.</w:t>
            </w:r>
          </w:p>
          <w:p w14:paraId="3017CA89" w14:textId="77777777" w:rsidR="003D0988" w:rsidRDefault="003D0988" w:rsidP="00EE7F68">
            <w:pPr>
              <w:pStyle w:val="a3"/>
              <w:spacing w:before="0" w:beforeAutospacing="0" w:after="0" w:afterAutospacing="0" w:line="360" w:lineRule="auto"/>
              <w:ind w:left="709"/>
              <w:jc w:val="both"/>
              <w:rPr>
                <w:sz w:val="28"/>
                <w:szCs w:val="28"/>
              </w:rPr>
            </w:pPr>
            <w:r>
              <w:rPr>
                <w:sz w:val="28"/>
                <w:szCs w:val="28"/>
              </w:rPr>
              <w:t>2.</w:t>
            </w:r>
            <w:r w:rsidRPr="000B74FF">
              <w:rPr>
                <w:sz w:val="28"/>
                <w:szCs w:val="28"/>
              </w:rPr>
              <w:t xml:space="preserve"> Чибилев А.А. Степная Евразия: региональный обзор природного разнообразия / 2016. – 99с.</w:t>
            </w:r>
          </w:p>
          <w:p w14:paraId="1BC1C675" w14:textId="77777777" w:rsidR="003D0988" w:rsidRDefault="003D0988" w:rsidP="00EE7F68">
            <w:pPr>
              <w:pStyle w:val="a3"/>
              <w:spacing w:before="0" w:beforeAutospacing="0" w:after="0" w:afterAutospacing="0" w:line="360" w:lineRule="auto"/>
              <w:ind w:left="709"/>
              <w:jc w:val="both"/>
              <w:rPr>
                <w:sz w:val="28"/>
                <w:szCs w:val="28"/>
              </w:rPr>
            </w:pPr>
            <w:r>
              <w:rPr>
                <w:sz w:val="28"/>
                <w:szCs w:val="28"/>
              </w:rPr>
              <w:t>3.</w:t>
            </w:r>
            <w:r w:rsidRPr="000B74FF">
              <w:rPr>
                <w:sz w:val="28"/>
                <w:szCs w:val="28"/>
              </w:rPr>
              <w:t xml:space="preserve"> Петручук Р. Учебные тропы // Тамбовская правда. - 1985. - 5 июня. - С. 3.</w:t>
            </w:r>
          </w:p>
          <w:p w14:paraId="73E7446D" w14:textId="77777777" w:rsidR="003D0988" w:rsidRPr="000B74FF" w:rsidRDefault="003D0988" w:rsidP="00EE7F68">
            <w:pPr>
              <w:pStyle w:val="a3"/>
              <w:spacing w:before="0" w:beforeAutospacing="0" w:after="0" w:afterAutospacing="0" w:line="360" w:lineRule="auto"/>
              <w:ind w:left="709"/>
              <w:jc w:val="both"/>
              <w:rPr>
                <w:sz w:val="28"/>
                <w:szCs w:val="28"/>
              </w:rPr>
            </w:pPr>
            <w:r>
              <w:rPr>
                <w:sz w:val="28"/>
                <w:szCs w:val="28"/>
              </w:rPr>
              <w:t>4.</w:t>
            </w:r>
            <w:r w:rsidRPr="000B74FF">
              <w:rPr>
                <w:sz w:val="28"/>
                <w:szCs w:val="28"/>
              </w:rPr>
              <w:t xml:space="preserve"> ФЦП Развитие внутреннего и въездного туризма в РФ (2011-2018): постановление правительства РФ от 02.08.2011. – М., 2011. – 189с</w:t>
            </w:r>
          </w:p>
          <w:p w14:paraId="0A390635" w14:textId="77777777" w:rsidR="003D0988" w:rsidRDefault="003D0988" w:rsidP="00EE7F68">
            <w:pPr>
              <w:pStyle w:val="a3"/>
              <w:spacing w:before="0" w:beforeAutospacing="0" w:after="0" w:afterAutospacing="0" w:line="360" w:lineRule="auto"/>
              <w:ind w:left="709"/>
              <w:jc w:val="both"/>
              <w:rPr>
                <w:sz w:val="28"/>
                <w:szCs w:val="28"/>
              </w:rPr>
            </w:pPr>
            <w:r>
              <w:rPr>
                <w:sz w:val="28"/>
                <w:szCs w:val="28"/>
              </w:rPr>
              <w:t xml:space="preserve">5. </w:t>
            </w:r>
            <w:r w:rsidRPr="000B74FF">
              <w:rPr>
                <w:sz w:val="28"/>
                <w:szCs w:val="28"/>
              </w:rPr>
              <w:t>Полухина А.Н., Лежнин В.В. Инновационные методы развития региона: сельский туризм // Экономические науки. Экономика и управлние. 2015. №4(125). С.117-121.</w:t>
            </w:r>
          </w:p>
          <w:p w14:paraId="48AFD56D" w14:textId="77777777" w:rsidR="006A5CF9" w:rsidRDefault="003D0988" w:rsidP="00EE7F68">
            <w:pPr>
              <w:pStyle w:val="a3"/>
              <w:spacing w:before="0" w:beforeAutospacing="0" w:after="0" w:afterAutospacing="0" w:line="360" w:lineRule="auto"/>
              <w:ind w:left="709"/>
              <w:jc w:val="both"/>
              <w:rPr>
                <w:sz w:val="28"/>
                <w:szCs w:val="28"/>
              </w:rPr>
            </w:pPr>
            <w:r>
              <w:rPr>
                <w:sz w:val="28"/>
                <w:szCs w:val="28"/>
              </w:rPr>
              <w:t xml:space="preserve">6. </w:t>
            </w:r>
            <w:r w:rsidR="006A5CF9" w:rsidRPr="000B74FF">
              <w:rPr>
                <w:sz w:val="28"/>
                <w:szCs w:val="28"/>
              </w:rPr>
              <w:t>Гуляев В.Г. Организация туристической деятельн</w:t>
            </w:r>
            <w:r w:rsidR="00E11239" w:rsidRPr="000B74FF">
              <w:rPr>
                <w:sz w:val="28"/>
                <w:szCs w:val="28"/>
              </w:rPr>
              <w:t>ости. - М.: Инфра-М, 2015</w:t>
            </w:r>
            <w:r w:rsidR="006A5CF9" w:rsidRPr="000B74FF">
              <w:rPr>
                <w:sz w:val="28"/>
                <w:szCs w:val="28"/>
              </w:rPr>
              <w:t>. – С. 349.</w:t>
            </w:r>
          </w:p>
          <w:p w14:paraId="1C9B9CF4" w14:textId="77777777" w:rsidR="000B193A" w:rsidRDefault="003D0988" w:rsidP="00EE7F68">
            <w:pPr>
              <w:pStyle w:val="a3"/>
              <w:spacing w:before="0" w:beforeAutospacing="0" w:after="0" w:afterAutospacing="0" w:line="360" w:lineRule="auto"/>
              <w:ind w:left="709"/>
              <w:jc w:val="both"/>
              <w:rPr>
                <w:sz w:val="28"/>
                <w:szCs w:val="28"/>
              </w:rPr>
            </w:pPr>
            <w:r>
              <w:rPr>
                <w:sz w:val="28"/>
                <w:szCs w:val="28"/>
              </w:rPr>
              <w:t xml:space="preserve">7. </w:t>
            </w:r>
            <w:r w:rsidR="000B193A" w:rsidRPr="000B74FF">
              <w:rPr>
                <w:sz w:val="28"/>
                <w:szCs w:val="28"/>
              </w:rPr>
              <w:t>Дроздов А.В. Основы экологического туризма. - М.: «Гардарики», 2005. – С. 187.</w:t>
            </w:r>
          </w:p>
          <w:p w14:paraId="18E0F4C4" w14:textId="77777777" w:rsidR="00C85ED3" w:rsidRDefault="00C85ED3" w:rsidP="00EE7F68">
            <w:pPr>
              <w:pStyle w:val="a3"/>
              <w:numPr>
                <w:ilvl w:val="1"/>
                <w:numId w:val="13"/>
              </w:numPr>
              <w:spacing w:before="0" w:beforeAutospacing="0" w:after="0" w:afterAutospacing="0" w:line="360" w:lineRule="auto"/>
              <w:ind w:left="1134"/>
              <w:jc w:val="both"/>
              <w:rPr>
                <w:sz w:val="28"/>
                <w:szCs w:val="28"/>
              </w:rPr>
            </w:pPr>
            <w:r w:rsidRPr="000B74FF">
              <w:rPr>
                <w:sz w:val="28"/>
                <w:szCs w:val="28"/>
              </w:rPr>
              <w:t>Дудник Н.И. Природа Тамбовского края (популярные географические очерки). - Тамбов: Изд-во ТГУ им. Г.Р. Державина, 2000. - 156 с.</w:t>
            </w:r>
          </w:p>
          <w:p w14:paraId="091AB88E" w14:textId="77777777" w:rsidR="000B193A" w:rsidRDefault="000B193A" w:rsidP="00EE7F68">
            <w:pPr>
              <w:pStyle w:val="a3"/>
              <w:numPr>
                <w:ilvl w:val="1"/>
                <w:numId w:val="13"/>
              </w:numPr>
              <w:spacing w:before="0" w:beforeAutospacing="0" w:after="0" w:afterAutospacing="0" w:line="360" w:lineRule="auto"/>
              <w:ind w:left="1134"/>
              <w:jc w:val="both"/>
              <w:rPr>
                <w:sz w:val="28"/>
                <w:szCs w:val="28"/>
              </w:rPr>
            </w:pPr>
            <w:r w:rsidRPr="003D0988">
              <w:rPr>
                <w:sz w:val="28"/>
                <w:szCs w:val="28"/>
              </w:rPr>
              <w:t>Емельянинко Т.А. Экологический туризм, 2015.</w:t>
            </w:r>
          </w:p>
          <w:p w14:paraId="6126DFA6" w14:textId="77777777" w:rsidR="00E11239" w:rsidRDefault="003D0988" w:rsidP="00EE7F68">
            <w:pPr>
              <w:pStyle w:val="a3"/>
              <w:numPr>
                <w:ilvl w:val="1"/>
                <w:numId w:val="13"/>
              </w:numPr>
              <w:spacing w:before="0" w:beforeAutospacing="0" w:after="0" w:afterAutospacing="0" w:line="360" w:lineRule="auto"/>
              <w:ind w:left="1134"/>
              <w:jc w:val="both"/>
              <w:rPr>
                <w:sz w:val="28"/>
                <w:szCs w:val="28"/>
              </w:rPr>
            </w:pPr>
            <w:r>
              <w:rPr>
                <w:sz w:val="28"/>
                <w:szCs w:val="28"/>
              </w:rPr>
              <w:t xml:space="preserve"> </w:t>
            </w:r>
            <w:r w:rsidR="00E11239" w:rsidRPr="003D0988">
              <w:rPr>
                <w:sz w:val="28"/>
                <w:szCs w:val="28"/>
              </w:rPr>
              <w:t>Заповедники и национальные парки России. – М.:ЛОГАТА, 2015.</w:t>
            </w:r>
          </w:p>
          <w:p w14:paraId="2B5EC8C2" w14:textId="77777777" w:rsidR="00574E8C" w:rsidRDefault="00574E8C" w:rsidP="00EE7F68">
            <w:pPr>
              <w:pStyle w:val="a3"/>
              <w:numPr>
                <w:ilvl w:val="1"/>
                <w:numId w:val="13"/>
              </w:numPr>
              <w:spacing w:before="0" w:beforeAutospacing="0" w:after="0" w:afterAutospacing="0" w:line="360" w:lineRule="auto"/>
              <w:ind w:left="1134"/>
              <w:jc w:val="both"/>
              <w:rPr>
                <w:sz w:val="28"/>
                <w:szCs w:val="28"/>
              </w:rPr>
            </w:pPr>
            <w:r w:rsidRPr="003D0988">
              <w:rPr>
                <w:sz w:val="28"/>
                <w:szCs w:val="28"/>
              </w:rPr>
              <w:t>Залогин Б. С. Особенности туристической деятельности. – М.: Изд-во МГУ, 2007. – С. 341.</w:t>
            </w:r>
          </w:p>
          <w:p w14:paraId="6E489211" w14:textId="77777777" w:rsidR="003876F6" w:rsidRPr="005D56BE" w:rsidRDefault="005645FB" w:rsidP="005D56BE">
            <w:pPr>
              <w:pStyle w:val="a3"/>
              <w:numPr>
                <w:ilvl w:val="1"/>
                <w:numId w:val="13"/>
              </w:numPr>
              <w:spacing w:before="0" w:beforeAutospacing="0" w:after="0" w:afterAutospacing="0" w:line="360" w:lineRule="auto"/>
              <w:ind w:left="1134"/>
              <w:jc w:val="both"/>
              <w:rPr>
                <w:sz w:val="28"/>
                <w:szCs w:val="28"/>
              </w:rPr>
            </w:pPr>
            <w:hyperlink r:id="rId8" w:history="1">
              <w:r w:rsidR="005D56BE" w:rsidRPr="00102828">
                <w:rPr>
                  <w:rStyle w:val="a4"/>
                  <w:sz w:val="28"/>
                  <w:szCs w:val="28"/>
                </w:rPr>
                <w:t>https://ru.wikipedia.org/wiki</w:t>
              </w:r>
            </w:hyperlink>
            <w:r w:rsidR="005D56BE">
              <w:rPr>
                <w:sz w:val="28"/>
                <w:szCs w:val="28"/>
              </w:rPr>
              <w:t xml:space="preserve"> </w:t>
            </w:r>
            <w:r w:rsidR="005D56BE" w:rsidRPr="005D56BE">
              <w:rPr>
                <w:sz w:val="28"/>
                <w:szCs w:val="28"/>
              </w:rPr>
              <w:t xml:space="preserve"> </w:t>
            </w:r>
            <w:r w:rsidR="005D56BE">
              <w:rPr>
                <w:sz w:val="28"/>
                <w:szCs w:val="28"/>
              </w:rPr>
              <w:t>- Энциклопедия «Википедия»</w:t>
            </w:r>
            <w:r w:rsidR="003876F6" w:rsidRPr="005D56BE">
              <w:rPr>
                <w:sz w:val="28"/>
                <w:szCs w:val="28"/>
              </w:rPr>
              <w:t>.</w:t>
            </w:r>
          </w:p>
          <w:p w14:paraId="71187CFA" w14:textId="77777777" w:rsidR="00E11239" w:rsidRDefault="005D56BE" w:rsidP="005D56BE">
            <w:pPr>
              <w:pStyle w:val="a3"/>
              <w:numPr>
                <w:ilvl w:val="1"/>
                <w:numId w:val="13"/>
              </w:numPr>
              <w:spacing w:before="0" w:beforeAutospacing="0" w:after="0" w:afterAutospacing="0" w:line="360" w:lineRule="auto"/>
              <w:ind w:left="1134"/>
              <w:jc w:val="both"/>
              <w:rPr>
                <w:sz w:val="28"/>
                <w:szCs w:val="28"/>
              </w:rPr>
            </w:pPr>
            <w:r>
              <w:rPr>
                <w:sz w:val="28"/>
                <w:szCs w:val="28"/>
              </w:rPr>
              <w:t xml:space="preserve"> </w:t>
            </w:r>
            <w:hyperlink r:id="rId9" w:history="1">
              <w:r w:rsidR="00E11239" w:rsidRPr="005D56BE">
                <w:rPr>
                  <w:rStyle w:val="a4"/>
                  <w:color w:val="auto"/>
                  <w:sz w:val="28"/>
                  <w:szCs w:val="28"/>
                </w:rPr>
                <w:t>http://reserves.biodiversity.ru/</w:t>
              </w:r>
            </w:hyperlink>
            <w:r w:rsidR="00E11239" w:rsidRPr="005D56BE">
              <w:rPr>
                <w:sz w:val="28"/>
                <w:szCs w:val="28"/>
              </w:rPr>
              <w:t xml:space="preserve"> - информационно-справочная система «ООПТ России»</w:t>
            </w:r>
          </w:p>
          <w:p w14:paraId="537F64C0" w14:textId="77777777" w:rsidR="00E11239" w:rsidRPr="005D56BE" w:rsidRDefault="005D56BE" w:rsidP="005D56BE">
            <w:pPr>
              <w:pStyle w:val="a3"/>
              <w:numPr>
                <w:ilvl w:val="1"/>
                <w:numId w:val="13"/>
              </w:numPr>
              <w:spacing w:before="0" w:beforeAutospacing="0" w:after="0" w:afterAutospacing="0" w:line="360" w:lineRule="auto"/>
              <w:ind w:left="1134"/>
              <w:jc w:val="both"/>
              <w:rPr>
                <w:sz w:val="28"/>
                <w:szCs w:val="28"/>
              </w:rPr>
            </w:pPr>
            <w:r>
              <w:rPr>
                <w:sz w:val="28"/>
                <w:szCs w:val="28"/>
              </w:rPr>
              <w:t xml:space="preserve"> </w:t>
            </w:r>
            <w:hyperlink r:id="rId10" w:history="1">
              <w:r w:rsidR="00E11239" w:rsidRPr="005D56BE">
                <w:rPr>
                  <w:rStyle w:val="a4"/>
                  <w:color w:val="auto"/>
                  <w:sz w:val="28"/>
                  <w:szCs w:val="28"/>
                </w:rPr>
                <w:t>http://www.fartour.ru/pub.asp?TopicID=16</w:t>
              </w:r>
            </w:hyperlink>
            <w:r w:rsidR="00E11239" w:rsidRPr="005D56BE">
              <w:rPr>
                <w:sz w:val="28"/>
                <w:szCs w:val="28"/>
              </w:rPr>
              <w:t xml:space="preserve"> </w:t>
            </w:r>
            <w:r w:rsidR="00DF35A3" w:rsidRPr="005D56BE">
              <w:rPr>
                <w:sz w:val="28"/>
                <w:szCs w:val="28"/>
              </w:rPr>
              <w:t>– информационно-справочный портал экологического</w:t>
            </w:r>
            <w:r w:rsidR="00E11239" w:rsidRPr="005D56BE">
              <w:rPr>
                <w:sz w:val="28"/>
                <w:szCs w:val="28"/>
              </w:rPr>
              <w:t xml:space="preserve"> туризм</w:t>
            </w:r>
            <w:r w:rsidR="00DF35A3" w:rsidRPr="005D56BE">
              <w:rPr>
                <w:sz w:val="28"/>
                <w:szCs w:val="28"/>
              </w:rPr>
              <w:t>а</w:t>
            </w:r>
          </w:p>
          <w:p w14:paraId="5949032C" w14:textId="77777777" w:rsidR="00FB6CFA" w:rsidRPr="000B74FF" w:rsidRDefault="00FB6CFA" w:rsidP="000B74FF">
            <w:pPr>
              <w:pStyle w:val="a3"/>
              <w:widowControl w:val="0"/>
              <w:spacing w:before="0" w:beforeAutospacing="0" w:after="0" w:afterAutospacing="0" w:line="360" w:lineRule="auto"/>
              <w:ind w:firstLine="709"/>
              <w:jc w:val="both"/>
              <w:rPr>
                <w:color w:val="000000" w:themeColor="text1"/>
                <w:sz w:val="28"/>
                <w:szCs w:val="28"/>
              </w:rPr>
            </w:pPr>
          </w:p>
          <w:p w14:paraId="610B9EA0" w14:textId="77777777" w:rsidR="008272A0" w:rsidRPr="000B74FF" w:rsidRDefault="008272A0" w:rsidP="000B74FF">
            <w:pPr>
              <w:pStyle w:val="a3"/>
              <w:spacing w:before="0" w:beforeAutospacing="0" w:after="0" w:afterAutospacing="0" w:line="360" w:lineRule="auto"/>
              <w:ind w:firstLine="709"/>
              <w:jc w:val="both"/>
              <w:rPr>
                <w:color w:val="000000" w:themeColor="text1"/>
                <w:sz w:val="28"/>
                <w:szCs w:val="28"/>
              </w:rPr>
            </w:pPr>
          </w:p>
        </w:tc>
      </w:tr>
    </w:tbl>
    <w:p w14:paraId="1A5E1FBA" w14:textId="77777777" w:rsidR="00100208" w:rsidRPr="000B74FF" w:rsidRDefault="00100208" w:rsidP="005D56BE">
      <w:pPr>
        <w:pStyle w:val="a3"/>
        <w:spacing w:before="0" w:beforeAutospacing="0" w:after="0" w:afterAutospacing="0" w:line="360" w:lineRule="auto"/>
        <w:jc w:val="both"/>
        <w:rPr>
          <w:sz w:val="28"/>
          <w:szCs w:val="28"/>
        </w:rPr>
      </w:pPr>
    </w:p>
    <w:p w14:paraId="27F3EABA" w14:textId="77777777" w:rsidR="00F56847" w:rsidRDefault="00F56847" w:rsidP="005D56BE">
      <w:pPr>
        <w:spacing w:after="0" w:line="360" w:lineRule="auto"/>
        <w:ind w:firstLine="709"/>
        <w:jc w:val="center"/>
        <w:rPr>
          <w:rFonts w:ascii="Times New Roman" w:hAnsi="Times New Roman" w:cs="Times New Roman"/>
          <w:b/>
          <w:sz w:val="28"/>
          <w:szCs w:val="28"/>
        </w:rPr>
      </w:pPr>
    </w:p>
    <w:p w14:paraId="5380B856" w14:textId="77777777" w:rsidR="00EE7F68" w:rsidRDefault="00EE7F68" w:rsidP="005D56BE">
      <w:pPr>
        <w:spacing w:after="0" w:line="360" w:lineRule="auto"/>
        <w:ind w:firstLine="709"/>
        <w:jc w:val="center"/>
        <w:rPr>
          <w:rFonts w:ascii="Times New Roman" w:hAnsi="Times New Roman" w:cs="Times New Roman"/>
          <w:b/>
          <w:sz w:val="28"/>
          <w:szCs w:val="28"/>
        </w:rPr>
      </w:pPr>
    </w:p>
    <w:p w14:paraId="0C2CA21F" w14:textId="77777777" w:rsidR="00EE7F68" w:rsidRDefault="00EE7F68" w:rsidP="005D56BE">
      <w:pPr>
        <w:spacing w:after="0" w:line="360" w:lineRule="auto"/>
        <w:ind w:firstLine="709"/>
        <w:jc w:val="center"/>
        <w:rPr>
          <w:rFonts w:ascii="Times New Roman" w:hAnsi="Times New Roman" w:cs="Times New Roman"/>
          <w:b/>
          <w:sz w:val="28"/>
          <w:szCs w:val="28"/>
        </w:rPr>
      </w:pPr>
    </w:p>
    <w:p w14:paraId="275441CD" w14:textId="77777777" w:rsidR="00EE7F68" w:rsidRDefault="00EE7F68" w:rsidP="005D56BE">
      <w:pPr>
        <w:spacing w:after="0" w:line="360" w:lineRule="auto"/>
        <w:ind w:firstLine="709"/>
        <w:jc w:val="center"/>
        <w:rPr>
          <w:rFonts w:ascii="Times New Roman" w:hAnsi="Times New Roman" w:cs="Times New Roman"/>
          <w:b/>
          <w:sz w:val="28"/>
          <w:szCs w:val="28"/>
        </w:rPr>
      </w:pPr>
    </w:p>
    <w:p w14:paraId="666D1456" w14:textId="77777777" w:rsidR="00EE7F68" w:rsidRDefault="00EE7F68" w:rsidP="005D56BE">
      <w:pPr>
        <w:spacing w:after="0" w:line="360" w:lineRule="auto"/>
        <w:ind w:firstLine="709"/>
        <w:jc w:val="center"/>
        <w:rPr>
          <w:rFonts w:ascii="Times New Roman" w:hAnsi="Times New Roman" w:cs="Times New Roman"/>
          <w:b/>
          <w:sz w:val="28"/>
          <w:szCs w:val="28"/>
        </w:rPr>
      </w:pPr>
    </w:p>
    <w:p w14:paraId="01B2104C" w14:textId="77777777" w:rsidR="00EE7F68" w:rsidRDefault="00EE7F68" w:rsidP="005D56BE">
      <w:pPr>
        <w:spacing w:after="0" w:line="360" w:lineRule="auto"/>
        <w:ind w:firstLine="709"/>
        <w:jc w:val="center"/>
        <w:rPr>
          <w:rFonts w:ascii="Times New Roman" w:hAnsi="Times New Roman" w:cs="Times New Roman"/>
          <w:b/>
          <w:sz w:val="28"/>
          <w:szCs w:val="28"/>
        </w:rPr>
      </w:pPr>
    </w:p>
    <w:p w14:paraId="2727DA0D" w14:textId="77777777" w:rsidR="00EE7F68" w:rsidRDefault="00EE7F68" w:rsidP="005D56BE">
      <w:pPr>
        <w:spacing w:after="0" w:line="360" w:lineRule="auto"/>
        <w:ind w:firstLine="709"/>
        <w:jc w:val="center"/>
        <w:rPr>
          <w:rFonts w:ascii="Times New Roman" w:hAnsi="Times New Roman" w:cs="Times New Roman"/>
          <w:b/>
          <w:sz w:val="28"/>
          <w:szCs w:val="28"/>
        </w:rPr>
      </w:pPr>
    </w:p>
    <w:p w14:paraId="3EE4DF2B" w14:textId="77777777" w:rsidR="00EE7F68" w:rsidRDefault="00EE7F68" w:rsidP="005D56BE">
      <w:pPr>
        <w:spacing w:after="0" w:line="360" w:lineRule="auto"/>
        <w:ind w:firstLine="709"/>
        <w:jc w:val="center"/>
        <w:rPr>
          <w:rFonts w:ascii="Times New Roman" w:hAnsi="Times New Roman" w:cs="Times New Roman"/>
          <w:b/>
          <w:sz w:val="28"/>
          <w:szCs w:val="28"/>
        </w:rPr>
      </w:pPr>
    </w:p>
    <w:p w14:paraId="6D52592C" w14:textId="77777777" w:rsidR="00EE7F68" w:rsidRDefault="00EE7F68" w:rsidP="005D56BE">
      <w:pPr>
        <w:spacing w:after="0" w:line="360" w:lineRule="auto"/>
        <w:ind w:firstLine="709"/>
        <w:jc w:val="center"/>
        <w:rPr>
          <w:rFonts w:ascii="Times New Roman" w:hAnsi="Times New Roman" w:cs="Times New Roman"/>
          <w:b/>
          <w:sz w:val="28"/>
          <w:szCs w:val="28"/>
        </w:rPr>
      </w:pPr>
    </w:p>
    <w:p w14:paraId="0B33E40D" w14:textId="77777777" w:rsidR="00EE7F68" w:rsidRDefault="00EE7F68" w:rsidP="005D56BE">
      <w:pPr>
        <w:spacing w:after="0" w:line="360" w:lineRule="auto"/>
        <w:ind w:firstLine="709"/>
        <w:jc w:val="center"/>
        <w:rPr>
          <w:rFonts w:ascii="Times New Roman" w:hAnsi="Times New Roman" w:cs="Times New Roman"/>
          <w:b/>
          <w:sz w:val="28"/>
          <w:szCs w:val="28"/>
        </w:rPr>
      </w:pPr>
    </w:p>
    <w:p w14:paraId="60C06BF6" w14:textId="77777777" w:rsidR="00EE7F68" w:rsidRDefault="00EE7F68" w:rsidP="005D56BE">
      <w:pPr>
        <w:spacing w:after="0" w:line="360" w:lineRule="auto"/>
        <w:ind w:firstLine="709"/>
        <w:jc w:val="center"/>
        <w:rPr>
          <w:rFonts w:ascii="Times New Roman" w:hAnsi="Times New Roman" w:cs="Times New Roman"/>
          <w:b/>
          <w:sz w:val="28"/>
          <w:szCs w:val="28"/>
        </w:rPr>
      </w:pPr>
    </w:p>
    <w:p w14:paraId="50FAA0C5" w14:textId="77777777" w:rsidR="00EE7F68" w:rsidRDefault="00EE7F68" w:rsidP="005D56BE">
      <w:pPr>
        <w:spacing w:after="0" w:line="360" w:lineRule="auto"/>
        <w:ind w:firstLine="709"/>
        <w:jc w:val="center"/>
        <w:rPr>
          <w:rFonts w:ascii="Times New Roman" w:hAnsi="Times New Roman" w:cs="Times New Roman"/>
          <w:b/>
          <w:sz w:val="28"/>
          <w:szCs w:val="28"/>
        </w:rPr>
      </w:pPr>
    </w:p>
    <w:p w14:paraId="39F68EB1" w14:textId="77777777" w:rsidR="00EE7F68" w:rsidRDefault="00EE7F68" w:rsidP="005D56BE">
      <w:pPr>
        <w:spacing w:after="0" w:line="360" w:lineRule="auto"/>
        <w:ind w:firstLine="709"/>
        <w:jc w:val="center"/>
        <w:rPr>
          <w:rFonts w:ascii="Times New Roman" w:hAnsi="Times New Roman" w:cs="Times New Roman"/>
          <w:b/>
          <w:sz w:val="28"/>
          <w:szCs w:val="28"/>
        </w:rPr>
      </w:pPr>
    </w:p>
    <w:p w14:paraId="42CCF012" w14:textId="77777777" w:rsidR="00EE7F68" w:rsidRDefault="00EE7F68" w:rsidP="005D56BE">
      <w:pPr>
        <w:spacing w:after="0" w:line="360" w:lineRule="auto"/>
        <w:ind w:firstLine="709"/>
        <w:jc w:val="center"/>
        <w:rPr>
          <w:rFonts w:ascii="Times New Roman" w:hAnsi="Times New Roman" w:cs="Times New Roman"/>
          <w:b/>
          <w:sz w:val="28"/>
          <w:szCs w:val="28"/>
        </w:rPr>
      </w:pPr>
    </w:p>
    <w:p w14:paraId="4B22BF3A" w14:textId="77777777" w:rsidR="00EE7F68" w:rsidRDefault="00EE7F68" w:rsidP="005D56BE">
      <w:pPr>
        <w:spacing w:after="0" w:line="360" w:lineRule="auto"/>
        <w:ind w:firstLine="709"/>
        <w:jc w:val="center"/>
        <w:rPr>
          <w:rFonts w:ascii="Times New Roman" w:hAnsi="Times New Roman" w:cs="Times New Roman"/>
          <w:b/>
          <w:sz w:val="28"/>
          <w:szCs w:val="28"/>
        </w:rPr>
      </w:pPr>
    </w:p>
    <w:p w14:paraId="0F0EE200" w14:textId="77777777" w:rsidR="00EE7F68" w:rsidRDefault="00EE7F68" w:rsidP="005D56BE">
      <w:pPr>
        <w:spacing w:after="0" w:line="360" w:lineRule="auto"/>
        <w:ind w:firstLine="709"/>
        <w:jc w:val="center"/>
        <w:rPr>
          <w:rFonts w:ascii="Times New Roman" w:hAnsi="Times New Roman" w:cs="Times New Roman"/>
          <w:b/>
          <w:sz w:val="28"/>
          <w:szCs w:val="28"/>
        </w:rPr>
      </w:pPr>
    </w:p>
    <w:p w14:paraId="4900C9E1" w14:textId="77777777" w:rsidR="00EE7F68" w:rsidRDefault="00EE7F68" w:rsidP="005D56BE">
      <w:pPr>
        <w:spacing w:after="0" w:line="360" w:lineRule="auto"/>
        <w:ind w:firstLine="709"/>
        <w:jc w:val="center"/>
        <w:rPr>
          <w:rFonts w:ascii="Times New Roman" w:hAnsi="Times New Roman" w:cs="Times New Roman"/>
          <w:b/>
          <w:sz w:val="28"/>
          <w:szCs w:val="28"/>
        </w:rPr>
      </w:pPr>
    </w:p>
    <w:p w14:paraId="3E4D9933" w14:textId="77777777" w:rsidR="00EE7F68" w:rsidRDefault="00EE7F68" w:rsidP="005D56BE">
      <w:pPr>
        <w:spacing w:after="0" w:line="360" w:lineRule="auto"/>
        <w:ind w:firstLine="709"/>
        <w:jc w:val="center"/>
        <w:rPr>
          <w:rFonts w:ascii="Times New Roman" w:hAnsi="Times New Roman" w:cs="Times New Roman"/>
          <w:b/>
          <w:sz w:val="28"/>
          <w:szCs w:val="28"/>
        </w:rPr>
      </w:pPr>
    </w:p>
    <w:p w14:paraId="41FB18E9" w14:textId="77777777" w:rsidR="00EE7F68" w:rsidRDefault="00EE7F68" w:rsidP="005D56BE">
      <w:pPr>
        <w:spacing w:after="0" w:line="360" w:lineRule="auto"/>
        <w:ind w:firstLine="709"/>
        <w:jc w:val="center"/>
        <w:rPr>
          <w:rFonts w:ascii="Times New Roman" w:hAnsi="Times New Roman" w:cs="Times New Roman"/>
          <w:b/>
          <w:sz w:val="28"/>
          <w:szCs w:val="28"/>
        </w:rPr>
      </w:pPr>
    </w:p>
    <w:p w14:paraId="58F78540" w14:textId="77777777" w:rsidR="00EE7F68" w:rsidRDefault="00EE7F68" w:rsidP="005D56BE">
      <w:pPr>
        <w:spacing w:after="0" w:line="360" w:lineRule="auto"/>
        <w:ind w:firstLine="709"/>
        <w:jc w:val="center"/>
        <w:rPr>
          <w:rFonts w:ascii="Times New Roman" w:hAnsi="Times New Roman" w:cs="Times New Roman"/>
          <w:b/>
          <w:sz w:val="28"/>
          <w:szCs w:val="28"/>
        </w:rPr>
      </w:pPr>
    </w:p>
    <w:p w14:paraId="2ABFC397" w14:textId="77777777" w:rsidR="00EE7F68" w:rsidRDefault="00EE7F68" w:rsidP="005D56BE">
      <w:pPr>
        <w:spacing w:after="0" w:line="360" w:lineRule="auto"/>
        <w:ind w:firstLine="709"/>
        <w:jc w:val="center"/>
        <w:rPr>
          <w:rFonts w:ascii="Times New Roman" w:hAnsi="Times New Roman" w:cs="Times New Roman"/>
          <w:b/>
          <w:sz w:val="28"/>
          <w:szCs w:val="28"/>
        </w:rPr>
      </w:pPr>
    </w:p>
    <w:p w14:paraId="19BF3B72" w14:textId="77777777" w:rsidR="00EE7F68" w:rsidRDefault="00EE7F68" w:rsidP="005D56BE">
      <w:pPr>
        <w:spacing w:after="0" w:line="360" w:lineRule="auto"/>
        <w:ind w:firstLine="709"/>
        <w:jc w:val="center"/>
        <w:rPr>
          <w:rFonts w:ascii="Times New Roman" w:hAnsi="Times New Roman" w:cs="Times New Roman"/>
          <w:b/>
          <w:sz w:val="28"/>
          <w:szCs w:val="28"/>
        </w:rPr>
      </w:pPr>
    </w:p>
    <w:p w14:paraId="585831BF" w14:textId="77777777" w:rsidR="0014165F" w:rsidRPr="000B74FF" w:rsidRDefault="0014165F" w:rsidP="00D86178">
      <w:pPr>
        <w:spacing w:after="0" w:line="360" w:lineRule="auto"/>
        <w:ind w:firstLine="709"/>
        <w:jc w:val="right"/>
        <w:rPr>
          <w:rFonts w:ascii="Times New Roman" w:hAnsi="Times New Roman" w:cs="Times New Roman"/>
          <w:b/>
          <w:caps/>
          <w:sz w:val="28"/>
          <w:szCs w:val="28"/>
        </w:rPr>
      </w:pPr>
      <w:r w:rsidRPr="000B74FF">
        <w:rPr>
          <w:rFonts w:ascii="Times New Roman" w:hAnsi="Times New Roman" w:cs="Times New Roman"/>
          <w:b/>
          <w:sz w:val="28"/>
          <w:szCs w:val="28"/>
        </w:rPr>
        <w:t>Приложение А</w:t>
      </w:r>
    </w:p>
    <w:p w14:paraId="4A79421B" w14:textId="77777777" w:rsidR="0014165F" w:rsidRPr="000B74FF" w:rsidRDefault="0014165F" w:rsidP="000B74FF">
      <w:pPr>
        <w:spacing w:after="0" w:line="360" w:lineRule="auto"/>
        <w:ind w:firstLine="709"/>
        <w:jc w:val="both"/>
        <w:rPr>
          <w:rFonts w:ascii="Times New Roman" w:eastAsia="Times New Roman" w:hAnsi="Times New Roman" w:cs="Times New Roman"/>
          <w:sz w:val="28"/>
          <w:szCs w:val="28"/>
          <w:lang w:eastAsia="ru-RU"/>
        </w:rPr>
      </w:pPr>
    </w:p>
    <w:p w14:paraId="28E9D7DB" w14:textId="77777777" w:rsidR="00100208" w:rsidRPr="00F805B5" w:rsidRDefault="00100208" w:rsidP="004D248B">
      <w:pPr>
        <w:pStyle w:val="af2"/>
      </w:pPr>
      <w:r w:rsidRPr="004D248B">
        <w:rPr>
          <w:sz w:val="28"/>
          <w:szCs w:val="28"/>
        </w:rPr>
        <w:t xml:space="preserve">Карта маршрута экскурсии </w:t>
      </w:r>
      <w:r w:rsidRPr="004D248B">
        <w:br/>
      </w:r>
      <w:r w:rsidRPr="00F805B5">
        <w:t>«Э</w:t>
      </w:r>
      <w:r w:rsidR="00EE7F68">
        <w:t xml:space="preserve">кологический </w:t>
      </w:r>
      <w:r w:rsidRPr="00F805B5">
        <w:t xml:space="preserve"> Т</w:t>
      </w:r>
      <w:r w:rsidR="00EE7F68">
        <w:t>амбов</w:t>
      </w:r>
      <w:r w:rsidRPr="00F805B5">
        <w:t>»</w:t>
      </w:r>
    </w:p>
    <w:p w14:paraId="2E0AC26E" w14:textId="77777777" w:rsidR="00100208" w:rsidRPr="000B74FF" w:rsidRDefault="00100208" w:rsidP="000B74FF">
      <w:pPr>
        <w:spacing w:after="0" w:line="360" w:lineRule="auto"/>
        <w:ind w:firstLine="709"/>
        <w:jc w:val="both"/>
        <w:rPr>
          <w:rFonts w:ascii="Times New Roman" w:hAnsi="Times New Roman" w:cs="Times New Roman"/>
          <w:b/>
          <w:sz w:val="28"/>
          <w:szCs w:val="28"/>
        </w:rPr>
      </w:pPr>
    </w:p>
    <w:p w14:paraId="6DD1AF94" w14:textId="77777777" w:rsidR="00100208" w:rsidRPr="000B74FF" w:rsidRDefault="00100208" w:rsidP="000B74FF">
      <w:pPr>
        <w:spacing w:after="0" w:line="360" w:lineRule="auto"/>
        <w:ind w:firstLine="709"/>
        <w:jc w:val="both"/>
        <w:rPr>
          <w:rFonts w:ascii="Times New Roman" w:hAnsi="Times New Roman" w:cs="Times New Roman"/>
          <w:sz w:val="28"/>
          <w:szCs w:val="28"/>
          <w:u w:val="single"/>
        </w:rPr>
      </w:pPr>
      <w:r w:rsidRPr="000B74FF">
        <w:rPr>
          <w:rFonts w:ascii="Times New Roman" w:hAnsi="Times New Roman" w:cs="Times New Roman"/>
          <w:noProof/>
          <w:sz w:val="28"/>
          <w:szCs w:val="28"/>
          <w:u w:val="single"/>
          <w:lang w:eastAsia="ru-RU"/>
        </w:rPr>
        <w:drawing>
          <wp:inline distT="0" distB="0" distL="0" distR="0" wp14:anchorId="1ED049AB" wp14:editId="37A6E449">
            <wp:extent cx="4598568" cy="3007605"/>
            <wp:effectExtent l="19050" t="0" r="0" b="0"/>
            <wp:docPr id="9" name="Рисунок 1" descr="C:\Users\User\Desktop\маш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маша\1.jpg"/>
                    <pic:cNvPicPr>
                      <a:picLocks noChangeAspect="1" noChangeArrowheads="1"/>
                    </pic:cNvPicPr>
                  </pic:nvPicPr>
                  <pic:blipFill>
                    <a:blip r:embed="rId11" cstate="print"/>
                    <a:srcRect/>
                    <a:stretch>
                      <a:fillRect/>
                    </a:stretch>
                  </pic:blipFill>
                  <pic:spPr bwMode="auto">
                    <a:xfrm>
                      <a:off x="0" y="0"/>
                      <a:ext cx="4600244" cy="3008701"/>
                    </a:xfrm>
                    <a:prstGeom prst="rect">
                      <a:avLst/>
                    </a:prstGeom>
                    <a:noFill/>
                    <a:ln w="9525">
                      <a:noFill/>
                      <a:miter lim="800000"/>
                      <a:headEnd/>
                      <a:tailEnd/>
                    </a:ln>
                  </pic:spPr>
                </pic:pic>
              </a:graphicData>
            </a:graphic>
          </wp:inline>
        </w:drawing>
      </w:r>
    </w:p>
    <w:p w14:paraId="2049B4C2" w14:textId="77777777" w:rsidR="00100208" w:rsidRPr="000B74FF" w:rsidRDefault="00100208" w:rsidP="000B74FF">
      <w:pPr>
        <w:spacing w:after="0" w:line="360" w:lineRule="auto"/>
        <w:ind w:firstLine="709"/>
        <w:jc w:val="both"/>
        <w:rPr>
          <w:rFonts w:ascii="Times New Roman" w:hAnsi="Times New Roman" w:cs="Times New Roman"/>
          <w:sz w:val="28"/>
          <w:szCs w:val="28"/>
          <w:u w:val="single"/>
        </w:rPr>
      </w:pPr>
    </w:p>
    <w:p w14:paraId="46A830D8" w14:textId="77777777" w:rsidR="00100208" w:rsidRPr="000B74FF" w:rsidRDefault="00100208" w:rsidP="000B74FF">
      <w:pPr>
        <w:spacing w:after="0" w:line="360" w:lineRule="auto"/>
        <w:ind w:firstLine="709"/>
        <w:jc w:val="both"/>
        <w:rPr>
          <w:rFonts w:ascii="Times New Roman" w:hAnsi="Times New Roman" w:cs="Times New Roman"/>
          <w:sz w:val="28"/>
          <w:szCs w:val="28"/>
          <w:u w:val="single"/>
        </w:rPr>
      </w:pPr>
      <w:r w:rsidRPr="000B74FF">
        <w:rPr>
          <w:rFonts w:ascii="Times New Roman" w:hAnsi="Times New Roman" w:cs="Times New Roman"/>
          <w:sz w:val="28"/>
          <w:szCs w:val="28"/>
          <w:u w:val="single"/>
        </w:rPr>
        <w:t>Условные обозначения</w:t>
      </w:r>
    </w:p>
    <w:p w14:paraId="3D66BB6A" w14:textId="77777777" w:rsidR="00100208" w:rsidRPr="000B74FF" w:rsidRDefault="0010020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noProof/>
          <w:sz w:val="28"/>
          <w:szCs w:val="28"/>
          <w:lang w:eastAsia="ru-RU"/>
        </w:rPr>
        <w:drawing>
          <wp:inline distT="0" distB="0" distL="0" distR="0" wp14:anchorId="1890A315" wp14:editId="7FCD18F1">
            <wp:extent cx="282006" cy="426720"/>
            <wp:effectExtent l="0" t="0" r="381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5-15_18-52-0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414" cy="425824"/>
                    </a:xfrm>
                    <a:prstGeom prst="rect">
                      <a:avLst/>
                    </a:prstGeom>
                  </pic:spPr>
                </pic:pic>
              </a:graphicData>
            </a:graphic>
          </wp:inline>
        </w:drawing>
      </w:r>
      <w:r w:rsidRPr="000B74FF">
        <w:rPr>
          <w:rFonts w:ascii="Times New Roman" w:hAnsi="Times New Roman" w:cs="Times New Roman"/>
          <w:sz w:val="28"/>
          <w:szCs w:val="28"/>
        </w:rPr>
        <w:t xml:space="preserve">- место начала и </w:t>
      </w:r>
    </w:p>
    <w:p w14:paraId="2930AF65" w14:textId="77777777" w:rsidR="00100208" w:rsidRPr="000B74FF" w:rsidRDefault="0010020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окончания пути;</w:t>
      </w:r>
    </w:p>
    <w:p w14:paraId="4BC58005" w14:textId="77777777" w:rsidR="00100208" w:rsidRPr="000B74FF" w:rsidRDefault="00100208"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noProof/>
          <w:sz w:val="28"/>
          <w:szCs w:val="28"/>
          <w:lang w:eastAsia="ru-RU"/>
        </w:rPr>
        <w:drawing>
          <wp:inline distT="0" distB="0" distL="0" distR="0" wp14:anchorId="7A42DE37" wp14:editId="7253F02B">
            <wp:extent cx="392654" cy="317863"/>
            <wp:effectExtent l="0" t="0" r="7620" b="635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5-15_18-54-0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3580" cy="318613"/>
                    </a:xfrm>
                    <a:prstGeom prst="rect">
                      <a:avLst/>
                    </a:prstGeom>
                  </pic:spPr>
                </pic:pic>
              </a:graphicData>
            </a:graphic>
          </wp:inline>
        </w:drawing>
      </w:r>
      <w:r w:rsidRPr="000B74FF">
        <w:rPr>
          <w:rFonts w:ascii="Times New Roman" w:hAnsi="Times New Roman" w:cs="Times New Roman"/>
          <w:sz w:val="28"/>
          <w:szCs w:val="28"/>
        </w:rPr>
        <w:t xml:space="preserve">- направление </w:t>
      </w:r>
    </w:p>
    <w:p w14:paraId="72CD20D9" w14:textId="77777777" w:rsidR="00100208" w:rsidRPr="000B74FF" w:rsidRDefault="00100208" w:rsidP="000B74FF">
      <w:pPr>
        <w:pStyle w:val="a3"/>
        <w:spacing w:before="0" w:beforeAutospacing="0" w:after="0" w:afterAutospacing="0" w:line="360" w:lineRule="auto"/>
        <w:ind w:firstLine="709"/>
        <w:jc w:val="both"/>
        <w:rPr>
          <w:sz w:val="28"/>
          <w:szCs w:val="28"/>
        </w:rPr>
      </w:pPr>
      <w:r w:rsidRPr="000B74FF">
        <w:rPr>
          <w:sz w:val="28"/>
          <w:szCs w:val="28"/>
        </w:rPr>
        <w:t>движения</w:t>
      </w:r>
    </w:p>
    <w:p w14:paraId="4272074A" w14:textId="77777777" w:rsidR="0014165F" w:rsidRPr="000B74FF" w:rsidRDefault="0014165F" w:rsidP="000B74FF">
      <w:pPr>
        <w:tabs>
          <w:tab w:val="center" w:pos="4677"/>
          <w:tab w:val="left" w:pos="5693"/>
        </w:tabs>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А. Гостиница «Державинская»;</w:t>
      </w:r>
    </w:p>
    <w:p w14:paraId="2B8E6F6F" w14:textId="77777777" w:rsidR="0014165F" w:rsidRPr="000B74FF" w:rsidRDefault="0014165F" w:rsidP="000B74FF">
      <w:pPr>
        <w:tabs>
          <w:tab w:val="center" w:pos="4677"/>
          <w:tab w:val="left" w:pos="5693"/>
        </w:tabs>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В. Воронинский заповедник в поселке Инжавино. </w:t>
      </w:r>
    </w:p>
    <w:p w14:paraId="1255CF17" w14:textId="77777777" w:rsidR="00100208" w:rsidRPr="000B74FF" w:rsidRDefault="00100208" w:rsidP="000B74FF">
      <w:pPr>
        <w:pStyle w:val="a3"/>
        <w:spacing w:before="0" w:beforeAutospacing="0" w:after="0" w:afterAutospacing="0" w:line="360" w:lineRule="auto"/>
        <w:ind w:firstLine="709"/>
        <w:jc w:val="both"/>
        <w:rPr>
          <w:sz w:val="28"/>
          <w:szCs w:val="28"/>
        </w:rPr>
      </w:pPr>
    </w:p>
    <w:p w14:paraId="00F67010" w14:textId="77777777" w:rsidR="00100208" w:rsidRPr="000B74FF" w:rsidRDefault="00100208" w:rsidP="000B74FF">
      <w:pPr>
        <w:pStyle w:val="a3"/>
        <w:spacing w:before="0" w:beforeAutospacing="0" w:after="0" w:afterAutospacing="0" w:line="360" w:lineRule="auto"/>
        <w:ind w:firstLine="709"/>
        <w:jc w:val="both"/>
        <w:rPr>
          <w:sz w:val="28"/>
          <w:szCs w:val="28"/>
        </w:rPr>
      </w:pPr>
    </w:p>
    <w:p w14:paraId="0935CCF7" w14:textId="77777777" w:rsidR="00100208" w:rsidRPr="000B74FF" w:rsidRDefault="00100208" w:rsidP="000B74FF">
      <w:pPr>
        <w:pStyle w:val="a3"/>
        <w:spacing w:before="0" w:beforeAutospacing="0" w:after="0" w:afterAutospacing="0" w:line="360" w:lineRule="auto"/>
        <w:ind w:firstLine="709"/>
        <w:jc w:val="both"/>
        <w:rPr>
          <w:sz w:val="28"/>
          <w:szCs w:val="28"/>
        </w:rPr>
      </w:pPr>
    </w:p>
    <w:p w14:paraId="7004C737" w14:textId="77777777" w:rsidR="00100208" w:rsidRDefault="00100208" w:rsidP="000B74FF">
      <w:pPr>
        <w:pStyle w:val="a3"/>
        <w:spacing w:before="0" w:beforeAutospacing="0" w:after="0" w:afterAutospacing="0" w:line="360" w:lineRule="auto"/>
        <w:ind w:firstLine="709"/>
        <w:jc w:val="both"/>
        <w:rPr>
          <w:sz w:val="28"/>
          <w:szCs w:val="28"/>
        </w:rPr>
      </w:pPr>
    </w:p>
    <w:p w14:paraId="025B8A20" w14:textId="77777777" w:rsidR="00DB5E64" w:rsidRPr="000B74FF" w:rsidRDefault="00DB5E64" w:rsidP="000B74FF">
      <w:pPr>
        <w:pStyle w:val="a3"/>
        <w:spacing w:before="0" w:beforeAutospacing="0" w:after="0" w:afterAutospacing="0" w:line="360" w:lineRule="auto"/>
        <w:ind w:firstLine="709"/>
        <w:jc w:val="both"/>
        <w:rPr>
          <w:sz w:val="28"/>
          <w:szCs w:val="28"/>
        </w:rPr>
      </w:pPr>
    </w:p>
    <w:p w14:paraId="0CCE902C" w14:textId="77777777" w:rsidR="000A3354" w:rsidRPr="000B74FF" w:rsidRDefault="000A3354" w:rsidP="000B74FF">
      <w:pPr>
        <w:spacing w:after="0" w:line="360" w:lineRule="auto"/>
        <w:ind w:firstLine="709"/>
        <w:jc w:val="both"/>
        <w:rPr>
          <w:rFonts w:ascii="Times New Roman" w:eastAsia="Times New Roman" w:hAnsi="Times New Roman" w:cs="Times New Roman"/>
          <w:sz w:val="28"/>
          <w:szCs w:val="28"/>
          <w:lang w:eastAsia="ru-RU"/>
        </w:rPr>
      </w:pPr>
    </w:p>
    <w:p w14:paraId="6B7D9158" w14:textId="77777777" w:rsidR="00E56121" w:rsidRPr="000B74FF" w:rsidRDefault="00E56121" w:rsidP="00D86178">
      <w:pPr>
        <w:spacing w:after="0" w:line="360" w:lineRule="auto"/>
        <w:ind w:firstLine="709"/>
        <w:jc w:val="right"/>
        <w:rPr>
          <w:rFonts w:ascii="Times New Roman" w:hAnsi="Times New Roman" w:cs="Times New Roman"/>
          <w:b/>
          <w:caps/>
          <w:sz w:val="28"/>
          <w:szCs w:val="28"/>
        </w:rPr>
      </w:pPr>
      <w:r w:rsidRPr="000B74FF">
        <w:rPr>
          <w:rFonts w:ascii="Times New Roman" w:hAnsi="Times New Roman" w:cs="Times New Roman"/>
          <w:b/>
          <w:sz w:val="28"/>
          <w:szCs w:val="28"/>
        </w:rPr>
        <w:t xml:space="preserve">Приложение </w:t>
      </w:r>
      <w:r w:rsidR="0014165F" w:rsidRPr="000B74FF">
        <w:rPr>
          <w:rFonts w:ascii="Times New Roman" w:hAnsi="Times New Roman" w:cs="Times New Roman"/>
          <w:b/>
          <w:sz w:val="28"/>
          <w:szCs w:val="28"/>
          <w:lang w:val="en-US"/>
        </w:rPr>
        <w:t>B</w:t>
      </w:r>
    </w:p>
    <w:p w14:paraId="4B3DD7FE" w14:textId="77777777" w:rsidR="00E56121" w:rsidRPr="000B74FF" w:rsidRDefault="00E56121" w:rsidP="000B74FF">
      <w:pPr>
        <w:spacing w:after="0" w:line="360" w:lineRule="auto"/>
        <w:ind w:firstLine="709"/>
        <w:jc w:val="both"/>
        <w:rPr>
          <w:rFonts w:ascii="Times New Roman" w:hAnsi="Times New Roman" w:cs="Times New Roman"/>
          <w:caps/>
          <w:sz w:val="28"/>
          <w:szCs w:val="28"/>
        </w:rPr>
      </w:pPr>
      <w:r w:rsidRPr="000B74FF">
        <w:rPr>
          <w:rFonts w:ascii="Times New Roman" w:hAnsi="Times New Roman" w:cs="Times New Roman"/>
          <w:caps/>
          <w:sz w:val="28"/>
          <w:szCs w:val="28"/>
        </w:rPr>
        <w:lastRenderedPageBreak/>
        <w:t>Технологическая карта туристс</w:t>
      </w:r>
      <w:r w:rsidR="004E4DC4" w:rsidRPr="000B74FF">
        <w:rPr>
          <w:rFonts w:ascii="Times New Roman" w:hAnsi="Times New Roman" w:cs="Times New Roman"/>
          <w:caps/>
          <w:sz w:val="28"/>
          <w:szCs w:val="28"/>
        </w:rPr>
        <w:t>кого путешествия на октябрь 20</w:t>
      </w:r>
      <w:r w:rsidR="00EE7F68">
        <w:rPr>
          <w:rFonts w:ascii="Times New Roman" w:hAnsi="Times New Roman" w:cs="Times New Roman"/>
          <w:caps/>
          <w:sz w:val="28"/>
          <w:szCs w:val="28"/>
        </w:rPr>
        <w:t>23</w:t>
      </w:r>
    </w:p>
    <w:p w14:paraId="1E93FFB8" w14:textId="77777777" w:rsidR="00E56121" w:rsidRPr="000B74FF" w:rsidRDefault="00E56121" w:rsidP="000B74FF">
      <w:pPr>
        <w:spacing w:after="0" w:line="360" w:lineRule="auto"/>
        <w:ind w:firstLine="709"/>
        <w:jc w:val="both"/>
        <w:rPr>
          <w:rFonts w:ascii="Times New Roman" w:hAnsi="Times New Roman" w:cs="Times New Roman"/>
          <w:b/>
          <w:caps/>
          <w:sz w:val="28"/>
          <w:szCs w:val="28"/>
        </w:rPr>
      </w:pPr>
      <w:r w:rsidRPr="000B74FF">
        <w:rPr>
          <w:rFonts w:ascii="Times New Roman" w:hAnsi="Times New Roman" w:cs="Times New Roman"/>
          <w:b/>
          <w:sz w:val="28"/>
          <w:szCs w:val="28"/>
        </w:rPr>
        <w:t>Маршрут путешествия:</w:t>
      </w:r>
      <w:r w:rsidRPr="000B74FF">
        <w:rPr>
          <w:rFonts w:ascii="Times New Roman" w:hAnsi="Times New Roman" w:cs="Times New Roman"/>
          <w:sz w:val="28"/>
          <w:szCs w:val="28"/>
        </w:rPr>
        <w:t xml:space="preserve"> «ЭКОЛОГИЧЕСКИЙ ТАМБОВ» </w:t>
      </w:r>
    </w:p>
    <w:p w14:paraId="2EC60485"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b/>
          <w:sz w:val="28"/>
          <w:szCs w:val="28"/>
        </w:rPr>
        <w:t>Протяженность маршрута</w:t>
      </w:r>
      <w:r w:rsidRPr="000B74FF">
        <w:rPr>
          <w:rFonts w:ascii="Times New Roman" w:hAnsi="Times New Roman" w:cs="Times New Roman"/>
          <w:sz w:val="28"/>
          <w:szCs w:val="28"/>
        </w:rPr>
        <w:t xml:space="preserve"> (км)- </w:t>
      </w:r>
      <w:r w:rsidRPr="000B74FF">
        <w:rPr>
          <w:rFonts w:ascii="Times New Roman" w:hAnsi="Times New Roman" w:cs="Times New Roman"/>
          <w:color w:val="000000" w:themeColor="text1"/>
          <w:sz w:val="28"/>
          <w:szCs w:val="28"/>
        </w:rPr>
        <w:t>500 км</w:t>
      </w:r>
    </w:p>
    <w:p w14:paraId="7DA83183"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b/>
          <w:sz w:val="28"/>
          <w:szCs w:val="28"/>
        </w:rPr>
        <w:t>Продолжительность путешествия</w:t>
      </w:r>
      <w:r w:rsidRPr="000B74FF">
        <w:rPr>
          <w:rFonts w:ascii="Times New Roman" w:hAnsi="Times New Roman" w:cs="Times New Roman"/>
          <w:sz w:val="28"/>
          <w:szCs w:val="28"/>
        </w:rPr>
        <w:t xml:space="preserve"> (суток): 2 суток</w:t>
      </w:r>
    </w:p>
    <w:p w14:paraId="38806E91"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b/>
          <w:sz w:val="28"/>
          <w:szCs w:val="28"/>
        </w:rPr>
        <w:t>Число туристов в группе (рекомендуемое):</w:t>
      </w:r>
      <w:r w:rsidRPr="000B74FF">
        <w:rPr>
          <w:rFonts w:ascii="Times New Roman" w:hAnsi="Times New Roman" w:cs="Times New Roman"/>
          <w:sz w:val="28"/>
          <w:szCs w:val="28"/>
        </w:rPr>
        <w:t xml:space="preserve"> </w:t>
      </w:r>
      <w:r w:rsidR="004D2FB5" w:rsidRPr="000B74FF">
        <w:rPr>
          <w:rFonts w:ascii="Times New Roman" w:hAnsi="Times New Roman" w:cs="Times New Roman"/>
          <w:sz w:val="28"/>
          <w:szCs w:val="28"/>
        </w:rPr>
        <w:t>10</w:t>
      </w:r>
      <w:r w:rsidRPr="000B74FF">
        <w:rPr>
          <w:rFonts w:ascii="Times New Roman" w:hAnsi="Times New Roman" w:cs="Times New Roman"/>
          <w:sz w:val="28"/>
          <w:szCs w:val="28"/>
        </w:rPr>
        <w:t xml:space="preserve"> человек</w:t>
      </w:r>
    </w:p>
    <w:p w14:paraId="321E93CF" w14:textId="77777777" w:rsidR="004E4DC4" w:rsidRPr="000B74FF" w:rsidRDefault="00E56121" w:rsidP="005D56BE">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b/>
          <w:sz w:val="28"/>
          <w:szCs w:val="28"/>
        </w:rPr>
        <w:t>Стоимость (ориентировочно):</w:t>
      </w:r>
      <w:r w:rsidR="009A3096" w:rsidRPr="000B74FF">
        <w:rPr>
          <w:rFonts w:ascii="Times New Roman" w:hAnsi="Times New Roman" w:cs="Times New Roman"/>
          <w:sz w:val="28"/>
          <w:szCs w:val="28"/>
        </w:rPr>
        <w:t xml:space="preserve"> </w:t>
      </w:r>
      <w:r w:rsidR="0024563E" w:rsidRPr="000B74FF">
        <w:rPr>
          <w:rFonts w:ascii="Times New Roman" w:hAnsi="Times New Roman" w:cs="Times New Roman"/>
          <w:sz w:val="28"/>
          <w:szCs w:val="28"/>
        </w:rPr>
        <w:t>4526</w:t>
      </w:r>
      <w:r w:rsidR="005D56BE">
        <w:rPr>
          <w:rFonts w:ascii="Times New Roman" w:hAnsi="Times New Roman" w:cs="Times New Roman"/>
          <w:sz w:val="28"/>
          <w:szCs w:val="28"/>
        </w:rPr>
        <w:t>р.</w:t>
      </w:r>
    </w:p>
    <w:p w14:paraId="5A192B96" w14:textId="77777777" w:rsidR="004E4DC4" w:rsidRPr="000B74FF" w:rsidRDefault="004E4DC4" w:rsidP="000B74FF">
      <w:pPr>
        <w:spacing w:after="0" w:line="360" w:lineRule="auto"/>
        <w:ind w:firstLine="709"/>
        <w:jc w:val="both"/>
        <w:rPr>
          <w:rFonts w:ascii="Times New Roman" w:hAnsi="Times New Roman" w:cs="Times New Roman"/>
          <w:sz w:val="28"/>
          <w:szCs w:val="28"/>
        </w:rPr>
      </w:pPr>
    </w:p>
    <w:p w14:paraId="12AA0CF6" w14:textId="77777777" w:rsidR="00E56121" w:rsidRPr="000B74FF" w:rsidRDefault="00E56121" w:rsidP="000B74FF">
      <w:pPr>
        <w:spacing w:after="0" w:line="360" w:lineRule="auto"/>
        <w:ind w:firstLine="709"/>
        <w:jc w:val="both"/>
        <w:rPr>
          <w:rFonts w:ascii="Times New Roman" w:hAnsi="Times New Roman" w:cs="Times New Roman"/>
          <w:b/>
          <w:color w:val="FF0000"/>
          <w:sz w:val="28"/>
          <w:szCs w:val="28"/>
        </w:rPr>
      </w:pPr>
      <w:r w:rsidRPr="000B74FF">
        <w:rPr>
          <w:rFonts w:ascii="Times New Roman" w:hAnsi="Times New Roman" w:cs="Times New Roman"/>
          <w:b/>
          <w:sz w:val="28"/>
          <w:szCs w:val="28"/>
        </w:rPr>
        <w:t xml:space="preserve">Программа обслуживания туристов в путешествии по маршруту </w:t>
      </w:r>
    </w:p>
    <w:p w14:paraId="20BFE953" w14:textId="77777777" w:rsidR="00E56121" w:rsidRPr="000B74FF" w:rsidRDefault="00E56121" w:rsidP="000B74FF">
      <w:pPr>
        <w:spacing w:after="0" w:line="360" w:lineRule="auto"/>
        <w:ind w:firstLine="709"/>
        <w:jc w:val="both"/>
        <w:rPr>
          <w:rFonts w:ascii="Times New Roman" w:hAnsi="Times New Roman" w:cs="Times New Roman"/>
          <w:b/>
          <w:color w:val="FF0000"/>
          <w:sz w:val="28"/>
          <w:szCs w:val="28"/>
        </w:rPr>
      </w:pPr>
      <w:r w:rsidRPr="000B74FF">
        <w:rPr>
          <w:rFonts w:ascii="Times New Roman" w:hAnsi="Times New Roman" w:cs="Times New Roman"/>
          <w:b/>
          <w:sz w:val="28"/>
          <w:szCs w:val="28"/>
        </w:rPr>
        <w:t>«Экстремальный туризм»</w:t>
      </w:r>
    </w:p>
    <w:p w14:paraId="7D66D237" w14:textId="77777777" w:rsidR="00E56121" w:rsidRPr="000B74FF" w:rsidRDefault="00E56121" w:rsidP="000B74FF">
      <w:pPr>
        <w:spacing w:after="0" w:line="360" w:lineRule="auto"/>
        <w:ind w:firstLine="709"/>
        <w:jc w:val="both"/>
        <w:rPr>
          <w:rFonts w:ascii="Times New Roman" w:hAnsi="Times New Roman" w:cs="Times New Roman"/>
          <w:b/>
          <w:sz w:val="28"/>
          <w:szCs w:val="28"/>
        </w:rPr>
      </w:pPr>
    </w:p>
    <w:tbl>
      <w:tblPr>
        <w:tblStyle w:val="ac"/>
        <w:tblW w:w="9576" w:type="dxa"/>
        <w:tblInd w:w="-5" w:type="dxa"/>
        <w:tblLayout w:type="fixed"/>
        <w:tblLook w:val="04A0" w:firstRow="1" w:lastRow="0" w:firstColumn="1" w:lastColumn="0" w:noHBand="0" w:noVBand="1"/>
      </w:tblPr>
      <w:tblGrid>
        <w:gridCol w:w="2381"/>
        <w:gridCol w:w="1985"/>
        <w:gridCol w:w="2551"/>
        <w:gridCol w:w="1418"/>
        <w:gridCol w:w="1241"/>
      </w:tblGrid>
      <w:tr w:rsidR="00E56121" w:rsidRPr="000B74FF" w14:paraId="60333A24" w14:textId="77777777" w:rsidTr="006F7E2C">
        <w:tc>
          <w:tcPr>
            <w:tcW w:w="2381" w:type="dxa"/>
          </w:tcPr>
          <w:p w14:paraId="6C9B899B" w14:textId="77777777" w:rsidR="00E56121" w:rsidRPr="004D248B" w:rsidRDefault="00E56121" w:rsidP="004D248B">
            <w:pPr>
              <w:pStyle w:val="af2"/>
              <w:rPr>
                <w:b/>
                <w:sz w:val="28"/>
                <w:szCs w:val="28"/>
              </w:rPr>
            </w:pPr>
            <w:r w:rsidRPr="004D248B">
              <w:rPr>
                <w:b/>
                <w:sz w:val="28"/>
                <w:szCs w:val="28"/>
              </w:rPr>
              <w:t>Населенные пункты, расстояния между ними, способы передвижения, время прибытия в пункт прибытия в пункт и выезда из него</w:t>
            </w:r>
          </w:p>
        </w:tc>
        <w:tc>
          <w:tcPr>
            <w:tcW w:w="1985" w:type="dxa"/>
          </w:tcPr>
          <w:p w14:paraId="25FAE271" w14:textId="77777777" w:rsidR="004D248B" w:rsidRDefault="00E56121" w:rsidP="004D248B">
            <w:pPr>
              <w:pStyle w:val="af2"/>
              <w:rPr>
                <w:b/>
                <w:sz w:val="28"/>
                <w:szCs w:val="28"/>
              </w:rPr>
            </w:pPr>
            <w:r w:rsidRPr="004D248B">
              <w:rPr>
                <w:b/>
                <w:sz w:val="28"/>
                <w:szCs w:val="28"/>
              </w:rPr>
              <w:t>Наименова</w:t>
            </w:r>
            <w:r w:rsidR="004D248B">
              <w:rPr>
                <w:b/>
                <w:sz w:val="28"/>
                <w:szCs w:val="28"/>
              </w:rPr>
              <w:t>-</w:t>
            </w:r>
          </w:p>
          <w:p w14:paraId="24CDC884" w14:textId="77777777" w:rsidR="004D248B" w:rsidRDefault="00E56121" w:rsidP="004D248B">
            <w:pPr>
              <w:pStyle w:val="af2"/>
              <w:rPr>
                <w:b/>
                <w:sz w:val="28"/>
                <w:szCs w:val="28"/>
              </w:rPr>
            </w:pPr>
            <w:r w:rsidRPr="004D248B">
              <w:rPr>
                <w:b/>
                <w:sz w:val="28"/>
                <w:szCs w:val="28"/>
              </w:rPr>
              <w:t>ние туристичес</w:t>
            </w:r>
            <w:r w:rsidR="004D248B">
              <w:rPr>
                <w:b/>
                <w:sz w:val="28"/>
                <w:szCs w:val="28"/>
              </w:rPr>
              <w:t>-</w:t>
            </w:r>
          </w:p>
          <w:p w14:paraId="05924407" w14:textId="77777777" w:rsidR="00E56121" w:rsidRPr="004D248B" w:rsidRDefault="00E56121" w:rsidP="004D248B">
            <w:pPr>
              <w:pStyle w:val="af2"/>
              <w:rPr>
                <w:b/>
                <w:sz w:val="28"/>
                <w:szCs w:val="28"/>
              </w:rPr>
            </w:pPr>
            <w:r w:rsidRPr="004D248B">
              <w:rPr>
                <w:b/>
                <w:sz w:val="28"/>
                <w:szCs w:val="28"/>
              </w:rPr>
              <w:t>ких предприятий и условия размещения</w:t>
            </w:r>
          </w:p>
        </w:tc>
        <w:tc>
          <w:tcPr>
            <w:tcW w:w="2551" w:type="dxa"/>
          </w:tcPr>
          <w:p w14:paraId="57486C60" w14:textId="77777777" w:rsidR="00E56121" w:rsidRPr="004D248B" w:rsidRDefault="00E56121" w:rsidP="004D248B">
            <w:pPr>
              <w:pStyle w:val="af2"/>
              <w:rPr>
                <w:b/>
                <w:sz w:val="28"/>
                <w:szCs w:val="28"/>
              </w:rPr>
            </w:pPr>
            <w:r w:rsidRPr="004D248B">
              <w:rPr>
                <w:b/>
                <w:sz w:val="28"/>
                <w:szCs w:val="28"/>
              </w:rPr>
              <w:t>Запланированные туристические услуги. Наименование экскурсий (с перечнем основных объектов показа), туристских прогулок и походов</w:t>
            </w:r>
          </w:p>
        </w:tc>
        <w:tc>
          <w:tcPr>
            <w:tcW w:w="1418" w:type="dxa"/>
          </w:tcPr>
          <w:p w14:paraId="107282AF" w14:textId="77777777" w:rsidR="00E56121" w:rsidRPr="004D248B" w:rsidRDefault="00E56121" w:rsidP="004D248B">
            <w:pPr>
              <w:pStyle w:val="af2"/>
              <w:rPr>
                <w:b/>
                <w:sz w:val="28"/>
                <w:szCs w:val="28"/>
              </w:rPr>
            </w:pPr>
            <w:r w:rsidRPr="004D248B">
              <w:rPr>
                <w:b/>
                <w:sz w:val="28"/>
                <w:szCs w:val="28"/>
              </w:rPr>
              <w:t>Внутри-маршрут-ные</w:t>
            </w:r>
          </w:p>
          <w:p w14:paraId="140C24F4" w14:textId="77777777" w:rsidR="00E56121" w:rsidRPr="004D248B" w:rsidRDefault="00E56121" w:rsidP="004D248B">
            <w:pPr>
              <w:pStyle w:val="af2"/>
              <w:rPr>
                <w:b/>
                <w:sz w:val="28"/>
                <w:szCs w:val="28"/>
              </w:rPr>
            </w:pPr>
            <w:r w:rsidRPr="004D248B">
              <w:rPr>
                <w:b/>
                <w:sz w:val="28"/>
                <w:szCs w:val="28"/>
              </w:rPr>
              <w:t>перевозки</w:t>
            </w:r>
          </w:p>
        </w:tc>
        <w:tc>
          <w:tcPr>
            <w:tcW w:w="1241" w:type="dxa"/>
          </w:tcPr>
          <w:p w14:paraId="30F27304" w14:textId="77777777" w:rsidR="00E56121" w:rsidRPr="004D248B" w:rsidRDefault="00E56121" w:rsidP="004D248B">
            <w:pPr>
              <w:pStyle w:val="af2"/>
              <w:rPr>
                <w:b/>
                <w:sz w:val="28"/>
                <w:szCs w:val="28"/>
              </w:rPr>
            </w:pPr>
            <w:r w:rsidRPr="004D248B">
              <w:rPr>
                <w:b/>
                <w:sz w:val="28"/>
                <w:szCs w:val="28"/>
              </w:rPr>
              <w:t>Экскурсионные расходы на 1 чел.</w:t>
            </w:r>
          </w:p>
        </w:tc>
      </w:tr>
      <w:tr w:rsidR="00E56121" w:rsidRPr="000B74FF" w14:paraId="46FE2943" w14:textId="77777777" w:rsidTr="006F7E2C">
        <w:tc>
          <w:tcPr>
            <w:tcW w:w="2381" w:type="dxa"/>
          </w:tcPr>
          <w:p w14:paraId="284A612E" w14:textId="77777777" w:rsidR="00E56121" w:rsidRPr="000B74FF" w:rsidRDefault="00E56121" w:rsidP="000B74FF">
            <w:pPr>
              <w:spacing w:line="360" w:lineRule="auto"/>
              <w:ind w:firstLine="709"/>
              <w:jc w:val="both"/>
              <w:rPr>
                <w:rFonts w:ascii="Times New Roman" w:hAnsi="Times New Roman" w:cs="Times New Roman"/>
                <w:b/>
                <w:color w:val="000000" w:themeColor="text1"/>
                <w:sz w:val="28"/>
                <w:szCs w:val="28"/>
              </w:rPr>
            </w:pPr>
            <w:r w:rsidRPr="000B74FF">
              <w:rPr>
                <w:rFonts w:ascii="Times New Roman" w:hAnsi="Times New Roman" w:cs="Times New Roman"/>
                <w:b/>
                <w:color w:val="000000" w:themeColor="text1"/>
                <w:sz w:val="28"/>
                <w:szCs w:val="28"/>
              </w:rPr>
              <w:t>ДЕНЬ 1</w:t>
            </w:r>
          </w:p>
        </w:tc>
        <w:tc>
          <w:tcPr>
            <w:tcW w:w="1985" w:type="dxa"/>
          </w:tcPr>
          <w:p w14:paraId="487EDCFB" w14:textId="77777777" w:rsidR="00E56121" w:rsidRPr="000B74FF" w:rsidRDefault="00E56121" w:rsidP="000B74FF">
            <w:pPr>
              <w:spacing w:line="360" w:lineRule="auto"/>
              <w:ind w:firstLine="709"/>
              <w:jc w:val="both"/>
              <w:rPr>
                <w:rFonts w:ascii="Times New Roman" w:hAnsi="Times New Roman" w:cs="Times New Roman"/>
                <w:sz w:val="28"/>
                <w:szCs w:val="28"/>
              </w:rPr>
            </w:pPr>
          </w:p>
        </w:tc>
        <w:tc>
          <w:tcPr>
            <w:tcW w:w="2551" w:type="dxa"/>
          </w:tcPr>
          <w:p w14:paraId="45F056A9" w14:textId="77777777" w:rsidR="00E56121" w:rsidRPr="000B74FF" w:rsidRDefault="00E56121" w:rsidP="000B74FF">
            <w:pPr>
              <w:spacing w:line="360" w:lineRule="auto"/>
              <w:ind w:firstLine="709"/>
              <w:jc w:val="both"/>
              <w:rPr>
                <w:rFonts w:ascii="Times New Roman" w:hAnsi="Times New Roman" w:cs="Times New Roman"/>
                <w:sz w:val="28"/>
                <w:szCs w:val="28"/>
              </w:rPr>
            </w:pPr>
          </w:p>
        </w:tc>
        <w:tc>
          <w:tcPr>
            <w:tcW w:w="1418" w:type="dxa"/>
          </w:tcPr>
          <w:p w14:paraId="30396431" w14:textId="77777777" w:rsidR="00E56121" w:rsidRPr="000B74FF" w:rsidRDefault="00E56121" w:rsidP="000B74FF">
            <w:pPr>
              <w:spacing w:line="360" w:lineRule="auto"/>
              <w:ind w:firstLine="709"/>
              <w:jc w:val="both"/>
              <w:rPr>
                <w:rFonts w:ascii="Times New Roman" w:hAnsi="Times New Roman" w:cs="Times New Roman"/>
                <w:sz w:val="28"/>
                <w:szCs w:val="28"/>
              </w:rPr>
            </w:pPr>
          </w:p>
        </w:tc>
        <w:tc>
          <w:tcPr>
            <w:tcW w:w="1241" w:type="dxa"/>
          </w:tcPr>
          <w:p w14:paraId="24C57AA1" w14:textId="77777777" w:rsidR="00E56121" w:rsidRPr="000B74FF" w:rsidRDefault="00E56121" w:rsidP="000B74FF">
            <w:pPr>
              <w:spacing w:line="360" w:lineRule="auto"/>
              <w:ind w:firstLine="709"/>
              <w:jc w:val="both"/>
              <w:rPr>
                <w:rFonts w:ascii="Times New Roman" w:hAnsi="Times New Roman" w:cs="Times New Roman"/>
                <w:sz w:val="28"/>
                <w:szCs w:val="28"/>
              </w:rPr>
            </w:pPr>
          </w:p>
        </w:tc>
      </w:tr>
      <w:tr w:rsidR="00E56121" w:rsidRPr="000B74FF" w14:paraId="5E339993" w14:textId="77777777" w:rsidTr="006F7E2C">
        <w:tc>
          <w:tcPr>
            <w:tcW w:w="2381" w:type="dxa"/>
          </w:tcPr>
          <w:p w14:paraId="1F81C0B7" w14:textId="77777777" w:rsidR="00E56121" w:rsidRPr="004D248B" w:rsidRDefault="00E56121" w:rsidP="004D248B">
            <w:pPr>
              <w:pStyle w:val="af2"/>
              <w:rPr>
                <w:sz w:val="28"/>
                <w:szCs w:val="28"/>
              </w:rPr>
            </w:pPr>
            <w:r w:rsidRPr="004D248B">
              <w:rPr>
                <w:sz w:val="28"/>
                <w:szCs w:val="28"/>
              </w:rPr>
              <w:t xml:space="preserve">Гостиница «Державинская» - </w:t>
            </w:r>
            <w:r w:rsidR="009A3096" w:rsidRPr="004D248B">
              <w:rPr>
                <w:sz w:val="28"/>
                <w:szCs w:val="28"/>
              </w:rPr>
              <w:t xml:space="preserve">геологический и </w:t>
            </w:r>
            <w:r w:rsidRPr="004D248B">
              <w:rPr>
                <w:sz w:val="28"/>
                <w:szCs w:val="28"/>
              </w:rPr>
              <w:t>зоологический музей при «ТГУ им.</w:t>
            </w:r>
            <w:r w:rsidR="0024563E" w:rsidRPr="004D248B">
              <w:rPr>
                <w:sz w:val="28"/>
                <w:szCs w:val="28"/>
              </w:rPr>
              <w:t xml:space="preserve"> </w:t>
            </w:r>
            <w:r w:rsidRPr="004D248B">
              <w:rPr>
                <w:sz w:val="28"/>
                <w:szCs w:val="28"/>
              </w:rPr>
              <w:t>Г.Р.Державина»</w:t>
            </w:r>
          </w:p>
          <w:p w14:paraId="4FCAE9FF" w14:textId="77777777" w:rsidR="00E56121" w:rsidRPr="004D248B" w:rsidRDefault="00E56121" w:rsidP="004D248B">
            <w:pPr>
              <w:pStyle w:val="af2"/>
              <w:rPr>
                <w:sz w:val="28"/>
                <w:szCs w:val="28"/>
              </w:rPr>
            </w:pPr>
            <w:r w:rsidRPr="004D248B">
              <w:rPr>
                <w:sz w:val="28"/>
                <w:szCs w:val="28"/>
              </w:rPr>
              <w:t>Расстояние между пунктами: 2км</w:t>
            </w:r>
          </w:p>
          <w:p w14:paraId="367FBA59" w14:textId="77777777" w:rsidR="00E56121" w:rsidRPr="004D248B" w:rsidRDefault="00E56121" w:rsidP="004D248B">
            <w:pPr>
              <w:pStyle w:val="af2"/>
              <w:rPr>
                <w:sz w:val="28"/>
                <w:szCs w:val="28"/>
              </w:rPr>
            </w:pPr>
            <w:r w:rsidRPr="004D248B">
              <w:rPr>
                <w:sz w:val="28"/>
                <w:szCs w:val="28"/>
              </w:rPr>
              <w:t xml:space="preserve">Способ передвижения : экскурсионная группа передвигается на </w:t>
            </w:r>
            <w:r w:rsidRPr="004D248B">
              <w:rPr>
                <w:sz w:val="28"/>
                <w:szCs w:val="28"/>
              </w:rPr>
              <w:lastRenderedPageBreak/>
              <w:t>пассажирской «Газели»</w:t>
            </w:r>
          </w:p>
          <w:p w14:paraId="5D1CB296" w14:textId="77777777" w:rsidR="00E56121" w:rsidRPr="004D248B" w:rsidRDefault="00E56121" w:rsidP="004D248B">
            <w:pPr>
              <w:pStyle w:val="af2"/>
              <w:rPr>
                <w:sz w:val="28"/>
                <w:szCs w:val="28"/>
              </w:rPr>
            </w:pPr>
            <w:r w:rsidRPr="004D248B">
              <w:rPr>
                <w:sz w:val="28"/>
                <w:szCs w:val="28"/>
              </w:rPr>
              <w:t>Время прибытия: 13:40</w:t>
            </w:r>
          </w:p>
          <w:p w14:paraId="30FBFE8F" w14:textId="77777777" w:rsidR="00E56121" w:rsidRPr="004D248B" w:rsidRDefault="00E56121" w:rsidP="004D248B">
            <w:pPr>
              <w:pStyle w:val="af2"/>
              <w:rPr>
                <w:i/>
                <w:sz w:val="28"/>
                <w:szCs w:val="28"/>
              </w:rPr>
            </w:pPr>
            <w:r w:rsidRPr="004D248B">
              <w:rPr>
                <w:sz w:val="28"/>
                <w:szCs w:val="28"/>
              </w:rPr>
              <w:t>Время выезда из пункта: 15:00</w:t>
            </w:r>
          </w:p>
        </w:tc>
        <w:tc>
          <w:tcPr>
            <w:tcW w:w="1985" w:type="dxa"/>
          </w:tcPr>
          <w:p w14:paraId="4E61742A" w14:textId="77777777" w:rsidR="00E56121" w:rsidRPr="004D248B" w:rsidRDefault="00E56121" w:rsidP="004D248B">
            <w:pPr>
              <w:pStyle w:val="af2"/>
              <w:rPr>
                <w:sz w:val="28"/>
                <w:szCs w:val="28"/>
              </w:rPr>
            </w:pPr>
            <w:r w:rsidRPr="004D248B">
              <w:rPr>
                <w:sz w:val="28"/>
                <w:szCs w:val="28"/>
              </w:rPr>
              <w:lastRenderedPageBreak/>
              <w:t>ООО «НОРТ»,  ООО «Управление отелей и ресторанов» гостиница «Державинская» категории 3*,</w:t>
            </w:r>
          </w:p>
          <w:p w14:paraId="0BB23C4A" w14:textId="77777777" w:rsidR="00E56121" w:rsidRPr="004D248B" w:rsidRDefault="00E56121" w:rsidP="004D248B">
            <w:pPr>
              <w:pStyle w:val="af2"/>
              <w:rPr>
                <w:sz w:val="28"/>
                <w:szCs w:val="28"/>
              </w:rPr>
            </w:pPr>
            <w:r w:rsidRPr="004D248B">
              <w:rPr>
                <w:sz w:val="28"/>
                <w:szCs w:val="28"/>
              </w:rPr>
              <w:t xml:space="preserve"> ООО «Управление отелей и ресторанов» ресторан «Наместник»,</w:t>
            </w:r>
          </w:p>
          <w:p w14:paraId="4FBF8BDE" w14:textId="77777777" w:rsidR="00E56121" w:rsidRPr="004D248B" w:rsidRDefault="00E56121" w:rsidP="004D248B">
            <w:pPr>
              <w:pStyle w:val="af2"/>
              <w:rPr>
                <w:sz w:val="28"/>
                <w:szCs w:val="28"/>
              </w:rPr>
            </w:pPr>
            <w:r w:rsidRPr="004D248B">
              <w:rPr>
                <w:sz w:val="28"/>
                <w:szCs w:val="28"/>
              </w:rPr>
              <w:lastRenderedPageBreak/>
              <w:t>ООО «Трансавто».</w:t>
            </w:r>
          </w:p>
        </w:tc>
        <w:tc>
          <w:tcPr>
            <w:tcW w:w="2551" w:type="dxa"/>
          </w:tcPr>
          <w:p w14:paraId="0265AB34" w14:textId="77777777" w:rsidR="00E56121" w:rsidRPr="004D248B" w:rsidRDefault="00E56121" w:rsidP="004D248B">
            <w:pPr>
              <w:pStyle w:val="af2"/>
              <w:rPr>
                <w:i/>
                <w:sz w:val="28"/>
                <w:szCs w:val="28"/>
              </w:rPr>
            </w:pPr>
            <w:r w:rsidRPr="004D248B">
              <w:rPr>
                <w:sz w:val="28"/>
                <w:szCs w:val="28"/>
              </w:rPr>
              <w:lastRenderedPageBreak/>
              <w:t>Экскурсия «В мире животных» (основной объект –зоологический музей при «ТГУ им. Г.Р. Державина) Экскурсия предполагает посещение музея.</w:t>
            </w:r>
          </w:p>
        </w:tc>
        <w:tc>
          <w:tcPr>
            <w:tcW w:w="1418" w:type="dxa"/>
          </w:tcPr>
          <w:p w14:paraId="11659E6B" w14:textId="77777777" w:rsidR="00E56121" w:rsidRPr="004D248B" w:rsidRDefault="00E56121" w:rsidP="004D248B">
            <w:pPr>
              <w:pStyle w:val="af2"/>
              <w:rPr>
                <w:sz w:val="28"/>
                <w:szCs w:val="28"/>
              </w:rPr>
            </w:pPr>
            <w:r w:rsidRPr="004D248B">
              <w:rPr>
                <w:sz w:val="28"/>
                <w:szCs w:val="28"/>
              </w:rPr>
              <w:t>Автобус</w:t>
            </w:r>
            <w:r w:rsidR="0024563E" w:rsidRPr="004D248B">
              <w:rPr>
                <w:sz w:val="28"/>
                <w:szCs w:val="28"/>
              </w:rPr>
              <w:t>ная компания</w:t>
            </w:r>
            <w:r w:rsidRPr="004D248B">
              <w:rPr>
                <w:sz w:val="28"/>
                <w:szCs w:val="28"/>
              </w:rPr>
              <w:t xml:space="preserve"> ООО «Трансавто» </w:t>
            </w:r>
          </w:p>
          <w:p w14:paraId="027B2F04" w14:textId="77777777" w:rsidR="00E56121" w:rsidRPr="004D248B" w:rsidRDefault="00E56121" w:rsidP="004D248B">
            <w:pPr>
              <w:pStyle w:val="af2"/>
              <w:rPr>
                <w:sz w:val="28"/>
                <w:szCs w:val="28"/>
              </w:rPr>
            </w:pPr>
          </w:p>
        </w:tc>
        <w:tc>
          <w:tcPr>
            <w:tcW w:w="1241" w:type="dxa"/>
          </w:tcPr>
          <w:p w14:paraId="4AC76327" w14:textId="77777777" w:rsidR="00E56121" w:rsidRPr="000B74FF" w:rsidRDefault="00E56121" w:rsidP="000B74FF">
            <w:pPr>
              <w:spacing w:line="360" w:lineRule="auto"/>
              <w:ind w:firstLine="709"/>
              <w:jc w:val="both"/>
              <w:rPr>
                <w:rFonts w:ascii="Times New Roman" w:hAnsi="Times New Roman" w:cs="Times New Roman"/>
                <w:sz w:val="28"/>
                <w:szCs w:val="28"/>
              </w:rPr>
            </w:pPr>
          </w:p>
        </w:tc>
      </w:tr>
      <w:tr w:rsidR="00E56121" w:rsidRPr="000B74FF" w14:paraId="495E85F1" w14:textId="77777777" w:rsidTr="006F7E2C">
        <w:tc>
          <w:tcPr>
            <w:tcW w:w="2381" w:type="dxa"/>
          </w:tcPr>
          <w:p w14:paraId="7C97750A" w14:textId="77777777" w:rsidR="00E56121" w:rsidRPr="004D248B" w:rsidRDefault="00E56121" w:rsidP="004D248B">
            <w:pPr>
              <w:pStyle w:val="af2"/>
              <w:rPr>
                <w:sz w:val="28"/>
                <w:szCs w:val="28"/>
              </w:rPr>
            </w:pPr>
            <w:r w:rsidRPr="004D248B">
              <w:rPr>
                <w:sz w:val="28"/>
                <w:szCs w:val="28"/>
              </w:rPr>
              <w:t xml:space="preserve">Гостиница «Державинская» -ипподром им. С.М. Буденного. </w:t>
            </w:r>
          </w:p>
          <w:p w14:paraId="5971FC43" w14:textId="77777777" w:rsidR="00E56121" w:rsidRPr="004D248B" w:rsidRDefault="00E56121" w:rsidP="004D248B">
            <w:pPr>
              <w:pStyle w:val="af2"/>
              <w:rPr>
                <w:sz w:val="28"/>
                <w:szCs w:val="28"/>
              </w:rPr>
            </w:pPr>
            <w:r w:rsidRPr="004D248B">
              <w:rPr>
                <w:sz w:val="28"/>
                <w:szCs w:val="28"/>
              </w:rPr>
              <w:t>Расстояние между пунктами: 7 км</w:t>
            </w:r>
          </w:p>
          <w:p w14:paraId="04E78B75" w14:textId="77777777" w:rsidR="00E56121" w:rsidRPr="004D248B" w:rsidRDefault="0024563E" w:rsidP="004D248B">
            <w:pPr>
              <w:pStyle w:val="af2"/>
              <w:rPr>
                <w:sz w:val="28"/>
                <w:szCs w:val="28"/>
              </w:rPr>
            </w:pPr>
            <w:r w:rsidRPr="004D248B">
              <w:rPr>
                <w:sz w:val="28"/>
                <w:szCs w:val="28"/>
              </w:rPr>
              <w:t>Способ передвижения</w:t>
            </w:r>
            <w:r w:rsidR="00E56121" w:rsidRPr="004D248B">
              <w:rPr>
                <w:sz w:val="28"/>
                <w:szCs w:val="28"/>
              </w:rPr>
              <w:t xml:space="preserve">: экскурсионная группа передвигается на пассажирской «Газели» </w:t>
            </w:r>
          </w:p>
          <w:p w14:paraId="41DDB74F" w14:textId="77777777" w:rsidR="00E56121" w:rsidRPr="004D248B" w:rsidRDefault="00E56121" w:rsidP="004D248B">
            <w:pPr>
              <w:pStyle w:val="af2"/>
              <w:rPr>
                <w:sz w:val="28"/>
                <w:szCs w:val="28"/>
              </w:rPr>
            </w:pPr>
            <w:r w:rsidRPr="004D248B">
              <w:rPr>
                <w:sz w:val="28"/>
                <w:szCs w:val="28"/>
              </w:rPr>
              <w:t>Время прибытия: 17:00</w:t>
            </w:r>
          </w:p>
          <w:p w14:paraId="71CE2731" w14:textId="77777777" w:rsidR="00E56121" w:rsidRPr="004D248B" w:rsidRDefault="00E56121" w:rsidP="004D248B">
            <w:pPr>
              <w:pStyle w:val="af2"/>
              <w:rPr>
                <w:sz w:val="28"/>
                <w:szCs w:val="28"/>
              </w:rPr>
            </w:pPr>
            <w:r w:rsidRPr="004D248B">
              <w:rPr>
                <w:sz w:val="28"/>
                <w:szCs w:val="28"/>
              </w:rPr>
              <w:t>Время выезда из пункта: 19:00</w:t>
            </w:r>
          </w:p>
        </w:tc>
        <w:tc>
          <w:tcPr>
            <w:tcW w:w="1985" w:type="dxa"/>
          </w:tcPr>
          <w:p w14:paraId="0CC2664F" w14:textId="77777777" w:rsidR="00E56121" w:rsidRPr="004D248B" w:rsidRDefault="00E56121" w:rsidP="004D248B">
            <w:pPr>
              <w:pStyle w:val="af2"/>
              <w:rPr>
                <w:sz w:val="28"/>
                <w:szCs w:val="28"/>
              </w:rPr>
            </w:pPr>
            <w:r w:rsidRPr="004D248B">
              <w:rPr>
                <w:sz w:val="28"/>
                <w:szCs w:val="28"/>
              </w:rPr>
              <w:t>ООО «НОРТ»,  ООО «Управление отелей и ресторанов» гостиница «Державинская» категории 3*,</w:t>
            </w:r>
          </w:p>
          <w:p w14:paraId="18DBA092" w14:textId="77777777" w:rsidR="00E56121" w:rsidRPr="004D248B" w:rsidRDefault="00E56121" w:rsidP="004D248B">
            <w:pPr>
              <w:pStyle w:val="af2"/>
              <w:rPr>
                <w:sz w:val="28"/>
                <w:szCs w:val="28"/>
              </w:rPr>
            </w:pPr>
            <w:r w:rsidRPr="004D248B">
              <w:rPr>
                <w:sz w:val="28"/>
                <w:szCs w:val="28"/>
              </w:rPr>
              <w:t xml:space="preserve"> ООО «Управление отелей и ресторанов» ресторан «Наместник»,</w:t>
            </w:r>
          </w:p>
          <w:p w14:paraId="3CABB989" w14:textId="77777777" w:rsidR="00E56121" w:rsidRPr="004D248B" w:rsidRDefault="00E56121" w:rsidP="004D248B">
            <w:pPr>
              <w:pStyle w:val="af2"/>
              <w:rPr>
                <w:sz w:val="28"/>
                <w:szCs w:val="28"/>
              </w:rPr>
            </w:pPr>
            <w:r w:rsidRPr="004D248B">
              <w:rPr>
                <w:sz w:val="28"/>
                <w:szCs w:val="28"/>
              </w:rPr>
              <w:t>ООО «Трансавто».</w:t>
            </w:r>
          </w:p>
        </w:tc>
        <w:tc>
          <w:tcPr>
            <w:tcW w:w="2551" w:type="dxa"/>
          </w:tcPr>
          <w:p w14:paraId="22F994F6" w14:textId="77777777" w:rsidR="00E56121" w:rsidRPr="004D248B" w:rsidRDefault="00E56121" w:rsidP="004D248B">
            <w:pPr>
              <w:pStyle w:val="af2"/>
              <w:rPr>
                <w:sz w:val="28"/>
                <w:szCs w:val="28"/>
              </w:rPr>
            </w:pPr>
            <w:r w:rsidRPr="004D248B">
              <w:rPr>
                <w:sz w:val="28"/>
                <w:szCs w:val="28"/>
              </w:rPr>
              <w:t>Экскурсия «Знакомство с лошадьми» (основное объект –ипподром им. С.М. Буденного).Экскурсия предполагает посещение ипподрома,</w:t>
            </w:r>
            <w:r w:rsidR="0024563E" w:rsidRPr="004D248B">
              <w:rPr>
                <w:sz w:val="28"/>
                <w:szCs w:val="28"/>
              </w:rPr>
              <w:t xml:space="preserve"> </w:t>
            </w:r>
            <w:r w:rsidRPr="004D248B">
              <w:rPr>
                <w:sz w:val="28"/>
                <w:szCs w:val="28"/>
              </w:rPr>
              <w:t>по желанию туриста возможно покататься на лошади.</w:t>
            </w:r>
          </w:p>
        </w:tc>
        <w:tc>
          <w:tcPr>
            <w:tcW w:w="1418" w:type="dxa"/>
          </w:tcPr>
          <w:p w14:paraId="5BD47330" w14:textId="77777777" w:rsidR="00E56121" w:rsidRPr="004D248B" w:rsidRDefault="00E56121" w:rsidP="004D248B">
            <w:pPr>
              <w:pStyle w:val="af2"/>
              <w:rPr>
                <w:sz w:val="28"/>
                <w:szCs w:val="28"/>
              </w:rPr>
            </w:pPr>
            <w:r w:rsidRPr="004D248B">
              <w:rPr>
                <w:sz w:val="28"/>
                <w:szCs w:val="28"/>
              </w:rPr>
              <w:t>Автобус</w:t>
            </w:r>
            <w:r w:rsidR="0024563E" w:rsidRPr="004D248B">
              <w:rPr>
                <w:sz w:val="28"/>
                <w:szCs w:val="28"/>
              </w:rPr>
              <w:t>ная компания</w:t>
            </w:r>
            <w:r w:rsidRPr="004D248B">
              <w:rPr>
                <w:sz w:val="28"/>
                <w:szCs w:val="28"/>
              </w:rPr>
              <w:t xml:space="preserve"> ООО «Трансавто» </w:t>
            </w:r>
          </w:p>
          <w:p w14:paraId="0053DFC5" w14:textId="77777777" w:rsidR="00E56121" w:rsidRPr="004D248B" w:rsidRDefault="00E56121" w:rsidP="004D248B">
            <w:pPr>
              <w:pStyle w:val="af2"/>
              <w:rPr>
                <w:sz w:val="28"/>
                <w:szCs w:val="28"/>
              </w:rPr>
            </w:pPr>
          </w:p>
        </w:tc>
        <w:tc>
          <w:tcPr>
            <w:tcW w:w="1241" w:type="dxa"/>
          </w:tcPr>
          <w:p w14:paraId="2CBC2830" w14:textId="77777777" w:rsidR="00E56121" w:rsidRPr="000B74FF" w:rsidRDefault="00E56121" w:rsidP="000B74FF">
            <w:pPr>
              <w:spacing w:line="360" w:lineRule="auto"/>
              <w:ind w:firstLine="709"/>
              <w:jc w:val="both"/>
              <w:rPr>
                <w:rFonts w:ascii="Times New Roman" w:hAnsi="Times New Roman" w:cs="Times New Roman"/>
                <w:sz w:val="28"/>
                <w:szCs w:val="28"/>
              </w:rPr>
            </w:pPr>
          </w:p>
        </w:tc>
      </w:tr>
      <w:tr w:rsidR="00E56121" w:rsidRPr="000B74FF" w14:paraId="7DE0ACB8" w14:textId="77777777" w:rsidTr="006F7E2C">
        <w:tc>
          <w:tcPr>
            <w:tcW w:w="2381" w:type="dxa"/>
          </w:tcPr>
          <w:p w14:paraId="4A4541DF" w14:textId="77777777" w:rsidR="00E56121" w:rsidRPr="004D248B" w:rsidRDefault="00E56121" w:rsidP="004D248B">
            <w:pPr>
              <w:pStyle w:val="af2"/>
              <w:rPr>
                <w:b/>
                <w:sz w:val="28"/>
                <w:szCs w:val="28"/>
              </w:rPr>
            </w:pPr>
            <w:r w:rsidRPr="004D248B">
              <w:rPr>
                <w:b/>
                <w:sz w:val="28"/>
                <w:szCs w:val="28"/>
              </w:rPr>
              <w:t>ДЕНЬ 2</w:t>
            </w:r>
          </w:p>
        </w:tc>
        <w:tc>
          <w:tcPr>
            <w:tcW w:w="1985" w:type="dxa"/>
          </w:tcPr>
          <w:p w14:paraId="5DFCE140" w14:textId="77777777" w:rsidR="00E56121" w:rsidRPr="004D248B" w:rsidRDefault="00E56121" w:rsidP="004D248B">
            <w:pPr>
              <w:pStyle w:val="af2"/>
              <w:rPr>
                <w:sz w:val="28"/>
                <w:szCs w:val="28"/>
              </w:rPr>
            </w:pPr>
          </w:p>
        </w:tc>
        <w:tc>
          <w:tcPr>
            <w:tcW w:w="2551" w:type="dxa"/>
          </w:tcPr>
          <w:p w14:paraId="495A3AE7" w14:textId="77777777" w:rsidR="00E56121" w:rsidRPr="004D248B" w:rsidRDefault="00E56121" w:rsidP="004D248B">
            <w:pPr>
              <w:pStyle w:val="af2"/>
              <w:rPr>
                <w:sz w:val="28"/>
                <w:szCs w:val="28"/>
              </w:rPr>
            </w:pPr>
          </w:p>
        </w:tc>
        <w:tc>
          <w:tcPr>
            <w:tcW w:w="1418" w:type="dxa"/>
          </w:tcPr>
          <w:p w14:paraId="259283EA" w14:textId="77777777" w:rsidR="00E56121" w:rsidRPr="004D248B" w:rsidRDefault="00E56121" w:rsidP="004D248B">
            <w:pPr>
              <w:pStyle w:val="af2"/>
              <w:rPr>
                <w:sz w:val="28"/>
                <w:szCs w:val="28"/>
              </w:rPr>
            </w:pPr>
          </w:p>
        </w:tc>
        <w:tc>
          <w:tcPr>
            <w:tcW w:w="1241" w:type="dxa"/>
          </w:tcPr>
          <w:p w14:paraId="00DB733D" w14:textId="77777777" w:rsidR="00E56121" w:rsidRPr="000B74FF" w:rsidRDefault="00E56121" w:rsidP="000B74FF">
            <w:pPr>
              <w:spacing w:line="360" w:lineRule="auto"/>
              <w:ind w:firstLine="709"/>
              <w:jc w:val="both"/>
              <w:rPr>
                <w:rFonts w:ascii="Times New Roman" w:hAnsi="Times New Roman" w:cs="Times New Roman"/>
                <w:sz w:val="28"/>
                <w:szCs w:val="28"/>
              </w:rPr>
            </w:pPr>
          </w:p>
        </w:tc>
      </w:tr>
      <w:tr w:rsidR="00E56121" w:rsidRPr="000B74FF" w14:paraId="0E4CA68B" w14:textId="77777777" w:rsidTr="006F7E2C">
        <w:tc>
          <w:tcPr>
            <w:tcW w:w="2381" w:type="dxa"/>
          </w:tcPr>
          <w:p w14:paraId="2F4F0C93" w14:textId="77777777" w:rsidR="00E56121" w:rsidRPr="004D248B" w:rsidRDefault="00E56121" w:rsidP="004D248B">
            <w:pPr>
              <w:pStyle w:val="af2"/>
              <w:rPr>
                <w:sz w:val="28"/>
                <w:szCs w:val="28"/>
              </w:rPr>
            </w:pPr>
            <w:r w:rsidRPr="004D248B">
              <w:rPr>
                <w:sz w:val="28"/>
                <w:szCs w:val="28"/>
              </w:rPr>
              <w:t>Гостиница «Державинская» - п. Инжавино (Воронинский заповедник).</w:t>
            </w:r>
          </w:p>
          <w:p w14:paraId="06A240D7" w14:textId="77777777" w:rsidR="00E56121" w:rsidRPr="004D248B" w:rsidRDefault="00E56121" w:rsidP="004D248B">
            <w:pPr>
              <w:pStyle w:val="af2"/>
              <w:rPr>
                <w:sz w:val="28"/>
                <w:szCs w:val="28"/>
              </w:rPr>
            </w:pPr>
            <w:r w:rsidRPr="004D248B">
              <w:rPr>
                <w:sz w:val="28"/>
                <w:szCs w:val="28"/>
              </w:rPr>
              <w:t>Расстояние между пунктами: 250км.</w:t>
            </w:r>
          </w:p>
          <w:p w14:paraId="199E3EFE" w14:textId="77777777" w:rsidR="00E56121" w:rsidRPr="004D248B" w:rsidRDefault="00E56121" w:rsidP="004D248B">
            <w:pPr>
              <w:pStyle w:val="af2"/>
              <w:rPr>
                <w:sz w:val="28"/>
                <w:szCs w:val="28"/>
              </w:rPr>
            </w:pPr>
            <w:r w:rsidRPr="004D248B">
              <w:rPr>
                <w:sz w:val="28"/>
                <w:szCs w:val="28"/>
              </w:rPr>
              <w:t>Способ передвижения: экскурсионная группа передвигается на пассажирской «Газели»</w:t>
            </w:r>
          </w:p>
          <w:p w14:paraId="66E3434E" w14:textId="77777777" w:rsidR="00E56121" w:rsidRPr="004D248B" w:rsidRDefault="00E56121" w:rsidP="004D248B">
            <w:pPr>
              <w:pStyle w:val="af2"/>
              <w:rPr>
                <w:sz w:val="28"/>
                <w:szCs w:val="28"/>
              </w:rPr>
            </w:pPr>
            <w:r w:rsidRPr="004D248B">
              <w:rPr>
                <w:sz w:val="28"/>
                <w:szCs w:val="28"/>
              </w:rPr>
              <w:t>Время прибытия: 11:00</w:t>
            </w:r>
          </w:p>
          <w:p w14:paraId="3799E78B" w14:textId="77777777" w:rsidR="00E56121" w:rsidRPr="004D248B" w:rsidRDefault="00E56121" w:rsidP="004D248B">
            <w:pPr>
              <w:pStyle w:val="af2"/>
              <w:rPr>
                <w:sz w:val="28"/>
                <w:szCs w:val="28"/>
              </w:rPr>
            </w:pPr>
            <w:r w:rsidRPr="004D248B">
              <w:rPr>
                <w:sz w:val="28"/>
                <w:szCs w:val="28"/>
              </w:rPr>
              <w:t>Время выезда из пункта: 16:30</w:t>
            </w:r>
          </w:p>
        </w:tc>
        <w:tc>
          <w:tcPr>
            <w:tcW w:w="1985" w:type="dxa"/>
          </w:tcPr>
          <w:p w14:paraId="2654A207" w14:textId="77777777" w:rsidR="00E56121" w:rsidRPr="004D248B" w:rsidRDefault="00E56121" w:rsidP="004D248B">
            <w:pPr>
              <w:pStyle w:val="af2"/>
              <w:rPr>
                <w:sz w:val="28"/>
                <w:szCs w:val="28"/>
              </w:rPr>
            </w:pPr>
            <w:r w:rsidRPr="004D248B">
              <w:rPr>
                <w:sz w:val="28"/>
                <w:szCs w:val="28"/>
              </w:rPr>
              <w:t>ООО «НОРТ»,  ООО Экскурсия «Экология под угрозой» (основной объект – Воронинский заповедник). «Управление отелей и ресторанов» гостиница «Державинская» категории 3*,</w:t>
            </w:r>
          </w:p>
          <w:p w14:paraId="17D8BAEA" w14:textId="77777777" w:rsidR="00E56121" w:rsidRPr="004D248B" w:rsidRDefault="00E56121" w:rsidP="004D248B">
            <w:pPr>
              <w:pStyle w:val="af2"/>
              <w:rPr>
                <w:sz w:val="28"/>
                <w:szCs w:val="28"/>
              </w:rPr>
            </w:pPr>
            <w:r w:rsidRPr="004D248B">
              <w:rPr>
                <w:sz w:val="28"/>
                <w:szCs w:val="28"/>
              </w:rPr>
              <w:t xml:space="preserve"> ООО «Управление отелей и </w:t>
            </w:r>
            <w:r w:rsidRPr="004D248B">
              <w:rPr>
                <w:sz w:val="28"/>
                <w:szCs w:val="28"/>
              </w:rPr>
              <w:lastRenderedPageBreak/>
              <w:t>ресторанов» ресторан «Наместник»,</w:t>
            </w:r>
          </w:p>
          <w:p w14:paraId="70876AB6" w14:textId="77777777" w:rsidR="00E56121" w:rsidRPr="004D248B" w:rsidRDefault="00E56121" w:rsidP="004D248B">
            <w:pPr>
              <w:pStyle w:val="af2"/>
              <w:rPr>
                <w:sz w:val="28"/>
                <w:szCs w:val="28"/>
              </w:rPr>
            </w:pPr>
            <w:r w:rsidRPr="004D248B">
              <w:rPr>
                <w:sz w:val="28"/>
                <w:szCs w:val="28"/>
              </w:rPr>
              <w:t>ООО «Трансавто».</w:t>
            </w:r>
          </w:p>
        </w:tc>
        <w:tc>
          <w:tcPr>
            <w:tcW w:w="2551" w:type="dxa"/>
          </w:tcPr>
          <w:p w14:paraId="1615C1CE" w14:textId="77777777" w:rsidR="00E56121" w:rsidRPr="004D248B" w:rsidRDefault="00E56121" w:rsidP="004D248B">
            <w:pPr>
              <w:pStyle w:val="af2"/>
              <w:rPr>
                <w:sz w:val="28"/>
                <w:szCs w:val="28"/>
              </w:rPr>
            </w:pPr>
            <w:r w:rsidRPr="004D248B">
              <w:rPr>
                <w:sz w:val="28"/>
                <w:szCs w:val="28"/>
              </w:rPr>
              <w:lastRenderedPageBreak/>
              <w:t>Экскурсия «Экология под угрозой» (основной объект – Воронинский заповедник). Экскурсия предполагает путешествие по заповеднику.</w:t>
            </w:r>
          </w:p>
        </w:tc>
        <w:tc>
          <w:tcPr>
            <w:tcW w:w="1418" w:type="dxa"/>
          </w:tcPr>
          <w:p w14:paraId="5BB8AEB6" w14:textId="77777777" w:rsidR="00E56121" w:rsidRPr="004D248B" w:rsidRDefault="00E56121" w:rsidP="004D248B">
            <w:pPr>
              <w:pStyle w:val="af2"/>
              <w:rPr>
                <w:sz w:val="28"/>
                <w:szCs w:val="28"/>
              </w:rPr>
            </w:pPr>
            <w:r w:rsidRPr="004D248B">
              <w:rPr>
                <w:sz w:val="28"/>
                <w:szCs w:val="28"/>
              </w:rPr>
              <w:t>Автобус</w:t>
            </w:r>
            <w:r w:rsidR="0024563E" w:rsidRPr="004D248B">
              <w:rPr>
                <w:sz w:val="28"/>
                <w:szCs w:val="28"/>
              </w:rPr>
              <w:t>ная компания</w:t>
            </w:r>
            <w:r w:rsidRPr="004D248B">
              <w:rPr>
                <w:sz w:val="28"/>
                <w:szCs w:val="28"/>
              </w:rPr>
              <w:t xml:space="preserve"> ООО «Трансавто» </w:t>
            </w:r>
          </w:p>
          <w:p w14:paraId="571362C5" w14:textId="77777777" w:rsidR="00E56121" w:rsidRPr="004D248B" w:rsidRDefault="00E56121" w:rsidP="004D248B">
            <w:pPr>
              <w:pStyle w:val="af2"/>
              <w:rPr>
                <w:sz w:val="28"/>
                <w:szCs w:val="28"/>
              </w:rPr>
            </w:pPr>
          </w:p>
        </w:tc>
        <w:tc>
          <w:tcPr>
            <w:tcW w:w="1241" w:type="dxa"/>
          </w:tcPr>
          <w:p w14:paraId="1DC0F390" w14:textId="77777777" w:rsidR="00E56121" w:rsidRPr="000B74FF" w:rsidRDefault="00E56121" w:rsidP="000B74FF">
            <w:pPr>
              <w:spacing w:line="360" w:lineRule="auto"/>
              <w:ind w:firstLine="709"/>
              <w:jc w:val="both"/>
              <w:rPr>
                <w:rFonts w:ascii="Times New Roman" w:hAnsi="Times New Roman" w:cs="Times New Roman"/>
                <w:sz w:val="28"/>
                <w:szCs w:val="28"/>
              </w:rPr>
            </w:pPr>
          </w:p>
        </w:tc>
      </w:tr>
    </w:tbl>
    <w:p w14:paraId="2D9DE40F"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Визовая поддержка и оформление документов (въездных и выездных) (перечень организаций, осуществляющих помощь в оформлении документов): не используется</w:t>
      </w:r>
    </w:p>
    <w:p w14:paraId="1D42EAD1"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Размещение туристов осуществляется следующими средствами размещения (перечислить наименования, месторасположение, категорию средства размещения и номеров в соответствии и другие особенности на каждом этапе): ООО «Управление отелей и ресторанов» гостиница «Державинская» 3*.  Г. Тамбов, пл. Л.Толстого, 4. Тип номеров: двухместный эконом.</w:t>
      </w:r>
    </w:p>
    <w:p w14:paraId="2B3725D3"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Перевозки осуществляются предприятиями (перечислить наименования предприятий, месторасположение, вид перевозки на каждом этапе, класс об</w:t>
      </w:r>
      <w:r w:rsidR="0024563E">
        <w:rPr>
          <w:rFonts w:ascii="Times New Roman" w:hAnsi="Times New Roman" w:cs="Times New Roman"/>
          <w:sz w:val="28"/>
          <w:szCs w:val="28"/>
        </w:rPr>
        <w:t>служивания): ООО «Трансавто» г.</w:t>
      </w:r>
      <w:r w:rsidRPr="000B74FF">
        <w:rPr>
          <w:rFonts w:ascii="Times New Roman" w:hAnsi="Times New Roman" w:cs="Times New Roman"/>
          <w:sz w:val="28"/>
          <w:szCs w:val="28"/>
        </w:rPr>
        <w:t>Тамбов, ул. Советская, д. 34, вид перевозки: автобусные перевозки, класс обслуживания: туристский.</w:t>
      </w:r>
    </w:p>
    <w:p w14:paraId="7DB2D794"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Питание туристов осуществляется предприятиями (перечислить наименования, тип предприятий питания, месторасположение, формы и методы обслуживания туристов): ООО «Управление отелей и ресторанов»</w:t>
      </w:r>
      <w:r w:rsidR="00F805B5">
        <w:rPr>
          <w:rFonts w:ascii="Times New Roman" w:hAnsi="Times New Roman" w:cs="Times New Roman"/>
          <w:sz w:val="28"/>
          <w:szCs w:val="28"/>
        </w:rPr>
        <w:t>,</w:t>
      </w:r>
      <w:r w:rsidRPr="000B74FF">
        <w:rPr>
          <w:rFonts w:ascii="Times New Roman" w:hAnsi="Times New Roman" w:cs="Times New Roman"/>
          <w:sz w:val="28"/>
          <w:szCs w:val="28"/>
        </w:rPr>
        <w:t xml:space="preserve"> кафе «Фаворит» гостиницы «Державинская», тип: кафе, г. Тамбов, пл. Л.Толстого, д. 4, формы и методы обслуживания туристов: шведский стол, полупансион. </w:t>
      </w:r>
    </w:p>
    <w:p w14:paraId="5105575A"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Экскурсионные услуги (перечислить наименования организаций или индивидуальных предпринимателей, виды экскурсий, тематику экскурси</w:t>
      </w:r>
      <w:r w:rsidR="004D2FB5" w:rsidRPr="000B74FF">
        <w:rPr>
          <w:rFonts w:ascii="Times New Roman" w:hAnsi="Times New Roman" w:cs="Times New Roman"/>
          <w:sz w:val="28"/>
          <w:szCs w:val="28"/>
        </w:rPr>
        <w:t>й в каждом пункте по маршруту).</w:t>
      </w:r>
    </w:p>
    <w:p w14:paraId="54F50B02" w14:textId="77777777" w:rsidR="004E4DC4" w:rsidRPr="000B74FF" w:rsidRDefault="004E4DC4" w:rsidP="000B74FF">
      <w:pPr>
        <w:spacing w:after="0" w:line="360" w:lineRule="auto"/>
        <w:ind w:firstLine="709"/>
        <w:jc w:val="both"/>
        <w:rPr>
          <w:rFonts w:ascii="Times New Roman" w:hAnsi="Times New Roman" w:cs="Times New Roman"/>
          <w:caps/>
          <w:sz w:val="28"/>
          <w:szCs w:val="28"/>
        </w:rPr>
      </w:pPr>
    </w:p>
    <w:p w14:paraId="57B43A78" w14:textId="77777777" w:rsidR="000A3354" w:rsidRDefault="000A3354" w:rsidP="000B74FF">
      <w:pPr>
        <w:spacing w:after="0" w:line="360" w:lineRule="auto"/>
        <w:ind w:firstLine="709"/>
        <w:jc w:val="both"/>
        <w:rPr>
          <w:rFonts w:ascii="Times New Roman" w:hAnsi="Times New Roman" w:cs="Times New Roman"/>
          <w:caps/>
          <w:sz w:val="28"/>
          <w:szCs w:val="28"/>
        </w:rPr>
      </w:pPr>
    </w:p>
    <w:p w14:paraId="3833F944" w14:textId="77777777" w:rsidR="00EE7F68" w:rsidRDefault="00EE7F68" w:rsidP="000B74FF">
      <w:pPr>
        <w:spacing w:after="0" w:line="360" w:lineRule="auto"/>
        <w:ind w:firstLine="709"/>
        <w:jc w:val="both"/>
        <w:rPr>
          <w:rFonts w:ascii="Times New Roman" w:hAnsi="Times New Roman" w:cs="Times New Roman"/>
          <w:caps/>
          <w:sz w:val="28"/>
          <w:szCs w:val="28"/>
        </w:rPr>
      </w:pPr>
    </w:p>
    <w:p w14:paraId="3CEE8038" w14:textId="77777777" w:rsidR="00EE7F68" w:rsidRPr="000B74FF" w:rsidRDefault="00EE7F68" w:rsidP="000B74FF">
      <w:pPr>
        <w:spacing w:after="0" w:line="360" w:lineRule="auto"/>
        <w:ind w:firstLine="709"/>
        <w:jc w:val="both"/>
        <w:rPr>
          <w:rFonts w:ascii="Times New Roman" w:hAnsi="Times New Roman" w:cs="Times New Roman"/>
          <w:caps/>
          <w:sz w:val="28"/>
          <w:szCs w:val="28"/>
        </w:rPr>
      </w:pPr>
    </w:p>
    <w:p w14:paraId="24B9A802" w14:textId="77777777" w:rsidR="000A3354" w:rsidRPr="000B74FF" w:rsidRDefault="000A3354" w:rsidP="000B74FF">
      <w:pPr>
        <w:spacing w:after="0" w:line="360" w:lineRule="auto"/>
        <w:ind w:firstLine="709"/>
        <w:jc w:val="both"/>
        <w:rPr>
          <w:rFonts w:ascii="Times New Roman" w:hAnsi="Times New Roman" w:cs="Times New Roman"/>
          <w:caps/>
          <w:sz w:val="28"/>
          <w:szCs w:val="28"/>
        </w:rPr>
      </w:pPr>
    </w:p>
    <w:p w14:paraId="016F0908" w14:textId="77777777" w:rsidR="00DF35A3" w:rsidRPr="00DF35A3" w:rsidRDefault="00DF35A3" w:rsidP="00DF35A3">
      <w:pPr>
        <w:spacing w:after="0" w:line="360" w:lineRule="auto"/>
        <w:ind w:firstLine="709"/>
        <w:jc w:val="right"/>
        <w:rPr>
          <w:rFonts w:ascii="Times New Roman" w:hAnsi="Times New Roman" w:cs="Times New Roman"/>
          <w:b/>
          <w:caps/>
          <w:sz w:val="28"/>
          <w:szCs w:val="28"/>
        </w:rPr>
      </w:pPr>
      <w:r>
        <w:rPr>
          <w:rFonts w:ascii="Times New Roman" w:hAnsi="Times New Roman" w:cs="Times New Roman"/>
          <w:b/>
          <w:caps/>
          <w:sz w:val="28"/>
          <w:szCs w:val="28"/>
        </w:rPr>
        <w:lastRenderedPageBreak/>
        <w:t>приожение</w:t>
      </w:r>
      <w:r w:rsidR="0014165F" w:rsidRPr="000B74FF">
        <w:rPr>
          <w:rFonts w:ascii="Times New Roman" w:hAnsi="Times New Roman" w:cs="Times New Roman"/>
          <w:b/>
          <w:caps/>
          <w:sz w:val="28"/>
          <w:szCs w:val="28"/>
        </w:rPr>
        <w:t xml:space="preserve"> </w:t>
      </w:r>
      <w:r w:rsidR="0014165F" w:rsidRPr="000B74FF">
        <w:rPr>
          <w:rFonts w:ascii="Times New Roman" w:hAnsi="Times New Roman" w:cs="Times New Roman"/>
          <w:b/>
          <w:caps/>
          <w:sz w:val="28"/>
          <w:szCs w:val="28"/>
          <w:lang w:val="en-US"/>
        </w:rPr>
        <w:t>C</w:t>
      </w:r>
    </w:p>
    <w:p w14:paraId="1BBA2324" w14:textId="77777777" w:rsidR="004E4DC4" w:rsidRPr="00F805B5" w:rsidRDefault="004E4DC4" w:rsidP="000B74FF">
      <w:pPr>
        <w:spacing w:after="0" w:line="360" w:lineRule="auto"/>
        <w:ind w:firstLine="709"/>
        <w:jc w:val="both"/>
        <w:rPr>
          <w:rFonts w:ascii="Times New Roman" w:hAnsi="Times New Roman" w:cs="Times New Roman"/>
          <w:sz w:val="28"/>
          <w:szCs w:val="28"/>
        </w:rPr>
      </w:pPr>
      <w:r w:rsidRPr="00F805B5">
        <w:rPr>
          <w:rFonts w:ascii="Times New Roman" w:hAnsi="Times New Roman" w:cs="Times New Roman"/>
          <w:sz w:val="28"/>
          <w:szCs w:val="28"/>
        </w:rPr>
        <w:t>ПРОГРАММА ОБСЛУЖИВАНИЯ ПО ДНЯМ</w:t>
      </w:r>
    </w:p>
    <w:p w14:paraId="4EE2EE80" w14:textId="77777777" w:rsidR="00E56121" w:rsidRPr="000B74FF" w:rsidRDefault="00E56121" w:rsidP="000B74FF">
      <w:pPr>
        <w:spacing w:after="0" w:line="360" w:lineRule="auto"/>
        <w:ind w:firstLine="709"/>
        <w:jc w:val="both"/>
        <w:rPr>
          <w:rFonts w:ascii="Times New Roman" w:hAnsi="Times New Roman" w:cs="Times New Roman"/>
          <w:b/>
          <w:sz w:val="28"/>
          <w:szCs w:val="28"/>
        </w:rPr>
      </w:pPr>
      <w:r w:rsidRPr="000B74FF">
        <w:rPr>
          <w:rFonts w:ascii="Times New Roman" w:hAnsi="Times New Roman" w:cs="Times New Roman"/>
          <w:b/>
          <w:sz w:val="28"/>
          <w:szCs w:val="28"/>
        </w:rPr>
        <w:t>День 1</w:t>
      </w:r>
    </w:p>
    <w:p w14:paraId="72E48258"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12:00 – прибытие на ж.д вокзал «Тамбов»</w:t>
      </w:r>
    </w:p>
    <w:p w14:paraId="43696A65"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13:00 – обед в ресторане «Наместник»</w:t>
      </w:r>
    </w:p>
    <w:p w14:paraId="3E238B6B"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13:40 –экскурсия в</w:t>
      </w:r>
      <w:r w:rsidR="009A3096" w:rsidRPr="000B74FF">
        <w:rPr>
          <w:rFonts w:ascii="Times New Roman" w:hAnsi="Times New Roman" w:cs="Times New Roman"/>
          <w:sz w:val="28"/>
          <w:szCs w:val="28"/>
        </w:rPr>
        <w:t xml:space="preserve"> геологический и</w:t>
      </w:r>
      <w:r w:rsidRPr="000B74FF">
        <w:rPr>
          <w:rFonts w:ascii="Times New Roman" w:hAnsi="Times New Roman" w:cs="Times New Roman"/>
          <w:sz w:val="28"/>
          <w:szCs w:val="28"/>
        </w:rPr>
        <w:t xml:space="preserve"> зоологический музей при ТГУ им. Г.Р.Державина</w:t>
      </w:r>
    </w:p>
    <w:p w14:paraId="74A862D5"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15:10 – прибытие в гостиницу «Державинская»</w:t>
      </w:r>
    </w:p>
    <w:p w14:paraId="7AE472D9"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15:10-17:00 – свободное время</w:t>
      </w:r>
    </w:p>
    <w:p w14:paraId="2916D735"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17:00 – выезд на ипподром М.С. Буденного</w:t>
      </w:r>
    </w:p>
    <w:p w14:paraId="6C4AE724"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18:45 – прибытие в гостиницу «Державинская»</w:t>
      </w:r>
    </w:p>
    <w:p w14:paraId="10923695"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19:00 – ужин</w:t>
      </w:r>
    </w:p>
    <w:p w14:paraId="5444B830"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20:00 – посещение ТРЦ «Рио» </w:t>
      </w:r>
    </w:p>
    <w:p w14:paraId="6B5ADCE8" w14:textId="77777777" w:rsidR="00E56121" w:rsidRPr="000B74FF" w:rsidRDefault="00E56121" w:rsidP="000B74FF">
      <w:pPr>
        <w:spacing w:after="0" w:line="360" w:lineRule="auto"/>
        <w:ind w:firstLine="709"/>
        <w:jc w:val="both"/>
        <w:rPr>
          <w:rFonts w:ascii="Times New Roman" w:hAnsi="Times New Roman" w:cs="Times New Roman"/>
          <w:b/>
          <w:sz w:val="28"/>
          <w:szCs w:val="28"/>
        </w:rPr>
      </w:pPr>
      <w:r w:rsidRPr="000B74FF">
        <w:rPr>
          <w:rFonts w:ascii="Times New Roman" w:hAnsi="Times New Roman" w:cs="Times New Roman"/>
          <w:b/>
          <w:sz w:val="28"/>
          <w:szCs w:val="28"/>
        </w:rPr>
        <w:t>День 2</w:t>
      </w:r>
    </w:p>
    <w:p w14:paraId="17D99776"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8:30 – завтрак</w:t>
      </w:r>
    </w:p>
    <w:p w14:paraId="119441FE"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11:00 – экскурсия в п. Инж</w:t>
      </w:r>
      <w:r w:rsidR="009A3096" w:rsidRPr="000B74FF">
        <w:rPr>
          <w:rFonts w:ascii="Times New Roman" w:hAnsi="Times New Roman" w:cs="Times New Roman"/>
          <w:sz w:val="28"/>
          <w:szCs w:val="28"/>
        </w:rPr>
        <w:t>авино (Воронинский заповедник: з</w:t>
      </w:r>
      <w:r w:rsidRPr="000B74FF">
        <w:rPr>
          <w:rFonts w:ascii="Times New Roman" w:hAnsi="Times New Roman" w:cs="Times New Roman"/>
          <w:sz w:val="28"/>
          <w:szCs w:val="28"/>
        </w:rPr>
        <w:t>аповедные озера, Ивовая роща, Барская гора</w:t>
      </w:r>
      <w:r w:rsidR="009A3096" w:rsidRPr="000B74FF">
        <w:rPr>
          <w:rFonts w:ascii="Times New Roman" w:hAnsi="Times New Roman" w:cs="Times New Roman"/>
          <w:sz w:val="28"/>
          <w:szCs w:val="28"/>
        </w:rPr>
        <w:t xml:space="preserve"> и т.д.</w:t>
      </w:r>
      <w:r w:rsidRPr="000B74FF">
        <w:rPr>
          <w:rFonts w:ascii="Times New Roman" w:hAnsi="Times New Roman" w:cs="Times New Roman"/>
          <w:sz w:val="28"/>
          <w:szCs w:val="28"/>
        </w:rPr>
        <w:t>)</w:t>
      </w:r>
    </w:p>
    <w:p w14:paraId="7FB4629E"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13:00 - обед (</w:t>
      </w:r>
      <w:r w:rsidR="00F805B5">
        <w:rPr>
          <w:rFonts w:ascii="Times New Roman" w:hAnsi="Times New Roman" w:cs="Times New Roman"/>
          <w:sz w:val="28"/>
          <w:szCs w:val="28"/>
        </w:rPr>
        <w:t xml:space="preserve">питание в кафе </w:t>
      </w:r>
      <w:r w:rsidRPr="000B74FF">
        <w:rPr>
          <w:rFonts w:ascii="Times New Roman" w:hAnsi="Times New Roman" w:cs="Times New Roman"/>
          <w:sz w:val="28"/>
          <w:szCs w:val="28"/>
        </w:rPr>
        <w:t>за дополнительную плату)</w:t>
      </w:r>
    </w:p>
    <w:p w14:paraId="46385430"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18:30 – прибытие в гостиницу «Державинская»</w:t>
      </w:r>
    </w:p>
    <w:p w14:paraId="7A029AF6"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19:30 – ужин</w:t>
      </w:r>
    </w:p>
    <w:p w14:paraId="50FFD44A"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20:30 – прогулка по набережной города Тамбова (по желанию туриста)</w:t>
      </w:r>
    </w:p>
    <w:p w14:paraId="017FFDB8" w14:textId="77777777" w:rsidR="00E56121" w:rsidRPr="000B74FF" w:rsidRDefault="00E56121" w:rsidP="000B74FF">
      <w:pPr>
        <w:spacing w:after="0" w:line="360" w:lineRule="auto"/>
        <w:ind w:firstLine="709"/>
        <w:jc w:val="both"/>
        <w:rPr>
          <w:rFonts w:ascii="Times New Roman" w:hAnsi="Times New Roman" w:cs="Times New Roman"/>
          <w:b/>
          <w:sz w:val="28"/>
          <w:szCs w:val="28"/>
        </w:rPr>
      </w:pPr>
      <w:r w:rsidRPr="000B74FF">
        <w:rPr>
          <w:rFonts w:ascii="Times New Roman" w:hAnsi="Times New Roman" w:cs="Times New Roman"/>
          <w:b/>
          <w:sz w:val="28"/>
          <w:szCs w:val="28"/>
        </w:rPr>
        <w:t>День 3</w:t>
      </w:r>
    </w:p>
    <w:p w14:paraId="26351F5D"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8:30 – завтрак</w:t>
      </w:r>
    </w:p>
    <w:p w14:paraId="5F00EA02"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10:00 – сдача номера и выезд из гостиницы «Державинская»</w:t>
      </w:r>
    </w:p>
    <w:p w14:paraId="411E2F0C" w14:textId="77777777" w:rsidR="00E56121"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i/>
          <w:sz w:val="28"/>
          <w:szCs w:val="28"/>
        </w:rPr>
        <w:t>Проживание:</w:t>
      </w:r>
      <w:r w:rsidRPr="000B74FF">
        <w:rPr>
          <w:rFonts w:ascii="Times New Roman" w:hAnsi="Times New Roman" w:cs="Times New Roman"/>
          <w:sz w:val="28"/>
          <w:szCs w:val="28"/>
        </w:rPr>
        <w:t xml:space="preserve"> ООО «Управление отелей и ресторанов» гостиница «Державинская» категории 3*  (по 2 или 3 человека в стандартном номере).</w:t>
      </w:r>
    </w:p>
    <w:p w14:paraId="3DFFB920" w14:textId="77777777" w:rsidR="00E56121" w:rsidRPr="000B74FF" w:rsidRDefault="00E56121" w:rsidP="000B74FF">
      <w:pPr>
        <w:spacing w:after="0" w:line="360" w:lineRule="auto"/>
        <w:ind w:firstLine="709"/>
        <w:jc w:val="both"/>
        <w:rPr>
          <w:rFonts w:ascii="Times New Roman" w:hAnsi="Times New Roman" w:cs="Times New Roman"/>
          <w:b/>
          <w:sz w:val="28"/>
          <w:szCs w:val="28"/>
        </w:rPr>
      </w:pPr>
    </w:p>
    <w:p w14:paraId="166DCB55" w14:textId="77777777" w:rsidR="00E56121" w:rsidRPr="000B74FF" w:rsidRDefault="00E56121" w:rsidP="000B74FF">
      <w:pPr>
        <w:spacing w:after="0" w:line="360" w:lineRule="auto"/>
        <w:ind w:firstLine="709"/>
        <w:jc w:val="both"/>
        <w:rPr>
          <w:rFonts w:ascii="Times New Roman" w:hAnsi="Times New Roman" w:cs="Times New Roman"/>
          <w:b/>
          <w:sz w:val="28"/>
          <w:szCs w:val="28"/>
        </w:rPr>
      </w:pPr>
    </w:p>
    <w:p w14:paraId="0D1E3308" w14:textId="77777777" w:rsidR="0091716D" w:rsidRPr="000B74FF" w:rsidRDefault="0091716D" w:rsidP="000B74FF">
      <w:pPr>
        <w:spacing w:after="0" w:line="360" w:lineRule="auto"/>
        <w:ind w:firstLine="709"/>
        <w:jc w:val="both"/>
        <w:rPr>
          <w:rFonts w:ascii="Times New Roman" w:hAnsi="Times New Roman" w:cs="Times New Roman"/>
          <w:b/>
          <w:sz w:val="28"/>
          <w:szCs w:val="28"/>
        </w:rPr>
      </w:pPr>
    </w:p>
    <w:p w14:paraId="5A986164" w14:textId="77777777" w:rsidR="000A3354" w:rsidRPr="000B74FF" w:rsidRDefault="000A3354" w:rsidP="000B74FF">
      <w:pPr>
        <w:spacing w:after="0" w:line="360" w:lineRule="auto"/>
        <w:ind w:firstLine="709"/>
        <w:jc w:val="both"/>
        <w:rPr>
          <w:rFonts w:ascii="Times New Roman" w:hAnsi="Times New Roman" w:cs="Times New Roman"/>
          <w:sz w:val="28"/>
          <w:szCs w:val="28"/>
        </w:rPr>
      </w:pPr>
    </w:p>
    <w:p w14:paraId="22DD2EF8" w14:textId="77777777" w:rsidR="00E56121" w:rsidRPr="000B74FF" w:rsidRDefault="004E4DC4" w:rsidP="00D86178">
      <w:pPr>
        <w:spacing w:after="0" w:line="360" w:lineRule="auto"/>
        <w:ind w:firstLine="709"/>
        <w:jc w:val="right"/>
        <w:rPr>
          <w:rFonts w:ascii="Times New Roman" w:hAnsi="Times New Roman" w:cs="Times New Roman"/>
          <w:b/>
          <w:sz w:val="28"/>
          <w:szCs w:val="28"/>
          <w:lang w:val="en-US"/>
        </w:rPr>
      </w:pPr>
      <w:r w:rsidRPr="000B74FF">
        <w:rPr>
          <w:rFonts w:ascii="Times New Roman" w:hAnsi="Times New Roman" w:cs="Times New Roman"/>
          <w:b/>
          <w:sz w:val="28"/>
          <w:szCs w:val="28"/>
        </w:rPr>
        <w:lastRenderedPageBreak/>
        <w:t xml:space="preserve">Приложение </w:t>
      </w:r>
      <w:r w:rsidR="0014165F" w:rsidRPr="000B74FF">
        <w:rPr>
          <w:rFonts w:ascii="Times New Roman" w:hAnsi="Times New Roman" w:cs="Times New Roman"/>
          <w:b/>
          <w:sz w:val="28"/>
          <w:szCs w:val="28"/>
          <w:lang w:val="en-US"/>
        </w:rPr>
        <w:t>D</w:t>
      </w:r>
    </w:p>
    <w:p w14:paraId="1A5F9A51" w14:textId="77777777" w:rsidR="00E56121" w:rsidRPr="00F805B5" w:rsidRDefault="00E56121" w:rsidP="000B74FF">
      <w:pPr>
        <w:spacing w:after="0" w:line="360" w:lineRule="auto"/>
        <w:ind w:firstLine="709"/>
        <w:jc w:val="both"/>
        <w:rPr>
          <w:rFonts w:ascii="Times New Roman" w:hAnsi="Times New Roman" w:cs="Times New Roman"/>
          <w:caps/>
          <w:sz w:val="28"/>
          <w:szCs w:val="28"/>
        </w:rPr>
      </w:pPr>
      <w:r w:rsidRPr="00F805B5">
        <w:rPr>
          <w:rFonts w:ascii="Times New Roman" w:hAnsi="Times New Roman" w:cs="Times New Roman"/>
          <w:caps/>
          <w:sz w:val="28"/>
          <w:szCs w:val="28"/>
        </w:rPr>
        <w:t>Информационный листок</w:t>
      </w:r>
    </w:p>
    <w:p w14:paraId="60AFCE12" w14:textId="77777777" w:rsidR="00E56121" w:rsidRPr="000B74FF" w:rsidRDefault="00E56121" w:rsidP="000B74FF">
      <w:pPr>
        <w:numPr>
          <w:ilvl w:val="0"/>
          <w:numId w:val="15"/>
        </w:numPr>
        <w:tabs>
          <w:tab w:val="clear" w:pos="360"/>
          <w:tab w:val="num" w:pos="0"/>
          <w:tab w:val="left" w:pos="284"/>
        </w:tabs>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Вид маршрута – радиальный – автобусный, предполагает  знакомство с памятниками природы Тамбова и Тамбовской области. Протяженность маршрута составляет 500 км, продолжительность 2 суток.</w:t>
      </w:r>
    </w:p>
    <w:p w14:paraId="53816EAA" w14:textId="77777777" w:rsidR="00E56121" w:rsidRPr="000B74FF" w:rsidRDefault="00E56121" w:rsidP="000B74FF">
      <w:pPr>
        <w:numPr>
          <w:ilvl w:val="0"/>
          <w:numId w:val="15"/>
        </w:numPr>
        <w:tabs>
          <w:tab w:val="clear" w:pos="360"/>
          <w:tab w:val="num" w:pos="0"/>
          <w:tab w:val="left" w:pos="284"/>
        </w:tabs>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Маршрут: г. Тамбов – п. Инжавино. Маршрут предполагает размещение в 3-х звездочной гостинице «Державинская»  (по 2 человека в стандартном номере).</w:t>
      </w:r>
    </w:p>
    <w:p w14:paraId="277F5FB4" w14:textId="77777777" w:rsidR="00E56121" w:rsidRPr="000B74FF" w:rsidRDefault="00E56121" w:rsidP="000B74FF">
      <w:pPr>
        <w:numPr>
          <w:ilvl w:val="0"/>
          <w:numId w:val="15"/>
        </w:numPr>
        <w:tabs>
          <w:tab w:val="clear" w:pos="360"/>
          <w:tab w:val="left" w:pos="284"/>
        </w:tabs>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Данный маршрут предполагает посещение следующих достопримечательностей: г. Тамбов:</w:t>
      </w:r>
      <w:r w:rsidR="009A3096" w:rsidRPr="000B74FF">
        <w:rPr>
          <w:rFonts w:ascii="Times New Roman" w:hAnsi="Times New Roman" w:cs="Times New Roman"/>
          <w:sz w:val="28"/>
          <w:szCs w:val="28"/>
        </w:rPr>
        <w:t xml:space="preserve"> геологический и зоологичес</w:t>
      </w:r>
      <w:r w:rsidRPr="000B74FF">
        <w:rPr>
          <w:rFonts w:ascii="Times New Roman" w:hAnsi="Times New Roman" w:cs="Times New Roman"/>
          <w:sz w:val="28"/>
          <w:szCs w:val="28"/>
        </w:rPr>
        <w:t xml:space="preserve">кий музей при ТГУ им. Г.Р.Державина, ипподром им С.М.Буденного, набережная г. Тамбова; г.Инжавино: Заповедные озера, Ивовая роща, Барская гора. </w:t>
      </w:r>
    </w:p>
    <w:p w14:paraId="5C873E1A" w14:textId="77777777" w:rsidR="00E56121" w:rsidRPr="000B74FF" w:rsidRDefault="00E56121" w:rsidP="000B74FF">
      <w:pPr>
        <w:numPr>
          <w:ilvl w:val="0"/>
          <w:numId w:val="15"/>
        </w:numPr>
        <w:tabs>
          <w:tab w:val="clear" w:pos="360"/>
          <w:tab w:val="left" w:pos="284"/>
        </w:tabs>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Перечень услуг, предоставляемых за дополнительную плату: </w:t>
      </w:r>
    </w:p>
    <w:p w14:paraId="4B6650BF" w14:textId="77777777" w:rsidR="00E56121" w:rsidRPr="000B74FF" w:rsidRDefault="00E56121" w:rsidP="000B74FF">
      <w:pPr>
        <w:tabs>
          <w:tab w:val="left" w:pos="284"/>
          <w:tab w:val="right" w:pos="10259"/>
        </w:tabs>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обед (</w:t>
      </w:r>
      <w:r w:rsidR="00F805B5">
        <w:rPr>
          <w:rFonts w:ascii="Times New Roman" w:hAnsi="Times New Roman" w:cs="Times New Roman"/>
          <w:sz w:val="28"/>
          <w:szCs w:val="28"/>
        </w:rPr>
        <w:t>в кафе</w:t>
      </w:r>
      <w:r w:rsidRPr="000B74FF">
        <w:rPr>
          <w:rFonts w:ascii="Times New Roman" w:hAnsi="Times New Roman" w:cs="Times New Roman"/>
          <w:sz w:val="28"/>
          <w:szCs w:val="28"/>
        </w:rPr>
        <w:t xml:space="preserve">); </w:t>
      </w:r>
    </w:p>
    <w:p w14:paraId="2F349F68" w14:textId="77777777" w:rsidR="00E56121" w:rsidRPr="000B74FF" w:rsidRDefault="00E56121" w:rsidP="000B74FF">
      <w:pPr>
        <w:tabs>
          <w:tab w:val="left" w:pos="284"/>
          <w:tab w:val="right" w:pos="10259"/>
        </w:tabs>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w:t>
      </w:r>
      <w:r w:rsidR="009A3096" w:rsidRPr="000B74FF">
        <w:rPr>
          <w:rFonts w:ascii="Times New Roman" w:hAnsi="Times New Roman" w:cs="Times New Roman"/>
          <w:sz w:val="28"/>
          <w:szCs w:val="28"/>
        </w:rPr>
        <w:t xml:space="preserve"> посещение ТРЦ «Рио»</w:t>
      </w:r>
      <w:r w:rsidRPr="000B74FF">
        <w:rPr>
          <w:rFonts w:ascii="Times New Roman" w:hAnsi="Times New Roman" w:cs="Times New Roman"/>
          <w:sz w:val="28"/>
          <w:szCs w:val="28"/>
        </w:rPr>
        <w:tab/>
      </w:r>
    </w:p>
    <w:p w14:paraId="10D42177" w14:textId="77777777" w:rsidR="00E56121" w:rsidRPr="000B74FF" w:rsidRDefault="00E56121" w:rsidP="000B74FF">
      <w:pPr>
        <w:spacing w:after="0" w:line="360" w:lineRule="auto"/>
        <w:ind w:firstLine="709"/>
        <w:jc w:val="both"/>
        <w:rPr>
          <w:rFonts w:ascii="Times New Roman" w:hAnsi="Times New Roman" w:cs="Times New Roman"/>
          <w:b/>
          <w:sz w:val="28"/>
          <w:szCs w:val="28"/>
        </w:rPr>
      </w:pPr>
    </w:p>
    <w:p w14:paraId="35148D0D" w14:textId="77777777" w:rsidR="00E56121" w:rsidRPr="000B74FF" w:rsidRDefault="00E56121" w:rsidP="000B74FF">
      <w:pPr>
        <w:spacing w:after="0" w:line="360" w:lineRule="auto"/>
        <w:ind w:firstLine="709"/>
        <w:jc w:val="both"/>
        <w:rPr>
          <w:rFonts w:ascii="Times New Roman" w:hAnsi="Times New Roman" w:cs="Times New Roman"/>
          <w:b/>
          <w:sz w:val="28"/>
          <w:szCs w:val="28"/>
        </w:rPr>
      </w:pPr>
      <w:r w:rsidRPr="000B74FF">
        <w:rPr>
          <w:rFonts w:ascii="Times New Roman" w:hAnsi="Times New Roman" w:cs="Times New Roman"/>
          <w:b/>
          <w:sz w:val="28"/>
          <w:szCs w:val="28"/>
        </w:rPr>
        <w:t>Перечень дополнительной информации</w:t>
      </w:r>
    </w:p>
    <w:p w14:paraId="7073F5C0" w14:textId="77777777" w:rsidR="00E56121" w:rsidRPr="000B74FF" w:rsidRDefault="004E4DC4" w:rsidP="000B74FF">
      <w:pPr>
        <w:pStyle w:val="a7"/>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1.</w:t>
      </w:r>
      <w:r w:rsidR="00E56121" w:rsidRPr="000B74FF">
        <w:rPr>
          <w:rFonts w:ascii="Times New Roman" w:hAnsi="Times New Roman" w:cs="Times New Roman"/>
          <w:sz w:val="28"/>
          <w:szCs w:val="28"/>
        </w:rPr>
        <w:t xml:space="preserve"> Лицам, нуждающимся в лечении и постоянном врачебном наблюдении, путешествовать в данном маршруте не рекомендуется.</w:t>
      </w:r>
    </w:p>
    <w:p w14:paraId="2BA7B246" w14:textId="77777777" w:rsidR="004E4DC4" w:rsidRPr="000B74FF" w:rsidRDefault="004E4DC4" w:rsidP="000B74FF">
      <w:pPr>
        <w:pStyle w:val="a7"/>
        <w:spacing w:after="0" w:line="360" w:lineRule="auto"/>
        <w:ind w:left="0" w:firstLine="709"/>
        <w:jc w:val="both"/>
        <w:rPr>
          <w:rFonts w:ascii="Times New Roman" w:hAnsi="Times New Roman" w:cs="Times New Roman"/>
          <w:sz w:val="28"/>
          <w:szCs w:val="28"/>
        </w:rPr>
      </w:pPr>
      <w:r w:rsidRPr="000B74FF">
        <w:rPr>
          <w:rFonts w:ascii="Times New Roman" w:hAnsi="Times New Roman" w:cs="Times New Roman"/>
          <w:sz w:val="28"/>
          <w:szCs w:val="28"/>
        </w:rPr>
        <w:t>2.    Туристы должны быть одеты в правильно подобранную одежду, для удобного путешествия.</w:t>
      </w:r>
    </w:p>
    <w:p w14:paraId="5B6EF414" w14:textId="77777777" w:rsidR="00DF35A3" w:rsidRDefault="00DF35A3" w:rsidP="00EE7F68">
      <w:pPr>
        <w:spacing w:after="0" w:line="360" w:lineRule="auto"/>
        <w:rPr>
          <w:rFonts w:ascii="Times New Roman" w:hAnsi="Times New Roman" w:cs="Times New Roman"/>
          <w:b/>
          <w:sz w:val="28"/>
          <w:szCs w:val="28"/>
        </w:rPr>
      </w:pPr>
    </w:p>
    <w:p w14:paraId="4A969C80" w14:textId="77777777" w:rsidR="00052F79" w:rsidRPr="000B74FF" w:rsidRDefault="008F0286" w:rsidP="00D86178">
      <w:pPr>
        <w:spacing w:after="0" w:line="360" w:lineRule="auto"/>
        <w:ind w:firstLine="709"/>
        <w:jc w:val="right"/>
        <w:rPr>
          <w:rFonts w:ascii="Times New Roman" w:hAnsi="Times New Roman" w:cs="Times New Roman"/>
          <w:b/>
          <w:sz w:val="28"/>
          <w:szCs w:val="28"/>
        </w:rPr>
      </w:pPr>
      <w:r w:rsidRPr="000B74FF">
        <w:rPr>
          <w:rFonts w:ascii="Times New Roman" w:hAnsi="Times New Roman" w:cs="Times New Roman"/>
          <w:b/>
          <w:sz w:val="28"/>
          <w:szCs w:val="28"/>
        </w:rPr>
        <w:t xml:space="preserve">Приложение </w:t>
      </w:r>
      <w:r w:rsidR="0014165F" w:rsidRPr="000B74FF">
        <w:rPr>
          <w:rFonts w:ascii="Times New Roman" w:hAnsi="Times New Roman" w:cs="Times New Roman"/>
          <w:b/>
          <w:sz w:val="28"/>
          <w:szCs w:val="28"/>
          <w:lang w:val="en-US"/>
        </w:rPr>
        <w:t>F</w:t>
      </w:r>
    </w:p>
    <w:p w14:paraId="0EFEB04C" w14:textId="77777777" w:rsidR="00052F79" w:rsidRPr="000B74FF" w:rsidRDefault="00052F79" w:rsidP="000B74FF">
      <w:pPr>
        <w:spacing w:after="0" w:line="360" w:lineRule="auto"/>
        <w:ind w:firstLine="709"/>
        <w:jc w:val="both"/>
        <w:rPr>
          <w:rFonts w:ascii="Times New Roman" w:hAnsi="Times New Roman" w:cs="Times New Roman"/>
          <w:b/>
          <w:sz w:val="28"/>
          <w:szCs w:val="28"/>
        </w:rPr>
      </w:pPr>
    </w:p>
    <w:p w14:paraId="5BBE0642" w14:textId="77777777" w:rsidR="008F0286" w:rsidRPr="000B74FF" w:rsidRDefault="008F0286"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ХАРАКТЕРИСТИКА ОБЪЕКТОВ ДЛЯ ЭКСКУРСИИ И ПРОСМОТРА</w:t>
      </w:r>
      <w:r w:rsidR="00EA7BDD" w:rsidRPr="000B74FF">
        <w:rPr>
          <w:rFonts w:ascii="Times New Roman" w:hAnsi="Times New Roman" w:cs="Times New Roman"/>
          <w:sz w:val="28"/>
          <w:szCs w:val="28"/>
        </w:rPr>
        <w:t>.</w:t>
      </w:r>
    </w:p>
    <w:p w14:paraId="24030A17" w14:textId="77777777" w:rsidR="008F0286" w:rsidRPr="000B74FF" w:rsidRDefault="00E56121" w:rsidP="000B74FF">
      <w:pPr>
        <w:spacing w:after="0" w:line="360" w:lineRule="auto"/>
        <w:ind w:firstLine="709"/>
        <w:jc w:val="both"/>
        <w:rPr>
          <w:rFonts w:ascii="Times New Roman" w:hAnsi="Times New Roman" w:cs="Times New Roman"/>
          <w:b/>
          <w:i/>
          <w:sz w:val="28"/>
          <w:szCs w:val="28"/>
        </w:rPr>
      </w:pPr>
      <w:r w:rsidRPr="000B74FF">
        <w:rPr>
          <w:rFonts w:ascii="Times New Roman" w:hAnsi="Times New Roman" w:cs="Times New Roman"/>
          <w:b/>
          <w:sz w:val="28"/>
          <w:szCs w:val="28"/>
        </w:rPr>
        <w:t>День 1</w:t>
      </w:r>
      <w:r w:rsidRPr="000B74FF">
        <w:rPr>
          <w:rFonts w:ascii="Times New Roman" w:hAnsi="Times New Roman" w:cs="Times New Roman"/>
          <w:b/>
          <w:i/>
          <w:sz w:val="28"/>
          <w:szCs w:val="28"/>
        </w:rPr>
        <w:t>.</w:t>
      </w:r>
    </w:p>
    <w:p w14:paraId="23A6CE5A" w14:textId="77777777" w:rsidR="00E56121" w:rsidRPr="000B74FF" w:rsidRDefault="00E56121"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b/>
          <w:i/>
          <w:sz w:val="28"/>
          <w:szCs w:val="28"/>
        </w:rPr>
        <w:t xml:space="preserve"> </w:t>
      </w:r>
      <w:r w:rsidRPr="000B74FF">
        <w:rPr>
          <w:rFonts w:ascii="Times New Roman" w:hAnsi="Times New Roman" w:cs="Times New Roman"/>
          <w:i/>
          <w:sz w:val="28"/>
          <w:szCs w:val="28"/>
        </w:rPr>
        <w:t>Здравствуйте, дорогие экскурсанты, жители и гости гор</w:t>
      </w:r>
      <w:r w:rsidR="008F0286" w:rsidRPr="000B74FF">
        <w:rPr>
          <w:rFonts w:ascii="Times New Roman" w:hAnsi="Times New Roman" w:cs="Times New Roman"/>
          <w:i/>
          <w:sz w:val="28"/>
          <w:szCs w:val="28"/>
        </w:rPr>
        <w:t>ода Тамбова! М</w:t>
      </w:r>
      <w:r w:rsidRPr="000B74FF">
        <w:rPr>
          <w:rFonts w:ascii="Times New Roman" w:hAnsi="Times New Roman" w:cs="Times New Roman"/>
          <w:i/>
          <w:sz w:val="28"/>
          <w:szCs w:val="28"/>
        </w:rPr>
        <w:t xml:space="preserve">еня зовут </w:t>
      </w:r>
      <w:r w:rsidR="00EE7F68">
        <w:rPr>
          <w:rFonts w:ascii="Times New Roman" w:hAnsi="Times New Roman" w:cs="Times New Roman"/>
          <w:i/>
          <w:sz w:val="28"/>
          <w:szCs w:val="28"/>
        </w:rPr>
        <w:t xml:space="preserve">Диана </w:t>
      </w:r>
      <w:r w:rsidRPr="000B74FF">
        <w:rPr>
          <w:rFonts w:ascii="Times New Roman" w:hAnsi="Times New Roman" w:cs="Times New Roman"/>
          <w:i/>
          <w:sz w:val="28"/>
          <w:szCs w:val="28"/>
        </w:rPr>
        <w:t xml:space="preserve">  и</w:t>
      </w:r>
      <w:r w:rsidR="00EE7F68">
        <w:rPr>
          <w:rFonts w:ascii="Times New Roman" w:hAnsi="Times New Roman" w:cs="Times New Roman"/>
          <w:i/>
          <w:sz w:val="28"/>
          <w:szCs w:val="28"/>
        </w:rPr>
        <w:t xml:space="preserve"> я </w:t>
      </w:r>
      <w:r w:rsidRPr="000B74FF">
        <w:rPr>
          <w:rFonts w:ascii="Times New Roman" w:hAnsi="Times New Roman" w:cs="Times New Roman"/>
          <w:i/>
          <w:sz w:val="28"/>
          <w:szCs w:val="28"/>
        </w:rPr>
        <w:t xml:space="preserve"> сегодня я буду вашим экскурсоводом. </w:t>
      </w:r>
    </w:p>
    <w:p w14:paraId="51471CCC" w14:textId="77777777" w:rsidR="008F0286" w:rsidRPr="000B74FF" w:rsidRDefault="008F0286"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Во время экскурсии мы побываем на главных экологических объектах.</w:t>
      </w:r>
    </w:p>
    <w:p w14:paraId="3028B09A" w14:textId="77777777" w:rsidR="008F0286" w:rsidRPr="000B74FF" w:rsidRDefault="008F0286"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 xml:space="preserve">Я желаю вам приятного времяпровождения и отдыха. </w:t>
      </w:r>
    </w:p>
    <w:p w14:paraId="240BCC67" w14:textId="77777777" w:rsidR="00E56121" w:rsidRPr="000B74FF" w:rsidRDefault="00EA7BDD"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i/>
          <w:sz w:val="28"/>
          <w:szCs w:val="28"/>
          <w:lang w:eastAsia="ru-RU"/>
        </w:rPr>
        <w:lastRenderedPageBreak/>
        <w:t>Пока мы движемся в геологический и зоологический музей, я хочу рассказать вам о природных особенностях Тамбовской области.</w:t>
      </w:r>
      <w:r w:rsidRPr="000B74FF">
        <w:rPr>
          <w:rFonts w:ascii="Times New Roman" w:eastAsia="Times New Roman" w:hAnsi="Times New Roman" w:cs="Times New Roman"/>
          <w:sz w:val="28"/>
          <w:szCs w:val="28"/>
          <w:lang w:eastAsia="ru-RU"/>
        </w:rPr>
        <w:t xml:space="preserve"> </w:t>
      </w:r>
      <w:r w:rsidR="00E56121" w:rsidRPr="000B74FF">
        <w:rPr>
          <w:rFonts w:ascii="Times New Roman" w:eastAsia="Times New Roman" w:hAnsi="Times New Roman" w:cs="Times New Roman"/>
          <w:sz w:val="28"/>
          <w:szCs w:val="28"/>
          <w:lang w:eastAsia="ru-RU"/>
        </w:rPr>
        <w:t>Умеренно-континентальный климат Тамбова во многом определен его положением. При таком климате ярко выражены все времена года. 21 день в июле и 20 дней в январе именно континентально умеренный воздух определяет погоду.</w:t>
      </w:r>
    </w:p>
    <w:p w14:paraId="73AD57B1"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Так, средняя температура в январе около -10 градусов Цельсия, в июле – около 25. Средняя годовая температура воздуха по области составляет 5,3 градуса Цельсия, годовое количество осадков колеблется от 350 до 700 мм, более половины их (около 300 мм) выпадает в тёплый период года. Продолжительность вегетационного периода 178 суток на севере и 185 суток на юге.</w:t>
      </w:r>
    </w:p>
    <w:p w14:paraId="5C0A1E0E"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 xml:space="preserve">В области водные ресурсы </w:t>
      </w:r>
      <w:r w:rsidR="00A879E4" w:rsidRPr="000B74FF">
        <w:rPr>
          <w:rFonts w:ascii="Times New Roman" w:eastAsia="Times New Roman" w:hAnsi="Times New Roman" w:cs="Times New Roman"/>
          <w:sz w:val="28"/>
          <w:szCs w:val="28"/>
          <w:lang w:eastAsia="ru-RU"/>
        </w:rPr>
        <w:t>изображены</w:t>
      </w:r>
      <w:r w:rsidRPr="000B74FF">
        <w:rPr>
          <w:rFonts w:ascii="Times New Roman" w:eastAsia="Times New Roman" w:hAnsi="Times New Roman" w:cs="Times New Roman"/>
          <w:sz w:val="28"/>
          <w:szCs w:val="28"/>
          <w:lang w:eastAsia="ru-RU"/>
        </w:rPr>
        <w:t xml:space="preserve"> поверхностными и подземными водными объектами. Реки Тамбовской области </w:t>
      </w:r>
      <w:r w:rsidR="00A879E4" w:rsidRPr="000B74FF">
        <w:rPr>
          <w:rFonts w:ascii="Times New Roman" w:eastAsia="Times New Roman" w:hAnsi="Times New Roman" w:cs="Times New Roman"/>
          <w:sz w:val="28"/>
          <w:szCs w:val="28"/>
          <w:lang w:eastAsia="ru-RU"/>
        </w:rPr>
        <w:t>относятся</w:t>
      </w:r>
      <w:r w:rsidRPr="000B74FF">
        <w:rPr>
          <w:rFonts w:ascii="Times New Roman" w:eastAsia="Times New Roman" w:hAnsi="Times New Roman" w:cs="Times New Roman"/>
          <w:sz w:val="28"/>
          <w:szCs w:val="28"/>
          <w:lang w:eastAsia="ru-RU"/>
        </w:rPr>
        <w:t xml:space="preserve"> к бассейнам Волги и Дона. Самые </w:t>
      </w:r>
      <w:r w:rsidR="00A879E4" w:rsidRPr="000B74FF">
        <w:rPr>
          <w:rFonts w:ascii="Times New Roman" w:eastAsia="Times New Roman" w:hAnsi="Times New Roman" w:cs="Times New Roman"/>
          <w:sz w:val="28"/>
          <w:szCs w:val="28"/>
          <w:lang w:eastAsia="ru-RU"/>
        </w:rPr>
        <w:t>большие</w:t>
      </w:r>
      <w:r w:rsidRPr="000B74FF">
        <w:rPr>
          <w:rFonts w:ascii="Times New Roman" w:eastAsia="Times New Roman" w:hAnsi="Times New Roman" w:cs="Times New Roman"/>
          <w:sz w:val="28"/>
          <w:szCs w:val="28"/>
          <w:lang w:eastAsia="ru-RU"/>
        </w:rPr>
        <w:t xml:space="preserve"> реки области – это Цна, Ворона, Воронеж. К искусственным водным объектам, частично регулирующим сток Цны, </w:t>
      </w:r>
      <w:r w:rsidR="00A879E4" w:rsidRPr="000B74FF">
        <w:rPr>
          <w:rFonts w:ascii="Times New Roman" w:eastAsia="Times New Roman" w:hAnsi="Times New Roman" w:cs="Times New Roman"/>
          <w:sz w:val="28"/>
          <w:szCs w:val="28"/>
          <w:lang w:eastAsia="ru-RU"/>
        </w:rPr>
        <w:t>относят</w:t>
      </w:r>
      <w:r w:rsidRPr="000B74FF">
        <w:rPr>
          <w:rFonts w:ascii="Times New Roman" w:eastAsia="Times New Roman" w:hAnsi="Times New Roman" w:cs="Times New Roman"/>
          <w:sz w:val="28"/>
          <w:szCs w:val="28"/>
          <w:lang w:eastAsia="ru-RU"/>
        </w:rPr>
        <w:t xml:space="preserve"> 10 гидроузлов Цнинской шлюзовой системы, которая служит для водообеспечения </w:t>
      </w:r>
      <w:r w:rsidR="00A879E4" w:rsidRPr="000B74FF">
        <w:rPr>
          <w:rFonts w:ascii="Times New Roman" w:eastAsia="Times New Roman" w:hAnsi="Times New Roman" w:cs="Times New Roman"/>
          <w:sz w:val="28"/>
          <w:szCs w:val="28"/>
          <w:lang w:eastAsia="ru-RU"/>
        </w:rPr>
        <w:t>индустриальных</w:t>
      </w:r>
      <w:r w:rsidRPr="000B74FF">
        <w:rPr>
          <w:rFonts w:ascii="Times New Roman" w:eastAsia="Times New Roman" w:hAnsi="Times New Roman" w:cs="Times New Roman"/>
          <w:sz w:val="28"/>
          <w:szCs w:val="28"/>
          <w:lang w:eastAsia="ru-RU"/>
        </w:rPr>
        <w:t xml:space="preserve"> предприятий Тамбова и Моршанска, орошения земель и создания благоприятного водно-воздушного режима пойменных сельскохозяйственных угодий.</w:t>
      </w:r>
    </w:p>
    <w:p w14:paraId="0B2FE990"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noProof/>
          <w:color w:val="0000FF"/>
          <w:sz w:val="28"/>
          <w:szCs w:val="28"/>
          <w:lang w:eastAsia="ru-RU"/>
        </w:rPr>
        <w:drawing>
          <wp:inline distT="0" distB="0" distL="0" distR="0" wp14:anchorId="19319C22" wp14:editId="1F3F773B">
            <wp:extent cx="3661879" cy="2402732"/>
            <wp:effectExtent l="19050" t="0" r="0" b="0"/>
            <wp:docPr id="12" name="Рисунок 1" descr="Река Цна, Тамбов">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ка Цна, Тамбов">
                      <a:hlinkClick r:id="rId14"/>
                    </pic:cNvPr>
                    <pic:cNvPicPr>
                      <a:picLocks noChangeAspect="1" noChangeArrowheads="1"/>
                    </pic:cNvPicPr>
                  </pic:nvPicPr>
                  <pic:blipFill>
                    <a:blip r:embed="rId15" cstate="print"/>
                    <a:srcRect/>
                    <a:stretch>
                      <a:fillRect/>
                    </a:stretch>
                  </pic:blipFill>
                  <pic:spPr bwMode="auto">
                    <a:xfrm>
                      <a:off x="0" y="0"/>
                      <a:ext cx="3662850" cy="2403369"/>
                    </a:xfrm>
                    <a:prstGeom prst="rect">
                      <a:avLst/>
                    </a:prstGeom>
                    <a:noFill/>
                    <a:ln w="9525">
                      <a:noFill/>
                      <a:miter lim="800000"/>
                      <a:headEnd/>
                      <a:tailEnd/>
                    </a:ln>
                  </pic:spPr>
                </pic:pic>
              </a:graphicData>
            </a:graphic>
          </wp:inline>
        </w:drawing>
      </w:r>
    </w:p>
    <w:p w14:paraId="481FF10F"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В первую очередь, сост</w:t>
      </w:r>
      <w:r w:rsidR="00A879E4">
        <w:rPr>
          <w:rFonts w:ascii="Times New Roman" w:eastAsia="Times New Roman" w:hAnsi="Times New Roman" w:cs="Times New Roman"/>
          <w:sz w:val="28"/>
          <w:szCs w:val="28"/>
          <w:lang w:eastAsia="ru-RU"/>
        </w:rPr>
        <w:t>ояние окружающей среды в Тамбовской области</w:t>
      </w:r>
      <w:r w:rsidRPr="000B74FF">
        <w:rPr>
          <w:rFonts w:ascii="Times New Roman" w:eastAsia="Times New Roman" w:hAnsi="Times New Roman" w:cs="Times New Roman"/>
          <w:sz w:val="28"/>
          <w:szCs w:val="28"/>
          <w:lang w:eastAsia="ru-RU"/>
        </w:rPr>
        <w:t xml:space="preserve"> определяется характером, а также интенсивностью хозяйствующих субъектов, то есть различных заводов, фабрик и производств. В Тамбове </w:t>
      </w:r>
      <w:r w:rsidR="00A879E4">
        <w:rPr>
          <w:rFonts w:ascii="Times New Roman" w:eastAsia="Times New Roman" w:hAnsi="Times New Roman" w:cs="Times New Roman"/>
          <w:sz w:val="28"/>
          <w:szCs w:val="28"/>
          <w:lang w:eastAsia="ru-RU"/>
        </w:rPr>
        <w:t>насчитываю</w:t>
      </w:r>
      <w:r w:rsidR="00A879E4" w:rsidRPr="000B74FF">
        <w:rPr>
          <w:rFonts w:ascii="Times New Roman" w:eastAsia="Times New Roman" w:hAnsi="Times New Roman" w:cs="Times New Roman"/>
          <w:sz w:val="28"/>
          <w:szCs w:val="28"/>
          <w:lang w:eastAsia="ru-RU"/>
        </w:rPr>
        <w:t>т</w:t>
      </w:r>
      <w:r w:rsidRPr="000B74FF">
        <w:rPr>
          <w:rFonts w:ascii="Times New Roman" w:eastAsia="Times New Roman" w:hAnsi="Times New Roman" w:cs="Times New Roman"/>
          <w:sz w:val="28"/>
          <w:szCs w:val="28"/>
          <w:lang w:eastAsia="ru-RU"/>
        </w:rPr>
        <w:t xml:space="preserve"> </w:t>
      </w:r>
      <w:r w:rsidRPr="000B74FF">
        <w:rPr>
          <w:rFonts w:ascii="Times New Roman" w:eastAsia="Times New Roman" w:hAnsi="Times New Roman" w:cs="Times New Roman"/>
          <w:sz w:val="28"/>
          <w:szCs w:val="28"/>
          <w:lang w:eastAsia="ru-RU"/>
        </w:rPr>
        <w:lastRenderedPageBreak/>
        <w:t xml:space="preserve">свыше 3 тысяч предприятий, способных </w:t>
      </w:r>
      <w:r w:rsidR="00A879E4" w:rsidRPr="000B74FF">
        <w:rPr>
          <w:rFonts w:ascii="Times New Roman" w:eastAsia="Times New Roman" w:hAnsi="Times New Roman" w:cs="Times New Roman"/>
          <w:sz w:val="28"/>
          <w:szCs w:val="28"/>
          <w:lang w:eastAsia="ru-RU"/>
        </w:rPr>
        <w:t>наносить</w:t>
      </w:r>
      <w:r w:rsidRPr="000B74FF">
        <w:rPr>
          <w:rFonts w:ascii="Times New Roman" w:eastAsia="Times New Roman" w:hAnsi="Times New Roman" w:cs="Times New Roman"/>
          <w:sz w:val="28"/>
          <w:szCs w:val="28"/>
          <w:lang w:eastAsia="ru-RU"/>
        </w:rPr>
        <w:t xml:space="preserve"> ощутимый вред окружающей среде, в том числе и химически опасные. Наиболее значимые источники загрязнения в городе – заводы «Пигмент», «Талвис», «Тамак» и некоторые другие.</w:t>
      </w:r>
    </w:p>
    <w:p w14:paraId="0C6FABB0"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noProof/>
          <w:color w:val="0000FF"/>
          <w:sz w:val="28"/>
          <w:szCs w:val="28"/>
          <w:lang w:eastAsia="ru-RU"/>
        </w:rPr>
        <w:drawing>
          <wp:inline distT="0" distB="0" distL="0" distR="0" wp14:anchorId="60CDD2B8" wp14:editId="5319D733">
            <wp:extent cx="3523141" cy="2640950"/>
            <wp:effectExtent l="19050" t="0" r="1109" b="0"/>
            <wp:docPr id="11" name="Рисунок 2" descr="Тамбовская ТЭЦ">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амбовская ТЭЦ">
                      <a:hlinkClick r:id="rId16"/>
                    </pic:cNvPr>
                    <pic:cNvPicPr>
                      <a:picLocks noChangeAspect="1" noChangeArrowheads="1"/>
                    </pic:cNvPicPr>
                  </pic:nvPicPr>
                  <pic:blipFill>
                    <a:blip r:embed="rId17" cstate="print"/>
                    <a:srcRect/>
                    <a:stretch>
                      <a:fillRect/>
                    </a:stretch>
                  </pic:blipFill>
                  <pic:spPr bwMode="auto">
                    <a:xfrm>
                      <a:off x="0" y="0"/>
                      <a:ext cx="3526752" cy="2643657"/>
                    </a:xfrm>
                    <a:prstGeom prst="rect">
                      <a:avLst/>
                    </a:prstGeom>
                    <a:noFill/>
                    <a:ln w="9525">
                      <a:noFill/>
                      <a:miter lim="800000"/>
                      <a:headEnd/>
                      <a:tailEnd/>
                    </a:ln>
                  </pic:spPr>
                </pic:pic>
              </a:graphicData>
            </a:graphic>
          </wp:inline>
        </w:drawing>
      </w:r>
    </w:p>
    <w:p w14:paraId="331A2D3F"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lang w:eastAsia="ru-RU"/>
        </w:rPr>
      </w:pPr>
      <w:r w:rsidRPr="000B74FF">
        <w:rPr>
          <w:rFonts w:ascii="Times New Roman" w:eastAsia="Times New Roman" w:hAnsi="Times New Roman" w:cs="Times New Roman"/>
          <w:sz w:val="28"/>
          <w:szCs w:val="28"/>
          <w:lang w:eastAsia="ru-RU"/>
        </w:rPr>
        <w:t>Большое значение на экологию оказывает загрязнение водоемов. Стоит отметить, что в городе и области широко используются подземные воды для питьевого и хозяйственно-бытового водоснабжения. Поэтому в зависимости от подключения, многие жители города получают качественную питьевую воду из подземных источников, но порой это приводит и к негативным последствиям, вследствие попадания в водопровод личинок.</w:t>
      </w:r>
    </w:p>
    <w:p w14:paraId="0E46871B" w14:textId="77777777" w:rsidR="00E56121" w:rsidRPr="000B74FF" w:rsidRDefault="00054FEF" w:rsidP="000B74FF">
      <w:pPr>
        <w:spacing w:after="0" w:line="360" w:lineRule="auto"/>
        <w:ind w:firstLine="709"/>
        <w:jc w:val="both"/>
        <w:rPr>
          <w:rFonts w:ascii="Times New Roman" w:hAnsi="Times New Roman" w:cs="Times New Roman"/>
          <w:i/>
          <w:color w:val="000000" w:themeColor="text1"/>
          <w:sz w:val="28"/>
          <w:szCs w:val="28"/>
        </w:rPr>
      </w:pPr>
      <w:r w:rsidRPr="000B74FF">
        <w:rPr>
          <w:rFonts w:ascii="Times New Roman" w:hAnsi="Times New Roman" w:cs="Times New Roman"/>
          <w:sz w:val="28"/>
          <w:szCs w:val="28"/>
        </w:rPr>
        <w:t>В последнее время, в соответствии со статистикой, возросло число мусора в</w:t>
      </w:r>
      <w:r w:rsidR="00EE7F68">
        <w:rPr>
          <w:rFonts w:ascii="Times New Roman" w:hAnsi="Times New Roman" w:cs="Times New Roman"/>
          <w:sz w:val="28"/>
          <w:szCs w:val="28"/>
        </w:rPr>
        <w:t xml:space="preserve"> </w:t>
      </w:r>
      <w:r w:rsidRPr="000B74FF">
        <w:rPr>
          <w:rFonts w:ascii="Times New Roman" w:hAnsi="Times New Roman" w:cs="Times New Roman"/>
          <w:sz w:val="28"/>
          <w:szCs w:val="28"/>
        </w:rPr>
        <w:t>городе. Вплоть до упадка в городе работало мусороперерабатывающие предприятие, который справлялся с составляющей жестких остатков. Но в обстоятельствах упадка предприятие на время остановил собственную работа. Несмотря на это, город считается один с наиболее экологически чистым в Российской Федерации. Несмотря на это, город является одним из самых экологически чистых в России. Это во многом объясняется меньшим, по сравнению с крупными городами, трафиком транспортных средств, и, как следствие, меньшим количеством загрязнений. Тамбов достаточно зеленый город – в черте имеется несколько парков и скверов.</w:t>
      </w:r>
    </w:p>
    <w:p w14:paraId="42B9D9A5" w14:textId="77777777" w:rsidR="00E56121" w:rsidRPr="000B74FF" w:rsidRDefault="009A3096" w:rsidP="000B74FF">
      <w:pPr>
        <w:pStyle w:val="11"/>
        <w:spacing w:line="360" w:lineRule="auto"/>
        <w:ind w:left="0" w:firstLine="709"/>
        <w:jc w:val="both"/>
        <w:rPr>
          <w:b/>
          <w:caps/>
          <w:sz w:val="28"/>
          <w:szCs w:val="28"/>
        </w:rPr>
      </w:pPr>
      <w:r w:rsidRPr="000B74FF">
        <w:rPr>
          <w:b/>
          <w:caps/>
          <w:sz w:val="28"/>
          <w:szCs w:val="28"/>
        </w:rPr>
        <w:lastRenderedPageBreak/>
        <w:t xml:space="preserve"> Геологический и </w:t>
      </w:r>
      <w:r w:rsidR="00E56121" w:rsidRPr="000B74FF">
        <w:rPr>
          <w:b/>
          <w:caps/>
          <w:sz w:val="28"/>
          <w:szCs w:val="28"/>
        </w:rPr>
        <w:t>зоологический музей при тгу им. г.р. державина</w:t>
      </w:r>
    </w:p>
    <w:p w14:paraId="6EDF69AD" w14:textId="77777777" w:rsidR="00E56121" w:rsidRPr="000B74FF" w:rsidRDefault="00E56121" w:rsidP="000B74FF">
      <w:pPr>
        <w:shd w:val="clear" w:color="auto" w:fill="FFFFFF"/>
        <w:spacing w:after="0" w:line="360" w:lineRule="auto"/>
        <w:ind w:firstLine="709"/>
        <w:jc w:val="both"/>
        <w:rPr>
          <w:rFonts w:ascii="Times New Roman" w:eastAsia="Times New Roman" w:hAnsi="Times New Roman" w:cs="Times New Roman"/>
          <w:color w:val="141414"/>
          <w:sz w:val="28"/>
          <w:szCs w:val="28"/>
        </w:rPr>
      </w:pPr>
      <w:r w:rsidRPr="000B74FF">
        <w:rPr>
          <w:rFonts w:ascii="Times New Roman" w:hAnsi="Times New Roman" w:cs="Times New Roman"/>
          <w:noProof/>
          <w:sz w:val="28"/>
          <w:szCs w:val="28"/>
          <w:lang w:eastAsia="ru-RU"/>
        </w:rPr>
        <w:drawing>
          <wp:inline distT="0" distB="0" distL="0" distR="0" wp14:anchorId="2161B11F" wp14:editId="3BD4B3D3">
            <wp:extent cx="3106057" cy="2329543"/>
            <wp:effectExtent l="19050" t="0" r="0" b="0"/>
            <wp:docPr id="1" name="Рисунок 3" descr="Описание: Зоологический му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Зоологический музей"/>
                    <pic:cNvPicPr>
                      <a:picLocks noChangeAspect="1" noChangeArrowheads="1"/>
                    </pic:cNvPicPr>
                  </pic:nvPicPr>
                  <pic:blipFill>
                    <a:blip r:embed="rId18" cstate="print"/>
                    <a:srcRect/>
                    <a:stretch>
                      <a:fillRect/>
                    </a:stretch>
                  </pic:blipFill>
                  <pic:spPr bwMode="auto">
                    <a:xfrm>
                      <a:off x="0" y="0"/>
                      <a:ext cx="3104146" cy="2328110"/>
                    </a:xfrm>
                    <a:prstGeom prst="rect">
                      <a:avLst/>
                    </a:prstGeom>
                    <a:noFill/>
                    <a:ln w="9525">
                      <a:noFill/>
                      <a:miter lim="800000"/>
                      <a:headEnd/>
                      <a:tailEnd/>
                    </a:ln>
                  </pic:spPr>
                </pic:pic>
              </a:graphicData>
            </a:graphic>
          </wp:inline>
        </w:drawing>
      </w:r>
    </w:p>
    <w:p w14:paraId="0BE610C8" w14:textId="77777777" w:rsidR="008B0C61" w:rsidRPr="000B74FF" w:rsidRDefault="008B0C61" w:rsidP="000B74FF">
      <w:pPr>
        <w:shd w:val="clear" w:color="auto" w:fill="FFFFFF"/>
        <w:spacing w:after="0" w:line="360" w:lineRule="auto"/>
        <w:ind w:firstLine="709"/>
        <w:jc w:val="both"/>
        <w:rPr>
          <w:rFonts w:ascii="Times New Roman" w:eastAsia="Times New Roman" w:hAnsi="Times New Roman" w:cs="Times New Roman"/>
          <w:color w:val="141414"/>
          <w:sz w:val="28"/>
          <w:szCs w:val="28"/>
        </w:rPr>
      </w:pPr>
    </w:p>
    <w:p w14:paraId="141E70BF" w14:textId="77777777" w:rsidR="008B0C61" w:rsidRPr="000B74FF" w:rsidRDefault="008B0C61"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 xml:space="preserve">Сейчас мы проходим в геологический и зоологический музей при ТГУ им. Г.Р.Державина, где вас ожидает экскурсовод, который познакомит с экспонатами музея. Соблюдайте правила поведения в музее. После того, как экскурсия будет закончена, мы с вами встретимся. </w:t>
      </w:r>
    </w:p>
    <w:p w14:paraId="6ED809AE" w14:textId="77777777" w:rsidR="00E56121" w:rsidRPr="000B74FF" w:rsidRDefault="001676CE" w:rsidP="000B74FF">
      <w:pPr>
        <w:shd w:val="clear" w:color="auto" w:fill="FFFFFF"/>
        <w:spacing w:after="0" w:line="360" w:lineRule="auto"/>
        <w:ind w:firstLine="709"/>
        <w:jc w:val="both"/>
        <w:rPr>
          <w:rFonts w:ascii="Times New Roman" w:eastAsia="Times New Roman" w:hAnsi="Times New Roman" w:cs="Times New Roman"/>
          <w:color w:val="141414"/>
          <w:sz w:val="28"/>
          <w:szCs w:val="28"/>
        </w:rPr>
      </w:pPr>
      <w:r w:rsidRPr="000B74FF">
        <w:rPr>
          <w:rFonts w:ascii="Times New Roman" w:eastAsia="Times New Roman" w:hAnsi="Times New Roman" w:cs="Times New Roman"/>
          <w:color w:val="141414"/>
          <w:sz w:val="28"/>
          <w:szCs w:val="28"/>
        </w:rPr>
        <w:t xml:space="preserve">   </w:t>
      </w:r>
      <w:r w:rsidR="00E56121" w:rsidRPr="000B74FF">
        <w:rPr>
          <w:rFonts w:ascii="Times New Roman" w:eastAsia="Times New Roman" w:hAnsi="Times New Roman" w:cs="Times New Roman"/>
          <w:color w:val="141414"/>
          <w:sz w:val="28"/>
          <w:szCs w:val="28"/>
        </w:rPr>
        <w:t xml:space="preserve">Геологическая </w:t>
      </w:r>
      <w:r w:rsidR="00A82566">
        <w:rPr>
          <w:rFonts w:ascii="Times New Roman" w:eastAsia="Times New Roman" w:hAnsi="Times New Roman" w:cs="Times New Roman"/>
          <w:color w:val="141414"/>
          <w:sz w:val="28"/>
          <w:szCs w:val="28"/>
        </w:rPr>
        <w:t xml:space="preserve">учебная коллекция, разработанная на базе </w:t>
      </w:r>
      <w:r w:rsidR="00E56121" w:rsidRPr="000B74FF">
        <w:rPr>
          <w:rFonts w:ascii="Times New Roman" w:eastAsia="Times New Roman" w:hAnsi="Times New Roman" w:cs="Times New Roman"/>
          <w:color w:val="141414"/>
          <w:sz w:val="28"/>
          <w:szCs w:val="28"/>
        </w:rPr>
        <w:t>геологической коллекции Александринского института благородных девиц, пред</w:t>
      </w:r>
      <w:r w:rsidR="00A82566">
        <w:rPr>
          <w:rFonts w:ascii="Times New Roman" w:eastAsia="Times New Roman" w:hAnsi="Times New Roman" w:cs="Times New Roman"/>
          <w:color w:val="141414"/>
          <w:sz w:val="28"/>
          <w:szCs w:val="28"/>
        </w:rPr>
        <w:t xml:space="preserve">полагает </w:t>
      </w:r>
      <w:r w:rsidR="00E56121" w:rsidRPr="000B74FF">
        <w:rPr>
          <w:rFonts w:ascii="Times New Roman" w:eastAsia="Times New Roman" w:hAnsi="Times New Roman" w:cs="Times New Roman"/>
          <w:color w:val="141414"/>
          <w:sz w:val="28"/>
          <w:szCs w:val="28"/>
        </w:rPr>
        <w:t xml:space="preserve"> уникальное собрание, не имеющее аналогов в регионе.</w:t>
      </w:r>
    </w:p>
    <w:p w14:paraId="70F83E30" w14:textId="77777777" w:rsidR="00E56121" w:rsidRPr="000B74FF" w:rsidRDefault="00E56121" w:rsidP="000B74FF">
      <w:pPr>
        <w:shd w:val="clear" w:color="auto" w:fill="FFFFFF"/>
        <w:spacing w:after="0" w:line="360" w:lineRule="auto"/>
        <w:ind w:firstLine="709"/>
        <w:jc w:val="both"/>
        <w:rPr>
          <w:rFonts w:ascii="Times New Roman" w:eastAsia="Times New Roman" w:hAnsi="Times New Roman" w:cs="Times New Roman"/>
          <w:color w:val="141414"/>
          <w:sz w:val="28"/>
          <w:szCs w:val="28"/>
        </w:rPr>
      </w:pPr>
      <w:r w:rsidRPr="000B74FF">
        <w:rPr>
          <w:rFonts w:ascii="Times New Roman" w:eastAsia="Times New Roman" w:hAnsi="Times New Roman" w:cs="Times New Roman"/>
          <w:color w:val="141414"/>
          <w:sz w:val="28"/>
          <w:szCs w:val="28"/>
        </w:rPr>
        <w:t xml:space="preserve">    Музей комплектовался </w:t>
      </w:r>
      <w:r w:rsidR="00A82566">
        <w:rPr>
          <w:rFonts w:ascii="Times New Roman" w:eastAsia="Times New Roman" w:hAnsi="Times New Roman" w:cs="Times New Roman"/>
          <w:color w:val="141414"/>
          <w:sz w:val="28"/>
          <w:szCs w:val="28"/>
        </w:rPr>
        <w:t>в течение многочисленных десятков лет</w:t>
      </w:r>
      <w:r w:rsidRPr="000B74FF">
        <w:rPr>
          <w:rFonts w:ascii="Times New Roman" w:eastAsia="Times New Roman" w:hAnsi="Times New Roman" w:cs="Times New Roman"/>
          <w:color w:val="141414"/>
          <w:sz w:val="28"/>
          <w:szCs w:val="28"/>
        </w:rPr>
        <w:t xml:space="preserve"> в </w:t>
      </w:r>
      <w:r w:rsidR="00A82566">
        <w:rPr>
          <w:rFonts w:ascii="Times New Roman" w:eastAsia="Times New Roman" w:hAnsi="Times New Roman" w:cs="Times New Roman"/>
          <w:color w:val="141414"/>
          <w:sz w:val="28"/>
          <w:szCs w:val="28"/>
        </w:rPr>
        <w:t>ходе выполнения</w:t>
      </w:r>
      <w:r w:rsidRPr="000B74FF">
        <w:rPr>
          <w:rFonts w:ascii="Times New Roman" w:eastAsia="Times New Roman" w:hAnsi="Times New Roman" w:cs="Times New Roman"/>
          <w:color w:val="141414"/>
          <w:sz w:val="28"/>
          <w:szCs w:val="28"/>
        </w:rPr>
        <w:t xml:space="preserve"> учебных, полевых практик и экспедиционных </w:t>
      </w:r>
      <w:r w:rsidR="00A82566">
        <w:rPr>
          <w:rFonts w:ascii="Times New Roman" w:eastAsia="Times New Roman" w:hAnsi="Times New Roman" w:cs="Times New Roman"/>
          <w:color w:val="141414"/>
          <w:sz w:val="28"/>
          <w:szCs w:val="28"/>
        </w:rPr>
        <w:t xml:space="preserve">путешествий </w:t>
      </w:r>
      <w:r w:rsidRPr="000B74FF">
        <w:rPr>
          <w:rFonts w:ascii="Times New Roman" w:eastAsia="Times New Roman" w:hAnsi="Times New Roman" w:cs="Times New Roman"/>
          <w:color w:val="141414"/>
          <w:sz w:val="28"/>
          <w:szCs w:val="28"/>
        </w:rPr>
        <w:t xml:space="preserve">по стране и </w:t>
      </w:r>
      <w:r w:rsidR="00A82566">
        <w:rPr>
          <w:rFonts w:ascii="Times New Roman" w:eastAsia="Times New Roman" w:hAnsi="Times New Roman" w:cs="Times New Roman"/>
          <w:color w:val="141414"/>
          <w:sz w:val="28"/>
          <w:szCs w:val="28"/>
        </w:rPr>
        <w:t xml:space="preserve">имеет </w:t>
      </w:r>
      <w:r w:rsidRPr="000B74FF">
        <w:rPr>
          <w:rFonts w:ascii="Times New Roman" w:eastAsia="Times New Roman" w:hAnsi="Times New Roman" w:cs="Times New Roman"/>
          <w:color w:val="141414"/>
          <w:sz w:val="28"/>
          <w:szCs w:val="28"/>
        </w:rPr>
        <w:t>более 2500 единиц хранения основного фонда.</w:t>
      </w:r>
    </w:p>
    <w:p w14:paraId="7E769984" w14:textId="77777777" w:rsidR="00E56121" w:rsidRPr="000B74FF" w:rsidRDefault="00E56121" w:rsidP="000B74FF">
      <w:pPr>
        <w:shd w:val="clear" w:color="auto" w:fill="FFFFFF"/>
        <w:spacing w:after="0" w:line="360" w:lineRule="auto"/>
        <w:ind w:firstLine="709"/>
        <w:jc w:val="both"/>
        <w:rPr>
          <w:rFonts w:ascii="Times New Roman" w:eastAsia="Times New Roman" w:hAnsi="Times New Roman" w:cs="Times New Roman"/>
          <w:color w:val="141414"/>
          <w:sz w:val="28"/>
          <w:szCs w:val="28"/>
        </w:rPr>
      </w:pPr>
      <w:r w:rsidRPr="000B74FF">
        <w:rPr>
          <w:rFonts w:ascii="Times New Roman" w:eastAsia="Times New Roman" w:hAnsi="Times New Roman" w:cs="Times New Roman"/>
          <w:i/>
          <w:color w:val="141414"/>
          <w:sz w:val="28"/>
          <w:szCs w:val="28"/>
        </w:rPr>
        <w:t xml:space="preserve">    Обратите внимание</w:t>
      </w:r>
      <w:r w:rsidRPr="000B74FF">
        <w:rPr>
          <w:rFonts w:ascii="Times New Roman" w:eastAsia="Times New Roman" w:hAnsi="Times New Roman" w:cs="Times New Roman"/>
          <w:color w:val="141414"/>
          <w:sz w:val="28"/>
          <w:szCs w:val="28"/>
        </w:rPr>
        <w:t xml:space="preserve">, в коллекциях музея </w:t>
      </w:r>
      <w:r w:rsidR="00A82566">
        <w:rPr>
          <w:rFonts w:ascii="Times New Roman" w:eastAsia="Times New Roman" w:hAnsi="Times New Roman" w:cs="Times New Roman"/>
          <w:color w:val="141414"/>
          <w:sz w:val="28"/>
          <w:szCs w:val="28"/>
        </w:rPr>
        <w:t xml:space="preserve">существуют примеры </w:t>
      </w:r>
      <w:r w:rsidRPr="000B74FF">
        <w:rPr>
          <w:rFonts w:ascii="Times New Roman" w:eastAsia="Times New Roman" w:hAnsi="Times New Roman" w:cs="Times New Roman"/>
          <w:color w:val="141414"/>
          <w:sz w:val="28"/>
          <w:szCs w:val="28"/>
        </w:rPr>
        <w:t>минералов и горных пород не только по области, но и по территории вс</w:t>
      </w:r>
      <w:r w:rsidR="00781C95">
        <w:rPr>
          <w:rFonts w:ascii="Times New Roman" w:eastAsia="Times New Roman" w:hAnsi="Times New Roman" w:cs="Times New Roman"/>
          <w:color w:val="141414"/>
          <w:sz w:val="28"/>
          <w:szCs w:val="28"/>
        </w:rPr>
        <w:t>ей Российской Федерации, а кроме того</w:t>
      </w:r>
      <w:r w:rsidRPr="000B74FF">
        <w:rPr>
          <w:rFonts w:ascii="Times New Roman" w:eastAsia="Times New Roman" w:hAnsi="Times New Roman" w:cs="Times New Roman"/>
          <w:color w:val="141414"/>
          <w:sz w:val="28"/>
          <w:szCs w:val="28"/>
        </w:rPr>
        <w:t xml:space="preserve"> стран СНГ. </w:t>
      </w:r>
      <w:r w:rsidR="00781C95">
        <w:rPr>
          <w:rFonts w:ascii="Times New Roman" w:eastAsia="Times New Roman" w:hAnsi="Times New Roman" w:cs="Times New Roman"/>
          <w:color w:val="141414"/>
          <w:sz w:val="28"/>
          <w:szCs w:val="28"/>
        </w:rPr>
        <w:t xml:space="preserve">На сегодняшний день </w:t>
      </w:r>
      <w:r w:rsidRPr="000B74FF">
        <w:rPr>
          <w:rFonts w:ascii="Times New Roman" w:eastAsia="Times New Roman" w:hAnsi="Times New Roman" w:cs="Times New Roman"/>
          <w:color w:val="141414"/>
          <w:sz w:val="28"/>
          <w:szCs w:val="28"/>
        </w:rPr>
        <w:t>приобретена коллекция экзоти</w:t>
      </w:r>
      <w:r w:rsidR="00781C95">
        <w:rPr>
          <w:rFonts w:ascii="Times New Roman" w:eastAsia="Times New Roman" w:hAnsi="Times New Roman" w:cs="Times New Roman"/>
          <w:color w:val="141414"/>
          <w:sz w:val="28"/>
          <w:szCs w:val="28"/>
        </w:rPr>
        <w:t>ческих минералов из Африки. Имеется</w:t>
      </w:r>
      <w:r w:rsidRPr="000B74FF">
        <w:rPr>
          <w:rFonts w:ascii="Times New Roman" w:eastAsia="Times New Roman" w:hAnsi="Times New Roman" w:cs="Times New Roman"/>
          <w:color w:val="141414"/>
          <w:sz w:val="28"/>
          <w:szCs w:val="28"/>
        </w:rPr>
        <w:t xml:space="preserve"> небольшая археологическая коллекция, позволяющая </w:t>
      </w:r>
      <w:r w:rsidR="00781C95">
        <w:rPr>
          <w:rFonts w:ascii="Times New Roman" w:eastAsia="Times New Roman" w:hAnsi="Times New Roman" w:cs="Times New Roman"/>
          <w:color w:val="141414"/>
          <w:sz w:val="28"/>
          <w:szCs w:val="28"/>
        </w:rPr>
        <w:t xml:space="preserve">установить </w:t>
      </w:r>
      <w:r w:rsidRPr="000B74FF">
        <w:rPr>
          <w:rFonts w:ascii="Times New Roman" w:eastAsia="Times New Roman" w:hAnsi="Times New Roman" w:cs="Times New Roman"/>
          <w:color w:val="141414"/>
          <w:sz w:val="28"/>
          <w:szCs w:val="28"/>
        </w:rPr>
        <w:t>использование камня</w:t>
      </w:r>
      <w:r w:rsidR="00781C95">
        <w:rPr>
          <w:rFonts w:ascii="Times New Roman" w:eastAsia="Times New Roman" w:hAnsi="Times New Roman" w:cs="Times New Roman"/>
          <w:color w:val="141414"/>
          <w:sz w:val="28"/>
          <w:szCs w:val="28"/>
        </w:rPr>
        <w:t xml:space="preserve"> в древние времена. На базе музея проходят обучение</w:t>
      </w:r>
      <w:r w:rsidRPr="000B74FF">
        <w:rPr>
          <w:rFonts w:ascii="Times New Roman" w:eastAsia="Times New Roman" w:hAnsi="Times New Roman" w:cs="Times New Roman"/>
          <w:color w:val="141414"/>
          <w:sz w:val="28"/>
          <w:szCs w:val="28"/>
        </w:rPr>
        <w:t xml:space="preserve"> </w:t>
      </w:r>
      <w:r w:rsidR="00781C95">
        <w:rPr>
          <w:rFonts w:ascii="Times New Roman" w:eastAsia="Times New Roman" w:hAnsi="Times New Roman" w:cs="Times New Roman"/>
          <w:color w:val="141414"/>
          <w:sz w:val="28"/>
          <w:szCs w:val="28"/>
        </w:rPr>
        <w:t>учащихся различных</w:t>
      </w:r>
      <w:r w:rsidRPr="000B74FF">
        <w:rPr>
          <w:rFonts w:ascii="Times New Roman" w:eastAsia="Times New Roman" w:hAnsi="Times New Roman" w:cs="Times New Roman"/>
          <w:color w:val="141414"/>
          <w:sz w:val="28"/>
          <w:szCs w:val="28"/>
        </w:rPr>
        <w:t xml:space="preserve"> специальностей естественнонаучного профиля.</w:t>
      </w:r>
    </w:p>
    <w:p w14:paraId="26EC5451" w14:textId="77777777" w:rsidR="001676CE" w:rsidRPr="000B74FF" w:rsidRDefault="00E56121"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     </w:t>
      </w:r>
      <w:r w:rsidR="001676CE" w:rsidRPr="000B74FF">
        <w:rPr>
          <w:rFonts w:ascii="Times New Roman" w:hAnsi="Times New Roman" w:cs="Times New Roman"/>
          <w:sz w:val="28"/>
          <w:szCs w:val="28"/>
        </w:rPr>
        <w:t xml:space="preserve">    С самых первых дней существования Музея и до настоящего времени значительная часть поступающих материалов изготавливалась в виде </w:t>
      </w:r>
      <w:r w:rsidR="001676CE" w:rsidRPr="000B74FF">
        <w:rPr>
          <w:rFonts w:ascii="Times New Roman" w:hAnsi="Times New Roman" w:cs="Times New Roman"/>
          <w:sz w:val="28"/>
          <w:szCs w:val="28"/>
        </w:rPr>
        <w:lastRenderedPageBreak/>
        <w:t>чучел с целью их экспонирования в Музее. Искусство изготовления чучел, требующее от мастера, помимо знания технических приемов, художественного таланта, носит название таксидермии. Хорошо сделанное чучело должно выглядеть, как живое существо, для этого таксидермисту необходимо не только точно передать естественный облик животного, но и придать ему естественную, живую позу.</w:t>
      </w:r>
    </w:p>
    <w:p w14:paraId="536B688A" w14:textId="77777777" w:rsidR="001676CE" w:rsidRPr="000B74FF" w:rsidRDefault="001676CE" w:rsidP="000B74FF">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В зале, за исключением коллекции беспозвоночных животных, представлена, в основном, витринами, показывающими животных в их естественной среде обитания – так называемыми биогруппами.</w:t>
      </w:r>
    </w:p>
    <w:p w14:paraId="5A964A0D" w14:textId="77777777" w:rsidR="001676CE" w:rsidRPr="000B74FF" w:rsidRDefault="001676CE" w:rsidP="00467917">
      <w:pPr>
        <w:spacing w:after="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В залах этого научно-просветительского учреждения выставлено около  тысячи геологических экспонатов. При этом фонды постоянно пополняются за счет находок, которые ученые привозят из экспедиций, и подарков. </w:t>
      </w:r>
      <w:r w:rsidRPr="000B74FF">
        <w:rPr>
          <w:rFonts w:ascii="Times New Roman" w:hAnsi="Times New Roman" w:cs="Times New Roman"/>
          <w:i/>
          <w:sz w:val="28"/>
          <w:szCs w:val="28"/>
        </w:rPr>
        <w:t>Обратите внимание</w:t>
      </w:r>
      <w:r w:rsidRPr="000B74FF">
        <w:rPr>
          <w:rFonts w:ascii="Times New Roman" w:hAnsi="Times New Roman" w:cs="Times New Roman"/>
          <w:sz w:val="28"/>
          <w:szCs w:val="28"/>
        </w:rPr>
        <w:t xml:space="preserve">, огромный интерес у посетителей всегда вызывает геологическая коллекция. Именно благодаря этой коллекции редкостей музей привлекает школьников, у многих из которых после такой экскурсии зарождается интерес к минералогии. В зале, </w:t>
      </w:r>
      <w:r w:rsidRPr="000B74FF">
        <w:rPr>
          <w:rFonts w:ascii="Times New Roman" w:hAnsi="Times New Roman" w:cs="Times New Roman"/>
          <w:i/>
          <w:sz w:val="28"/>
          <w:szCs w:val="28"/>
        </w:rPr>
        <w:t>как вы видите,</w:t>
      </w:r>
      <w:r w:rsidRPr="000B74FF">
        <w:rPr>
          <w:rFonts w:ascii="Times New Roman" w:hAnsi="Times New Roman" w:cs="Times New Roman"/>
          <w:sz w:val="28"/>
          <w:szCs w:val="28"/>
        </w:rPr>
        <w:t xml:space="preserve"> выставлены необычайно красивые минералы, отличающиеся причудливой формой, цветом и структурой. Оттуда прошу перейти к следующему столу, где вашему вниманию представлены уникальные работы резчиков по камню, которые поражают изяществом и заставляют восхищаться мастерством своих создателей. Туристы могут также увидеть бесценные экспонаты из коллекций графа Строганова, князя Гагарина, Румянцева и многих других.</w:t>
      </w:r>
      <w:r w:rsidR="00467917">
        <w:rPr>
          <w:rFonts w:ascii="Times New Roman" w:hAnsi="Times New Roman" w:cs="Times New Roman"/>
          <w:sz w:val="28"/>
          <w:szCs w:val="28"/>
        </w:rPr>
        <w:t xml:space="preserve"> </w:t>
      </w:r>
    </w:p>
    <w:p w14:paraId="52A3BF58" w14:textId="77777777" w:rsidR="00E56121" w:rsidRPr="000B74FF" w:rsidRDefault="00E56121" w:rsidP="000B74FF">
      <w:pPr>
        <w:pStyle w:val="11"/>
        <w:spacing w:line="360" w:lineRule="auto"/>
        <w:ind w:left="0" w:firstLine="709"/>
        <w:jc w:val="both"/>
        <w:rPr>
          <w:rFonts w:eastAsia="Times New Roman"/>
          <w:b/>
          <w:sz w:val="28"/>
          <w:szCs w:val="28"/>
        </w:rPr>
      </w:pPr>
      <w:r w:rsidRPr="000B74FF">
        <w:rPr>
          <w:rFonts w:eastAsia="Times New Roman"/>
          <w:sz w:val="28"/>
          <w:szCs w:val="28"/>
        </w:rPr>
        <w:t xml:space="preserve">   </w:t>
      </w:r>
      <w:r w:rsidRPr="000B74FF">
        <w:rPr>
          <w:rFonts w:eastAsia="Times New Roman"/>
          <w:b/>
          <w:sz w:val="28"/>
          <w:szCs w:val="28"/>
        </w:rPr>
        <w:t>Ипподром им. С.М. Буденного</w:t>
      </w:r>
    </w:p>
    <w:p w14:paraId="6EF07F03" w14:textId="77777777" w:rsidR="00E56121" w:rsidRPr="000B74FF" w:rsidRDefault="00E56121" w:rsidP="000B74FF">
      <w:pPr>
        <w:pStyle w:val="11"/>
        <w:spacing w:line="360" w:lineRule="auto"/>
        <w:ind w:left="0" w:firstLine="709"/>
        <w:jc w:val="both"/>
        <w:rPr>
          <w:rFonts w:eastAsia="Times New Roman"/>
          <w:sz w:val="28"/>
          <w:szCs w:val="28"/>
        </w:rPr>
      </w:pPr>
      <w:r w:rsidRPr="000B74FF">
        <w:rPr>
          <w:noProof/>
          <w:sz w:val="28"/>
          <w:szCs w:val="28"/>
        </w:rPr>
        <w:drawing>
          <wp:inline distT="0" distB="0" distL="0" distR="0" wp14:anchorId="6A037D04" wp14:editId="22DFFAB7">
            <wp:extent cx="3343910" cy="2034540"/>
            <wp:effectExtent l="0" t="0" r="0" b="0"/>
            <wp:docPr id="2" name="Рисунок 2" descr="sOtIxduRr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tIxduRrqs"/>
                    <pic:cNvPicPr>
                      <a:picLocks noChangeAspect="1" noChangeArrowheads="1"/>
                    </pic:cNvPicPr>
                  </pic:nvPicPr>
                  <pic:blipFill>
                    <a:blip r:embed="rId19" cstate="print"/>
                    <a:srcRect/>
                    <a:stretch>
                      <a:fillRect/>
                    </a:stretch>
                  </pic:blipFill>
                  <pic:spPr bwMode="auto">
                    <a:xfrm>
                      <a:off x="0" y="0"/>
                      <a:ext cx="3355011" cy="2041294"/>
                    </a:xfrm>
                    <a:prstGeom prst="rect">
                      <a:avLst/>
                    </a:prstGeom>
                    <a:noFill/>
                    <a:ln w="9525">
                      <a:noFill/>
                      <a:miter lim="800000"/>
                      <a:headEnd/>
                      <a:tailEnd/>
                    </a:ln>
                  </pic:spPr>
                </pic:pic>
              </a:graphicData>
            </a:graphic>
          </wp:inline>
        </w:drawing>
      </w:r>
    </w:p>
    <w:p w14:paraId="1B459373" w14:textId="77777777" w:rsidR="00E56121" w:rsidRPr="000B74FF" w:rsidRDefault="00E56121" w:rsidP="00467917">
      <w:pPr>
        <w:pStyle w:val="11"/>
        <w:spacing w:line="360" w:lineRule="auto"/>
        <w:ind w:left="0" w:firstLine="709"/>
        <w:jc w:val="both"/>
        <w:rPr>
          <w:sz w:val="28"/>
          <w:szCs w:val="28"/>
        </w:rPr>
      </w:pPr>
      <w:r w:rsidRPr="000B74FF">
        <w:rPr>
          <w:sz w:val="28"/>
          <w:szCs w:val="28"/>
        </w:rPr>
        <w:lastRenderedPageBreak/>
        <w:t xml:space="preserve">    </w:t>
      </w:r>
      <w:r w:rsidR="00170152" w:rsidRPr="000B74FF">
        <w:rPr>
          <w:sz w:val="28"/>
          <w:szCs w:val="28"/>
        </w:rPr>
        <w:t>Начнем нашу экскурсию.</w:t>
      </w:r>
      <w:r w:rsidRPr="000B74FF">
        <w:rPr>
          <w:color w:val="000000"/>
          <w:sz w:val="28"/>
          <w:szCs w:val="28"/>
          <w:shd w:val="clear" w:color="auto" w:fill="FFFFFF"/>
        </w:rPr>
        <w:t xml:space="preserve"> Сейчас мы находимся на территории ипподрома им.</w:t>
      </w:r>
      <w:r w:rsidR="00467917">
        <w:rPr>
          <w:color w:val="000000"/>
          <w:sz w:val="28"/>
          <w:szCs w:val="28"/>
          <w:shd w:val="clear" w:color="auto" w:fill="FFFFFF"/>
        </w:rPr>
        <w:t xml:space="preserve"> </w:t>
      </w:r>
      <w:r w:rsidRPr="000B74FF">
        <w:rPr>
          <w:color w:val="000000"/>
          <w:sz w:val="28"/>
          <w:szCs w:val="28"/>
          <w:shd w:val="clear" w:color="auto" w:fill="FFFFFF"/>
        </w:rPr>
        <w:t xml:space="preserve">С. М.  Буденного. </w:t>
      </w:r>
      <w:r w:rsidRPr="000B74FF">
        <w:rPr>
          <w:sz w:val="28"/>
          <w:szCs w:val="28"/>
        </w:rPr>
        <w:t xml:space="preserve"> Создание в Тамбове ипподрома связано с учреждением в 1837 г. Общества охотников конского бега. В марте того же года на средства членов этого общества сооружен ипподром, который является одним из старейших в России. Примерно в то же время были построены и конюшни для содержания, испытания и тренинга лошадей.</w:t>
      </w:r>
      <w:r w:rsidRPr="000B74FF">
        <w:rPr>
          <w:sz w:val="28"/>
          <w:szCs w:val="28"/>
        </w:rPr>
        <w:br/>
        <w:t>Тамбовчане называли ипподром просто - бег.</w:t>
      </w:r>
      <w:r w:rsidRPr="000B74FF">
        <w:rPr>
          <w:sz w:val="28"/>
          <w:szCs w:val="28"/>
        </w:rPr>
        <w:br/>
      </w:r>
      <w:r w:rsidR="00170152" w:rsidRPr="000B74FF">
        <w:rPr>
          <w:sz w:val="28"/>
          <w:szCs w:val="28"/>
        </w:rPr>
        <w:t xml:space="preserve">      </w:t>
      </w:r>
      <w:r w:rsidRPr="000B74FF">
        <w:rPr>
          <w:sz w:val="28"/>
          <w:szCs w:val="28"/>
        </w:rPr>
        <w:t>В 1876 г. беговой ипподром был реконструирован в соответствии с требованиями времени.</w:t>
      </w:r>
      <w:r w:rsidRPr="000B74FF">
        <w:rPr>
          <w:sz w:val="28"/>
          <w:szCs w:val="28"/>
        </w:rPr>
        <w:br/>
        <w:t xml:space="preserve">     Длина беговых дорожек менялась. В 1854 г. она была верстовая (1067 метров), а в 1869 г. - полутораверстовая (1600 метров). В истории Тамбовского ипподрома есть и такая любопытная страничка. Как сообщал в 1887 г. московский журнал «Коневодство и конный спорт», впервые в мировой практике на Тамбовском ипподроме был осуществлен автоматический пуск лошадей со старта устройством тамбовского конезаводчика Ланского. Тамбовский ипподром переживал взлеты и падения. Известно, что в 1841 г. было проведено всего четыре беговых дня с участием 22 рысаков и одно испытание на грузоподъемность. Примерно такая же работа была проведена и в 1847 г., когда Тамбовское общество охотников конского бега по количеству лошадей, участвовавших в соревнованиях, занимало 36-е место в России.</w:t>
      </w:r>
      <w:r w:rsidRPr="000B74FF">
        <w:rPr>
          <w:sz w:val="28"/>
          <w:szCs w:val="28"/>
        </w:rPr>
        <w:br/>
        <w:t xml:space="preserve">     Особенно славились резвостью тамбовские тройки. Благодаря архивным документам, сейчас и известен состав тройки - победительницы первых состязаний, состоявшихся при открытии ипподрома. Тогда приз «Серебряная позолоченная папиросница» выиграла тройка с коренником Закрасом, пр</w:t>
      </w:r>
      <w:r w:rsidR="00170152" w:rsidRPr="000B74FF">
        <w:rPr>
          <w:sz w:val="28"/>
          <w:szCs w:val="28"/>
        </w:rPr>
        <w:t>истяжными Абрикосом и Павлином.</w:t>
      </w:r>
      <w:r w:rsidRPr="000B74FF">
        <w:rPr>
          <w:sz w:val="28"/>
          <w:szCs w:val="28"/>
        </w:rPr>
        <w:br/>
        <w:t xml:space="preserve">    В советское время ипподром открыт в соответствии с постановлением Президиума Тамбовского городского Совета от 08.07.1934.</w:t>
      </w:r>
      <w:r w:rsidRPr="000B74FF">
        <w:rPr>
          <w:sz w:val="28"/>
          <w:szCs w:val="28"/>
        </w:rPr>
        <w:br/>
        <w:t>Решением облисполкома от 23.08.1941 управление областного ипподрома и тренировочные пункты были ликвидированы.</w:t>
      </w:r>
      <w:r w:rsidRPr="000B74FF">
        <w:rPr>
          <w:sz w:val="28"/>
          <w:szCs w:val="28"/>
        </w:rPr>
        <w:br/>
        <w:t xml:space="preserve">В соответствии с постановлением СНК СССР и ЦК ВКП(б) от 15.05.1943 и </w:t>
      </w:r>
      <w:r w:rsidRPr="000B74FF">
        <w:rPr>
          <w:sz w:val="28"/>
          <w:szCs w:val="28"/>
        </w:rPr>
        <w:lastRenderedPageBreak/>
        <w:t>постановлением облисполкома и обкома ВКП(б) от 05.06.1943 областной ипподром был восстановлен.</w:t>
      </w:r>
      <w:r w:rsidRPr="000B74FF">
        <w:rPr>
          <w:sz w:val="28"/>
          <w:szCs w:val="28"/>
        </w:rPr>
        <w:br/>
        <w:t>В соответствии с приказом Тамбовского управления производства и заготовок сельскохозяйственных продуктов от 11.05.1962 ипподром был объединён с госконюшней.</w:t>
      </w:r>
    </w:p>
    <w:p w14:paraId="573651E8" w14:textId="77777777" w:rsidR="00170152" w:rsidRPr="000B74FF" w:rsidRDefault="00170152" w:rsidP="000B74FF">
      <w:pPr>
        <w:pStyle w:val="11"/>
        <w:spacing w:line="360" w:lineRule="auto"/>
        <w:ind w:left="0" w:firstLine="709"/>
        <w:jc w:val="both"/>
        <w:rPr>
          <w:i/>
          <w:sz w:val="28"/>
          <w:szCs w:val="28"/>
        </w:rPr>
      </w:pPr>
      <w:r w:rsidRPr="000B74FF">
        <w:rPr>
          <w:i/>
          <w:sz w:val="28"/>
          <w:szCs w:val="28"/>
        </w:rPr>
        <w:t>Таким образом, ипподром имеет богатую историю. Дорогие туристы, экскурсия подходит к концу. Желающие могут покататься на лошадях. Возможно, вам понравится контакт с лошадьми, ведь это одни из самых умных животных на земле.</w:t>
      </w:r>
    </w:p>
    <w:p w14:paraId="59F114C9" w14:textId="77777777" w:rsidR="004919DA" w:rsidRDefault="004919DA" w:rsidP="000B74FF">
      <w:pPr>
        <w:pStyle w:val="11"/>
        <w:spacing w:line="360" w:lineRule="auto"/>
        <w:ind w:left="0" w:firstLine="709"/>
        <w:jc w:val="both"/>
        <w:rPr>
          <w:b/>
          <w:caps/>
          <w:sz w:val="28"/>
          <w:szCs w:val="28"/>
        </w:rPr>
      </w:pPr>
    </w:p>
    <w:p w14:paraId="10B74541" w14:textId="77777777" w:rsidR="00E56121" w:rsidRPr="000B74FF" w:rsidRDefault="00E56121" w:rsidP="000B74FF">
      <w:pPr>
        <w:pStyle w:val="11"/>
        <w:spacing w:line="360" w:lineRule="auto"/>
        <w:ind w:left="0" w:firstLine="709"/>
        <w:jc w:val="both"/>
        <w:rPr>
          <w:b/>
          <w:caps/>
          <w:sz w:val="28"/>
          <w:szCs w:val="28"/>
        </w:rPr>
      </w:pPr>
      <w:r w:rsidRPr="000B74FF">
        <w:rPr>
          <w:b/>
          <w:caps/>
          <w:sz w:val="28"/>
          <w:szCs w:val="28"/>
        </w:rPr>
        <w:t>Воронинский заповедник</w:t>
      </w:r>
    </w:p>
    <w:p w14:paraId="61E8871C" w14:textId="77777777" w:rsidR="00E56121" w:rsidRPr="000B74FF" w:rsidRDefault="00E56121" w:rsidP="000B74FF">
      <w:pPr>
        <w:pStyle w:val="11"/>
        <w:spacing w:line="360" w:lineRule="auto"/>
        <w:ind w:left="0" w:firstLine="709"/>
        <w:jc w:val="both"/>
        <w:rPr>
          <w:sz w:val="28"/>
          <w:szCs w:val="28"/>
        </w:rPr>
      </w:pPr>
      <w:r w:rsidRPr="000B74FF">
        <w:rPr>
          <w:noProof/>
          <w:sz w:val="28"/>
          <w:szCs w:val="28"/>
        </w:rPr>
        <w:drawing>
          <wp:inline distT="0" distB="0" distL="0" distR="0" wp14:anchorId="05A2066A" wp14:editId="33DCD25F">
            <wp:extent cx="2741776" cy="1905000"/>
            <wp:effectExtent l="19050" t="0" r="1424" b="0"/>
            <wp:docPr id="3" name="Рисунок 3" descr="http://voroninsky.ru/images/gallery/big_1321013436_2909.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oroninsky.ru/images/gallery/big_1321013436_2909.jpg?width=auto&amp;height=auto"/>
                    <pic:cNvPicPr>
                      <a:picLocks noChangeAspect="1" noChangeArrowheads="1"/>
                    </pic:cNvPicPr>
                  </pic:nvPicPr>
                  <pic:blipFill>
                    <a:blip r:embed="rId20" cstate="print"/>
                    <a:srcRect/>
                    <a:stretch>
                      <a:fillRect/>
                    </a:stretch>
                  </pic:blipFill>
                  <pic:spPr bwMode="auto">
                    <a:xfrm>
                      <a:off x="0" y="0"/>
                      <a:ext cx="2741778" cy="1905001"/>
                    </a:xfrm>
                    <a:prstGeom prst="rect">
                      <a:avLst/>
                    </a:prstGeom>
                    <a:noFill/>
                    <a:ln w="9525">
                      <a:noFill/>
                      <a:miter lim="800000"/>
                      <a:headEnd/>
                      <a:tailEnd/>
                    </a:ln>
                  </pic:spPr>
                </pic:pic>
              </a:graphicData>
            </a:graphic>
          </wp:inline>
        </w:drawing>
      </w:r>
    </w:p>
    <w:p w14:paraId="3094155D" w14:textId="77777777" w:rsidR="00E56121" w:rsidRPr="000B74FF" w:rsidRDefault="00E56121" w:rsidP="000B74FF">
      <w:pPr>
        <w:pStyle w:val="11"/>
        <w:spacing w:line="360" w:lineRule="auto"/>
        <w:ind w:left="0" w:firstLine="709"/>
        <w:jc w:val="both"/>
        <w:rPr>
          <w:b/>
          <w:i/>
          <w:caps/>
          <w:sz w:val="28"/>
          <w:szCs w:val="28"/>
        </w:rPr>
      </w:pPr>
      <w:r w:rsidRPr="000B74FF">
        <w:rPr>
          <w:rFonts w:eastAsia="Times New Roman"/>
          <w:sz w:val="28"/>
          <w:szCs w:val="28"/>
        </w:rPr>
        <w:t xml:space="preserve">      </w:t>
      </w:r>
      <w:r w:rsidRPr="000B74FF">
        <w:rPr>
          <w:rFonts w:eastAsia="Times New Roman"/>
          <w:i/>
          <w:sz w:val="28"/>
          <w:szCs w:val="28"/>
        </w:rPr>
        <w:t>Добрый день туристы!</w:t>
      </w:r>
      <w:r w:rsidR="00170152" w:rsidRPr="000B74FF">
        <w:rPr>
          <w:rFonts w:eastAsia="Times New Roman"/>
          <w:i/>
          <w:sz w:val="28"/>
          <w:szCs w:val="28"/>
        </w:rPr>
        <w:t xml:space="preserve"> Начнем нашу экскурсию.</w:t>
      </w:r>
      <w:r w:rsidRPr="000B74FF">
        <w:rPr>
          <w:rFonts w:eastAsia="Times New Roman"/>
          <w:i/>
          <w:sz w:val="28"/>
          <w:szCs w:val="28"/>
        </w:rPr>
        <w:t xml:space="preserve"> Мы находимся в самом сердце Инжавино.</w:t>
      </w:r>
    </w:p>
    <w:p w14:paraId="3C04629B" w14:textId="77777777" w:rsidR="00E56121" w:rsidRPr="000B74FF" w:rsidRDefault="00E56121" w:rsidP="000B74FF">
      <w:pPr>
        <w:pStyle w:val="a3"/>
        <w:spacing w:before="0" w:beforeAutospacing="0" w:after="0" w:afterAutospacing="0" w:line="360" w:lineRule="auto"/>
        <w:ind w:firstLine="709"/>
        <w:jc w:val="both"/>
        <w:rPr>
          <w:sz w:val="28"/>
          <w:szCs w:val="28"/>
        </w:rPr>
      </w:pPr>
      <w:r w:rsidRPr="000B74FF">
        <w:rPr>
          <w:sz w:val="28"/>
          <w:szCs w:val="28"/>
        </w:rPr>
        <w:t xml:space="preserve">      Государственный природный заповедник “ВОРОНИНСКИЙ” создан 12 августа 1994 г. с целью сохранения и мониторинга природных лесостепных комплексов. Заповедник расположен в среднем течении реки Ворона на юго-востоке Окско-Донской равнины, имеет площадь 10320 га и протяженность с севера на юг около 40 километров. Он располагается на территории двух административных районов Тамбовской области, Инжавинского и Кирсановского, и состоит из двух относительно больших участков и десяти малых, расположенных в долинах реки Ворона и ее притоков.</w:t>
      </w:r>
    </w:p>
    <w:p w14:paraId="0F47BBA3" w14:textId="77777777" w:rsidR="00E56121" w:rsidRPr="000B74FF" w:rsidRDefault="00E56121" w:rsidP="000B74FF">
      <w:pPr>
        <w:pStyle w:val="a3"/>
        <w:spacing w:before="0" w:beforeAutospacing="0" w:after="0" w:afterAutospacing="0" w:line="360" w:lineRule="auto"/>
        <w:ind w:firstLine="709"/>
        <w:jc w:val="both"/>
        <w:rPr>
          <w:sz w:val="28"/>
          <w:szCs w:val="28"/>
        </w:rPr>
      </w:pPr>
      <w:r w:rsidRPr="000B74FF">
        <w:rPr>
          <w:sz w:val="28"/>
          <w:szCs w:val="28"/>
        </w:rPr>
        <w:t xml:space="preserve">       Заповедник является природоохранным, научно-исследовательским и эколого-просветительским учреждением федерального значения. Основными </w:t>
      </w:r>
      <w:r w:rsidRPr="000B74FF">
        <w:rPr>
          <w:sz w:val="28"/>
          <w:szCs w:val="28"/>
        </w:rPr>
        <w:lastRenderedPageBreak/>
        <w:t xml:space="preserve">целями деятельности заповедника, согласно закону «Об особо охраняемых природных территориях», являются сохранение и изучение естественного хода природных процессов и явлений, генетического фонда растительного и животного мира, отдельных видов и сообществ р       Создание заповедника в долине р.Вороны включено в “Экологическую программу России” и одобрено ВНИИ охраны природы и заповедного дела при министерстве экологии России. Тамбовская область - единственная в Центрально-Черноземном регионе не имеет заповедника. Долина реки Ворона выбрана в связи с уникальностью ее природных особенностей. </w:t>
      </w:r>
      <w:r w:rsidR="00467917" w:rsidRPr="000B74FF">
        <w:rPr>
          <w:sz w:val="28"/>
          <w:szCs w:val="28"/>
        </w:rPr>
        <w:t>С одной стороны,</w:t>
      </w:r>
      <w:r w:rsidRPr="000B74FF">
        <w:rPr>
          <w:sz w:val="28"/>
          <w:szCs w:val="28"/>
        </w:rPr>
        <w:t xml:space="preserve"> река считается одной из наиболее чистых в области, в ее долине обитают редкие охраняемые виды животных и растений, на отдельных участках сохранились нагорные и байрачные дубравы, являющиеся редкими не только в области, но и для европейской части страны в целом. Еще в 1917 году Географическое общество рекомендовало заповедать эти места.</w:t>
      </w:r>
    </w:p>
    <w:p w14:paraId="4DF62233" w14:textId="77777777" w:rsidR="00E56121" w:rsidRPr="000B74FF" w:rsidRDefault="00E56121" w:rsidP="00467917">
      <w:pPr>
        <w:pStyle w:val="a3"/>
        <w:spacing w:before="0" w:beforeAutospacing="0" w:after="0" w:afterAutospacing="0" w:line="360" w:lineRule="auto"/>
        <w:ind w:firstLine="709"/>
        <w:jc w:val="both"/>
        <w:rPr>
          <w:sz w:val="28"/>
          <w:szCs w:val="28"/>
        </w:rPr>
      </w:pPr>
      <w:r w:rsidRPr="000B74FF">
        <w:rPr>
          <w:sz w:val="28"/>
          <w:szCs w:val="28"/>
        </w:rPr>
        <w:t>     В долине реки сосредоточено много памятников природы и культуры, есть боброво-выхухолевые заказники. На склонах некоторых степных балок сохранился ряд редких степных растений. С другой стороны, эта территория интенсивно освоена, дубравы и другие сообщества сильно нарушены хозяйственной деятельностью человека. Режим заказников и памятников природы не спасает редких животных от гибели в результате браконьерства, а растения - от исчезновения при выпасе скота, распашке. При современном уровне антропогенного воздействия природа долины реки Вороны быстро деградирует. Заповедание отдельных участков в бассейне реки поможет остановить этот процесс и сохранить в первую очередь, в интересах местного населения, природные ресурсы.</w:t>
      </w:r>
      <w:r w:rsidR="00467917">
        <w:rPr>
          <w:sz w:val="28"/>
          <w:szCs w:val="28"/>
        </w:rPr>
        <w:t> </w:t>
      </w:r>
    </w:p>
    <w:p w14:paraId="768ACB07" w14:textId="77777777" w:rsidR="00E56121" w:rsidRPr="000B74FF" w:rsidRDefault="00E56121" w:rsidP="000B74FF">
      <w:pPr>
        <w:pStyle w:val="3"/>
        <w:spacing w:before="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color w:val="000000" w:themeColor="text1"/>
          <w:sz w:val="28"/>
          <w:szCs w:val="28"/>
        </w:rPr>
        <w:t xml:space="preserve">      Климат района</w:t>
      </w:r>
    </w:p>
    <w:p w14:paraId="459BB6D7" w14:textId="77777777" w:rsidR="00E56121" w:rsidRPr="000B74FF" w:rsidRDefault="00E56121" w:rsidP="000B74FF">
      <w:pPr>
        <w:pStyle w:val="a3"/>
        <w:spacing w:before="0" w:beforeAutospacing="0" w:after="0" w:afterAutospacing="0" w:line="360" w:lineRule="auto"/>
        <w:ind w:firstLine="709"/>
        <w:jc w:val="both"/>
        <w:rPr>
          <w:sz w:val="28"/>
          <w:szCs w:val="28"/>
        </w:rPr>
      </w:pPr>
      <w:r w:rsidRPr="000B74FF">
        <w:rPr>
          <w:sz w:val="28"/>
          <w:szCs w:val="28"/>
        </w:rPr>
        <w:t xml:space="preserve">      Климат района умеренно-континентальный. Средняя температура июля +20,4°С, января - -11,3°С. Среднегодовая температура воздуха + 4,7°С. Годовое количество осадков – 510 мм. Главная водная артерия территории заповедника - река Ворона, правый приток Хопра. Общая протяженность реки </w:t>
      </w:r>
      <w:r w:rsidRPr="000B74FF">
        <w:rPr>
          <w:sz w:val="28"/>
          <w:szCs w:val="28"/>
        </w:rPr>
        <w:lastRenderedPageBreak/>
        <w:t>454 км, из них 216 - по Тамбовской области и более 50 км – по территории заповедника. В долине реки Ворона располагаются крупные пойменные озера: Симерка, Кипец, Рамза и около ста мелких озер.</w:t>
      </w:r>
    </w:p>
    <w:p w14:paraId="01C23425" w14:textId="77777777" w:rsidR="00E56121" w:rsidRPr="000B74FF" w:rsidRDefault="00E56121" w:rsidP="000B74FF">
      <w:pPr>
        <w:pStyle w:val="3"/>
        <w:spacing w:before="0" w:line="360" w:lineRule="auto"/>
        <w:ind w:firstLine="709"/>
        <w:jc w:val="both"/>
        <w:rPr>
          <w:rFonts w:ascii="Times New Roman" w:hAnsi="Times New Roman" w:cs="Times New Roman"/>
          <w:color w:val="000000" w:themeColor="text1"/>
          <w:sz w:val="28"/>
          <w:szCs w:val="28"/>
        </w:rPr>
      </w:pPr>
      <w:r w:rsidRPr="000B74FF">
        <w:rPr>
          <w:rFonts w:ascii="Times New Roman" w:hAnsi="Times New Roman" w:cs="Times New Roman"/>
          <w:sz w:val="28"/>
          <w:szCs w:val="28"/>
        </w:rPr>
        <w:t xml:space="preserve">    </w:t>
      </w:r>
      <w:r w:rsidRPr="000B74FF">
        <w:rPr>
          <w:rFonts w:ascii="Times New Roman" w:hAnsi="Times New Roman" w:cs="Times New Roman"/>
          <w:color w:val="000000" w:themeColor="text1"/>
          <w:sz w:val="28"/>
          <w:szCs w:val="28"/>
        </w:rPr>
        <w:t xml:space="preserve"> Флора</w:t>
      </w:r>
    </w:p>
    <w:p w14:paraId="12572159" w14:textId="77777777" w:rsidR="00E56121" w:rsidRPr="000B74FF" w:rsidRDefault="00E56121" w:rsidP="000B74FF">
      <w:pPr>
        <w:pStyle w:val="3"/>
        <w:spacing w:before="0" w:line="360" w:lineRule="auto"/>
        <w:ind w:firstLine="709"/>
        <w:jc w:val="both"/>
        <w:rPr>
          <w:rFonts w:ascii="Times New Roman" w:hAnsi="Times New Roman" w:cs="Times New Roman"/>
          <w:sz w:val="28"/>
          <w:szCs w:val="28"/>
        </w:rPr>
      </w:pPr>
      <w:r w:rsidRPr="000B74FF">
        <w:rPr>
          <w:rFonts w:ascii="Times New Roman" w:hAnsi="Times New Roman" w:cs="Times New Roman"/>
          <w:noProof/>
          <w:sz w:val="28"/>
          <w:szCs w:val="28"/>
          <w:lang w:eastAsia="ru-RU"/>
        </w:rPr>
        <w:drawing>
          <wp:inline distT="0" distB="0" distL="0" distR="0" wp14:anchorId="397F5364" wp14:editId="64AEE4BD">
            <wp:extent cx="2459745" cy="1709222"/>
            <wp:effectExtent l="19050" t="0" r="0" b="0"/>
            <wp:docPr id="4" name="Рисунок 4" descr="http://voroninsky.ru/images/gallery/big_1321270355_1658.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oroninsky.ru/images/gallery/big_1321270355_1658.jpg?width=auto&amp;height=auto"/>
                    <pic:cNvPicPr>
                      <a:picLocks noChangeAspect="1" noChangeArrowheads="1"/>
                    </pic:cNvPicPr>
                  </pic:nvPicPr>
                  <pic:blipFill>
                    <a:blip r:embed="rId21" cstate="print"/>
                    <a:srcRect/>
                    <a:stretch>
                      <a:fillRect/>
                    </a:stretch>
                  </pic:blipFill>
                  <pic:spPr bwMode="auto">
                    <a:xfrm>
                      <a:off x="0" y="0"/>
                      <a:ext cx="2462465" cy="1711112"/>
                    </a:xfrm>
                    <a:prstGeom prst="rect">
                      <a:avLst/>
                    </a:prstGeom>
                    <a:noFill/>
                    <a:ln w="9525">
                      <a:noFill/>
                      <a:miter lim="800000"/>
                      <a:headEnd/>
                      <a:tailEnd/>
                    </a:ln>
                  </pic:spPr>
                </pic:pic>
              </a:graphicData>
            </a:graphic>
          </wp:inline>
        </w:drawing>
      </w:r>
    </w:p>
    <w:p w14:paraId="33A705C3" w14:textId="77777777" w:rsidR="00E56121" w:rsidRPr="000B74FF" w:rsidRDefault="00E56121" w:rsidP="000B74FF">
      <w:pPr>
        <w:pStyle w:val="a3"/>
        <w:spacing w:before="0" w:beforeAutospacing="0" w:after="0" w:afterAutospacing="0" w:line="360" w:lineRule="auto"/>
        <w:ind w:firstLine="709"/>
        <w:jc w:val="both"/>
        <w:rPr>
          <w:sz w:val="28"/>
          <w:szCs w:val="28"/>
        </w:rPr>
      </w:pPr>
      <w:r w:rsidRPr="000B74FF">
        <w:rPr>
          <w:sz w:val="28"/>
          <w:szCs w:val="28"/>
        </w:rPr>
        <w:t xml:space="preserve">     Лесопокрытая территория составляет 77,2 % площади заповедника. Это, в основном, дубравы – 35,9%, осинники – 20,8% и черноольшанники 14,4%. Травяные сообщества (14,6%) представлены низинными болотами, пойменными лугами, остепнёнными лугами и небольшими участками луговых степей. Всего, в настоящее время, найдено и определено болеео 600 видов растений, что составляет 60 % потенциальной флоры. Среди них: занесенные в Красную книгу России - брандушка разноцветная, ковыль перистый, ятрышник шлемовидный, рябчик русский и 45 видов из Красной книги Тамбовской области.</w:t>
      </w:r>
    </w:p>
    <w:p w14:paraId="2994DDB0" w14:textId="77777777" w:rsidR="00E56121" w:rsidRPr="000B74FF" w:rsidRDefault="00E56121" w:rsidP="000B74FF">
      <w:pPr>
        <w:pStyle w:val="3"/>
        <w:spacing w:before="0" w:line="360" w:lineRule="auto"/>
        <w:ind w:firstLine="709"/>
        <w:jc w:val="both"/>
        <w:rPr>
          <w:rFonts w:ascii="Times New Roman" w:hAnsi="Times New Roman" w:cs="Times New Roman"/>
          <w:sz w:val="28"/>
          <w:szCs w:val="28"/>
        </w:rPr>
      </w:pPr>
      <w:r w:rsidRPr="000B74FF">
        <w:rPr>
          <w:rFonts w:ascii="Times New Roman" w:hAnsi="Times New Roman" w:cs="Times New Roman"/>
          <w:sz w:val="28"/>
          <w:szCs w:val="28"/>
        </w:rPr>
        <w:t xml:space="preserve">     Фауна</w:t>
      </w:r>
    </w:p>
    <w:p w14:paraId="4F09663A" w14:textId="77777777" w:rsidR="00E56121" w:rsidRPr="000B74FF" w:rsidRDefault="00E56121" w:rsidP="000B74FF">
      <w:pPr>
        <w:pStyle w:val="3"/>
        <w:spacing w:before="0" w:line="360" w:lineRule="auto"/>
        <w:ind w:firstLine="709"/>
        <w:jc w:val="both"/>
        <w:rPr>
          <w:rFonts w:ascii="Times New Roman" w:hAnsi="Times New Roman" w:cs="Times New Roman"/>
          <w:sz w:val="28"/>
          <w:szCs w:val="28"/>
        </w:rPr>
      </w:pPr>
      <w:r w:rsidRPr="000B74FF">
        <w:rPr>
          <w:rFonts w:ascii="Times New Roman" w:hAnsi="Times New Roman" w:cs="Times New Roman"/>
          <w:noProof/>
          <w:sz w:val="28"/>
          <w:szCs w:val="28"/>
          <w:lang w:eastAsia="ru-RU"/>
        </w:rPr>
        <w:drawing>
          <wp:inline distT="0" distB="0" distL="0" distR="0" wp14:anchorId="248A1675" wp14:editId="608C3A47">
            <wp:extent cx="2752176" cy="1905918"/>
            <wp:effectExtent l="19050" t="0" r="0" b="0"/>
            <wp:docPr id="5" name="Рисунок 5" descr="http://voroninsky.ru/images/gallery/big_1321263071_8324.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oroninsky.ru/images/gallery/big_1321263071_8324.jpg?width=auto&amp;height=auto"/>
                    <pic:cNvPicPr>
                      <a:picLocks noChangeAspect="1" noChangeArrowheads="1"/>
                    </pic:cNvPicPr>
                  </pic:nvPicPr>
                  <pic:blipFill>
                    <a:blip r:embed="rId22" cstate="print"/>
                    <a:srcRect/>
                    <a:stretch>
                      <a:fillRect/>
                    </a:stretch>
                  </pic:blipFill>
                  <pic:spPr bwMode="auto">
                    <a:xfrm>
                      <a:off x="0" y="0"/>
                      <a:ext cx="2753959" cy="1907153"/>
                    </a:xfrm>
                    <a:prstGeom prst="rect">
                      <a:avLst/>
                    </a:prstGeom>
                    <a:noFill/>
                    <a:ln w="9525">
                      <a:noFill/>
                      <a:miter lim="800000"/>
                      <a:headEnd/>
                      <a:tailEnd/>
                    </a:ln>
                  </pic:spPr>
                </pic:pic>
              </a:graphicData>
            </a:graphic>
          </wp:inline>
        </w:drawing>
      </w:r>
    </w:p>
    <w:p w14:paraId="36A3AF3D" w14:textId="77777777" w:rsidR="00E56121" w:rsidRPr="000B74FF" w:rsidRDefault="00E56121" w:rsidP="000B74FF">
      <w:pPr>
        <w:pStyle w:val="3"/>
        <w:spacing w:before="0" w:line="360" w:lineRule="auto"/>
        <w:ind w:firstLine="709"/>
        <w:jc w:val="both"/>
        <w:rPr>
          <w:rFonts w:ascii="Times New Roman" w:hAnsi="Times New Roman" w:cs="Times New Roman"/>
          <w:sz w:val="28"/>
          <w:szCs w:val="28"/>
        </w:rPr>
      </w:pPr>
    </w:p>
    <w:p w14:paraId="40868DC7" w14:textId="77777777" w:rsidR="00E56121" w:rsidRPr="00467917" w:rsidRDefault="00E56121" w:rsidP="00467917">
      <w:pPr>
        <w:pStyle w:val="a3"/>
        <w:spacing w:before="0" w:beforeAutospacing="0" w:after="0" w:afterAutospacing="0" w:line="360" w:lineRule="auto"/>
        <w:ind w:firstLine="709"/>
        <w:jc w:val="both"/>
        <w:rPr>
          <w:sz w:val="28"/>
          <w:szCs w:val="28"/>
        </w:rPr>
      </w:pPr>
      <w:r w:rsidRPr="000B74FF">
        <w:rPr>
          <w:sz w:val="28"/>
          <w:szCs w:val="28"/>
        </w:rPr>
        <w:t xml:space="preserve">     В заповеднике представлена т</w:t>
      </w:r>
      <w:r w:rsidR="00170152" w:rsidRPr="000B74FF">
        <w:rPr>
          <w:sz w:val="28"/>
          <w:szCs w:val="28"/>
        </w:rPr>
        <w:t>ипичная фауна южной лесостепи. Обратите внимание, с</w:t>
      </w:r>
      <w:r w:rsidRPr="000B74FF">
        <w:rPr>
          <w:sz w:val="28"/>
          <w:szCs w:val="28"/>
        </w:rPr>
        <w:t xml:space="preserve">реди них виды, занесенные в Красную книгу России - </w:t>
      </w:r>
      <w:r w:rsidRPr="000B74FF">
        <w:rPr>
          <w:sz w:val="28"/>
          <w:szCs w:val="28"/>
        </w:rPr>
        <w:lastRenderedPageBreak/>
        <w:t>дозорщик-император, мнемозина, пчела-плотник, изменчивый шмель, украинская минога, гадюка Никольского, белоглазый нырок (чернеть), скопа, орлан-белохвост, змееяд, ходулочник, большой кроншнеп, филин, европейский средний дятел, серый сорокопут, европейская белая лазоревка, русская выхухоль. Кроме того обитает 54 вида животных занесенных в Красную книгу Тамбовской области. Территория заповедника является важным остановочным пунктом на пути птиц, совершающих регулярные сезонные перелёты и включена в список ключевых орнитологических территорий международного значения в Европейской России.</w:t>
      </w:r>
    </w:p>
    <w:p w14:paraId="04F9E43D"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Лысая гора</w:t>
      </w:r>
    </w:p>
    <w:p w14:paraId="01B59C94" w14:textId="77777777" w:rsidR="00D10B36" w:rsidRPr="000B74FF" w:rsidRDefault="00170152" w:rsidP="000B74FF">
      <w:pPr>
        <w:pStyle w:val="a3"/>
        <w:spacing w:before="0" w:beforeAutospacing="0" w:after="0" w:afterAutospacing="0" w:line="360" w:lineRule="auto"/>
        <w:ind w:firstLine="709"/>
        <w:jc w:val="both"/>
        <w:rPr>
          <w:sz w:val="28"/>
          <w:szCs w:val="28"/>
        </w:rPr>
      </w:pPr>
      <w:r w:rsidRPr="000B74FF">
        <w:rPr>
          <w:sz w:val="28"/>
          <w:szCs w:val="28"/>
        </w:rPr>
        <w:t>Как вы уже заметили, т</w:t>
      </w:r>
      <w:r w:rsidR="00D10B36" w:rsidRPr="000B74FF">
        <w:rPr>
          <w:sz w:val="28"/>
          <w:szCs w:val="28"/>
        </w:rPr>
        <w:t>расса следует по намеченным памятным и географическим местам: от поселка Инжавино до Святых источников. Главное историческое место маршрута Барская гора. Тут можно осмотреть почти всю территорию заказника.</w:t>
      </w:r>
    </w:p>
    <w:p w14:paraId="2F4497E2" w14:textId="77777777" w:rsidR="00E56121" w:rsidRPr="000B74FF" w:rsidRDefault="00B83ECA" w:rsidP="000B74FF">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Однако</w:t>
      </w:r>
      <w:r w:rsidR="00A3410F" w:rsidRPr="000B74FF">
        <w:rPr>
          <w:rFonts w:ascii="Times New Roman" w:eastAsia="Times New Roman" w:hAnsi="Times New Roman" w:cs="Times New Roman"/>
          <w:sz w:val="28"/>
          <w:szCs w:val="28"/>
        </w:rPr>
        <w:t xml:space="preserve"> о</w:t>
      </w:r>
      <w:r w:rsidR="00E56121" w:rsidRPr="000B74FF">
        <w:rPr>
          <w:rFonts w:ascii="Times New Roman" w:eastAsia="Times New Roman" w:hAnsi="Times New Roman" w:cs="Times New Roman"/>
          <w:sz w:val="28"/>
          <w:szCs w:val="28"/>
        </w:rPr>
        <w:t xml:space="preserve">дной из примечательных </w:t>
      </w:r>
      <w:r>
        <w:rPr>
          <w:rFonts w:ascii="Times New Roman" w:eastAsia="Times New Roman" w:hAnsi="Times New Roman" w:cs="Times New Roman"/>
          <w:sz w:val="28"/>
          <w:szCs w:val="28"/>
        </w:rPr>
        <w:t>отличительных черт поселка Инжавино считается</w:t>
      </w:r>
      <w:r w:rsidR="00E56121" w:rsidRPr="000B74FF">
        <w:rPr>
          <w:rFonts w:ascii="Times New Roman" w:eastAsia="Times New Roman" w:hAnsi="Times New Roman" w:cs="Times New Roman"/>
          <w:sz w:val="28"/>
          <w:szCs w:val="28"/>
        </w:rPr>
        <w:t>  «</w:t>
      </w:r>
      <w:r w:rsidR="00E02546" w:rsidRPr="000B74FF">
        <w:rPr>
          <w:rFonts w:ascii="Times New Roman" w:eastAsia="Times New Roman" w:hAnsi="Times New Roman" w:cs="Times New Roman"/>
          <w:sz w:val="28"/>
          <w:szCs w:val="28"/>
        </w:rPr>
        <w:t xml:space="preserve">Лысая </w:t>
      </w:r>
      <w:r w:rsidR="00E56121" w:rsidRPr="000B74FF">
        <w:rPr>
          <w:rFonts w:ascii="Times New Roman" w:eastAsia="Times New Roman" w:hAnsi="Times New Roman" w:cs="Times New Roman"/>
          <w:sz w:val="28"/>
          <w:szCs w:val="28"/>
        </w:rPr>
        <w:t xml:space="preserve">гора». Это южный отрог значительного элемента ландшафта - Приволжской возвышенности. Как следует из названия, </w:t>
      </w:r>
      <w:r>
        <w:rPr>
          <w:rFonts w:ascii="Times New Roman" w:eastAsia="Times New Roman" w:hAnsi="Times New Roman" w:cs="Times New Roman"/>
          <w:sz w:val="28"/>
          <w:szCs w:val="28"/>
        </w:rPr>
        <w:t xml:space="preserve">главная </w:t>
      </w:r>
      <w:r w:rsidR="00E56121" w:rsidRPr="000B74FF">
        <w:rPr>
          <w:rFonts w:ascii="Times New Roman" w:eastAsia="Times New Roman" w:hAnsi="Times New Roman" w:cs="Times New Roman"/>
          <w:sz w:val="28"/>
          <w:szCs w:val="28"/>
        </w:rPr>
        <w:t xml:space="preserve">ее часть </w:t>
      </w:r>
      <w:r>
        <w:rPr>
          <w:rFonts w:ascii="Times New Roman" w:eastAsia="Times New Roman" w:hAnsi="Times New Roman" w:cs="Times New Roman"/>
          <w:sz w:val="28"/>
          <w:szCs w:val="28"/>
        </w:rPr>
        <w:t xml:space="preserve">находится </w:t>
      </w:r>
      <w:r w:rsidR="00E56121" w:rsidRPr="000B74FF">
        <w:rPr>
          <w:rFonts w:ascii="Times New Roman" w:eastAsia="Times New Roman" w:hAnsi="Times New Roman" w:cs="Times New Roman"/>
          <w:sz w:val="28"/>
          <w:szCs w:val="28"/>
        </w:rPr>
        <w:t xml:space="preserve">в Поволжье. </w:t>
      </w:r>
      <w:r>
        <w:rPr>
          <w:rFonts w:ascii="Times New Roman" w:eastAsia="Times New Roman" w:hAnsi="Times New Roman" w:cs="Times New Roman"/>
          <w:sz w:val="28"/>
          <w:szCs w:val="28"/>
        </w:rPr>
        <w:t xml:space="preserve">Подобная </w:t>
      </w:r>
      <w:r w:rsidR="00E56121" w:rsidRPr="000B74FF">
        <w:rPr>
          <w:rFonts w:ascii="Times New Roman" w:eastAsia="Times New Roman" w:hAnsi="Times New Roman" w:cs="Times New Roman"/>
          <w:sz w:val="28"/>
          <w:szCs w:val="28"/>
        </w:rPr>
        <w:t xml:space="preserve">географическая неоднородность </w:t>
      </w:r>
      <w:r>
        <w:rPr>
          <w:rFonts w:ascii="Times New Roman" w:eastAsia="Times New Roman" w:hAnsi="Times New Roman" w:cs="Times New Roman"/>
          <w:sz w:val="28"/>
          <w:szCs w:val="28"/>
        </w:rPr>
        <w:t xml:space="preserve">местности </w:t>
      </w:r>
      <w:r w:rsidR="00E56121" w:rsidRPr="000B74FF">
        <w:rPr>
          <w:rFonts w:ascii="Times New Roman" w:eastAsia="Times New Roman" w:hAnsi="Times New Roman" w:cs="Times New Roman"/>
          <w:sz w:val="28"/>
          <w:szCs w:val="28"/>
        </w:rPr>
        <w:t xml:space="preserve">определяет </w:t>
      </w:r>
      <w:r>
        <w:rPr>
          <w:rFonts w:ascii="Times New Roman" w:eastAsia="Times New Roman" w:hAnsi="Times New Roman" w:cs="Times New Roman"/>
          <w:sz w:val="28"/>
          <w:szCs w:val="28"/>
        </w:rPr>
        <w:t xml:space="preserve">особенность </w:t>
      </w:r>
      <w:r w:rsidR="00E56121" w:rsidRPr="000B74FF">
        <w:rPr>
          <w:rFonts w:ascii="Times New Roman" w:eastAsia="Times New Roman" w:hAnsi="Times New Roman" w:cs="Times New Roman"/>
          <w:sz w:val="28"/>
          <w:szCs w:val="28"/>
        </w:rPr>
        <w:t xml:space="preserve">и </w:t>
      </w:r>
      <w:r>
        <w:rPr>
          <w:rFonts w:ascii="Times New Roman" w:eastAsia="Times New Roman" w:hAnsi="Times New Roman" w:cs="Times New Roman"/>
          <w:sz w:val="28"/>
          <w:szCs w:val="28"/>
        </w:rPr>
        <w:t xml:space="preserve">неповторимость </w:t>
      </w:r>
      <w:r w:rsidR="00E56121" w:rsidRPr="000B74FF">
        <w:rPr>
          <w:rFonts w:ascii="Times New Roman" w:eastAsia="Times New Roman" w:hAnsi="Times New Roman" w:cs="Times New Roman"/>
          <w:sz w:val="28"/>
          <w:szCs w:val="28"/>
        </w:rPr>
        <w:t>растительного мира нашей</w:t>
      </w:r>
      <w:r>
        <w:rPr>
          <w:rFonts w:ascii="Times New Roman" w:eastAsia="Times New Roman" w:hAnsi="Times New Roman" w:cs="Times New Roman"/>
          <w:sz w:val="28"/>
          <w:szCs w:val="28"/>
        </w:rPr>
        <w:t xml:space="preserve"> территории</w:t>
      </w:r>
      <w:r w:rsidR="00E56121" w:rsidRPr="000B74FF">
        <w:rPr>
          <w:rFonts w:ascii="Times New Roman" w:eastAsia="Times New Roman" w:hAnsi="Times New Roman" w:cs="Times New Roman"/>
          <w:sz w:val="28"/>
          <w:szCs w:val="28"/>
        </w:rPr>
        <w:t xml:space="preserve">. Таким образом, на относительно </w:t>
      </w:r>
      <w:r w:rsidRPr="000B74FF">
        <w:rPr>
          <w:rFonts w:ascii="Times New Roman" w:eastAsia="Times New Roman" w:hAnsi="Times New Roman" w:cs="Times New Roman"/>
          <w:sz w:val="28"/>
          <w:szCs w:val="28"/>
        </w:rPr>
        <w:t>маленький</w:t>
      </w:r>
      <w:r w:rsidR="00E56121" w:rsidRPr="000B74F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местности </w:t>
      </w:r>
      <w:r w:rsidR="00E56121" w:rsidRPr="000B74FF">
        <w:rPr>
          <w:rFonts w:ascii="Times New Roman" w:eastAsia="Times New Roman" w:hAnsi="Times New Roman" w:cs="Times New Roman"/>
          <w:sz w:val="28"/>
          <w:szCs w:val="28"/>
        </w:rPr>
        <w:t>заповедника</w:t>
      </w:r>
      <w:r>
        <w:rPr>
          <w:rFonts w:ascii="Times New Roman" w:eastAsia="Times New Roman" w:hAnsi="Times New Roman" w:cs="Times New Roman"/>
          <w:sz w:val="28"/>
          <w:szCs w:val="28"/>
        </w:rPr>
        <w:t xml:space="preserve"> показаны</w:t>
      </w:r>
      <w:r w:rsidR="00E56121" w:rsidRPr="000B74FF">
        <w:rPr>
          <w:rFonts w:ascii="Times New Roman" w:eastAsia="Times New Roman" w:hAnsi="Times New Roman" w:cs="Times New Roman"/>
          <w:sz w:val="28"/>
          <w:szCs w:val="28"/>
        </w:rPr>
        <w:t xml:space="preserve">, охраняются и </w:t>
      </w:r>
      <w:r>
        <w:rPr>
          <w:rFonts w:ascii="Times New Roman" w:eastAsia="Times New Roman" w:hAnsi="Times New Roman" w:cs="Times New Roman"/>
          <w:sz w:val="28"/>
          <w:szCs w:val="28"/>
        </w:rPr>
        <w:t xml:space="preserve">исследуются </w:t>
      </w:r>
      <w:r w:rsidR="00E56121" w:rsidRPr="000B74FF">
        <w:rPr>
          <w:rFonts w:ascii="Times New Roman" w:eastAsia="Times New Roman" w:hAnsi="Times New Roman" w:cs="Times New Roman"/>
          <w:sz w:val="28"/>
          <w:szCs w:val="28"/>
        </w:rPr>
        <w:t xml:space="preserve">современные и реликтовые типы растительности нашего региона. Гора возвышается над поселком на 52 метра и имеет абсолютную высоту над уровнем моря 170 метров. Лысой она </w:t>
      </w:r>
      <w:r>
        <w:rPr>
          <w:rFonts w:ascii="Times New Roman" w:eastAsia="Times New Roman" w:hAnsi="Times New Roman" w:cs="Times New Roman"/>
          <w:sz w:val="28"/>
          <w:szCs w:val="28"/>
        </w:rPr>
        <w:t>именуется вследствие того, что ранее</w:t>
      </w:r>
      <w:r w:rsidR="00E56121" w:rsidRPr="000B74FF">
        <w:rPr>
          <w:rFonts w:ascii="Times New Roman" w:eastAsia="Times New Roman" w:hAnsi="Times New Roman" w:cs="Times New Roman"/>
          <w:sz w:val="28"/>
          <w:szCs w:val="28"/>
        </w:rPr>
        <w:t xml:space="preserve"> она не была покрыта лесом, и лишь в 40-50 годы были созданы лесные насаждения.</w:t>
      </w:r>
      <w:r>
        <w:rPr>
          <w:rFonts w:ascii="Times New Roman" w:eastAsia="Times New Roman" w:hAnsi="Times New Roman" w:cs="Times New Roman"/>
          <w:sz w:val="28"/>
          <w:szCs w:val="28"/>
        </w:rPr>
        <w:t xml:space="preserve"> В настоящее время</w:t>
      </w:r>
      <w:r w:rsidR="00A3410F" w:rsidRPr="000B74FF">
        <w:rPr>
          <w:rFonts w:ascii="Times New Roman" w:eastAsia="Times New Roman" w:hAnsi="Times New Roman" w:cs="Times New Roman"/>
          <w:sz w:val="28"/>
          <w:szCs w:val="28"/>
        </w:rPr>
        <w:t xml:space="preserve">, конечно же, мы </w:t>
      </w:r>
      <w:r>
        <w:rPr>
          <w:rFonts w:ascii="Times New Roman" w:eastAsia="Times New Roman" w:hAnsi="Times New Roman" w:cs="Times New Roman"/>
          <w:sz w:val="28"/>
          <w:szCs w:val="28"/>
        </w:rPr>
        <w:t xml:space="preserve">наблюдаем </w:t>
      </w:r>
      <w:r w:rsidR="00A3410F" w:rsidRPr="000B74FF">
        <w:rPr>
          <w:rFonts w:ascii="Times New Roman" w:eastAsia="Times New Roman" w:hAnsi="Times New Roman" w:cs="Times New Roman"/>
          <w:sz w:val="28"/>
          <w:szCs w:val="28"/>
        </w:rPr>
        <w:t>лесные массивы.</w:t>
      </w:r>
    </w:p>
    <w:p w14:paraId="758382D5"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Под горой мы видим п. Инжавино - он был основан в 1705 году. </w:t>
      </w:r>
      <w:r w:rsidR="00B83ECA">
        <w:rPr>
          <w:rFonts w:ascii="Times New Roman" w:eastAsia="Times New Roman" w:hAnsi="Times New Roman" w:cs="Times New Roman"/>
          <w:sz w:val="28"/>
          <w:szCs w:val="28"/>
        </w:rPr>
        <w:t xml:space="preserve">Было </w:t>
      </w:r>
      <w:r w:rsidRPr="000B74FF">
        <w:rPr>
          <w:rFonts w:ascii="Times New Roman" w:eastAsia="Times New Roman" w:hAnsi="Times New Roman" w:cs="Times New Roman"/>
          <w:sz w:val="28"/>
          <w:szCs w:val="28"/>
        </w:rPr>
        <w:t xml:space="preserve">две версии о </w:t>
      </w:r>
      <w:r w:rsidR="00B83ECA">
        <w:rPr>
          <w:rFonts w:ascii="Times New Roman" w:eastAsia="Times New Roman" w:hAnsi="Times New Roman" w:cs="Times New Roman"/>
          <w:sz w:val="28"/>
          <w:szCs w:val="28"/>
        </w:rPr>
        <w:t xml:space="preserve">возникновении </w:t>
      </w:r>
      <w:r w:rsidRPr="000B74FF">
        <w:rPr>
          <w:rFonts w:ascii="Times New Roman" w:eastAsia="Times New Roman" w:hAnsi="Times New Roman" w:cs="Times New Roman"/>
          <w:sz w:val="28"/>
          <w:szCs w:val="28"/>
        </w:rPr>
        <w:t xml:space="preserve">названия «Инжавино». Первая наиболее </w:t>
      </w:r>
      <w:r w:rsidR="00B83ECA">
        <w:rPr>
          <w:rFonts w:ascii="Times New Roman" w:eastAsia="Times New Roman" w:hAnsi="Times New Roman" w:cs="Times New Roman"/>
          <w:sz w:val="28"/>
          <w:szCs w:val="28"/>
        </w:rPr>
        <w:t>элементарная и логична: деревня</w:t>
      </w:r>
      <w:r w:rsidRPr="000B74FF">
        <w:rPr>
          <w:rFonts w:ascii="Times New Roman" w:eastAsia="Times New Roman" w:hAnsi="Times New Roman" w:cs="Times New Roman"/>
          <w:sz w:val="28"/>
          <w:szCs w:val="28"/>
        </w:rPr>
        <w:t xml:space="preserve"> </w:t>
      </w:r>
      <w:r w:rsidR="00B83ECA">
        <w:rPr>
          <w:rFonts w:ascii="Times New Roman" w:eastAsia="Times New Roman" w:hAnsi="Times New Roman" w:cs="Times New Roman"/>
          <w:sz w:val="28"/>
          <w:szCs w:val="28"/>
        </w:rPr>
        <w:t xml:space="preserve">была расположена </w:t>
      </w:r>
      <w:r w:rsidRPr="000B74FF">
        <w:rPr>
          <w:rFonts w:ascii="Times New Roman" w:eastAsia="Times New Roman" w:hAnsi="Times New Roman" w:cs="Times New Roman"/>
          <w:sz w:val="28"/>
          <w:szCs w:val="28"/>
        </w:rPr>
        <w:t xml:space="preserve">на речке Ржавка, впадающей в Ворону, </w:t>
      </w:r>
      <w:r w:rsidR="00B83ECA">
        <w:rPr>
          <w:rFonts w:ascii="Times New Roman" w:eastAsia="Times New Roman" w:hAnsi="Times New Roman" w:cs="Times New Roman"/>
          <w:sz w:val="28"/>
          <w:szCs w:val="28"/>
        </w:rPr>
        <w:t xml:space="preserve">вследствие этого </w:t>
      </w:r>
      <w:r w:rsidRPr="000B74FF">
        <w:rPr>
          <w:rFonts w:ascii="Times New Roman" w:eastAsia="Times New Roman" w:hAnsi="Times New Roman" w:cs="Times New Roman"/>
          <w:sz w:val="28"/>
          <w:szCs w:val="28"/>
        </w:rPr>
        <w:t xml:space="preserve">и произошло название «Ржавино». </w:t>
      </w:r>
      <w:r w:rsidRPr="000B74FF">
        <w:rPr>
          <w:rFonts w:ascii="Times New Roman" w:eastAsia="Times New Roman" w:hAnsi="Times New Roman" w:cs="Times New Roman"/>
          <w:sz w:val="28"/>
          <w:szCs w:val="28"/>
        </w:rPr>
        <w:lastRenderedPageBreak/>
        <w:t>«Р</w:t>
      </w:r>
      <w:r w:rsidR="00B83ECA">
        <w:rPr>
          <w:rFonts w:ascii="Times New Roman" w:eastAsia="Times New Roman" w:hAnsi="Times New Roman" w:cs="Times New Roman"/>
          <w:sz w:val="28"/>
          <w:szCs w:val="28"/>
        </w:rPr>
        <w:t>жавенье», которое позже получило</w:t>
      </w:r>
      <w:r w:rsidRPr="000B74FF">
        <w:rPr>
          <w:rFonts w:ascii="Times New Roman" w:eastAsia="Times New Roman" w:hAnsi="Times New Roman" w:cs="Times New Roman"/>
          <w:sz w:val="28"/>
          <w:szCs w:val="28"/>
        </w:rPr>
        <w:t xml:space="preserve"> современное звучание. Вторая версия </w:t>
      </w:r>
      <w:r w:rsidR="00B83ECA">
        <w:rPr>
          <w:rFonts w:ascii="Times New Roman" w:eastAsia="Times New Roman" w:hAnsi="Times New Roman" w:cs="Times New Roman"/>
          <w:sz w:val="28"/>
          <w:szCs w:val="28"/>
        </w:rPr>
        <w:t>наи</w:t>
      </w:r>
      <w:r w:rsidRPr="000B74FF">
        <w:rPr>
          <w:rFonts w:ascii="Times New Roman" w:eastAsia="Times New Roman" w:hAnsi="Times New Roman" w:cs="Times New Roman"/>
          <w:sz w:val="28"/>
          <w:szCs w:val="28"/>
        </w:rPr>
        <w:t>более романтичная, хотя и</w:t>
      </w:r>
      <w:r w:rsidR="00891635">
        <w:rPr>
          <w:rFonts w:ascii="Times New Roman" w:eastAsia="Times New Roman" w:hAnsi="Times New Roman" w:cs="Times New Roman"/>
          <w:sz w:val="28"/>
          <w:szCs w:val="28"/>
        </w:rPr>
        <w:t xml:space="preserve"> может показаться менее вероятной</w:t>
      </w:r>
      <w:r w:rsidRPr="000B74FF">
        <w:rPr>
          <w:rFonts w:ascii="Times New Roman" w:eastAsia="Times New Roman" w:hAnsi="Times New Roman" w:cs="Times New Roman"/>
          <w:sz w:val="28"/>
          <w:szCs w:val="28"/>
        </w:rPr>
        <w:t xml:space="preserve">. </w:t>
      </w:r>
      <w:r w:rsidR="00891635">
        <w:rPr>
          <w:rFonts w:ascii="Times New Roman" w:eastAsia="Times New Roman" w:hAnsi="Times New Roman" w:cs="Times New Roman"/>
          <w:sz w:val="28"/>
          <w:szCs w:val="28"/>
        </w:rPr>
        <w:t xml:space="preserve">В период развития </w:t>
      </w:r>
      <w:r w:rsidRPr="000B74FF">
        <w:rPr>
          <w:rFonts w:ascii="Times New Roman" w:eastAsia="Times New Roman" w:hAnsi="Times New Roman" w:cs="Times New Roman"/>
          <w:sz w:val="28"/>
          <w:szCs w:val="28"/>
        </w:rPr>
        <w:t xml:space="preserve">Московской Руси здесь </w:t>
      </w:r>
      <w:r w:rsidR="00891635">
        <w:rPr>
          <w:rFonts w:ascii="Times New Roman" w:eastAsia="Times New Roman" w:hAnsi="Times New Roman" w:cs="Times New Roman"/>
          <w:sz w:val="28"/>
          <w:szCs w:val="28"/>
        </w:rPr>
        <w:t xml:space="preserve">находились </w:t>
      </w:r>
      <w:r w:rsidRPr="000B74FF">
        <w:rPr>
          <w:rFonts w:ascii="Times New Roman" w:eastAsia="Times New Roman" w:hAnsi="Times New Roman" w:cs="Times New Roman"/>
          <w:sz w:val="28"/>
          <w:szCs w:val="28"/>
        </w:rPr>
        <w:t xml:space="preserve">стрельцы, </w:t>
      </w:r>
      <w:r w:rsidR="00891635">
        <w:rPr>
          <w:rFonts w:ascii="Times New Roman" w:eastAsia="Times New Roman" w:hAnsi="Times New Roman" w:cs="Times New Roman"/>
          <w:sz w:val="28"/>
          <w:szCs w:val="28"/>
        </w:rPr>
        <w:t>руководителем которых был</w:t>
      </w:r>
      <w:r w:rsidRPr="000B74FF">
        <w:rPr>
          <w:rFonts w:ascii="Times New Roman" w:eastAsia="Times New Roman" w:hAnsi="Times New Roman" w:cs="Times New Roman"/>
          <w:sz w:val="28"/>
          <w:szCs w:val="28"/>
        </w:rPr>
        <w:t xml:space="preserve"> воевода Инжа (Инже, Инге, что в переводе означает – гость, гостеприимный), происходивший из Скандинавии и </w:t>
      </w:r>
      <w:r w:rsidR="00891635">
        <w:rPr>
          <w:rFonts w:ascii="Times New Roman" w:eastAsia="Times New Roman" w:hAnsi="Times New Roman" w:cs="Times New Roman"/>
          <w:sz w:val="28"/>
          <w:szCs w:val="28"/>
        </w:rPr>
        <w:t xml:space="preserve">работающий </w:t>
      </w:r>
      <w:r w:rsidRPr="000B74FF">
        <w:rPr>
          <w:rFonts w:ascii="Times New Roman" w:eastAsia="Times New Roman" w:hAnsi="Times New Roman" w:cs="Times New Roman"/>
          <w:sz w:val="28"/>
          <w:szCs w:val="28"/>
        </w:rPr>
        <w:t xml:space="preserve">у Московского царя. При нем были срублены первые четыре избы, положившие начало селению, которое впоследствии стали называть Инжавином. В конце18 века Инжавенье состояло из 3 частей: Никольско - Сергиевки, Никольского в районе церкви и Углянинки (Углянинской). Село </w:t>
      </w:r>
      <w:r w:rsidR="00891635">
        <w:rPr>
          <w:rFonts w:ascii="Times New Roman" w:eastAsia="Times New Roman" w:hAnsi="Times New Roman" w:cs="Times New Roman"/>
          <w:sz w:val="28"/>
          <w:szCs w:val="28"/>
        </w:rPr>
        <w:t xml:space="preserve">находилось </w:t>
      </w:r>
      <w:r w:rsidRPr="000B74FF">
        <w:rPr>
          <w:rFonts w:ascii="Times New Roman" w:eastAsia="Times New Roman" w:hAnsi="Times New Roman" w:cs="Times New Roman"/>
          <w:sz w:val="28"/>
          <w:szCs w:val="28"/>
        </w:rPr>
        <w:t xml:space="preserve">с восточной стороны большой дороги, ведущей из города Кирсанова в город Борисоглебск. Все части села </w:t>
      </w:r>
      <w:r w:rsidR="00891635" w:rsidRPr="000B74FF">
        <w:rPr>
          <w:rFonts w:ascii="Times New Roman" w:eastAsia="Times New Roman" w:hAnsi="Times New Roman" w:cs="Times New Roman"/>
          <w:sz w:val="28"/>
          <w:szCs w:val="28"/>
        </w:rPr>
        <w:t>обладали</w:t>
      </w:r>
      <w:r w:rsidRPr="000B74FF">
        <w:rPr>
          <w:rFonts w:ascii="Times New Roman" w:eastAsia="Times New Roman" w:hAnsi="Times New Roman" w:cs="Times New Roman"/>
          <w:sz w:val="28"/>
          <w:szCs w:val="28"/>
        </w:rPr>
        <w:t xml:space="preserve"> лишь по одной улице, причем застройка Никольского- Сергиевки была односторонней (с восточной стороны), а центральной части Никольского- Инжавенья и Углянинки- двусторонней. Наиболее населенной в 18 веке была Углянинка (теперь Углянка). Если учесть, что Углянинка размещалась в наиболее высокой части села, что при разливах Ворона даже и теперь иногда подступает к его окраине, располагающей в низине, а так же принимая во внимание, что в определенный период по реке Вороне проходила граница Московского государства, то, вероятно, Углянка - наиболее древняя часть районного центра. В центральной части рабочего поселка к наиболее старой следует отнести застройку, где сейчас располагается улица Братская. В центре села находилась большая площадь, примыкавшая к южной стороне участка церкви и служившая местом ярмарок, празднеств и народных гуляний.</w:t>
      </w:r>
    </w:p>
    <w:p w14:paraId="513F0C08"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Гора с тремя дубами внизу - символ Инжавино. Инжавино впервые упоминается в переписи населения в 1719-1722 годах.</w:t>
      </w:r>
    </w:p>
    <w:p w14:paraId="7ABD630C" w14:textId="77777777" w:rsidR="00F22FE0" w:rsidRPr="000B74FF" w:rsidRDefault="00F22FE0" w:rsidP="000B74FF">
      <w:pPr>
        <w:spacing w:after="0" w:line="360" w:lineRule="auto"/>
        <w:ind w:firstLine="709"/>
        <w:jc w:val="both"/>
        <w:rPr>
          <w:rFonts w:ascii="Times New Roman" w:hAnsi="Times New Roman" w:cs="Times New Roman"/>
          <w:sz w:val="28"/>
          <w:szCs w:val="28"/>
        </w:rPr>
      </w:pPr>
      <w:r w:rsidRPr="000B74FF">
        <w:rPr>
          <w:rFonts w:ascii="Times New Roman" w:eastAsia="Times New Roman" w:hAnsi="Times New Roman" w:cs="Times New Roman"/>
          <w:sz w:val="28"/>
          <w:szCs w:val="28"/>
        </w:rPr>
        <w:t xml:space="preserve">Обратите внимание, здесь прорастает такое растение как </w:t>
      </w:r>
      <w:r w:rsidRPr="000B74FF">
        <w:rPr>
          <w:rFonts w:ascii="Times New Roman" w:hAnsi="Times New Roman" w:cs="Times New Roman"/>
          <w:sz w:val="28"/>
          <w:szCs w:val="28"/>
        </w:rPr>
        <w:t>рябчик русский, занесенный в красную книгу. Редкий вид, имеющий в области низкую численность и распространённый на ограниченной территории. Также ятрышник шлемовидный. Вид, находящийся под угрозой исчезновения.</w:t>
      </w:r>
    </w:p>
    <w:p w14:paraId="4E8DC2E3" w14:textId="77777777" w:rsidR="00F22FE0" w:rsidRPr="000B74FF" w:rsidRDefault="00F22FE0"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Пройдемте в автобус и проследуем к следующему объекту нашего показа к озеру Симерка.</w:t>
      </w:r>
    </w:p>
    <w:p w14:paraId="2F7A5E4D" w14:textId="77777777" w:rsidR="004919DA" w:rsidRDefault="004919DA" w:rsidP="000B74FF">
      <w:pPr>
        <w:spacing w:after="0" w:line="360" w:lineRule="auto"/>
        <w:ind w:firstLine="709"/>
        <w:jc w:val="both"/>
        <w:rPr>
          <w:rFonts w:ascii="Times New Roman" w:eastAsia="Times New Roman" w:hAnsi="Times New Roman" w:cs="Times New Roman"/>
          <w:b/>
          <w:bCs/>
          <w:sz w:val="28"/>
          <w:szCs w:val="28"/>
        </w:rPr>
      </w:pPr>
    </w:p>
    <w:p w14:paraId="04806FAA" w14:textId="77777777" w:rsidR="00C700CA" w:rsidRDefault="00C700CA" w:rsidP="000B74FF">
      <w:pPr>
        <w:spacing w:after="0" w:line="360" w:lineRule="auto"/>
        <w:ind w:firstLine="709"/>
        <w:jc w:val="both"/>
        <w:rPr>
          <w:rFonts w:ascii="Times New Roman" w:eastAsia="Times New Roman" w:hAnsi="Times New Roman" w:cs="Times New Roman"/>
          <w:b/>
          <w:bCs/>
          <w:sz w:val="28"/>
          <w:szCs w:val="28"/>
        </w:rPr>
      </w:pPr>
    </w:p>
    <w:p w14:paraId="4E488F5E"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Озеро Симерка</w:t>
      </w:r>
    </w:p>
    <w:p w14:paraId="50B0F558"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w:t>
      </w:r>
      <w:r w:rsidR="003C6948" w:rsidRPr="000B74FF">
        <w:rPr>
          <w:rFonts w:ascii="Times New Roman" w:eastAsia="Times New Roman" w:hAnsi="Times New Roman" w:cs="Times New Roman"/>
          <w:sz w:val="28"/>
          <w:szCs w:val="28"/>
        </w:rPr>
        <w:t xml:space="preserve">Сейчас мы </w:t>
      </w:r>
      <w:r w:rsidR="00F22FE0" w:rsidRPr="000B74FF">
        <w:rPr>
          <w:rFonts w:ascii="Times New Roman" w:eastAsia="Times New Roman" w:hAnsi="Times New Roman" w:cs="Times New Roman"/>
          <w:sz w:val="28"/>
          <w:szCs w:val="28"/>
        </w:rPr>
        <w:t xml:space="preserve">проезжаем мимо </w:t>
      </w:r>
      <w:r w:rsidR="003C6948" w:rsidRPr="000B74FF">
        <w:rPr>
          <w:rFonts w:ascii="Times New Roman" w:eastAsia="Times New Roman" w:hAnsi="Times New Roman" w:cs="Times New Roman"/>
          <w:sz w:val="28"/>
          <w:szCs w:val="28"/>
        </w:rPr>
        <w:t>озера</w:t>
      </w:r>
      <w:r w:rsidRPr="000B74FF">
        <w:rPr>
          <w:rFonts w:ascii="Times New Roman" w:eastAsia="Times New Roman" w:hAnsi="Times New Roman" w:cs="Times New Roman"/>
          <w:sz w:val="28"/>
          <w:szCs w:val="28"/>
        </w:rPr>
        <w:t xml:space="preserve"> Симерка</w:t>
      </w:r>
      <w:r w:rsidR="003C6948" w:rsidRPr="000B74FF">
        <w:rPr>
          <w:rFonts w:ascii="Times New Roman" w:eastAsia="Times New Roman" w:hAnsi="Times New Roman" w:cs="Times New Roman"/>
          <w:sz w:val="28"/>
          <w:szCs w:val="28"/>
        </w:rPr>
        <w:t>,</w:t>
      </w:r>
      <w:r w:rsidRPr="000B74FF">
        <w:rPr>
          <w:rFonts w:ascii="Times New Roman" w:eastAsia="Times New Roman" w:hAnsi="Times New Roman" w:cs="Times New Roman"/>
          <w:sz w:val="28"/>
          <w:szCs w:val="28"/>
        </w:rPr>
        <w:t xml:space="preserve"> расположен</w:t>
      </w:r>
      <w:r w:rsidR="003C6948" w:rsidRPr="000B74FF">
        <w:rPr>
          <w:rFonts w:ascii="Times New Roman" w:eastAsia="Times New Roman" w:hAnsi="Times New Roman" w:cs="Times New Roman"/>
          <w:sz w:val="28"/>
          <w:szCs w:val="28"/>
        </w:rPr>
        <w:t>н</w:t>
      </w:r>
      <w:r w:rsidRPr="000B74FF">
        <w:rPr>
          <w:rFonts w:ascii="Times New Roman" w:eastAsia="Times New Roman" w:hAnsi="Times New Roman" w:cs="Times New Roman"/>
          <w:sz w:val="28"/>
          <w:szCs w:val="28"/>
        </w:rPr>
        <w:t>о</w:t>
      </w:r>
      <w:r w:rsidR="003C6948" w:rsidRPr="000B74FF">
        <w:rPr>
          <w:rFonts w:ascii="Times New Roman" w:eastAsia="Times New Roman" w:hAnsi="Times New Roman" w:cs="Times New Roman"/>
          <w:sz w:val="28"/>
          <w:szCs w:val="28"/>
        </w:rPr>
        <w:t>го</w:t>
      </w:r>
      <w:r w:rsidRPr="000B74FF">
        <w:rPr>
          <w:rFonts w:ascii="Times New Roman" w:eastAsia="Times New Roman" w:hAnsi="Times New Roman" w:cs="Times New Roman"/>
          <w:sz w:val="28"/>
          <w:szCs w:val="28"/>
        </w:rPr>
        <w:t xml:space="preserve"> рядом с селом Ясачный Балыклей. </w:t>
      </w:r>
      <w:r w:rsidR="00AD288A">
        <w:rPr>
          <w:rFonts w:ascii="Times New Roman" w:eastAsia="Times New Roman" w:hAnsi="Times New Roman" w:cs="Times New Roman"/>
          <w:sz w:val="28"/>
          <w:szCs w:val="28"/>
        </w:rPr>
        <w:t xml:space="preserve">На сегодняшний день </w:t>
      </w:r>
      <w:r w:rsidRPr="000B74FF">
        <w:rPr>
          <w:rFonts w:ascii="Times New Roman" w:eastAsia="Times New Roman" w:hAnsi="Times New Roman" w:cs="Times New Roman"/>
          <w:sz w:val="28"/>
          <w:szCs w:val="28"/>
        </w:rPr>
        <w:t xml:space="preserve">представляет собой озеро, соединенной с рекой Ворона широкой протокой. Весной </w:t>
      </w:r>
      <w:r w:rsidR="00AD288A" w:rsidRPr="000B74FF">
        <w:rPr>
          <w:rFonts w:ascii="Times New Roman" w:eastAsia="Times New Roman" w:hAnsi="Times New Roman" w:cs="Times New Roman"/>
          <w:sz w:val="28"/>
          <w:szCs w:val="28"/>
        </w:rPr>
        <w:t>делается</w:t>
      </w:r>
      <w:r w:rsidRPr="000B74FF">
        <w:rPr>
          <w:rFonts w:ascii="Times New Roman" w:eastAsia="Times New Roman" w:hAnsi="Times New Roman" w:cs="Times New Roman"/>
          <w:sz w:val="28"/>
          <w:szCs w:val="28"/>
        </w:rPr>
        <w:t xml:space="preserve"> проточным, вешние воды по протоке заходят из Вороны, а затем затопляют Симерские луга и вытекают из них по небольшой, летом пересыхающей, реке Двойна. Название, по легенде, </w:t>
      </w:r>
      <w:r w:rsidR="00AD288A">
        <w:rPr>
          <w:rFonts w:ascii="Times New Roman" w:eastAsia="Times New Roman" w:hAnsi="Times New Roman" w:cs="Times New Roman"/>
          <w:sz w:val="28"/>
          <w:szCs w:val="28"/>
        </w:rPr>
        <w:t xml:space="preserve">возникает </w:t>
      </w:r>
      <w:r w:rsidRPr="000B74FF">
        <w:rPr>
          <w:rFonts w:ascii="Times New Roman" w:eastAsia="Times New Roman" w:hAnsi="Times New Roman" w:cs="Times New Roman"/>
          <w:sz w:val="28"/>
          <w:szCs w:val="28"/>
        </w:rPr>
        <w:t xml:space="preserve">от клички рыбака, </w:t>
      </w:r>
      <w:r w:rsidR="00AD288A" w:rsidRPr="000B74FF">
        <w:rPr>
          <w:rFonts w:ascii="Times New Roman" w:eastAsia="Times New Roman" w:hAnsi="Times New Roman" w:cs="Times New Roman"/>
          <w:sz w:val="28"/>
          <w:szCs w:val="28"/>
        </w:rPr>
        <w:t>населявшего</w:t>
      </w:r>
      <w:r w:rsidR="00AD288A">
        <w:rPr>
          <w:rFonts w:ascii="Times New Roman" w:eastAsia="Times New Roman" w:hAnsi="Times New Roman" w:cs="Times New Roman"/>
          <w:sz w:val="28"/>
          <w:szCs w:val="28"/>
        </w:rPr>
        <w:t xml:space="preserve"> в</w:t>
      </w:r>
      <w:r w:rsidRPr="000B74FF">
        <w:rPr>
          <w:rFonts w:ascii="Times New Roman" w:eastAsia="Times New Roman" w:hAnsi="Times New Roman" w:cs="Times New Roman"/>
          <w:sz w:val="28"/>
          <w:szCs w:val="28"/>
        </w:rPr>
        <w:t xml:space="preserve"> Ясачном Балыклее – его звали «Симерок». Площадь озера – 39 гектаров.</w:t>
      </w:r>
      <w:r w:rsidR="00F22FE0" w:rsidRPr="000B74FF">
        <w:rPr>
          <w:rFonts w:ascii="Times New Roman" w:eastAsia="Times New Roman" w:hAnsi="Times New Roman" w:cs="Times New Roman"/>
          <w:sz w:val="28"/>
          <w:szCs w:val="28"/>
        </w:rPr>
        <w:t xml:space="preserve"> Здесь мы можем увидеть таких животных как украинская минога, скопа, филин и др.</w:t>
      </w:r>
    </w:p>
    <w:p w14:paraId="2FC115E6" w14:textId="77777777" w:rsidR="00943AC4" w:rsidRPr="000B74FF" w:rsidRDefault="00F22FE0"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Следующая наша остановка – озеро Кипец</w:t>
      </w:r>
    </w:p>
    <w:p w14:paraId="1D71E5BC"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Озеро Кипец</w:t>
      </w:r>
    </w:p>
    <w:p w14:paraId="35871438"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hAnsi="Times New Roman" w:cs="Times New Roman"/>
          <w:noProof/>
          <w:sz w:val="28"/>
          <w:szCs w:val="28"/>
          <w:lang w:eastAsia="ru-RU"/>
        </w:rPr>
        <w:drawing>
          <wp:inline distT="0" distB="0" distL="0" distR="0" wp14:anchorId="7EA4A356" wp14:editId="0D1B0984">
            <wp:extent cx="3028950" cy="2105025"/>
            <wp:effectExtent l="19050" t="0" r="0" b="0"/>
            <wp:docPr id="6" name="Рисунок 6" descr="http://voroninsky.ru/images/gallery/big_1320834315_213.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oroninsky.ru/images/gallery/big_1320834315_213.jpg?width=auto&amp;height=auto"/>
                    <pic:cNvPicPr>
                      <a:picLocks noChangeAspect="1" noChangeArrowheads="1"/>
                    </pic:cNvPicPr>
                  </pic:nvPicPr>
                  <pic:blipFill>
                    <a:blip r:embed="rId23" cstate="print"/>
                    <a:srcRect/>
                    <a:stretch>
                      <a:fillRect/>
                    </a:stretch>
                  </pic:blipFill>
                  <pic:spPr bwMode="auto">
                    <a:xfrm>
                      <a:off x="0" y="0"/>
                      <a:ext cx="3028950" cy="2105025"/>
                    </a:xfrm>
                    <a:prstGeom prst="rect">
                      <a:avLst/>
                    </a:prstGeom>
                    <a:noFill/>
                    <a:ln w="9525">
                      <a:noFill/>
                      <a:miter lim="800000"/>
                      <a:headEnd/>
                      <a:tailEnd/>
                    </a:ln>
                  </pic:spPr>
                </pic:pic>
              </a:graphicData>
            </a:graphic>
          </wp:inline>
        </w:drawing>
      </w:r>
    </w:p>
    <w:p w14:paraId="1A1F87A8"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П</w:t>
      </w:r>
      <w:r w:rsidR="003C6948" w:rsidRPr="000B74FF">
        <w:rPr>
          <w:rFonts w:ascii="Times New Roman" w:eastAsia="Times New Roman" w:hAnsi="Times New Roman" w:cs="Times New Roman"/>
          <w:sz w:val="28"/>
          <w:szCs w:val="28"/>
        </w:rPr>
        <w:t>лощадь озера со</w:t>
      </w:r>
      <w:r w:rsidR="00AD288A">
        <w:rPr>
          <w:rFonts w:ascii="Times New Roman" w:eastAsia="Times New Roman" w:hAnsi="Times New Roman" w:cs="Times New Roman"/>
          <w:sz w:val="28"/>
          <w:szCs w:val="28"/>
        </w:rPr>
        <w:t>ставляет 93 га. Как вы видите, данное</w:t>
      </w:r>
      <w:r w:rsidRPr="000B74FF">
        <w:rPr>
          <w:rFonts w:ascii="Times New Roman" w:eastAsia="Times New Roman" w:hAnsi="Times New Roman" w:cs="Times New Roman"/>
          <w:sz w:val="28"/>
          <w:szCs w:val="28"/>
        </w:rPr>
        <w:t xml:space="preserve"> озер</w:t>
      </w:r>
      <w:r w:rsidR="00AD288A">
        <w:rPr>
          <w:rFonts w:ascii="Times New Roman" w:eastAsia="Times New Roman" w:hAnsi="Times New Roman" w:cs="Times New Roman"/>
          <w:sz w:val="28"/>
          <w:szCs w:val="28"/>
        </w:rPr>
        <w:t>о проточно - русловое, заключающееся</w:t>
      </w:r>
      <w:r w:rsidRPr="000B74FF">
        <w:rPr>
          <w:rFonts w:ascii="Times New Roman" w:eastAsia="Times New Roman" w:hAnsi="Times New Roman" w:cs="Times New Roman"/>
          <w:sz w:val="28"/>
          <w:szCs w:val="28"/>
        </w:rPr>
        <w:t xml:space="preserve"> из системы заливов и русел: Мохов угол, Кипец, Бутыркин угол и Промышленное. </w:t>
      </w:r>
      <w:r w:rsidR="00AD288A">
        <w:rPr>
          <w:rFonts w:ascii="Times New Roman" w:eastAsia="Times New Roman" w:hAnsi="Times New Roman" w:cs="Times New Roman"/>
          <w:sz w:val="28"/>
          <w:szCs w:val="28"/>
        </w:rPr>
        <w:t xml:space="preserve">Немаловажно выделать таком случае </w:t>
      </w:r>
      <w:r w:rsidRPr="000B74FF">
        <w:rPr>
          <w:rFonts w:ascii="Times New Roman" w:eastAsia="Times New Roman" w:hAnsi="Times New Roman" w:cs="Times New Roman"/>
          <w:sz w:val="28"/>
          <w:szCs w:val="28"/>
        </w:rPr>
        <w:t xml:space="preserve">то, что только 1 часть озера – Промышленное </w:t>
      </w:r>
      <w:r w:rsidR="00AD288A">
        <w:rPr>
          <w:rFonts w:ascii="Times New Roman" w:eastAsia="Times New Roman" w:hAnsi="Times New Roman" w:cs="Times New Roman"/>
          <w:sz w:val="28"/>
          <w:szCs w:val="28"/>
        </w:rPr>
        <w:t>–</w:t>
      </w:r>
      <w:r w:rsidRPr="000B74FF">
        <w:rPr>
          <w:rFonts w:ascii="Times New Roman" w:eastAsia="Times New Roman" w:hAnsi="Times New Roman" w:cs="Times New Roman"/>
          <w:sz w:val="28"/>
          <w:szCs w:val="28"/>
        </w:rPr>
        <w:t xml:space="preserve"> </w:t>
      </w:r>
      <w:r w:rsidR="00AD288A">
        <w:rPr>
          <w:rFonts w:ascii="Times New Roman" w:eastAsia="Times New Roman" w:hAnsi="Times New Roman" w:cs="Times New Roman"/>
          <w:sz w:val="28"/>
          <w:szCs w:val="28"/>
        </w:rPr>
        <w:t xml:space="preserve">принадлежит </w:t>
      </w:r>
      <w:r w:rsidRPr="000B74FF">
        <w:rPr>
          <w:rFonts w:ascii="Times New Roman" w:eastAsia="Times New Roman" w:hAnsi="Times New Roman" w:cs="Times New Roman"/>
          <w:sz w:val="28"/>
          <w:szCs w:val="28"/>
        </w:rPr>
        <w:t>к терри</w:t>
      </w:r>
      <w:r w:rsidR="00AD288A">
        <w:rPr>
          <w:rFonts w:ascii="Times New Roman" w:eastAsia="Times New Roman" w:hAnsi="Times New Roman" w:cs="Times New Roman"/>
          <w:sz w:val="28"/>
          <w:szCs w:val="28"/>
        </w:rPr>
        <w:t>тории Инжавинского района. В промежутке</w:t>
      </w:r>
      <w:r w:rsidRPr="000B74FF">
        <w:rPr>
          <w:rFonts w:ascii="Times New Roman" w:eastAsia="Times New Roman" w:hAnsi="Times New Roman" w:cs="Times New Roman"/>
          <w:sz w:val="28"/>
          <w:szCs w:val="28"/>
        </w:rPr>
        <w:t xml:space="preserve"> 1850 – 1900 годами река Паревка </w:t>
      </w:r>
      <w:r w:rsidR="00AD288A">
        <w:rPr>
          <w:rFonts w:ascii="Times New Roman" w:eastAsia="Times New Roman" w:hAnsi="Times New Roman" w:cs="Times New Roman"/>
          <w:sz w:val="28"/>
          <w:szCs w:val="28"/>
        </w:rPr>
        <w:t xml:space="preserve">сформировала </w:t>
      </w:r>
      <w:r w:rsidRPr="000B74FF">
        <w:rPr>
          <w:rFonts w:ascii="Times New Roman" w:eastAsia="Times New Roman" w:hAnsi="Times New Roman" w:cs="Times New Roman"/>
          <w:sz w:val="28"/>
          <w:szCs w:val="28"/>
        </w:rPr>
        <w:t xml:space="preserve">плотину напротив своего впадения в реку Ворона. С правого берега река Вяжля </w:t>
      </w:r>
      <w:r w:rsidR="00AD288A">
        <w:rPr>
          <w:rFonts w:ascii="Times New Roman" w:eastAsia="Times New Roman" w:hAnsi="Times New Roman" w:cs="Times New Roman"/>
          <w:sz w:val="28"/>
          <w:szCs w:val="28"/>
        </w:rPr>
        <w:t xml:space="preserve">сформировала </w:t>
      </w:r>
      <w:r w:rsidRPr="000B74FF">
        <w:rPr>
          <w:rFonts w:ascii="Times New Roman" w:eastAsia="Times New Roman" w:hAnsi="Times New Roman" w:cs="Times New Roman"/>
          <w:sz w:val="28"/>
          <w:szCs w:val="28"/>
        </w:rPr>
        <w:t>конус выноса в своем устье. Образованные плотины подняли уровень воды</w:t>
      </w:r>
      <w:r w:rsidR="00AD288A">
        <w:rPr>
          <w:rFonts w:ascii="Times New Roman" w:eastAsia="Times New Roman" w:hAnsi="Times New Roman" w:cs="Times New Roman"/>
          <w:sz w:val="28"/>
          <w:szCs w:val="28"/>
        </w:rPr>
        <w:t>,</w:t>
      </w:r>
      <w:r w:rsidRPr="000B74FF">
        <w:rPr>
          <w:rFonts w:ascii="Times New Roman" w:eastAsia="Times New Roman" w:hAnsi="Times New Roman" w:cs="Times New Roman"/>
          <w:sz w:val="28"/>
          <w:szCs w:val="28"/>
        </w:rPr>
        <w:t xml:space="preserve"> и на участке появилос</w:t>
      </w:r>
      <w:r w:rsidR="00AD288A">
        <w:rPr>
          <w:rFonts w:ascii="Times New Roman" w:eastAsia="Times New Roman" w:hAnsi="Times New Roman" w:cs="Times New Roman"/>
          <w:sz w:val="28"/>
          <w:szCs w:val="28"/>
        </w:rPr>
        <w:t>ь два озера: Кипец и Рамза. В девятнадцатом</w:t>
      </w:r>
      <w:r w:rsidRPr="000B74FF">
        <w:rPr>
          <w:rFonts w:ascii="Times New Roman" w:eastAsia="Times New Roman" w:hAnsi="Times New Roman" w:cs="Times New Roman"/>
          <w:sz w:val="28"/>
          <w:szCs w:val="28"/>
        </w:rPr>
        <w:t xml:space="preserve"> веке на </w:t>
      </w:r>
      <w:r w:rsidR="00AD288A">
        <w:rPr>
          <w:rFonts w:ascii="Times New Roman" w:eastAsia="Times New Roman" w:hAnsi="Times New Roman" w:cs="Times New Roman"/>
          <w:sz w:val="28"/>
          <w:szCs w:val="28"/>
        </w:rPr>
        <w:t xml:space="preserve">другом берегу </w:t>
      </w:r>
      <w:r w:rsidRPr="000B74FF">
        <w:rPr>
          <w:rFonts w:ascii="Times New Roman" w:eastAsia="Times New Roman" w:hAnsi="Times New Roman" w:cs="Times New Roman"/>
          <w:sz w:val="28"/>
          <w:szCs w:val="28"/>
        </w:rPr>
        <w:t xml:space="preserve">озера был Тихвин – Богородицкий женский монастырь. Монашки, занимаясь рыбным промыслом, </w:t>
      </w:r>
      <w:r w:rsidRPr="000B74FF">
        <w:rPr>
          <w:rFonts w:ascii="Times New Roman" w:eastAsia="Times New Roman" w:hAnsi="Times New Roman" w:cs="Times New Roman"/>
          <w:sz w:val="28"/>
          <w:szCs w:val="28"/>
        </w:rPr>
        <w:lastRenderedPageBreak/>
        <w:t>прорыли вручную протоку- Прорву – из озера Кипец в другое озеро – Звериное, находящееся ниже Кипеца (до 1900 года).</w:t>
      </w:r>
      <w:r w:rsidR="00AD288A">
        <w:rPr>
          <w:rFonts w:ascii="Times New Roman" w:eastAsia="Times New Roman" w:hAnsi="Times New Roman" w:cs="Times New Roman"/>
          <w:sz w:val="28"/>
          <w:szCs w:val="28"/>
        </w:rPr>
        <w:t xml:space="preserve"> Имея илистое дно по берегам, данные</w:t>
      </w:r>
      <w:r w:rsidRPr="000B74FF">
        <w:rPr>
          <w:rFonts w:ascii="Times New Roman" w:eastAsia="Times New Roman" w:hAnsi="Times New Roman" w:cs="Times New Roman"/>
          <w:sz w:val="28"/>
          <w:szCs w:val="28"/>
        </w:rPr>
        <w:t xml:space="preserve"> водоемы </w:t>
      </w:r>
      <w:r w:rsidR="00AD288A" w:rsidRPr="000B74FF">
        <w:rPr>
          <w:rFonts w:ascii="Times New Roman" w:eastAsia="Times New Roman" w:hAnsi="Times New Roman" w:cs="Times New Roman"/>
          <w:sz w:val="28"/>
          <w:szCs w:val="28"/>
        </w:rPr>
        <w:t>начали</w:t>
      </w:r>
      <w:r w:rsidRPr="000B74FF">
        <w:rPr>
          <w:rFonts w:ascii="Times New Roman" w:eastAsia="Times New Roman" w:hAnsi="Times New Roman" w:cs="Times New Roman"/>
          <w:sz w:val="28"/>
          <w:szCs w:val="28"/>
        </w:rPr>
        <w:t xml:space="preserve"> зарастать водной </w:t>
      </w:r>
      <w:r w:rsidR="00AD288A" w:rsidRPr="000B74FF">
        <w:rPr>
          <w:rFonts w:ascii="Times New Roman" w:eastAsia="Times New Roman" w:hAnsi="Times New Roman" w:cs="Times New Roman"/>
          <w:sz w:val="28"/>
          <w:szCs w:val="28"/>
        </w:rPr>
        <w:t>флорой</w:t>
      </w:r>
      <w:r w:rsidRPr="000B74FF">
        <w:rPr>
          <w:rFonts w:ascii="Times New Roman" w:eastAsia="Times New Roman" w:hAnsi="Times New Roman" w:cs="Times New Roman"/>
          <w:sz w:val="28"/>
          <w:szCs w:val="28"/>
        </w:rPr>
        <w:t xml:space="preserve"> и </w:t>
      </w:r>
      <w:r w:rsidR="00AD288A" w:rsidRPr="000B74FF">
        <w:rPr>
          <w:rFonts w:ascii="Times New Roman" w:eastAsia="Times New Roman" w:hAnsi="Times New Roman" w:cs="Times New Roman"/>
          <w:sz w:val="28"/>
          <w:szCs w:val="28"/>
        </w:rPr>
        <w:t>ориентировочно</w:t>
      </w:r>
      <w:r w:rsidRPr="000B74FF">
        <w:rPr>
          <w:rFonts w:ascii="Times New Roman" w:eastAsia="Times New Roman" w:hAnsi="Times New Roman" w:cs="Times New Roman"/>
          <w:sz w:val="28"/>
          <w:szCs w:val="28"/>
        </w:rPr>
        <w:t xml:space="preserve"> к 1950 году приняли с</w:t>
      </w:r>
      <w:r w:rsidR="00AD288A">
        <w:rPr>
          <w:rFonts w:ascii="Times New Roman" w:eastAsia="Times New Roman" w:hAnsi="Times New Roman" w:cs="Times New Roman"/>
          <w:sz w:val="28"/>
          <w:szCs w:val="28"/>
        </w:rPr>
        <w:t>егодняшний</w:t>
      </w:r>
      <w:r w:rsidRPr="000B74FF">
        <w:rPr>
          <w:rFonts w:ascii="Times New Roman" w:eastAsia="Times New Roman" w:hAnsi="Times New Roman" w:cs="Times New Roman"/>
          <w:sz w:val="28"/>
          <w:szCs w:val="28"/>
        </w:rPr>
        <w:t xml:space="preserve"> вид. </w:t>
      </w:r>
      <w:r w:rsidR="00AD288A">
        <w:rPr>
          <w:rFonts w:ascii="Times New Roman" w:eastAsia="Times New Roman" w:hAnsi="Times New Roman" w:cs="Times New Roman"/>
          <w:sz w:val="28"/>
          <w:szCs w:val="28"/>
        </w:rPr>
        <w:t xml:space="preserve">Современная </w:t>
      </w:r>
      <w:r w:rsidRPr="000B74FF">
        <w:rPr>
          <w:rFonts w:ascii="Times New Roman" w:eastAsia="Times New Roman" w:hAnsi="Times New Roman" w:cs="Times New Roman"/>
          <w:sz w:val="28"/>
          <w:szCs w:val="28"/>
        </w:rPr>
        <w:t>лопастная фигура озера - я</w:t>
      </w:r>
      <w:r w:rsidR="00AD288A">
        <w:rPr>
          <w:rFonts w:ascii="Times New Roman" w:eastAsia="Times New Roman" w:hAnsi="Times New Roman" w:cs="Times New Roman"/>
          <w:sz w:val="28"/>
          <w:szCs w:val="28"/>
        </w:rPr>
        <w:t>вление современное, связанное с</w:t>
      </w:r>
      <w:r w:rsidRPr="000B74FF">
        <w:rPr>
          <w:rFonts w:ascii="Times New Roman" w:eastAsia="Times New Roman" w:hAnsi="Times New Roman" w:cs="Times New Roman"/>
          <w:sz w:val="28"/>
          <w:szCs w:val="28"/>
        </w:rPr>
        <w:t xml:space="preserve"> </w:t>
      </w:r>
      <w:r w:rsidR="00AD288A" w:rsidRPr="000B74FF">
        <w:rPr>
          <w:rFonts w:ascii="Times New Roman" w:eastAsia="Times New Roman" w:hAnsi="Times New Roman" w:cs="Times New Roman"/>
          <w:sz w:val="28"/>
          <w:szCs w:val="28"/>
        </w:rPr>
        <w:t>понижением</w:t>
      </w:r>
      <w:r w:rsidRPr="000B74FF">
        <w:rPr>
          <w:rFonts w:ascii="Times New Roman" w:eastAsia="Times New Roman" w:hAnsi="Times New Roman" w:cs="Times New Roman"/>
          <w:sz w:val="28"/>
          <w:szCs w:val="28"/>
        </w:rPr>
        <w:t xml:space="preserve"> уровня воды и зарастанием озера. </w:t>
      </w:r>
      <w:r w:rsidR="00AD288A">
        <w:rPr>
          <w:rFonts w:ascii="Times New Roman" w:eastAsia="Times New Roman" w:hAnsi="Times New Roman" w:cs="Times New Roman"/>
          <w:sz w:val="28"/>
          <w:szCs w:val="28"/>
        </w:rPr>
        <w:t>Г</w:t>
      </w:r>
      <w:r w:rsidR="00AD288A" w:rsidRPr="000B74FF">
        <w:rPr>
          <w:rFonts w:ascii="Times New Roman" w:eastAsia="Times New Roman" w:hAnsi="Times New Roman" w:cs="Times New Roman"/>
          <w:sz w:val="28"/>
          <w:szCs w:val="28"/>
        </w:rPr>
        <w:t>лавная</w:t>
      </w:r>
      <w:r w:rsidRPr="000B74FF">
        <w:rPr>
          <w:rFonts w:ascii="Times New Roman" w:eastAsia="Times New Roman" w:hAnsi="Times New Roman" w:cs="Times New Roman"/>
          <w:sz w:val="28"/>
          <w:szCs w:val="28"/>
        </w:rPr>
        <w:t xml:space="preserve"> его площадь </w:t>
      </w:r>
      <w:r w:rsidR="00AD288A">
        <w:rPr>
          <w:rFonts w:ascii="Times New Roman" w:eastAsia="Times New Roman" w:hAnsi="Times New Roman" w:cs="Times New Roman"/>
          <w:sz w:val="28"/>
          <w:szCs w:val="28"/>
        </w:rPr>
        <w:t xml:space="preserve">находится </w:t>
      </w:r>
      <w:r w:rsidRPr="000B74FF">
        <w:rPr>
          <w:rFonts w:ascii="Times New Roman" w:eastAsia="Times New Roman" w:hAnsi="Times New Roman" w:cs="Times New Roman"/>
          <w:sz w:val="28"/>
          <w:szCs w:val="28"/>
        </w:rPr>
        <w:t xml:space="preserve">к северу от мыса песчаной террасы или даже к северу от устья ручья Занога. Две котловины южнее мыса </w:t>
      </w:r>
      <w:r w:rsidR="00AD288A">
        <w:rPr>
          <w:rFonts w:ascii="Times New Roman" w:eastAsia="Times New Roman" w:hAnsi="Times New Roman" w:cs="Times New Roman"/>
          <w:sz w:val="28"/>
          <w:szCs w:val="28"/>
        </w:rPr>
        <w:t xml:space="preserve">на сегодняшний день </w:t>
      </w:r>
      <w:r w:rsidRPr="000B74FF">
        <w:rPr>
          <w:rFonts w:ascii="Times New Roman" w:eastAsia="Times New Roman" w:hAnsi="Times New Roman" w:cs="Times New Roman"/>
          <w:sz w:val="28"/>
          <w:szCs w:val="28"/>
        </w:rPr>
        <w:t>имеют типично проточный режим.</w:t>
      </w:r>
    </w:p>
    <w:p w14:paraId="46A3ED4E"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На дне озера накопилось более трех метров сапроп</w:t>
      </w:r>
      <w:r w:rsidR="00FF0B55">
        <w:rPr>
          <w:rFonts w:ascii="Times New Roman" w:eastAsia="Times New Roman" w:hAnsi="Times New Roman" w:cs="Times New Roman"/>
          <w:sz w:val="28"/>
          <w:szCs w:val="28"/>
        </w:rPr>
        <w:t>елевого гнилостного ила. Ил различной плотности: вначале</w:t>
      </w:r>
      <w:r w:rsidRPr="000B74FF">
        <w:rPr>
          <w:rFonts w:ascii="Times New Roman" w:eastAsia="Times New Roman" w:hAnsi="Times New Roman" w:cs="Times New Roman"/>
          <w:sz w:val="28"/>
          <w:szCs w:val="28"/>
        </w:rPr>
        <w:t xml:space="preserve"> рыхлый желеподобный, затем - </w:t>
      </w:r>
      <w:r w:rsidR="00FF0B55">
        <w:rPr>
          <w:rFonts w:ascii="Times New Roman" w:eastAsia="Times New Roman" w:hAnsi="Times New Roman" w:cs="Times New Roman"/>
          <w:sz w:val="28"/>
          <w:szCs w:val="28"/>
        </w:rPr>
        <w:t>наи</w:t>
      </w:r>
      <w:r w:rsidRPr="000B74FF">
        <w:rPr>
          <w:rFonts w:ascii="Times New Roman" w:eastAsia="Times New Roman" w:hAnsi="Times New Roman" w:cs="Times New Roman"/>
          <w:sz w:val="28"/>
          <w:szCs w:val="28"/>
        </w:rPr>
        <w:t>бол</w:t>
      </w:r>
      <w:r w:rsidR="00FF0B55">
        <w:rPr>
          <w:rFonts w:ascii="Times New Roman" w:eastAsia="Times New Roman" w:hAnsi="Times New Roman" w:cs="Times New Roman"/>
          <w:sz w:val="28"/>
          <w:szCs w:val="28"/>
        </w:rPr>
        <w:t>ее плотный пастообразный, но также</w:t>
      </w:r>
      <w:r w:rsidRPr="000B74FF">
        <w:rPr>
          <w:rFonts w:ascii="Times New Roman" w:eastAsia="Times New Roman" w:hAnsi="Times New Roman" w:cs="Times New Roman"/>
          <w:sz w:val="28"/>
          <w:szCs w:val="28"/>
        </w:rPr>
        <w:t xml:space="preserve"> встречаются прослойки (возможно песок или спрессованные перегнивающие растения наподобие торфа), через которые бур проходит с некоторыми усилиями. Ил всюду имеет запах болота. Нижняя поверхность льда очень неровная. Все это свидетельствует о выделении тепла (возможно - метана) снизу гниющей опустившейся осенью травой и илом. То, что кажется берегом, заросшем травой, на самом деле - сплавина из к</w:t>
      </w:r>
      <w:r w:rsidR="00FF0B55">
        <w:rPr>
          <w:rFonts w:ascii="Times New Roman" w:eastAsia="Times New Roman" w:hAnsi="Times New Roman" w:cs="Times New Roman"/>
          <w:sz w:val="28"/>
          <w:szCs w:val="28"/>
        </w:rPr>
        <w:t>орневищ и листьев ежеголовника.</w:t>
      </w:r>
      <w:r w:rsidRPr="000B74FF">
        <w:rPr>
          <w:rFonts w:ascii="Times New Roman" w:eastAsia="Times New Roman" w:hAnsi="Times New Roman" w:cs="Times New Roman"/>
          <w:sz w:val="28"/>
          <w:szCs w:val="28"/>
        </w:rPr>
        <w:t xml:space="preserve"> </w:t>
      </w:r>
      <w:r w:rsidR="00FF0B55">
        <w:rPr>
          <w:rFonts w:ascii="Times New Roman" w:eastAsia="Times New Roman" w:hAnsi="Times New Roman" w:cs="Times New Roman"/>
          <w:sz w:val="28"/>
          <w:szCs w:val="28"/>
        </w:rPr>
        <w:t xml:space="preserve">Главная </w:t>
      </w:r>
      <w:r w:rsidRPr="000B74FF">
        <w:rPr>
          <w:rFonts w:ascii="Times New Roman" w:eastAsia="Times New Roman" w:hAnsi="Times New Roman" w:cs="Times New Roman"/>
          <w:sz w:val="28"/>
          <w:szCs w:val="28"/>
        </w:rPr>
        <w:t xml:space="preserve">площадь </w:t>
      </w:r>
      <w:r w:rsidR="00FF0B55">
        <w:rPr>
          <w:rFonts w:ascii="Times New Roman" w:eastAsia="Times New Roman" w:hAnsi="Times New Roman" w:cs="Times New Roman"/>
          <w:sz w:val="28"/>
          <w:szCs w:val="28"/>
        </w:rPr>
        <w:t xml:space="preserve">находится </w:t>
      </w:r>
      <w:r w:rsidRPr="000B74FF">
        <w:rPr>
          <w:rFonts w:ascii="Times New Roman" w:eastAsia="Times New Roman" w:hAnsi="Times New Roman" w:cs="Times New Roman"/>
          <w:sz w:val="28"/>
          <w:szCs w:val="28"/>
        </w:rPr>
        <w:t>к северу от мыса песчаной террасы или даже к северу от устья ручья Занога. На произошедшее значительное снижение уровня воды в озере указывают следующие цифры: если в 1900-1950годы глубина озер</w:t>
      </w:r>
      <w:r w:rsidR="003C6948" w:rsidRPr="000B74FF">
        <w:rPr>
          <w:rFonts w:ascii="Times New Roman" w:eastAsia="Times New Roman" w:hAnsi="Times New Roman" w:cs="Times New Roman"/>
          <w:sz w:val="28"/>
          <w:szCs w:val="28"/>
        </w:rPr>
        <w:t>а достигала приблизительно 15</w:t>
      </w:r>
      <w:r w:rsidRPr="000B74FF">
        <w:rPr>
          <w:rFonts w:ascii="Times New Roman" w:eastAsia="Times New Roman" w:hAnsi="Times New Roman" w:cs="Times New Roman"/>
          <w:sz w:val="28"/>
          <w:szCs w:val="28"/>
        </w:rPr>
        <w:t xml:space="preserve"> метров, то сейчас этот по</w:t>
      </w:r>
      <w:r w:rsidR="003C6948" w:rsidRPr="000B74FF">
        <w:rPr>
          <w:rFonts w:ascii="Times New Roman" w:eastAsia="Times New Roman" w:hAnsi="Times New Roman" w:cs="Times New Roman"/>
          <w:sz w:val="28"/>
          <w:szCs w:val="28"/>
        </w:rPr>
        <w:t>казатель уменьшился почти в 10</w:t>
      </w:r>
      <w:r w:rsidRPr="000B74FF">
        <w:rPr>
          <w:rFonts w:ascii="Times New Roman" w:eastAsia="Times New Roman" w:hAnsi="Times New Roman" w:cs="Times New Roman"/>
          <w:sz w:val="28"/>
          <w:szCs w:val="28"/>
        </w:rPr>
        <w:t xml:space="preserve"> раз и составляет 1,5-3 метра.</w:t>
      </w:r>
    </w:p>
    <w:p w14:paraId="19D3A8CC" w14:textId="77777777" w:rsidR="00DF749E" w:rsidRPr="000B74FF" w:rsidRDefault="00DF749E"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Время подошло к обеду. Предлагаю проехать в кафе в городе Инжавино. Мы с вами можем пообедать и продолжить нашу экскурсию.</w:t>
      </w:r>
    </w:p>
    <w:p w14:paraId="67FF5D51" w14:textId="77777777" w:rsidR="00DF749E" w:rsidRPr="000B74FF" w:rsidRDefault="00DF749E"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Сейчас проследуем к следующему объекту показа – Озеро Рамза.</w:t>
      </w:r>
    </w:p>
    <w:p w14:paraId="4AABEA01" w14:textId="77777777" w:rsidR="00DF35A3"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w:t>
      </w:r>
    </w:p>
    <w:p w14:paraId="403D12B0" w14:textId="77777777" w:rsidR="00DF35A3" w:rsidRDefault="00DF35A3" w:rsidP="000B74FF">
      <w:pPr>
        <w:spacing w:after="0" w:line="360" w:lineRule="auto"/>
        <w:ind w:firstLine="709"/>
        <w:jc w:val="both"/>
        <w:rPr>
          <w:rFonts w:ascii="Times New Roman" w:eastAsia="Times New Roman" w:hAnsi="Times New Roman" w:cs="Times New Roman"/>
          <w:b/>
          <w:bCs/>
          <w:sz w:val="28"/>
          <w:szCs w:val="28"/>
        </w:rPr>
      </w:pPr>
    </w:p>
    <w:p w14:paraId="0202BA1D" w14:textId="77777777" w:rsidR="00DF35A3" w:rsidRDefault="00DF35A3" w:rsidP="000B74FF">
      <w:pPr>
        <w:spacing w:after="0" w:line="360" w:lineRule="auto"/>
        <w:ind w:firstLine="709"/>
        <w:jc w:val="both"/>
        <w:rPr>
          <w:rFonts w:ascii="Times New Roman" w:eastAsia="Times New Roman" w:hAnsi="Times New Roman" w:cs="Times New Roman"/>
          <w:b/>
          <w:bCs/>
          <w:sz w:val="28"/>
          <w:szCs w:val="28"/>
        </w:rPr>
      </w:pPr>
    </w:p>
    <w:p w14:paraId="3DAAABA6" w14:textId="77777777" w:rsidR="00DF35A3" w:rsidRDefault="00DF35A3" w:rsidP="00467917">
      <w:pPr>
        <w:spacing w:after="0" w:line="360" w:lineRule="auto"/>
        <w:jc w:val="both"/>
        <w:rPr>
          <w:rFonts w:ascii="Times New Roman" w:eastAsia="Times New Roman" w:hAnsi="Times New Roman" w:cs="Times New Roman"/>
          <w:b/>
          <w:bCs/>
          <w:sz w:val="28"/>
          <w:szCs w:val="28"/>
        </w:rPr>
      </w:pPr>
    </w:p>
    <w:p w14:paraId="5787D33A" w14:textId="77777777" w:rsidR="00DF35A3" w:rsidRDefault="00DF35A3" w:rsidP="000B74FF">
      <w:pPr>
        <w:spacing w:after="0" w:line="360" w:lineRule="auto"/>
        <w:ind w:firstLine="709"/>
        <w:jc w:val="both"/>
        <w:rPr>
          <w:rFonts w:ascii="Times New Roman" w:eastAsia="Times New Roman" w:hAnsi="Times New Roman" w:cs="Times New Roman"/>
          <w:b/>
          <w:bCs/>
          <w:sz w:val="28"/>
          <w:szCs w:val="28"/>
        </w:rPr>
      </w:pPr>
    </w:p>
    <w:p w14:paraId="10BF3356"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lastRenderedPageBreak/>
        <w:t xml:space="preserve">  Озеро Рамза</w:t>
      </w:r>
    </w:p>
    <w:p w14:paraId="122126DD"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hAnsi="Times New Roman" w:cs="Times New Roman"/>
          <w:noProof/>
          <w:sz w:val="28"/>
          <w:szCs w:val="28"/>
          <w:lang w:eastAsia="ru-RU"/>
        </w:rPr>
        <w:drawing>
          <wp:inline distT="0" distB="0" distL="0" distR="0" wp14:anchorId="6148B663" wp14:editId="3D89DEF7">
            <wp:extent cx="3225742" cy="2242457"/>
            <wp:effectExtent l="19050" t="0" r="0" b="0"/>
            <wp:docPr id="7" name="Рисунок 7" descr="http://voroninsky.ru/images/gallery/big_1320834476_2518.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oroninsky.ru/images/gallery/big_1320834476_2518.jpg?width=auto&amp;height=auto"/>
                    <pic:cNvPicPr>
                      <a:picLocks noChangeAspect="1" noChangeArrowheads="1"/>
                    </pic:cNvPicPr>
                  </pic:nvPicPr>
                  <pic:blipFill>
                    <a:blip r:embed="rId24" cstate="print"/>
                    <a:srcRect/>
                    <a:stretch>
                      <a:fillRect/>
                    </a:stretch>
                  </pic:blipFill>
                  <pic:spPr bwMode="auto">
                    <a:xfrm>
                      <a:off x="0" y="0"/>
                      <a:ext cx="3230109" cy="2245493"/>
                    </a:xfrm>
                    <a:prstGeom prst="rect">
                      <a:avLst/>
                    </a:prstGeom>
                    <a:noFill/>
                    <a:ln w="9525">
                      <a:noFill/>
                      <a:miter lim="800000"/>
                      <a:headEnd/>
                      <a:tailEnd/>
                    </a:ln>
                  </pic:spPr>
                </pic:pic>
              </a:graphicData>
            </a:graphic>
          </wp:inline>
        </w:drawing>
      </w:r>
    </w:p>
    <w:p w14:paraId="1CDC9DBE"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Это одно из </w:t>
      </w:r>
      <w:r w:rsidR="00A82566">
        <w:rPr>
          <w:rFonts w:ascii="Times New Roman" w:eastAsia="Times New Roman" w:hAnsi="Times New Roman" w:cs="Times New Roman"/>
          <w:sz w:val="28"/>
          <w:szCs w:val="28"/>
        </w:rPr>
        <w:t xml:space="preserve">самых больших </w:t>
      </w:r>
      <w:r w:rsidRPr="000B74FF">
        <w:rPr>
          <w:rFonts w:ascii="Times New Roman" w:eastAsia="Times New Roman" w:hAnsi="Times New Roman" w:cs="Times New Roman"/>
          <w:sz w:val="28"/>
          <w:szCs w:val="28"/>
        </w:rPr>
        <w:t xml:space="preserve">озер в области. Его площадь составляет 168 га. Рамза </w:t>
      </w:r>
      <w:r w:rsidR="00A82566">
        <w:rPr>
          <w:rFonts w:ascii="Times New Roman" w:eastAsia="Times New Roman" w:hAnsi="Times New Roman" w:cs="Times New Roman"/>
          <w:sz w:val="28"/>
          <w:szCs w:val="28"/>
        </w:rPr>
        <w:t xml:space="preserve">обладает большим природоохранным </w:t>
      </w:r>
      <w:r w:rsidRPr="000B74FF">
        <w:rPr>
          <w:rFonts w:ascii="Times New Roman" w:eastAsia="Times New Roman" w:hAnsi="Times New Roman" w:cs="Times New Roman"/>
          <w:sz w:val="28"/>
          <w:szCs w:val="28"/>
        </w:rPr>
        <w:t>значение</w:t>
      </w:r>
      <w:r w:rsidR="00A82566">
        <w:rPr>
          <w:rFonts w:ascii="Times New Roman" w:eastAsia="Times New Roman" w:hAnsi="Times New Roman" w:cs="Times New Roman"/>
          <w:sz w:val="28"/>
          <w:szCs w:val="28"/>
        </w:rPr>
        <w:t>м</w:t>
      </w:r>
      <w:r w:rsidRPr="000B74FF">
        <w:rPr>
          <w:rFonts w:ascii="Times New Roman" w:eastAsia="Times New Roman" w:hAnsi="Times New Roman" w:cs="Times New Roman"/>
          <w:sz w:val="28"/>
          <w:szCs w:val="28"/>
        </w:rPr>
        <w:t xml:space="preserve">, т.к. весной и осенью становится временным приютом для сотни видов птиц. В </w:t>
      </w:r>
      <w:r w:rsidR="00A82566">
        <w:rPr>
          <w:rFonts w:ascii="Times New Roman" w:eastAsia="Times New Roman" w:hAnsi="Times New Roman" w:cs="Times New Roman"/>
          <w:sz w:val="28"/>
          <w:szCs w:val="28"/>
        </w:rPr>
        <w:t>мелких водах озера проживает более двадцати видов рыб, две</w:t>
      </w:r>
      <w:r w:rsidRPr="000B74FF">
        <w:rPr>
          <w:rFonts w:ascii="Times New Roman" w:eastAsia="Times New Roman" w:hAnsi="Times New Roman" w:cs="Times New Roman"/>
          <w:sz w:val="28"/>
          <w:szCs w:val="28"/>
        </w:rPr>
        <w:t xml:space="preserve"> из них (сырть и подуст обыкновенный) занесены в Красную книгу Тамбовской области. Глубина, с которой начинается слой и</w:t>
      </w:r>
      <w:r w:rsidR="00A82566">
        <w:rPr>
          <w:rFonts w:ascii="Times New Roman" w:eastAsia="Times New Roman" w:hAnsi="Times New Roman" w:cs="Times New Roman"/>
          <w:sz w:val="28"/>
          <w:szCs w:val="28"/>
        </w:rPr>
        <w:t>ла, составляет 1,5 метра. В данном</w:t>
      </w:r>
      <w:r w:rsidRPr="000B74FF">
        <w:rPr>
          <w:rFonts w:ascii="Times New Roman" w:eastAsia="Times New Roman" w:hAnsi="Times New Roman" w:cs="Times New Roman"/>
          <w:sz w:val="28"/>
          <w:szCs w:val="28"/>
        </w:rPr>
        <w:t xml:space="preserve"> слое </w:t>
      </w:r>
      <w:r w:rsidR="00A82566">
        <w:rPr>
          <w:rFonts w:ascii="Times New Roman" w:eastAsia="Times New Roman" w:hAnsi="Times New Roman" w:cs="Times New Roman"/>
          <w:sz w:val="28"/>
          <w:szCs w:val="28"/>
        </w:rPr>
        <w:t xml:space="preserve">формируется </w:t>
      </w:r>
      <w:r w:rsidRPr="000B74FF">
        <w:rPr>
          <w:rFonts w:ascii="Times New Roman" w:eastAsia="Times New Roman" w:hAnsi="Times New Roman" w:cs="Times New Roman"/>
          <w:sz w:val="28"/>
          <w:szCs w:val="28"/>
        </w:rPr>
        <w:t xml:space="preserve">водная растительность – ежеголовник, камыш, кувшинки, рдест, элодея и др. По берегу озера встречается естественное семенное возобновление ольхи. Рамза – название татарского происхождения, которое в переводе означает «яма». Озеро Рамза расположено в пойме реки Ворона на юге Кирсановского района. Длина его 2500 метров, средняя глубина 1,5 метров, наибольшая достигает 10 метров. Озеро проточное, соединяется с Вороной реками Серебрянкой и Орловкой. Питается Рамза за счет Вороны, а также выпадающих осадков и подземных вод. Наибольший подъем уровня воды происходит во время весеннего половодья на Вороне. Северные и западные берега озера- низменные, сильно заболоченные, покрыты зарослями осок, камыша, кустарником. На восточном берегу расположено старинное село Рамза. Южный берег возвышается на 6-8 метров над уровнем озера. Разнообразны леса в районе Рамзы, здесь проведен первый опыт выращивания бархата амурского в условиях Тамбовской области. Деревья, посаженные в 1941 году прижились, в 1989 году они достигали 8-10метров. Начали плодоносить и имеют значение </w:t>
      </w:r>
      <w:r w:rsidRPr="000B74FF">
        <w:rPr>
          <w:rFonts w:ascii="Times New Roman" w:eastAsia="Times New Roman" w:hAnsi="Times New Roman" w:cs="Times New Roman"/>
          <w:sz w:val="28"/>
          <w:szCs w:val="28"/>
        </w:rPr>
        <w:lastRenderedPageBreak/>
        <w:t>как семенные экземпляры. Заросли амурского бархата находятся в 200-300 метрах от озера и занимают площадь 1,9 га.</w:t>
      </w:r>
    </w:p>
    <w:p w14:paraId="569C3101"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Уникальная ивовая роща у села Семеновка</w:t>
      </w:r>
    </w:p>
    <w:p w14:paraId="4110C8EF" w14:textId="77777777" w:rsidR="00943AC4"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w:t>
      </w:r>
      <w:r w:rsidR="00F22FE0" w:rsidRPr="000B74FF">
        <w:rPr>
          <w:rFonts w:ascii="Times New Roman" w:eastAsia="Times New Roman" w:hAnsi="Times New Roman" w:cs="Times New Roman"/>
          <w:sz w:val="28"/>
          <w:szCs w:val="28"/>
        </w:rPr>
        <w:t>Сейчас мы проезжаем мимо ивовой рощи.</w:t>
      </w:r>
      <w:r w:rsidRPr="000B74FF">
        <w:rPr>
          <w:rFonts w:ascii="Times New Roman" w:eastAsia="Times New Roman" w:hAnsi="Times New Roman" w:cs="Times New Roman"/>
          <w:sz w:val="28"/>
          <w:szCs w:val="28"/>
        </w:rPr>
        <w:t xml:space="preserve"> Этой роще уже более 150 лет. Уникальность рощи в том, что она известна в европейских странах. Этому способствовала одна из работ Мстислава Добужинского, который во время одного из своих приездов в Семеновку отобразил рощу на холсте. Сейчас этот шедевр находится в одном из музеев Лондона. В данный момент от  рощи остался небольшой участок. Причиной этому является война, т.к. вырубались деревья для фронта, а так же сказалось варварское отношение человека к природе в 90-е годы 20 века.</w:t>
      </w:r>
      <w:r w:rsidR="00251206" w:rsidRPr="000B74FF">
        <w:rPr>
          <w:rFonts w:ascii="Times New Roman" w:eastAsia="Times New Roman" w:hAnsi="Times New Roman" w:cs="Times New Roman"/>
          <w:sz w:val="28"/>
          <w:szCs w:val="28"/>
        </w:rPr>
        <w:t xml:space="preserve"> Но, несмотря на это, флора и фауна здесь увеличивает свои ареалы, что способствует восстановлению природной среды. </w:t>
      </w:r>
    </w:p>
    <w:p w14:paraId="3BF93CEF"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Святый родник Серафима Саровского</w:t>
      </w:r>
    </w:p>
    <w:p w14:paraId="63A37AEF"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hAnsi="Times New Roman" w:cs="Times New Roman"/>
          <w:noProof/>
          <w:sz w:val="28"/>
          <w:szCs w:val="28"/>
          <w:lang w:eastAsia="ru-RU"/>
        </w:rPr>
        <w:drawing>
          <wp:inline distT="0" distB="0" distL="0" distR="0" wp14:anchorId="6D3B6BE4" wp14:editId="1BA6F295">
            <wp:extent cx="2857500" cy="1914525"/>
            <wp:effectExtent l="19050" t="0" r="0" b="0"/>
            <wp:docPr id="8" name="Рисунок 8" descr="http://voroninsky.ru/images/gallery/big_1321957765_9431.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oroninsky.ru/images/gallery/big_1321957765_9431.jpg?width=auto&amp;height=auto"/>
                    <pic:cNvPicPr>
                      <a:picLocks noChangeAspect="1" noChangeArrowheads="1"/>
                    </pic:cNvPicPr>
                  </pic:nvPicPr>
                  <pic:blipFill>
                    <a:blip r:embed="rId25" cstate="print"/>
                    <a:srcRect/>
                    <a:stretch>
                      <a:fillRect/>
                    </a:stretch>
                  </pic:blipFill>
                  <pic:spPr bwMode="auto">
                    <a:xfrm>
                      <a:off x="0" y="0"/>
                      <a:ext cx="2857500" cy="1914525"/>
                    </a:xfrm>
                    <a:prstGeom prst="rect">
                      <a:avLst/>
                    </a:prstGeom>
                    <a:noFill/>
                    <a:ln w="9525">
                      <a:noFill/>
                      <a:miter lim="800000"/>
                      <a:headEnd/>
                      <a:tailEnd/>
                    </a:ln>
                  </pic:spPr>
                </pic:pic>
              </a:graphicData>
            </a:graphic>
          </wp:inline>
        </w:drawing>
      </w:r>
    </w:p>
    <w:p w14:paraId="11B00210" w14:textId="77777777" w:rsidR="009A3096"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Одной из достопримечательностей села Паревки является большое количество родников, бьющих из обрывистых склонов возвышенности левого берега реки Парница, эта улица села так и называется Ключёвка. И вся гора, также называлась Горой Ключевкой. Из нее били овражные родники там, в той стороне, за Субчей, и они- то и дали начало короткой, неширокой, но чистой и быстрой Парнице. Из горы Ключевка, что на выселках, бьют 12 родников и дают начало маленькой речке Парница, когда – то чистой и быстрой. Река Парница является правым притоком реки Ворона, название происходит от того, что зимой она долго не замерзала и от воды шел пар. В середине 20 века ключи засыпало землей, оставался один, бьющий фонтаном. Прежде он был так </w:t>
      </w:r>
      <w:r w:rsidRPr="000B74FF">
        <w:rPr>
          <w:rFonts w:ascii="Times New Roman" w:eastAsia="Times New Roman" w:hAnsi="Times New Roman" w:cs="Times New Roman"/>
          <w:sz w:val="28"/>
          <w:szCs w:val="28"/>
        </w:rPr>
        <w:lastRenderedPageBreak/>
        <w:t>звонкоголос, что его на ранней зорьке было слышно за несколько верст. Сейчас родники снова дарят живительную влагу каждому страждущему. Чистая вода всегда считалась святой. На чистоту воду проверяли отстаиванием. А также воду на долгое время ставили в помещении, если ее вкусовые качества оставались такими же, как и в начале, то это указывало на наличие окиси серебра. А вода, в составе которой присутствует окись серебра, считается целебной и чистой. В 2010 году один из самых крупных родников был освящен и получил имя Серафима Саровского, была построена купель и место отдыха для паломников.</w:t>
      </w:r>
    </w:p>
    <w:p w14:paraId="284BCE1F" w14:textId="77777777" w:rsidR="009A3096" w:rsidRPr="00467917" w:rsidRDefault="00F22FE0" w:rsidP="00467917">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Пройдемте в автобус и проследуем к следующему объект</w:t>
      </w:r>
      <w:r w:rsidR="00467917">
        <w:rPr>
          <w:rFonts w:ascii="Times New Roman" w:hAnsi="Times New Roman" w:cs="Times New Roman"/>
          <w:i/>
          <w:sz w:val="28"/>
          <w:szCs w:val="28"/>
        </w:rPr>
        <w:t>у нашего показа – Барская гора.</w:t>
      </w:r>
    </w:p>
    <w:p w14:paraId="7F2F3879"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eastAsia="Times New Roman" w:hAnsi="Times New Roman" w:cs="Times New Roman"/>
          <w:b/>
          <w:bCs/>
          <w:sz w:val="28"/>
          <w:szCs w:val="28"/>
        </w:rPr>
        <w:t xml:space="preserve"> Барская гора</w:t>
      </w:r>
    </w:p>
    <w:p w14:paraId="51968985" w14:textId="77777777" w:rsidR="00E56121" w:rsidRPr="000B74FF" w:rsidRDefault="00E56121" w:rsidP="000B74FF">
      <w:pPr>
        <w:spacing w:after="0" w:line="360" w:lineRule="auto"/>
        <w:ind w:firstLine="709"/>
        <w:jc w:val="both"/>
        <w:rPr>
          <w:rFonts w:ascii="Times New Roman" w:eastAsia="Times New Roman" w:hAnsi="Times New Roman" w:cs="Times New Roman"/>
          <w:b/>
          <w:bCs/>
          <w:sz w:val="28"/>
          <w:szCs w:val="28"/>
        </w:rPr>
      </w:pPr>
      <w:r w:rsidRPr="000B74FF">
        <w:rPr>
          <w:rFonts w:ascii="Times New Roman" w:hAnsi="Times New Roman" w:cs="Times New Roman"/>
          <w:noProof/>
          <w:sz w:val="28"/>
          <w:szCs w:val="28"/>
          <w:lang w:eastAsia="ru-RU"/>
        </w:rPr>
        <w:drawing>
          <wp:inline distT="0" distB="0" distL="0" distR="0" wp14:anchorId="6EB4EF34" wp14:editId="2E499D1F">
            <wp:extent cx="1962150" cy="1314450"/>
            <wp:effectExtent l="19050" t="0" r="0" b="0"/>
            <wp:docPr id="10" name="Рисунок 10" descr="http://voroninsky.ru/images/gallery/big_1321956583_1262.jpg?width=auto&amp;heigh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oroninsky.ru/images/gallery/big_1321956583_1262.jpg?width=auto&amp;height=auto"/>
                    <pic:cNvPicPr>
                      <a:picLocks noChangeAspect="1" noChangeArrowheads="1"/>
                    </pic:cNvPicPr>
                  </pic:nvPicPr>
                  <pic:blipFill>
                    <a:blip r:embed="rId26" cstate="print"/>
                    <a:srcRect/>
                    <a:stretch>
                      <a:fillRect/>
                    </a:stretch>
                  </pic:blipFill>
                  <pic:spPr bwMode="auto">
                    <a:xfrm>
                      <a:off x="0" y="0"/>
                      <a:ext cx="1962150" cy="1314450"/>
                    </a:xfrm>
                    <a:prstGeom prst="rect">
                      <a:avLst/>
                    </a:prstGeom>
                    <a:noFill/>
                    <a:ln w="9525">
                      <a:noFill/>
                      <a:miter lim="800000"/>
                      <a:headEnd/>
                      <a:tailEnd/>
                    </a:ln>
                  </pic:spPr>
                </pic:pic>
              </a:graphicData>
            </a:graphic>
          </wp:inline>
        </w:drawing>
      </w:r>
    </w:p>
    <w:p w14:paraId="17268E0F" w14:textId="77777777" w:rsidR="00E56121" w:rsidRPr="000B74FF" w:rsidRDefault="00E56121" w:rsidP="000B74FF">
      <w:pPr>
        <w:spacing w:after="0" w:line="360" w:lineRule="auto"/>
        <w:ind w:firstLine="709"/>
        <w:jc w:val="both"/>
        <w:rPr>
          <w:rFonts w:ascii="Times New Roman" w:eastAsia="Times New Roman" w:hAnsi="Times New Roman" w:cs="Times New Roman"/>
          <w:sz w:val="28"/>
          <w:szCs w:val="28"/>
        </w:rPr>
      </w:pPr>
      <w:r w:rsidRPr="000B74FF">
        <w:rPr>
          <w:rFonts w:ascii="Times New Roman" w:eastAsia="Times New Roman" w:hAnsi="Times New Roman" w:cs="Times New Roman"/>
          <w:sz w:val="28"/>
          <w:szCs w:val="28"/>
        </w:rPr>
        <w:t xml:space="preserve">     Самое высокое (192 метра над уровнем моря) место между селами Паревка и Боброво – Барская гора. Названа так потому, что здесь располагалась когда – то усадьба помещицы Виноградовой. Сама Барская гора не входит в состав территории заповедника, а вид, который открывается с нее - это уникальная возможность увидеть почти весь заповедник с высоты птичьего полета. Этот вид с горы является визитной карточкой заповедника. На этом наша экскурсия подошла к концу. Спасибо за внимание.</w:t>
      </w:r>
    </w:p>
    <w:p w14:paraId="3D2487A7" w14:textId="77777777" w:rsidR="008B0C61" w:rsidRPr="000B74FF" w:rsidRDefault="008B0C61"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Мы познакомились с памятниками природы, которые находятся в Воронинском заповеднике.</w:t>
      </w:r>
    </w:p>
    <w:p w14:paraId="3D74DFF8" w14:textId="77777777" w:rsidR="008B0C61" w:rsidRPr="000B74FF" w:rsidRDefault="008B0C61" w:rsidP="000B74FF">
      <w:pPr>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 xml:space="preserve">Экологический туризм, или экотуризм — это путешествия в места с относительно нетронутой природой. Основной принцип, как вы уже заметили, при таком путешествии — не навредить окружающей среде, поэтому экологические маршруты в основном пролегают через национальные парки и </w:t>
      </w:r>
      <w:r w:rsidRPr="000B74FF">
        <w:rPr>
          <w:rFonts w:ascii="Times New Roman" w:hAnsi="Times New Roman" w:cs="Times New Roman"/>
          <w:i/>
          <w:sz w:val="28"/>
          <w:szCs w:val="28"/>
        </w:rPr>
        <w:lastRenderedPageBreak/>
        <w:t xml:space="preserve">заповедники. </w:t>
      </w:r>
      <w:r w:rsidRPr="000B74FF">
        <w:rPr>
          <w:rFonts w:ascii="Times New Roman" w:hAnsi="Times New Roman" w:cs="Times New Roman"/>
          <w:i/>
          <w:sz w:val="28"/>
          <w:szCs w:val="28"/>
        </w:rPr>
        <w:br/>
      </w:r>
      <w:r w:rsidR="003929AB" w:rsidRPr="000B74FF">
        <w:rPr>
          <w:rFonts w:ascii="Times New Roman" w:hAnsi="Times New Roman" w:cs="Times New Roman"/>
          <w:i/>
          <w:sz w:val="28"/>
          <w:szCs w:val="28"/>
        </w:rPr>
        <w:t xml:space="preserve">        За последние 4,6 млрд. лет Земля стала домом приблизительно для 500 млн. видов растений и животных, но только около 5 – 30 млн. этих видов существует сегодня. Исчезло 94 – 99% видов.</w:t>
      </w:r>
    </w:p>
    <w:p w14:paraId="47C0FFD0" w14:textId="77777777" w:rsidR="003929AB" w:rsidRPr="000B74FF" w:rsidRDefault="003929AB" w:rsidP="000B74FF">
      <w:pPr>
        <w:shd w:val="clear" w:color="auto" w:fill="FFFFFF"/>
        <w:autoSpaceDE w:val="0"/>
        <w:autoSpaceDN w:val="0"/>
        <w:adjustRightInd w:val="0"/>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 xml:space="preserve">Каждый должен помнить, что беречь природу – наш долг! Ведь природа - это наш дом! </w:t>
      </w:r>
    </w:p>
    <w:p w14:paraId="5222BCC8" w14:textId="77777777" w:rsidR="000B74FF" w:rsidRPr="00D86178" w:rsidRDefault="008B0C61" w:rsidP="00D86178">
      <w:pPr>
        <w:shd w:val="clear" w:color="auto" w:fill="FFFFFF"/>
        <w:autoSpaceDE w:val="0"/>
        <w:autoSpaceDN w:val="0"/>
        <w:adjustRightInd w:val="0"/>
        <w:spacing w:after="0" w:line="360" w:lineRule="auto"/>
        <w:ind w:firstLine="709"/>
        <w:jc w:val="both"/>
        <w:rPr>
          <w:rFonts w:ascii="Times New Roman" w:hAnsi="Times New Roman" w:cs="Times New Roman"/>
          <w:i/>
          <w:sz w:val="28"/>
          <w:szCs w:val="28"/>
        </w:rPr>
      </w:pPr>
      <w:r w:rsidRPr="000B74FF">
        <w:rPr>
          <w:rFonts w:ascii="Times New Roman" w:hAnsi="Times New Roman" w:cs="Times New Roman"/>
          <w:i/>
          <w:sz w:val="28"/>
          <w:szCs w:val="28"/>
        </w:rPr>
        <w:t xml:space="preserve">На этом наша экскурсия окончена. </w:t>
      </w:r>
      <w:r w:rsidRPr="000B74FF">
        <w:rPr>
          <w:rFonts w:ascii="Times New Roman" w:hAnsi="Times New Roman" w:cs="Times New Roman"/>
          <w:i/>
          <w:color w:val="000000"/>
          <w:sz w:val="28"/>
          <w:szCs w:val="28"/>
        </w:rPr>
        <w:t xml:space="preserve">Я благодарю вас за внимание, мне было приятно с вами работать. </w:t>
      </w:r>
      <w:r w:rsidRPr="000B74FF">
        <w:rPr>
          <w:rFonts w:ascii="Times New Roman" w:hAnsi="Times New Roman" w:cs="Times New Roman"/>
          <w:i/>
          <w:sz w:val="28"/>
          <w:szCs w:val="28"/>
        </w:rPr>
        <w:t>До новых встреч!</w:t>
      </w:r>
    </w:p>
    <w:p w14:paraId="19B125EA" w14:textId="77777777" w:rsidR="00C700CA" w:rsidRDefault="00C700CA" w:rsidP="000B74FF">
      <w:pPr>
        <w:pStyle w:val="af"/>
        <w:spacing w:after="0" w:line="360" w:lineRule="auto"/>
        <w:ind w:left="0" w:firstLine="709"/>
        <w:jc w:val="both"/>
        <w:rPr>
          <w:rFonts w:ascii="Times New Roman" w:hAnsi="Times New Roman"/>
          <w:sz w:val="28"/>
          <w:szCs w:val="28"/>
        </w:rPr>
      </w:pPr>
    </w:p>
    <w:p w14:paraId="3C085302" w14:textId="77777777" w:rsidR="00C700CA" w:rsidRDefault="00C700CA" w:rsidP="000B74FF">
      <w:pPr>
        <w:pStyle w:val="af"/>
        <w:spacing w:after="0" w:line="360" w:lineRule="auto"/>
        <w:ind w:left="0" w:firstLine="709"/>
        <w:jc w:val="both"/>
        <w:rPr>
          <w:rFonts w:ascii="Times New Roman" w:hAnsi="Times New Roman"/>
          <w:sz w:val="28"/>
          <w:szCs w:val="28"/>
        </w:rPr>
      </w:pPr>
    </w:p>
    <w:p w14:paraId="266534C4" w14:textId="77777777" w:rsidR="00C700CA" w:rsidRDefault="00C700CA" w:rsidP="000B74FF">
      <w:pPr>
        <w:pStyle w:val="af"/>
        <w:spacing w:after="0" w:line="360" w:lineRule="auto"/>
        <w:ind w:left="0" w:firstLine="709"/>
        <w:jc w:val="both"/>
        <w:rPr>
          <w:rFonts w:ascii="Times New Roman" w:hAnsi="Times New Roman"/>
          <w:sz w:val="28"/>
          <w:szCs w:val="28"/>
        </w:rPr>
      </w:pPr>
    </w:p>
    <w:p w14:paraId="13A61028" w14:textId="77777777" w:rsidR="00C700CA" w:rsidRDefault="00C700CA" w:rsidP="000B74FF">
      <w:pPr>
        <w:pStyle w:val="af"/>
        <w:spacing w:after="0" w:line="360" w:lineRule="auto"/>
        <w:ind w:left="0" w:firstLine="709"/>
        <w:jc w:val="both"/>
        <w:rPr>
          <w:rFonts w:ascii="Times New Roman" w:hAnsi="Times New Roman"/>
          <w:sz w:val="28"/>
          <w:szCs w:val="28"/>
        </w:rPr>
      </w:pPr>
    </w:p>
    <w:p w14:paraId="64C696E9" w14:textId="77777777" w:rsidR="00C700CA" w:rsidRDefault="00C700CA" w:rsidP="000B74FF">
      <w:pPr>
        <w:pStyle w:val="af"/>
        <w:spacing w:after="0" w:line="360" w:lineRule="auto"/>
        <w:ind w:left="0" w:firstLine="709"/>
        <w:jc w:val="both"/>
        <w:rPr>
          <w:rFonts w:ascii="Times New Roman" w:hAnsi="Times New Roman"/>
          <w:sz w:val="28"/>
          <w:szCs w:val="28"/>
        </w:rPr>
      </w:pPr>
    </w:p>
    <w:p w14:paraId="31985451" w14:textId="77777777" w:rsidR="00C700CA" w:rsidRDefault="00C700CA" w:rsidP="000B74FF">
      <w:pPr>
        <w:pStyle w:val="af"/>
        <w:spacing w:after="0" w:line="360" w:lineRule="auto"/>
        <w:ind w:left="0" w:firstLine="709"/>
        <w:jc w:val="both"/>
        <w:rPr>
          <w:rFonts w:ascii="Times New Roman" w:hAnsi="Times New Roman"/>
          <w:sz w:val="28"/>
          <w:szCs w:val="28"/>
        </w:rPr>
      </w:pPr>
    </w:p>
    <w:p w14:paraId="3BE781F1" w14:textId="77777777" w:rsidR="00C700CA" w:rsidRDefault="00C700CA" w:rsidP="000B74FF">
      <w:pPr>
        <w:pStyle w:val="af"/>
        <w:spacing w:after="0" w:line="360" w:lineRule="auto"/>
        <w:ind w:left="0" w:firstLine="709"/>
        <w:jc w:val="both"/>
        <w:rPr>
          <w:rFonts w:ascii="Times New Roman" w:hAnsi="Times New Roman"/>
          <w:sz w:val="28"/>
          <w:szCs w:val="28"/>
        </w:rPr>
      </w:pPr>
    </w:p>
    <w:p w14:paraId="3B70BE36" w14:textId="77777777" w:rsidR="00C700CA" w:rsidRDefault="00C700CA" w:rsidP="000B74FF">
      <w:pPr>
        <w:pStyle w:val="af"/>
        <w:spacing w:after="0" w:line="360" w:lineRule="auto"/>
        <w:ind w:left="0" w:firstLine="709"/>
        <w:jc w:val="both"/>
        <w:rPr>
          <w:rFonts w:ascii="Times New Roman" w:hAnsi="Times New Roman"/>
          <w:sz w:val="28"/>
          <w:szCs w:val="28"/>
        </w:rPr>
      </w:pPr>
    </w:p>
    <w:p w14:paraId="6F3DF847" w14:textId="77777777" w:rsidR="00C700CA" w:rsidRDefault="00C700CA" w:rsidP="000B74FF">
      <w:pPr>
        <w:pStyle w:val="af"/>
        <w:spacing w:after="0" w:line="360" w:lineRule="auto"/>
        <w:ind w:left="0" w:firstLine="709"/>
        <w:jc w:val="both"/>
        <w:rPr>
          <w:rFonts w:ascii="Times New Roman" w:hAnsi="Times New Roman"/>
          <w:sz w:val="28"/>
          <w:szCs w:val="28"/>
        </w:rPr>
      </w:pPr>
    </w:p>
    <w:p w14:paraId="376AB3C1" w14:textId="77777777" w:rsidR="00C700CA" w:rsidRDefault="00C700CA" w:rsidP="000B74FF">
      <w:pPr>
        <w:pStyle w:val="af"/>
        <w:spacing w:after="0" w:line="360" w:lineRule="auto"/>
        <w:ind w:left="0" w:firstLine="709"/>
        <w:jc w:val="both"/>
        <w:rPr>
          <w:rFonts w:ascii="Times New Roman" w:hAnsi="Times New Roman"/>
          <w:sz w:val="28"/>
          <w:szCs w:val="28"/>
        </w:rPr>
      </w:pPr>
    </w:p>
    <w:p w14:paraId="137EC59D" w14:textId="77777777" w:rsidR="00C700CA" w:rsidRDefault="00C700CA" w:rsidP="000B74FF">
      <w:pPr>
        <w:pStyle w:val="af"/>
        <w:spacing w:after="0" w:line="360" w:lineRule="auto"/>
        <w:ind w:left="0" w:firstLine="709"/>
        <w:jc w:val="both"/>
        <w:rPr>
          <w:rFonts w:ascii="Times New Roman" w:hAnsi="Times New Roman"/>
          <w:sz w:val="28"/>
          <w:szCs w:val="28"/>
        </w:rPr>
      </w:pPr>
    </w:p>
    <w:p w14:paraId="016FCAFE" w14:textId="77777777" w:rsidR="00C700CA" w:rsidRDefault="00C700CA" w:rsidP="000B74FF">
      <w:pPr>
        <w:pStyle w:val="af"/>
        <w:spacing w:after="0" w:line="360" w:lineRule="auto"/>
        <w:ind w:left="0" w:firstLine="709"/>
        <w:jc w:val="both"/>
        <w:rPr>
          <w:rFonts w:ascii="Times New Roman" w:hAnsi="Times New Roman"/>
          <w:sz w:val="28"/>
          <w:szCs w:val="28"/>
        </w:rPr>
      </w:pPr>
    </w:p>
    <w:p w14:paraId="38CB132B" w14:textId="77777777" w:rsidR="00C700CA" w:rsidRDefault="00C700CA" w:rsidP="000B74FF">
      <w:pPr>
        <w:pStyle w:val="af"/>
        <w:spacing w:after="0" w:line="360" w:lineRule="auto"/>
        <w:ind w:left="0" w:firstLine="709"/>
        <w:jc w:val="both"/>
        <w:rPr>
          <w:rFonts w:ascii="Times New Roman" w:hAnsi="Times New Roman"/>
          <w:sz w:val="28"/>
          <w:szCs w:val="28"/>
        </w:rPr>
      </w:pPr>
    </w:p>
    <w:p w14:paraId="61AB287E" w14:textId="77777777" w:rsidR="00C700CA" w:rsidRDefault="00C700CA" w:rsidP="000B74FF">
      <w:pPr>
        <w:pStyle w:val="af"/>
        <w:spacing w:after="0" w:line="360" w:lineRule="auto"/>
        <w:ind w:left="0" w:firstLine="709"/>
        <w:jc w:val="both"/>
        <w:rPr>
          <w:rFonts w:ascii="Times New Roman" w:hAnsi="Times New Roman"/>
          <w:sz w:val="28"/>
          <w:szCs w:val="28"/>
        </w:rPr>
      </w:pPr>
    </w:p>
    <w:p w14:paraId="7E3D6733" w14:textId="77777777" w:rsidR="00C700CA" w:rsidRDefault="00C700CA" w:rsidP="000B74FF">
      <w:pPr>
        <w:pStyle w:val="af"/>
        <w:spacing w:after="0" w:line="360" w:lineRule="auto"/>
        <w:ind w:left="0" w:firstLine="709"/>
        <w:jc w:val="both"/>
        <w:rPr>
          <w:rFonts w:ascii="Times New Roman" w:hAnsi="Times New Roman"/>
          <w:sz w:val="28"/>
          <w:szCs w:val="28"/>
        </w:rPr>
      </w:pPr>
    </w:p>
    <w:p w14:paraId="14AD1248" w14:textId="77777777" w:rsidR="00C700CA" w:rsidRDefault="00C700CA" w:rsidP="000B74FF">
      <w:pPr>
        <w:pStyle w:val="af"/>
        <w:spacing w:after="0" w:line="360" w:lineRule="auto"/>
        <w:ind w:left="0" w:firstLine="709"/>
        <w:jc w:val="both"/>
        <w:rPr>
          <w:rFonts w:ascii="Times New Roman" w:hAnsi="Times New Roman"/>
          <w:sz w:val="28"/>
          <w:szCs w:val="28"/>
        </w:rPr>
      </w:pPr>
    </w:p>
    <w:p w14:paraId="4EA30648" w14:textId="77777777" w:rsidR="00C700CA" w:rsidRDefault="00C700CA" w:rsidP="000B74FF">
      <w:pPr>
        <w:pStyle w:val="af"/>
        <w:spacing w:after="0" w:line="360" w:lineRule="auto"/>
        <w:ind w:left="0" w:firstLine="709"/>
        <w:jc w:val="both"/>
        <w:rPr>
          <w:rFonts w:ascii="Times New Roman" w:hAnsi="Times New Roman"/>
          <w:sz w:val="28"/>
          <w:szCs w:val="28"/>
        </w:rPr>
      </w:pPr>
    </w:p>
    <w:p w14:paraId="5F34E5DA" w14:textId="77777777" w:rsidR="00C700CA" w:rsidRDefault="00C700CA" w:rsidP="000B74FF">
      <w:pPr>
        <w:pStyle w:val="af"/>
        <w:spacing w:after="0" w:line="360" w:lineRule="auto"/>
        <w:ind w:left="0" w:firstLine="709"/>
        <w:jc w:val="both"/>
        <w:rPr>
          <w:rFonts w:ascii="Times New Roman" w:hAnsi="Times New Roman"/>
          <w:sz w:val="28"/>
          <w:szCs w:val="28"/>
        </w:rPr>
      </w:pPr>
    </w:p>
    <w:p w14:paraId="0B62B30A" w14:textId="77777777" w:rsidR="00C700CA" w:rsidRDefault="00C700CA" w:rsidP="000B74FF">
      <w:pPr>
        <w:pStyle w:val="af"/>
        <w:spacing w:after="0" w:line="360" w:lineRule="auto"/>
        <w:ind w:left="0" w:firstLine="709"/>
        <w:jc w:val="both"/>
        <w:rPr>
          <w:rFonts w:ascii="Times New Roman" w:hAnsi="Times New Roman"/>
          <w:sz w:val="28"/>
          <w:szCs w:val="28"/>
        </w:rPr>
      </w:pPr>
    </w:p>
    <w:p w14:paraId="647B4E1D" w14:textId="77777777" w:rsidR="00C700CA" w:rsidRDefault="00C700CA" w:rsidP="000B74FF">
      <w:pPr>
        <w:pStyle w:val="af"/>
        <w:spacing w:after="0" w:line="360" w:lineRule="auto"/>
        <w:ind w:left="0" w:firstLine="709"/>
        <w:jc w:val="both"/>
        <w:rPr>
          <w:rFonts w:ascii="Times New Roman" w:hAnsi="Times New Roman"/>
          <w:sz w:val="28"/>
          <w:szCs w:val="28"/>
        </w:rPr>
      </w:pPr>
    </w:p>
    <w:p w14:paraId="69709350" w14:textId="77777777" w:rsidR="00E71EC0" w:rsidRPr="00EE4673" w:rsidRDefault="00E71EC0" w:rsidP="00467917">
      <w:pPr>
        <w:spacing w:after="0" w:line="360" w:lineRule="auto"/>
        <w:rPr>
          <w:rFonts w:ascii="Times New Roman" w:hAnsi="Times New Roman" w:cs="Times New Roman"/>
          <w:sz w:val="28"/>
          <w:szCs w:val="28"/>
        </w:rPr>
      </w:pPr>
    </w:p>
    <w:sectPr w:rsidR="00E71EC0" w:rsidRPr="00EE4673" w:rsidSect="002C6F2F">
      <w:footerReference w:type="default" r:id="rId2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0AB43" w14:textId="77777777" w:rsidR="005645FB" w:rsidRDefault="005645FB" w:rsidP="0011004E">
      <w:pPr>
        <w:spacing w:after="0" w:line="240" w:lineRule="auto"/>
      </w:pPr>
      <w:r>
        <w:separator/>
      </w:r>
    </w:p>
  </w:endnote>
  <w:endnote w:type="continuationSeparator" w:id="0">
    <w:p w14:paraId="6D1FB05B" w14:textId="77777777" w:rsidR="005645FB" w:rsidRDefault="005645FB" w:rsidP="00110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Arimo">
    <w:altName w:val="Arial"/>
    <w:charset w:val="CC"/>
    <w:family w:val="swiss"/>
    <w:pitch w:val="variable"/>
    <w:sig w:usb0="00000000"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1438"/>
      <w:docPartObj>
        <w:docPartGallery w:val="Page Numbers (Bottom of Page)"/>
        <w:docPartUnique/>
      </w:docPartObj>
    </w:sdtPr>
    <w:sdtEndPr/>
    <w:sdtContent>
      <w:p w14:paraId="11872FD0" w14:textId="77777777" w:rsidR="00EC5C96" w:rsidRDefault="00EC5C96">
        <w:pPr>
          <w:pStyle w:val="aa"/>
          <w:jc w:val="center"/>
        </w:pPr>
        <w:r>
          <w:fldChar w:fldCharType="begin"/>
        </w:r>
        <w:r>
          <w:instrText xml:space="preserve"> PAGE   \* MERGEFORMAT </w:instrText>
        </w:r>
        <w:r>
          <w:fldChar w:fldCharType="separate"/>
        </w:r>
        <w:r w:rsidR="00DB0597">
          <w:rPr>
            <w:noProof/>
          </w:rPr>
          <w:t>1</w:t>
        </w:r>
        <w:r>
          <w:rPr>
            <w:noProof/>
          </w:rPr>
          <w:fldChar w:fldCharType="end"/>
        </w:r>
      </w:p>
    </w:sdtContent>
  </w:sdt>
  <w:p w14:paraId="0A41FE8E" w14:textId="77777777" w:rsidR="00EC5C96" w:rsidRDefault="00EC5C9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95440" w14:textId="77777777" w:rsidR="005645FB" w:rsidRDefault="005645FB" w:rsidP="0011004E">
      <w:pPr>
        <w:spacing w:after="0" w:line="240" w:lineRule="auto"/>
      </w:pPr>
      <w:r>
        <w:separator/>
      </w:r>
    </w:p>
  </w:footnote>
  <w:footnote w:type="continuationSeparator" w:id="0">
    <w:p w14:paraId="5CA091C2" w14:textId="77777777" w:rsidR="005645FB" w:rsidRDefault="005645FB" w:rsidP="00110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E170A"/>
    <w:multiLevelType w:val="hybridMultilevel"/>
    <w:tmpl w:val="13BC6D36"/>
    <w:lvl w:ilvl="0" w:tplc="0419000F">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78E742E"/>
    <w:multiLevelType w:val="multilevel"/>
    <w:tmpl w:val="CB90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85872"/>
    <w:multiLevelType w:val="multilevel"/>
    <w:tmpl w:val="8EEA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53525"/>
    <w:multiLevelType w:val="hybridMultilevel"/>
    <w:tmpl w:val="1F5EAA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3BA73D5"/>
    <w:multiLevelType w:val="hybridMultilevel"/>
    <w:tmpl w:val="19AA01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6D81274"/>
    <w:multiLevelType w:val="hybridMultilevel"/>
    <w:tmpl w:val="440863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AE86D49"/>
    <w:multiLevelType w:val="multilevel"/>
    <w:tmpl w:val="5BCAB5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0C49DA"/>
    <w:multiLevelType w:val="multilevel"/>
    <w:tmpl w:val="D55A56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34F4C"/>
    <w:multiLevelType w:val="hybridMultilevel"/>
    <w:tmpl w:val="2932B986"/>
    <w:lvl w:ilvl="0" w:tplc="5DC02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C0C14B3"/>
    <w:multiLevelType w:val="hybridMultilevel"/>
    <w:tmpl w:val="316E9F9A"/>
    <w:lvl w:ilvl="0" w:tplc="60E24C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F660CAC"/>
    <w:multiLevelType w:val="hybridMultilevel"/>
    <w:tmpl w:val="B68EE2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FE63D22"/>
    <w:multiLevelType w:val="multilevel"/>
    <w:tmpl w:val="739456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793B9C"/>
    <w:multiLevelType w:val="multilevel"/>
    <w:tmpl w:val="1AE4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C5DA2"/>
    <w:multiLevelType w:val="multilevel"/>
    <w:tmpl w:val="3D58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56284D"/>
    <w:multiLevelType w:val="hybridMultilevel"/>
    <w:tmpl w:val="22A4405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38432E89"/>
    <w:multiLevelType w:val="hybridMultilevel"/>
    <w:tmpl w:val="F3DE51A8"/>
    <w:lvl w:ilvl="0" w:tplc="04190011">
      <w:start w:val="1"/>
      <w:numFmt w:val="decimal"/>
      <w:lvlText w:val="%1)"/>
      <w:lvlJc w:val="left"/>
      <w:pPr>
        <w:ind w:left="0" w:hanging="360"/>
      </w:p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6" w15:restartNumberingAfterBreak="0">
    <w:nsid w:val="47292E73"/>
    <w:multiLevelType w:val="hybridMultilevel"/>
    <w:tmpl w:val="3EB035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DA630D6"/>
    <w:multiLevelType w:val="hybridMultilevel"/>
    <w:tmpl w:val="6A7A5A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2A42C3D"/>
    <w:multiLevelType w:val="multilevel"/>
    <w:tmpl w:val="D55A56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A65B08"/>
    <w:multiLevelType w:val="hybridMultilevel"/>
    <w:tmpl w:val="233051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5AA6D2A"/>
    <w:multiLevelType w:val="multilevel"/>
    <w:tmpl w:val="6EB806EC"/>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15:restartNumberingAfterBreak="0">
    <w:nsid w:val="6A4B7B8E"/>
    <w:multiLevelType w:val="hybridMultilevel"/>
    <w:tmpl w:val="9B7C69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B822463"/>
    <w:multiLevelType w:val="hybridMultilevel"/>
    <w:tmpl w:val="233051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C714DDB"/>
    <w:multiLevelType w:val="hybridMultilevel"/>
    <w:tmpl w:val="028057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FCA4399"/>
    <w:multiLevelType w:val="multilevel"/>
    <w:tmpl w:val="7DCA0B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6"/>
  </w:num>
  <w:num w:numId="3">
    <w:abstractNumId w:val="21"/>
  </w:num>
  <w:num w:numId="4">
    <w:abstractNumId w:val="17"/>
  </w:num>
  <w:num w:numId="5">
    <w:abstractNumId w:val="3"/>
  </w:num>
  <w:num w:numId="6">
    <w:abstractNumId w:val="10"/>
  </w:num>
  <w:num w:numId="7">
    <w:abstractNumId w:val="4"/>
  </w:num>
  <w:num w:numId="8">
    <w:abstractNumId w:val="6"/>
  </w:num>
  <w:num w:numId="9">
    <w:abstractNumId w:val="2"/>
  </w:num>
  <w:num w:numId="10">
    <w:abstractNumId w:val="7"/>
  </w:num>
  <w:num w:numId="11">
    <w:abstractNumId w:val="24"/>
  </w:num>
  <w:num w:numId="12">
    <w:abstractNumId w:val="1"/>
  </w:num>
  <w:num w:numId="13">
    <w:abstractNumId w:val="11"/>
  </w:num>
  <w:num w:numId="14">
    <w:abstractNumId w:val="12"/>
  </w:num>
  <w:num w:numId="15">
    <w:abstractNumId w:val="22"/>
  </w:num>
  <w:num w:numId="16">
    <w:abstractNumId w:val="19"/>
  </w:num>
  <w:num w:numId="17">
    <w:abstractNumId w:val="13"/>
  </w:num>
  <w:num w:numId="18">
    <w:abstractNumId w:val="0"/>
  </w:num>
  <w:num w:numId="19">
    <w:abstractNumId w:val="15"/>
  </w:num>
  <w:num w:numId="20">
    <w:abstractNumId w:val="14"/>
  </w:num>
  <w:num w:numId="21">
    <w:abstractNumId w:val="9"/>
  </w:num>
  <w:num w:numId="22">
    <w:abstractNumId w:val="20"/>
  </w:num>
  <w:num w:numId="23">
    <w:abstractNumId w:val="23"/>
  </w:num>
  <w:num w:numId="24">
    <w:abstractNumId w:val="8"/>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79F1"/>
    <w:rsid w:val="000040AE"/>
    <w:rsid w:val="00013E35"/>
    <w:rsid w:val="00025DF2"/>
    <w:rsid w:val="000302B9"/>
    <w:rsid w:val="00030ADE"/>
    <w:rsid w:val="00032992"/>
    <w:rsid w:val="00037070"/>
    <w:rsid w:val="00037F8C"/>
    <w:rsid w:val="000411B4"/>
    <w:rsid w:val="0004156B"/>
    <w:rsid w:val="00041B45"/>
    <w:rsid w:val="00043AD2"/>
    <w:rsid w:val="000445DF"/>
    <w:rsid w:val="00044890"/>
    <w:rsid w:val="00046648"/>
    <w:rsid w:val="000469A3"/>
    <w:rsid w:val="00046AFC"/>
    <w:rsid w:val="00052F79"/>
    <w:rsid w:val="000539E6"/>
    <w:rsid w:val="00054FEF"/>
    <w:rsid w:val="000558AE"/>
    <w:rsid w:val="0007568C"/>
    <w:rsid w:val="00077ADD"/>
    <w:rsid w:val="000862B1"/>
    <w:rsid w:val="0008707E"/>
    <w:rsid w:val="00087F3E"/>
    <w:rsid w:val="00097A8C"/>
    <w:rsid w:val="000A0336"/>
    <w:rsid w:val="000A2386"/>
    <w:rsid w:val="000A3354"/>
    <w:rsid w:val="000A3C7E"/>
    <w:rsid w:val="000A6093"/>
    <w:rsid w:val="000B193A"/>
    <w:rsid w:val="000B469C"/>
    <w:rsid w:val="000B47B0"/>
    <w:rsid w:val="000B74FF"/>
    <w:rsid w:val="000D30DF"/>
    <w:rsid w:val="000E4D41"/>
    <w:rsid w:val="00100208"/>
    <w:rsid w:val="00107A7F"/>
    <w:rsid w:val="0011004E"/>
    <w:rsid w:val="001119C2"/>
    <w:rsid w:val="00114256"/>
    <w:rsid w:val="00115957"/>
    <w:rsid w:val="0012060D"/>
    <w:rsid w:val="001265F6"/>
    <w:rsid w:val="0014165F"/>
    <w:rsid w:val="00142C4B"/>
    <w:rsid w:val="001468D9"/>
    <w:rsid w:val="00146A54"/>
    <w:rsid w:val="00162CA0"/>
    <w:rsid w:val="001676CE"/>
    <w:rsid w:val="00170152"/>
    <w:rsid w:val="00171702"/>
    <w:rsid w:val="00176C91"/>
    <w:rsid w:val="00192D21"/>
    <w:rsid w:val="0019711E"/>
    <w:rsid w:val="0019717B"/>
    <w:rsid w:val="001A0CDF"/>
    <w:rsid w:val="001B029F"/>
    <w:rsid w:val="001B59FF"/>
    <w:rsid w:val="001D53C1"/>
    <w:rsid w:val="001E2497"/>
    <w:rsid w:val="001E3BB7"/>
    <w:rsid w:val="001E4067"/>
    <w:rsid w:val="001E6840"/>
    <w:rsid w:val="001E69C8"/>
    <w:rsid w:val="001F2285"/>
    <w:rsid w:val="00200D9B"/>
    <w:rsid w:val="00202349"/>
    <w:rsid w:val="00220F9C"/>
    <w:rsid w:val="00227D64"/>
    <w:rsid w:val="0023529D"/>
    <w:rsid w:val="0024563E"/>
    <w:rsid w:val="00245E66"/>
    <w:rsid w:val="00250759"/>
    <w:rsid w:val="00251206"/>
    <w:rsid w:val="00251C96"/>
    <w:rsid w:val="00265B6D"/>
    <w:rsid w:val="002752FA"/>
    <w:rsid w:val="00276C18"/>
    <w:rsid w:val="002849B6"/>
    <w:rsid w:val="00284EA0"/>
    <w:rsid w:val="002A06DA"/>
    <w:rsid w:val="002B1307"/>
    <w:rsid w:val="002C1B66"/>
    <w:rsid w:val="002C1EE1"/>
    <w:rsid w:val="002C3386"/>
    <w:rsid w:val="002C6F2F"/>
    <w:rsid w:val="002E2FCC"/>
    <w:rsid w:val="002E5932"/>
    <w:rsid w:val="002F29E1"/>
    <w:rsid w:val="002F3C91"/>
    <w:rsid w:val="003061D3"/>
    <w:rsid w:val="00311EDB"/>
    <w:rsid w:val="00315113"/>
    <w:rsid w:val="00315D48"/>
    <w:rsid w:val="00330321"/>
    <w:rsid w:val="00332CF7"/>
    <w:rsid w:val="00336939"/>
    <w:rsid w:val="003421DD"/>
    <w:rsid w:val="00346C17"/>
    <w:rsid w:val="00347BBB"/>
    <w:rsid w:val="00364D74"/>
    <w:rsid w:val="00371BE3"/>
    <w:rsid w:val="0037756E"/>
    <w:rsid w:val="00382A43"/>
    <w:rsid w:val="0038511E"/>
    <w:rsid w:val="003861B1"/>
    <w:rsid w:val="003876F6"/>
    <w:rsid w:val="003906A5"/>
    <w:rsid w:val="003929AB"/>
    <w:rsid w:val="003A036D"/>
    <w:rsid w:val="003A5C2B"/>
    <w:rsid w:val="003B7811"/>
    <w:rsid w:val="003C1219"/>
    <w:rsid w:val="003C6948"/>
    <w:rsid w:val="003D0032"/>
    <w:rsid w:val="003D0988"/>
    <w:rsid w:val="003D0B70"/>
    <w:rsid w:val="003D5609"/>
    <w:rsid w:val="003E7A2D"/>
    <w:rsid w:val="003F094C"/>
    <w:rsid w:val="003F1D6E"/>
    <w:rsid w:val="00417922"/>
    <w:rsid w:val="00421424"/>
    <w:rsid w:val="0042550A"/>
    <w:rsid w:val="00441F08"/>
    <w:rsid w:val="004436BD"/>
    <w:rsid w:val="00451AE1"/>
    <w:rsid w:val="00456616"/>
    <w:rsid w:val="004573E9"/>
    <w:rsid w:val="004574A9"/>
    <w:rsid w:val="00465AEC"/>
    <w:rsid w:val="00467917"/>
    <w:rsid w:val="00487720"/>
    <w:rsid w:val="0049174D"/>
    <w:rsid w:val="004919DA"/>
    <w:rsid w:val="00492023"/>
    <w:rsid w:val="00493A13"/>
    <w:rsid w:val="00497251"/>
    <w:rsid w:val="004A55A2"/>
    <w:rsid w:val="004B05C9"/>
    <w:rsid w:val="004C048D"/>
    <w:rsid w:val="004C333A"/>
    <w:rsid w:val="004D248B"/>
    <w:rsid w:val="004D2FB5"/>
    <w:rsid w:val="004D3935"/>
    <w:rsid w:val="004D73A3"/>
    <w:rsid w:val="004E23FA"/>
    <w:rsid w:val="004E4DC4"/>
    <w:rsid w:val="00507B12"/>
    <w:rsid w:val="00511D7E"/>
    <w:rsid w:val="00512389"/>
    <w:rsid w:val="00513CC3"/>
    <w:rsid w:val="005154E6"/>
    <w:rsid w:val="00523DE1"/>
    <w:rsid w:val="005253EC"/>
    <w:rsid w:val="00536221"/>
    <w:rsid w:val="00543BB5"/>
    <w:rsid w:val="00550654"/>
    <w:rsid w:val="00551F40"/>
    <w:rsid w:val="005645FB"/>
    <w:rsid w:val="00564950"/>
    <w:rsid w:val="005669FC"/>
    <w:rsid w:val="00570A3B"/>
    <w:rsid w:val="005749E4"/>
    <w:rsid w:val="00574E8C"/>
    <w:rsid w:val="00576193"/>
    <w:rsid w:val="00582E89"/>
    <w:rsid w:val="00585957"/>
    <w:rsid w:val="005A38B2"/>
    <w:rsid w:val="005A452F"/>
    <w:rsid w:val="005A542A"/>
    <w:rsid w:val="005A56BD"/>
    <w:rsid w:val="005A6A33"/>
    <w:rsid w:val="005C2D76"/>
    <w:rsid w:val="005C447D"/>
    <w:rsid w:val="005D2F9C"/>
    <w:rsid w:val="005D3ADB"/>
    <w:rsid w:val="005D56BE"/>
    <w:rsid w:val="005D5EA9"/>
    <w:rsid w:val="005E3FBD"/>
    <w:rsid w:val="005E615F"/>
    <w:rsid w:val="00604C0B"/>
    <w:rsid w:val="006179F1"/>
    <w:rsid w:val="00633AA3"/>
    <w:rsid w:val="006440D0"/>
    <w:rsid w:val="00655537"/>
    <w:rsid w:val="00660CFB"/>
    <w:rsid w:val="00661D1F"/>
    <w:rsid w:val="00663D4B"/>
    <w:rsid w:val="00670981"/>
    <w:rsid w:val="006723CB"/>
    <w:rsid w:val="006A11FA"/>
    <w:rsid w:val="006A5CF9"/>
    <w:rsid w:val="006B6455"/>
    <w:rsid w:val="006E0509"/>
    <w:rsid w:val="006E258D"/>
    <w:rsid w:val="006E56C4"/>
    <w:rsid w:val="006F1AD8"/>
    <w:rsid w:val="006F472F"/>
    <w:rsid w:val="006F72E4"/>
    <w:rsid w:val="006F7636"/>
    <w:rsid w:val="006F7E2C"/>
    <w:rsid w:val="00704C3F"/>
    <w:rsid w:val="0070514F"/>
    <w:rsid w:val="00707E23"/>
    <w:rsid w:val="00717478"/>
    <w:rsid w:val="00730804"/>
    <w:rsid w:val="007338EF"/>
    <w:rsid w:val="0073404F"/>
    <w:rsid w:val="00737EE7"/>
    <w:rsid w:val="007452E1"/>
    <w:rsid w:val="00747BEB"/>
    <w:rsid w:val="0075591A"/>
    <w:rsid w:val="00762C22"/>
    <w:rsid w:val="00765EE7"/>
    <w:rsid w:val="00771401"/>
    <w:rsid w:val="0077402B"/>
    <w:rsid w:val="00775548"/>
    <w:rsid w:val="00781C95"/>
    <w:rsid w:val="00782469"/>
    <w:rsid w:val="007832F6"/>
    <w:rsid w:val="00795397"/>
    <w:rsid w:val="00795A39"/>
    <w:rsid w:val="007A00F4"/>
    <w:rsid w:val="007B279A"/>
    <w:rsid w:val="007B798F"/>
    <w:rsid w:val="007D1400"/>
    <w:rsid w:val="007D2A17"/>
    <w:rsid w:val="007D4D2B"/>
    <w:rsid w:val="007D60ED"/>
    <w:rsid w:val="007E5F93"/>
    <w:rsid w:val="007F1E4B"/>
    <w:rsid w:val="008011F4"/>
    <w:rsid w:val="00801AFE"/>
    <w:rsid w:val="00802933"/>
    <w:rsid w:val="00812FEC"/>
    <w:rsid w:val="0082002A"/>
    <w:rsid w:val="008272A0"/>
    <w:rsid w:val="00840BAA"/>
    <w:rsid w:val="0084476D"/>
    <w:rsid w:val="00850C9A"/>
    <w:rsid w:val="00852329"/>
    <w:rsid w:val="0085511B"/>
    <w:rsid w:val="00861E83"/>
    <w:rsid w:val="00863AF6"/>
    <w:rsid w:val="00867D4C"/>
    <w:rsid w:val="00870CD4"/>
    <w:rsid w:val="00887581"/>
    <w:rsid w:val="008903E1"/>
    <w:rsid w:val="00891635"/>
    <w:rsid w:val="0089604D"/>
    <w:rsid w:val="00896481"/>
    <w:rsid w:val="008A2280"/>
    <w:rsid w:val="008A3094"/>
    <w:rsid w:val="008B0837"/>
    <w:rsid w:val="008B0C61"/>
    <w:rsid w:val="008B5823"/>
    <w:rsid w:val="008C0570"/>
    <w:rsid w:val="008C1626"/>
    <w:rsid w:val="008C19C5"/>
    <w:rsid w:val="008D3608"/>
    <w:rsid w:val="008D7774"/>
    <w:rsid w:val="008D7B60"/>
    <w:rsid w:val="008E5213"/>
    <w:rsid w:val="008E7D07"/>
    <w:rsid w:val="008F0286"/>
    <w:rsid w:val="008F0BC5"/>
    <w:rsid w:val="008F21EA"/>
    <w:rsid w:val="008F65E4"/>
    <w:rsid w:val="00905D30"/>
    <w:rsid w:val="00910547"/>
    <w:rsid w:val="009134D6"/>
    <w:rsid w:val="00916507"/>
    <w:rsid w:val="0091716D"/>
    <w:rsid w:val="00941C9A"/>
    <w:rsid w:val="0094308A"/>
    <w:rsid w:val="00943AC4"/>
    <w:rsid w:val="00946D72"/>
    <w:rsid w:val="00954177"/>
    <w:rsid w:val="009614F7"/>
    <w:rsid w:val="00964347"/>
    <w:rsid w:val="0097027A"/>
    <w:rsid w:val="00980A93"/>
    <w:rsid w:val="00983D0B"/>
    <w:rsid w:val="009919BE"/>
    <w:rsid w:val="00996617"/>
    <w:rsid w:val="009A3096"/>
    <w:rsid w:val="009A68FF"/>
    <w:rsid w:val="009B147C"/>
    <w:rsid w:val="009D0BBE"/>
    <w:rsid w:val="009D64ED"/>
    <w:rsid w:val="009F1769"/>
    <w:rsid w:val="009F2DA7"/>
    <w:rsid w:val="009F7150"/>
    <w:rsid w:val="00A00308"/>
    <w:rsid w:val="00A03D91"/>
    <w:rsid w:val="00A131C3"/>
    <w:rsid w:val="00A2104C"/>
    <w:rsid w:val="00A33039"/>
    <w:rsid w:val="00A33FCD"/>
    <w:rsid w:val="00A3410F"/>
    <w:rsid w:val="00A35A64"/>
    <w:rsid w:val="00A431FE"/>
    <w:rsid w:val="00A521A0"/>
    <w:rsid w:val="00A53E04"/>
    <w:rsid w:val="00A54445"/>
    <w:rsid w:val="00A5558E"/>
    <w:rsid w:val="00A64852"/>
    <w:rsid w:val="00A75FAA"/>
    <w:rsid w:val="00A81EE9"/>
    <w:rsid w:val="00A82312"/>
    <w:rsid w:val="00A82566"/>
    <w:rsid w:val="00A84C9C"/>
    <w:rsid w:val="00A878D9"/>
    <w:rsid w:val="00A879E4"/>
    <w:rsid w:val="00AA6F62"/>
    <w:rsid w:val="00AB1B13"/>
    <w:rsid w:val="00AB3D1C"/>
    <w:rsid w:val="00AB7E3E"/>
    <w:rsid w:val="00AC6CD4"/>
    <w:rsid w:val="00AD288A"/>
    <w:rsid w:val="00AD4727"/>
    <w:rsid w:val="00AE2114"/>
    <w:rsid w:val="00AF1E65"/>
    <w:rsid w:val="00AF3C24"/>
    <w:rsid w:val="00B03C4D"/>
    <w:rsid w:val="00B20152"/>
    <w:rsid w:val="00B22E8C"/>
    <w:rsid w:val="00B26F95"/>
    <w:rsid w:val="00B31907"/>
    <w:rsid w:val="00B3224B"/>
    <w:rsid w:val="00B32DFC"/>
    <w:rsid w:val="00B5083A"/>
    <w:rsid w:val="00B520F2"/>
    <w:rsid w:val="00B52301"/>
    <w:rsid w:val="00B61B83"/>
    <w:rsid w:val="00B82773"/>
    <w:rsid w:val="00B83ECA"/>
    <w:rsid w:val="00B83F85"/>
    <w:rsid w:val="00BA2E4A"/>
    <w:rsid w:val="00BB1049"/>
    <w:rsid w:val="00BB3FBD"/>
    <w:rsid w:val="00BC0299"/>
    <w:rsid w:val="00BC080A"/>
    <w:rsid w:val="00BD13F7"/>
    <w:rsid w:val="00BD19CE"/>
    <w:rsid w:val="00BE231E"/>
    <w:rsid w:val="00BE2CE8"/>
    <w:rsid w:val="00BF1329"/>
    <w:rsid w:val="00BF45A3"/>
    <w:rsid w:val="00BF59F2"/>
    <w:rsid w:val="00C00874"/>
    <w:rsid w:val="00C02019"/>
    <w:rsid w:val="00C10E18"/>
    <w:rsid w:val="00C332F6"/>
    <w:rsid w:val="00C335F0"/>
    <w:rsid w:val="00C35008"/>
    <w:rsid w:val="00C44518"/>
    <w:rsid w:val="00C468A1"/>
    <w:rsid w:val="00C51798"/>
    <w:rsid w:val="00C54292"/>
    <w:rsid w:val="00C55656"/>
    <w:rsid w:val="00C60D86"/>
    <w:rsid w:val="00C63EC1"/>
    <w:rsid w:val="00C65991"/>
    <w:rsid w:val="00C700CA"/>
    <w:rsid w:val="00C8330B"/>
    <w:rsid w:val="00C83F2E"/>
    <w:rsid w:val="00C85ED3"/>
    <w:rsid w:val="00C9644C"/>
    <w:rsid w:val="00CA2749"/>
    <w:rsid w:val="00CA662C"/>
    <w:rsid w:val="00CA67CB"/>
    <w:rsid w:val="00CB3195"/>
    <w:rsid w:val="00CC1CEA"/>
    <w:rsid w:val="00CC7574"/>
    <w:rsid w:val="00CE01DC"/>
    <w:rsid w:val="00CE3259"/>
    <w:rsid w:val="00CF2299"/>
    <w:rsid w:val="00CF5A50"/>
    <w:rsid w:val="00D06632"/>
    <w:rsid w:val="00D10355"/>
    <w:rsid w:val="00D10B36"/>
    <w:rsid w:val="00D11686"/>
    <w:rsid w:val="00D15C74"/>
    <w:rsid w:val="00D1753F"/>
    <w:rsid w:val="00D26B81"/>
    <w:rsid w:val="00D34F0D"/>
    <w:rsid w:val="00D4640A"/>
    <w:rsid w:val="00D5195F"/>
    <w:rsid w:val="00D7050C"/>
    <w:rsid w:val="00D84461"/>
    <w:rsid w:val="00D86178"/>
    <w:rsid w:val="00D93234"/>
    <w:rsid w:val="00D9496C"/>
    <w:rsid w:val="00DA1DBC"/>
    <w:rsid w:val="00DB0597"/>
    <w:rsid w:val="00DB1B98"/>
    <w:rsid w:val="00DB514A"/>
    <w:rsid w:val="00DB5E64"/>
    <w:rsid w:val="00DB6CD4"/>
    <w:rsid w:val="00DB7F07"/>
    <w:rsid w:val="00DD020B"/>
    <w:rsid w:val="00DE0DA5"/>
    <w:rsid w:val="00DF35A3"/>
    <w:rsid w:val="00DF6A85"/>
    <w:rsid w:val="00DF749E"/>
    <w:rsid w:val="00E02546"/>
    <w:rsid w:val="00E11239"/>
    <w:rsid w:val="00E216B1"/>
    <w:rsid w:val="00E2601F"/>
    <w:rsid w:val="00E30004"/>
    <w:rsid w:val="00E35CF9"/>
    <w:rsid w:val="00E40462"/>
    <w:rsid w:val="00E51F84"/>
    <w:rsid w:val="00E54858"/>
    <w:rsid w:val="00E55B86"/>
    <w:rsid w:val="00E56121"/>
    <w:rsid w:val="00E57CF6"/>
    <w:rsid w:val="00E71EC0"/>
    <w:rsid w:val="00E7639F"/>
    <w:rsid w:val="00E82BFC"/>
    <w:rsid w:val="00EA17E8"/>
    <w:rsid w:val="00EA7BDD"/>
    <w:rsid w:val="00EB2FDE"/>
    <w:rsid w:val="00EB4510"/>
    <w:rsid w:val="00EC4C05"/>
    <w:rsid w:val="00EC5C96"/>
    <w:rsid w:val="00EE185B"/>
    <w:rsid w:val="00EE4673"/>
    <w:rsid w:val="00EE7F68"/>
    <w:rsid w:val="00EF03F2"/>
    <w:rsid w:val="00EF75DE"/>
    <w:rsid w:val="00F001BE"/>
    <w:rsid w:val="00F00873"/>
    <w:rsid w:val="00F06B3D"/>
    <w:rsid w:val="00F16911"/>
    <w:rsid w:val="00F21972"/>
    <w:rsid w:val="00F22FE0"/>
    <w:rsid w:val="00F32C77"/>
    <w:rsid w:val="00F50D33"/>
    <w:rsid w:val="00F56847"/>
    <w:rsid w:val="00F56A04"/>
    <w:rsid w:val="00F610FB"/>
    <w:rsid w:val="00F667C6"/>
    <w:rsid w:val="00F6741F"/>
    <w:rsid w:val="00F779D8"/>
    <w:rsid w:val="00F805B5"/>
    <w:rsid w:val="00F82701"/>
    <w:rsid w:val="00F8323C"/>
    <w:rsid w:val="00F84FE9"/>
    <w:rsid w:val="00FA10A5"/>
    <w:rsid w:val="00FB1596"/>
    <w:rsid w:val="00FB6CFA"/>
    <w:rsid w:val="00FC060A"/>
    <w:rsid w:val="00FC65CB"/>
    <w:rsid w:val="00FC7ED4"/>
    <w:rsid w:val="00FD1887"/>
    <w:rsid w:val="00FD2026"/>
    <w:rsid w:val="00FE5151"/>
    <w:rsid w:val="00FE6DB8"/>
    <w:rsid w:val="00FF0B55"/>
    <w:rsid w:val="00FF1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96D7D"/>
  <w15:docId w15:val="{B14B582B-2BA9-4E7A-878B-EF31D8740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1EC0"/>
  </w:style>
  <w:style w:type="paragraph" w:styleId="1">
    <w:name w:val="heading 1"/>
    <w:basedOn w:val="a"/>
    <w:link w:val="10"/>
    <w:uiPriority w:val="9"/>
    <w:qFormat/>
    <w:rsid w:val="007174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8272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35A6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A35A64"/>
    <w:pPr>
      <w:keepNext/>
      <w:keepLines/>
      <w:spacing w:before="200" w:after="0" w:line="259" w:lineRule="auto"/>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79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17478"/>
    <w:rPr>
      <w:rFonts w:ascii="Times New Roman" w:eastAsia="Times New Roman" w:hAnsi="Times New Roman" w:cs="Times New Roman"/>
      <w:b/>
      <w:bCs/>
      <w:kern w:val="36"/>
      <w:sz w:val="48"/>
      <w:szCs w:val="48"/>
      <w:lang w:eastAsia="ru-RU"/>
    </w:rPr>
  </w:style>
  <w:style w:type="character" w:styleId="a4">
    <w:name w:val="Hyperlink"/>
    <w:basedOn w:val="a0"/>
    <w:uiPriority w:val="99"/>
    <w:unhideWhenUsed/>
    <w:rsid w:val="00717478"/>
    <w:rPr>
      <w:color w:val="0000FF"/>
      <w:u w:val="single"/>
    </w:rPr>
  </w:style>
  <w:style w:type="paragraph" w:styleId="a5">
    <w:name w:val="Balloon Text"/>
    <w:basedOn w:val="a"/>
    <w:link w:val="a6"/>
    <w:uiPriority w:val="99"/>
    <w:semiHidden/>
    <w:unhideWhenUsed/>
    <w:rsid w:val="008272A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72A0"/>
    <w:rPr>
      <w:rFonts w:ascii="Tahoma" w:hAnsi="Tahoma" w:cs="Tahoma"/>
      <w:sz w:val="16"/>
      <w:szCs w:val="16"/>
    </w:rPr>
  </w:style>
  <w:style w:type="character" w:customStyle="1" w:styleId="20">
    <w:name w:val="Заголовок 2 Знак"/>
    <w:basedOn w:val="a0"/>
    <w:link w:val="2"/>
    <w:uiPriority w:val="9"/>
    <w:rsid w:val="008272A0"/>
    <w:rPr>
      <w:rFonts w:asciiTheme="majorHAnsi" w:eastAsiaTheme="majorEastAsia" w:hAnsiTheme="majorHAnsi" w:cstheme="majorBidi"/>
      <w:b/>
      <w:bCs/>
      <w:color w:val="4F81BD" w:themeColor="accent1"/>
      <w:sz w:val="26"/>
      <w:szCs w:val="26"/>
    </w:rPr>
  </w:style>
  <w:style w:type="paragraph" w:styleId="a7">
    <w:name w:val="List Paragraph"/>
    <w:basedOn w:val="a"/>
    <w:uiPriority w:val="34"/>
    <w:qFormat/>
    <w:rsid w:val="00604C0B"/>
    <w:pPr>
      <w:ind w:left="720"/>
      <w:contextualSpacing/>
    </w:pPr>
  </w:style>
  <w:style w:type="paragraph" w:styleId="a8">
    <w:name w:val="header"/>
    <w:basedOn w:val="a"/>
    <w:link w:val="a9"/>
    <w:uiPriority w:val="99"/>
    <w:semiHidden/>
    <w:unhideWhenUsed/>
    <w:rsid w:val="0011004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1004E"/>
  </w:style>
  <w:style w:type="paragraph" w:styleId="aa">
    <w:name w:val="footer"/>
    <w:basedOn w:val="a"/>
    <w:link w:val="ab"/>
    <w:uiPriority w:val="99"/>
    <w:unhideWhenUsed/>
    <w:rsid w:val="0011004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1004E"/>
  </w:style>
  <w:style w:type="character" w:customStyle="1" w:styleId="30">
    <w:name w:val="Заголовок 3 Знак"/>
    <w:basedOn w:val="a0"/>
    <w:link w:val="3"/>
    <w:uiPriority w:val="9"/>
    <w:semiHidden/>
    <w:rsid w:val="00A35A64"/>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A35A64"/>
    <w:rPr>
      <w:rFonts w:asciiTheme="majorHAnsi" w:eastAsiaTheme="majorEastAsia" w:hAnsiTheme="majorHAnsi" w:cstheme="majorBidi"/>
      <w:b/>
      <w:bCs/>
      <w:i/>
      <w:iCs/>
      <w:color w:val="4F81BD" w:themeColor="accent1"/>
    </w:rPr>
  </w:style>
  <w:style w:type="table" w:styleId="ac">
    <w:name w:val="Table Grid"/>
    <w:basedOn w:val="a1"/>
    <w:uiPriority w:val="59"/>
    <w:rsid w:val="00A35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rsid w:val="00A35A64"/>
    <w:pPr>
      <w:spacing w:after="0" w:line="240" w:lineRule="auto"/>
      <w:ind w:left="720"/>
      <w:contextualSpacing/>
    </w:pPr>
    <w:rPr>
      <w:rFonts w:ascii="Times New Roman" w:eastAsia="Calibri" w:hAnsi="Times New Roman" w:cs="Times New Roman"/>
      <w:sz w:val="24"/>
      <w:szCs w:val="24"/>
      <w:lang w:eastAsia="ru-RU"/>
    </w:rPr>
  </w:style>
  <w:style w:type="paragraph" w:styleId="ad">
    <w:name w:val="footnote text"/>
    <w:basedOn w:val="a"/>
    <w:link w:val="ae"/>
    <w:uiPriority w:val="99"/>
    <w:semiHidden/>
    <w:unhideWhenUsed/>
    <w:rsid w:val="00DB6CD4"/>
    <w:pPr>
      <w:spacing w:after="0" w:line="240" w:lineRule="auto"/>
    </w:pPr>
    <w:rPr>
      <w:rFonts w:ascii="Calibri" w:eastAsia="Calibri" w:hAnsi="Calibri" w:cs="Times New Roman"/>
      <w:sz w:val="20"/>
      <w:szCs w:val="20"/>
    </w:rPr>
  </w:style>
  <w:style w:type="character" w:customStyle="1" w:styleId="ae">
    <w:name w:val="Текст сноски Знак"/>
    <w:basedOn w:val="a0"/>
    <w:link w:val="ad"/>
    <w:uiPriority w:val="99"/>
    <w:semiHidden/>
    <w:rsid w:val="00DB6CD4"/>
    <w:rPr>
      <w:rFonts w:ascii="Calibri" w:eastAsia="Calibri" w:hAnsi="Calibri" w:cs="Times New Roman"/>
      <w:sz w:val="20"/>
      <w:szCs w:val="20"/>
    </w:rPr>
  </w:style>
  <w:style w:type="paragraph" w:styleId="af">
    <w:name w:val="Body Text Indent"/>
    <w:aliases w:val=" Знак"/>
    <w:basedOn w:val="a"/>
    <w:link w:val="af0"/>
    <w:unhideWhenUsed/>
    <w:rsid w:val="008F0286"/>
    <w:pPr>
      <w:spacing w:after="120"/>
      <w:ind w:left="283"/>
    </w:pPr>
    <w:rPr>
      <w:rFonts w:ascii="Calibri" w:eastAsia="Times New Roman" w:hAnsi="Calibri" w:cs="Times New Roman"/>
    </w:rPr>
  </w:style>
  <w:style w:type="character" w:customStyle="1" w:styleId="af0">
    <w:name w:val="Основной текст с отступом Знак"/>
    <w:aliases w:val=" Знак Знак"/>
    <w:basedOn w:val="a0"/>
    <w:link w:val="af"/>
    <w:rsid w:val="008F0286"/>
    <w:rPr>
      <w:rFonts w:ascii="Calibri" w:eastAsia="Times New Roman" w:hAnsi="Calibri" w:cs="Times New Roman"/>
    </w:rPr>
  </w:style>
  <w:style w:type="character" w:styleId="af1">
    <w:name w:val="Placeholder Text"/>
    <w:basedOn w:val="a0"/>
    <w:uiPriority w:val="99"/>
    <w:semiHidden/>
    <w:rsid w:val="005A452F"/>
    <w:rPr>
      <w:color w:val="808080"/>
    </w:rPr>
  </w:style>
  <w:style w:type="paragraph" w:styleId="af2">
    <w:name w:val="No Spacing"/>
    <w:uiPriority w:val="1"/>
    <w:qFormat/>
    <w:rsid w:val="00633AA3"/>
    <w:pPr>
      <w:spacing w:after="0" w:line="240" w:lineRule="auto"/>
    </w:pPr>
    <w:rPr>
      <w:rFonts w:ascii="Times New Roman" w:eastAsia="Calibri" w:hAnsi="Times New Roman" w:cs="Times New Roman"/>
    </w:rPr>
  </w:style>
  <w:style w:type="character" w:styleId="af3">
    <w:name w:val="Strong"/>
    <w:basedOn w:val="a0"/>
    <w:uiPriority w:val="22"/>
    <w:qFormat/>
    <w:rsid w:val="000445DF"/>
    <w:rPr>
      <w:b/>
      <w:bCs/>
    </w:rPr>
  </w:style>
  <w:style w:type="character" w:styleId="af4">
    <w:name w:val="Emphasis"/>
    <w:basedOn w:val="a0"/>
    <w:uiPriority w:val="20"/>
    <w:qFormat/>
    <w:rsid w:val="00513CC3"/>
    <w:rPr>
      <w:i/>
      <w:iCs/>
    </w:rPr>
  </w:style>
  <w:style w:type="character" w:styleId="af5">
    <w:name w:val="FollowedHyperlink"/>
    <w:basedOn w:val="a0"/>
    <w:uiPriority w:val="99"/>
    <w:semiHidden/>
    <w:unhideWhenUsed/>
    <w:rsid w:val="00FF1A19"/>
    <w:rPr>
      <w:color w:val="800080" w:themeColor="followedHyperlink"/>
      <w:u w:val="single"/>
    </w:rPr>
  </w:style>
  <w:style w:type="paragraph" w:customStyle="1" w:styleId="p14">
    <w:name w:val="p14"/>
    <w:basedOn w:val="a"/>
    <w:rsid w:val="003A03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3A036D"/>
  </w:style>
  <w:style w:type="character" w:customStyle="1" w:styleId="s4">
    <w:name w:val="s4"/>
    <w:basedOn w:val="a0"/>
    <w:rsid w:val="003A036D"/>
  </w:style>
  <w:style w:type="paragraph" w:customStyle="1" w:styleId="p9">
    <w:name w:val="p9"/>
    <w:basedOn w:val="a"/>
    <w:rsid w:val="003A03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3A036D"/>
  </w:style>
  <w:style w:type="character" w:customStyle="1" w:styleId="organictextcontentspan">
    <w:name w:val="organictextcontentspan"/>
    <w:basedOn w:val="a0"/>
    <w:rsid w:val="00030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4028">
      <w:bodyDiv w:val="1"/>
      <w:marLeft w:val="0"/>
      <w:marRight w:val="0"/>
      <w:marTop w:val="0"/>
      <w:marBottom w:val="0"/>
      <w:divBdr>
        <w:top w:val="none" w:sz="0" w:space="0" w:color="auto"/>
        <w:left w:val="none" w:sz="0" w:space="0" w:color="auto"/>
        <w:bottom w:val="none" w:sz="0" w:space="0" w:color="auto"/>
        <w:right w:val="none" w:sz="0" w:space="0" w:color="auto"/>
      </w:divBdr>
      <w:divsChild>
        <w:div w:id="692730179">
          <w:marLeft w:val="0"/>
          <w:marRight w:val="0"/>
          <w:marTop w:val="0"/>
          <w:marBottom w:val="0"/>
          <w:divBdr>
            <w:top w:val="none" w:sz="0" w:space="0" w:color="auto"/>
            <w:left w:val="none" w:sz="0" w:space="0" w:color="auto"/>
            <w:bottom w:val="none" w:sz="0" w:space="0" w:color="auto"/>
            <w:right w:val="none" w:sz="0" w:space="0" w:color="auto"/>
          </w:divBdr>
        </w:div>
        <w:div w:id="1699890135">
          <w:marLeft w:val="0"/>
          <w:marRight w:val="0"/>
          <w:marTop w:val="0"/>
          <w:marBottom w:val="0"/>
          <w:divBdr>
            <w:top w:val="none" w:sz="0" w:space="0" w:color="auto"/>
            <w:left w:val="none" w:sz="0" w:space="0" w:color="auto"/>
            <w:bottom w:val="none" w:sz="0" w:space="0" w:color="auto"/>
            <w:right w:val="none" w:sz="0" w:space="0" w:color="auto"/>
          </w:divBdr>
        </w:div>
        <w:div w:id="1002203938">
          <w:marLeft w:val="0"/>
          <w:marRight w:val="0"/>
          <w:marTop w:val="0"/>
          <w:marBottom w:val="0"/>
          <w:divBdr>
            <w:top w:val="none" w:sz="0" w:space="0" w:color="auto"/>
            <w:left w:val="none" w:sz="0" w:space="0" w:color="auto"/>
            <w:bottom w:val="none" w:sz="0" w:space="0" w:color="auto"/>
            <w:right w:val="none" w:sz="0" w:space="0" w:color="auto"/>
          </w:divBdr>
        </w:div>
        <w:div w:id="475488413">
          <w:marLeft w:val="0"/>
          <w:marRight w:val="0"/>
          <w:marTop w:val="0"/>
          <w:marBottom w:val="0"/>
          <w:divBdr>
            <w:top w:val="none" w:sz="0" w:space="0" w:color="auto"/>
            <w:left w:val="none" w:sz="0" w:space="0" w:color="auto"/>
            <w:bottom w:val="none" w:sz="0" w:space="0" w:color="auto"/>
            <w:right w:val="none" w:sz="0" w:space="0" w:color="auto"/>
          </w:divBdr>
        </w:div>
        <w:div w:id="493883610">
          <w:marLeft w:val="0"/>
          <w:marRight w:val="0"/>
          <w:marTop w:val="0"/>
          <w:marBottom w:val="0"/>
          <w:divBdr>
            <w:top w:val="none" w:sz="0" w:space="0" w:color="auto"/>
            <w:left w:val="none" w:sz="0" w:space="0" w:color="auto"/>
            <w:bottom w:val="none" w:sz="0" w:space="0" w:color="auto"/>
            <w:right w:val="none" w:sz="0" w:space="0" w:color="auto"/>
          </w:divBdr>
        </w:div>
      </w:divsChild>
    </w:div>
    <w:div w:id="29259217">
      <w:bodyDiv w:val="1"/>
      <w:marLeft w:val="0"/>
      <w:marRight w:val="0"/>
      <w:marTop w:val="0"/>
      <w:marBottom w:val="0"/>
      <w:divBdr>
        <w:top w:val="none" w:sz="0" w:space="0" w:color="auto"/>
        <w:left w:val="none" w:sz="0" w:space="0" w:color="auto"/>
        <w:bottom w:val="none" w:sz="0" w:space="0" w:color="auto"/>
        <w:right w:val="none" w:sz="0" w:space="0" w:color="auto"/>
      </w:divBdr>
      <w:divsChild>
        <w:div w:id="702827684">
          <w:marLeft w:val="0"/>
          <w:marRight w:val="0"/>
          <w:marTop w:val="0"/>
          <w:marBottom w:val="0"/>
          <w:divBdr>
            <w:top w:val="none" w:sz="0" w:space="0" w:color="auto"/>
            <w:left w:val="none" w:sz="0" w:space="0" w:color="auto"/>
            <w:bottom w:val="none" w:sz="0" w:space="0" w:color="auto"/>
            <w:right w:val="none" w:sz="0" w:space="0" w:color="auto"/>
          </w:divBdr>
        </w:div>
        <w:div w:id="1513227555">
          <w:marLeft w:val="0"/>
          <w:marRight w:val="0"/>
          <w:marTop w:val="0"/>
          <w:marBottom w:val="0"/>
          <w:divBdr>
            <w:top w:val="none" w:sz="0" w:space="0" w:color="auto"/>
            <w:left w:val="none" w:sz="0" w:space="0" w:color="auto"/>
            <w:bottom w:val="none" w:sz="0" w:space="0" w:color="auto"/>
            <w:right w:val="none" w:sz="0" w:space="0" w:color="auto"/>
          </w:divBdr>
        </w:div>
        <w:div w:id="341397445">
          <w:marLeft w:val="0"/>
          <w:marRight w:val="0"/>
          <w:marTop w:val="0"/>
          <w:marBottom w:val="0"/>
          <w:divBdr>
            <w:top w:val="none" w:sz="0" w:space="0" w:color="auto"/>
            <w:left w:val="none" w:sz="0" w:space="0" w:color="auto"/>
            <w:bottom w:val="none" w:sz="0" w:space="0" w:color="auto"/>
            <w:right w:val="none" w:sz="0" w:space="0" w:color="auto"/>
          </w:divBdr>
        </w:div>
        <w:div w:id="1507594880">
          <w:marLeft w:val="0"/>
          <w:marRight w:val="0"/>
          <w:marTop w:val="0"/>
          <w:marBottom w:val="0"/>
          <w:divBdr>
            <w:top w:val="none" w:sz="0" w:space="0" w:color="auto"/>
            <w:left w:val="none" w:sz="0" w:space="0" w:color="auto"/>
            <w:bottom w:val="none" w:sz="0" w:space="0" w:color="auto"/>
            <w:right w:val="none" w:sz="0" w:space="0" w:color="auto"/>
          </w:divBdr>
        </w:div>
        <w:div w:id="1117914531">
          <w:marLeft w:val="0"/>
          <w:marRight w:val="0"/>
          <w:marTop w:val="0"/>
          <w:marBottom w:val="0"/>
          <w:divBdr>
            <w:top w:val="none" w:sz="0" w:space="0" w:color="auto"/>
            <w:left w:val="none" w:sz="0" w:space="0" w:color="auto"/>
            <w:bottom w:val="none" w:sz="0" w:space="0" w:color="auto"/>
            <w:right w:val="none" w:sz="0" w:space="0" w:color="auto"/>
          </w:divBdr>
        </w:div>
        <w:div w:id="1350177779">
          <w:marLeft w:val="0"/>
          <w:marRight w:val="0"/>
          <w:marTop w:val="0"/>
          <w:marBottom w:val="0"/>
          <w:divBdr>
            <w:top w:val="none" w:sz="0" w:space="0" w:color="auto"/>
            <w:left w:val="none" w:sz="0" w:space="0" w:color="auto"/>
            <w:bottom w:val="none" w:sz="0" w:space="0" w:color="auto"/>
            <w:right w:val="none" w:sz="0" w:space="0" w:color="auto"/>
          </w:divBdr>
        </w:div>
        <w:div w:id="1905294752">
          <w:marLeft w:val="0"/>
          <w:marRight w:val="0"/>
          <w:marTop w:val="0"/>
          <w:marBottom w:val="0"/>
          <w:divBdr>
            <w:top w:val="none" w:sz="0" w:space="0" w:color="auto"/>
            <w:left w:val="none" w:sz="0" w:space="0" w:color="auto"/>
            <w:bottom w:val="none" w:sz="0" w:space="0" w:color="auto"/>
            <w:right w:val="none" w:sz="0" w:space="0" w:color="auto"/>
          </w:divBdr>
        </w:div>
      </w:divsChild>
    </w:div>
    <w:div w:id="58678131">
      <w:bodyDiv w:val="1"/>
      <w:marLeft w:val="0"/>
      <w:marRight w:val="0"/>
      <w:marTop w:val="0"/>
      <w:marBottom w:val="0"/>
      <w:divBdr>
        <w:top w:val="none" w:sz="0" w:space="0" w:color="auto"/>
        <w:left w:val="none" w:sz="0" w:space="0" w:color="auto"/>
        <w:bottom w:val="none" w:sz="0" w:space="0" w:color="auto"/>
        <w:right w:val="none" w:sz="0" w:space="0" w:color="auto"/>
      </w:divBdr>
    </w:div>
    <w:div w:id="58678448">
      <w:bodyDiv w:val="1"/>
      <w:marLeft w:val="0"/>
      <w:marRight w:val="0"/>
      <w:marTop w:val="0"/>
      <w:marBottom w:val="0"/>
      <w:divBdr>
        <w:top w:val="none" w:sz="0" w:space="0" w:color="auto"/>
        <w:left w:val="none" w:sz="0" w:space="0" w:color="auto"/>
        <w:bottom w:val="none" w:sz="0" w:space="0" w:color="auto"/>
        <w:right w:val="none" w:sz="0" w:space="0" w:color="auto"/>
      </w:divBdr>
      <w:divsChild>
        <w:div w:id="516383020">
          <w:marLeft w:val="0"/>
          <w:marRight w:val="0"/>
          <w:marTop w:val="0"/>
          <w:marBottom w:val="0"/>
          <w:divBdr>
            <w:top w:val="none" w:sz="0" w:space="0" w:color="auto"/>
            <w:left w:val="none" w:sz="0" w:space="0" w:color="auto"/>
            <w:bottom w:val="none" w:sz="0" w:space="0" w:color="auto"/>
            <w:right w:val="none" w:sz="0" w:space="0" w:color="auto"/>
          </w:divBdr>
        </w:div>
        <w:div w:id="92209800">
          <w:marLeft w:val="0"/>
          <w:marRight w:val="0"/>
          <w:marTop w:val="0"/>
          <w:marBottom w:val="0"/>
          <w:divBdr>
            <w:top w:val="none" w:sz="0" w:space="0" w:color="auto"/>
            <w:left w:val="none" w:sz="0" w:space="0" w:color="auto"/>
            <w:bottom w:val="none" w:sz="0" w:space="0" w:color="auto"/>
            <w:right w:val="none" w:sz="0" w:space="0" w:color="auto"/>
          </w:divBdr>
        </w:div>
        <w:div w:id="736169458">
          <w:marLeft w:val="0"/>
          <w:marRight w:val="0"/>
          <w:marTop w:val="0"/>
          <w:marBottom w:val="0"/>
          <w:divBdr>
            <w:top w:val="none" w:sz="0" w:space="0" w:color="auto"/>
            <w:left w:val="none" w:sz="0" w:space="0" w:color="auto"/>
            <w:bottom w:val="none" w:sz="0" w:space="0" w:color="auto"/>
            <w:right w:val="none" w:sz="0" w:space="0" w:color="auto"/>
          </w:divBdr>
        </w:div>
      </w:divsChild>
    </w:div>
    <w:div w:id="150297751">
      <w:bodyDiv w:val="1"/>
      <w:marLeft w:val="0"/>
      <w:marRight w:val="0"/>
      <w:marTop w:val="0"/>
      <w:marBottom w:val="0"/>
      <w:divBdr>
        <w:top w:val="none" w:sz="0" w:space="0" w:color="auto"/>
        <w:left w:val="none" w:sz="0" w:space="0" w:color="auto"/>
        <w:bottom w:val="none" w:sz="0" w:space="0" w:color="auto"/>
        <w:right w:val="none" w:sz="0" w:space="0" w:color="auto"/>
      </w:divBdr>
    </w:div>
    <w:div w:id="165247678">
      <w:bodyDiv w:val="1"/>
      <w:marLeft w:val="0"/>
      <w:marRight w:val="0"/>
      <w:marTop w:val="0"/>
      <w:marBottom w:val="0"/>
      <w:divBdr>
        <w:top w:val="none" w:sz="0" w:space="0" w:color="auto"/>
        <w:left w:val="none" w:sz="0" w:space="0" w:color="auto"/>
        <w:bottom w:val="none" w:sz="0" w:space="0" w:color="auto"/>
        <w:right w:val="none" w:sz="0" w:space="0" w:color="auto"/>
      </w:divBdr>
      <w:divsChild>
        <w:div w:id="240674815">
          <w:marLeft w:val="0"/>
          <w:marRight w:val="0"/>
          <w:marTop w:val="0"/>
          <w:marBottom w:val="0"/>
          <w:divBdr>
            <w:top w:val="none" w:sz="0" w:space="0" w:color="auto"/>
            <w:left w:val="none" w:sz="0" w:space="0" w:color="auto"/>
            <w:bottom w:val="none" w:sz="0" w:space="0" w:color="auto"/>
            <w:right w:val="none" w:sz="0" w:space="0" w:color="auto"/>
          </w:divBdr>
        </w:div>
        <w:div w:id="1087728093">
          <w:marLeft w:val="0"/>
          <w:marRight w:val="0"/>
          <w:marTop w:val="0"/>
          <w:marBottom w:val="0"/>
          <w:divBdr>
            <w:top w:val="none" w:sz="0" w:space="0" w:color="auto"/>
            <w:left w:val="none" w:sz="0" w:space="0" w:color="auto"/>
            <w:bottom w:val="none" w:sz="0" w:space="0" w:color="auto"/>
            <w:right w:val="none" w:sz="0" w:space="0" w:color="auto"/>
          </w:divBdr>
        </w:div>
        <w:div w:id="1574699662">
          <w:marLeft w:val="0"/>
          <w:marRight w:val="0"/>
          <w:marTop w:val="0"/>
          <w:marBottom w:val="0"/>
          <w:divBdr>
            <w:top w:val="none" w:sz="0" w:space="0" w:color="auto"/>
            <w:left w:val="none" w:sz="0" w:space="0" w:color="auto"/>
            <w:bottom w:val="none" w:sz="0" w:space="0" w:color="auto"/>
            <w:right w:val="none" w:sz="0" w:space="0" w:color="auto"/>
          </w:divBdr>
        </w:div>
        <w:div w:id="125511992">
          <w:marLeft w:val="0"/>
          <w:marRight w:val="0"/>
          <w:marTop w:val="0"/>
          <w:marBottom w:val="0"/>
          <w:divBdr>
            <w:top w:val="none" w:sz="0" w:space="0" w:color="auto"/>
            <w:left w:val="none" w:sz="0" w:space="0" w:color="auto"/>
            <w:bottom w:val="none" w:sz="0" w:space="0" w:color="auto"/>
            <w:right w:val="none" w:sz="0" w:space="0" w:color="auto"/>
          </w:divBdr>
        </w:div>
        <w:div w:id="1318725889">
          <w:marLeft w:val="0"/>
          <w:marRight w:val="0"/>
          <w:marTop w:val="0"/>
          <w:marBottom w:val="0"/>
          <w:divBdr>
            <w:top w:val="none" w:sz="0" w:space="0" w:color="auto"/>
            <w:left w:val="none" w:sz="0" w:space="0" w:color="auto"/>
            <w:bottom w:val="none" w:sz="0" w:space="0" w:color="auto"/>
            <w:right w:val="none" w:sz="0" w:space="0" w:color="auto"/>
          </w:divBdr>
        </w:div>
        <w:div w:id="700084217">
          <w:marLeft w:val="0"/>
          <w:marRight w:val="0"/>
          <w:marTop w:val="0"/>
          <w:marBottom w:val="0"/>
          <w:divBdr>
            <w:top w:val="none" w:sz="0" w:space="0" w:color="auto"/>
            <w:left w:val="none" w:sz="0" w:space="0" w:color="auto"/>
            <w:bottom w:val="none" w:sz="0" w:space="0" w:color="auto"/>
            <w:right w:val="none" w:sz="0" w:space="0" w:color="auto"/>
          </w:divBdr>
        </w:div>
        <w:div w:id="1600941693">
          <w:marLeft w:val="0"/>
          <w:marRight w:val="0"/>
          <w:marTop w:val="0"/>
          <w:marBottom w:val="0"/>
          <w:divBdr>
            <w:top w:val="none" w:sz="0" w:space="0" w:color="auto"/>
            <w:left w:val="none" w:sz="0" w:space="0" w:color="auto"/>
            <w:bottom w:val="none" w:sz="0" w:space="0" w:color="auto"/>
            <w:right w:val="none" w:sz="0" w:space="0" w:color="auto"/>
          </w:divBdr>
        </w:div>
        <w:div w:id="1448499063">
          <w:marLeft w:val="0"/>
          <w:marRight w:val="0"/>
          <w:marTop w:val="0"/>
          <w:marBottom w:val="0"/>
          <w:divBdr>
            <w:top w:val="none" w:sz="0" w:space="0" w:color="auto"/>
            <w:left w:val="none" w:sz="0" w:space="0" w:color="auto"/>
            <w:bottom w:val="none" w:sz="0" w:space="0" w:color="auto"/>
            <w:right w:val="none" w:sz="0" w:space="0" w:color="auto"/>
          </w:divBdr>
        </w:div>
        <w:div w:id="317878873">
          <w:marLeft w:val="0"/>
          <w:marRight w:val="0"/>
          <w:marTop w:val="0"/>
          <w:marBottom w:val="0"/>
          <w:divBdr>
            <w:top w:val="none" w:sz="0" w:space="0" w:color="auto"/>
            <w:left w:val="none" w:sz="0" w:space="0" w:color="auto"/>
            <w:bottom w:val="none" w:sz="0" w:space="0" w:color="auto"/>
            <w:right w:val="none" w:sz="0" w:space="0" w:color="auto"/>
          </w:divBdr>
        </w:div>
        <w:div w:id="1798798707">
          <w:marLeft w:val="0"/>
          <w:marRight w:val="0"/>
          <w:marTop w:val="0"/>
          <w:marBottom w:val="0"/>
          <w:divBdr>
            <w:top w:val="none" w:sz="0" w:space="0" w:color="auto"/>
            <w:left w:val="none" w:sz="0" w:space="0" w:color="auto"/>
            <w:bottom w:val="none" w:sz="0" w:space="0" w:color="auto"/>
            <w:right w:val="none" w:sz="0" w:space="0" w:color="auto"/>
          </w:divBdr>
        </w:div>
        <w:div w:id="1331904717">
          <w:marLeft w:val="0"/>
          <w:marRight w:val="0"/>
          <w:marTop w:val="0"/>
          <w:marBottom w:val="0"/>
          <w:divBdr>
            <w:top w:val="none" w:sz="0" w:space="0" w:color="auto"/>
            <w:left w:val="none" w:sz="0" w:space="0" w:color="auto"/>
            <w:bottom w:val="none" w:sz="0" w:space="0" w:color="auto"/>
            <w:right w:val="none" w:sz="0" w:space="0" w:color="auto"/>
          </w:divBdr>
        </w:div>
        <w:div w:id="120809873">
          <w:marLeft w:val="0"/>
          <w:marRight w:val="0"/>
          <w:marTop w:val="0"/>
          <w:marBottom w:val="0"/>
          <w:divBdr>
            <w:top w:val="none" w:sz="0" w:space="0" w:color="auto"/>
            <w:left w:val="none" w:sz="0" w:space="0" w:color="auto"/>
            <w:bottom w:val="none" w:sz="0" w:space="0" w:color="auto"/>
            <w:right w:val="none" w:sz="0" w:space="0" w:color="auto"/>
          </w:divBdr>
        </w:div>
        <w:div w:id="1968125759">
          <w:marLeft w:val="0"/>
          <w:marRight w:val="0"/>
          <w:marTop w:val="0"/>
          <w:marBottom w:val="0"/>
          <w:divBdr>
            <w:top w:val="none" w:sz="0" w:space="0" w:color="auto"/>
            <w:left w:val="none" w:sz="0" w:space="0" w:color="auto"/>
            <w:bottom w:val="none" w:sz="0" w:space="0" w:color="auto"/>
            <w:right w:val="none" w:sz="0" w:space="0" w:color="auto"/>
          </w:divBdr>
        </w:div>
        <w:div w:id="349142428">
          <w:marLeft w:val="0"/>
          <w:marRight w:val="0"/>
          <w:marTop w:val="0"/>
          <w:marBottom w:val="0"/>
          <w:divBdr>
            <w:top w:val="none" w:sz="0" w:space="0" w:color="auto"/>
            <w:left w:val="none" w:sz="0" w:space="0" w:color="auto"/>
            <w:bottom w:val="none" w:sz="0" w:space="0" w:color="auto"/>
            <w:right w:val="none" w:sz="0" w:space="0" w:color="auto"/>
          </w:divBdr>
        </w:div>
        <w:div w:id="161748669">
          <w:marLeft w:val="0"/>
          <w:marRight w:val="0"/>
          <w:marTop w:val="0"/>
          <w:marBottom w:val="0"/>
          <w:divBdr>
            <w:top w:val="none" w:sz="0" w:space="0" w:color="auto"/>
            <w:left w:val="none" w:sz="0" w:space="0" w:color="auto"/>
            <w:bottom w:val="none" w:sz="0" w:space="0" w:color="auto"/>
            <w:right w:val="none" w:sz="0" w:space="0" w:color="auto"/>
          </w:divBdr>
        </w:div>
        <w:div w:id="1743869171">
          <w:marLeft w:val="0"/>
          <w:marRight w:val="0"/>
          <w:marTop w:val="0"/>
          <w:marBottom w:val="0"/>
          <w:divBdr>
            <w:top w:val="none" w:sz="0" w:space="0" w:color="auto"/>
            <w:left w:val="none" w:sz="0" w:space="0" w:color="auto"/>
            <w:bottom w:val="none" w:sz="0" w:space="0" w:color="auto"/>
            <w:right w:val="none" w:sz="0" w:space="0" w:color="auto"/>
          </w:divBdr>
        </w:div>
        <w:div w:id="383724186">
          <w:marLeft w:val="0"/>
          <w:marRight w:val="0"/>
          <w:marTop w:val="0"/>
          <w:marBottom w:val="0"/>
          <w:divBdr>
            <w:top w:val="none" w:sz="0" w:space="0" w:color="auto"/>
            <w:left w:val="none" w:sz="0" w:space="0" w:color="auto"/>
            <w:bottom w:val="none" w:sz="0" w:space="0" w:color="auto"/>
            <w:right w:val="none" w:sz="0" w:space="0" w:color="auto"/>
          </w:divBdr>
        </w:div>
        <w:div w:id="1881700555">
          <w:marLeft w:val="0"/>
          <w:marRight w:val="0"/>
          <w:marTop w:val="0"/>
          <w:marBottom w:val="0"/>
          <w:divBdr>
            <w:top w:val="none" w:sz="0" w:space="0" w:color="auto"/>
            <w:left w:val="none" w:sz="0" w:space="0" w:color="auto"/>
            <w:bottom w:val="none" w:sz="0" w:space="0" w:color="auto"/>
            <w:right w:val="none" w:sz="0" w:space="0" w:color="auto"/>
          </w:divBdr>
        </w:div>
        <w:div w:id="808085417">
          <w:marLeft w:val="0"/>
          <w:marRight w:val="0"/>
          <w:marTop w:val="0"/>
          <w:marBottom w:val="0"/>
          <w:divBdr>
            <w:top w:val="none" w:sz="0" w:space="0" w:color="auto"/>
            <w:left w:val="none" w:sz="0" w:space="0" w:color="auto"/>
            <w:bottom w:val="none" w:sz="0" w:space="0" w:color="auto"/>
            <w:right w:val="none" w:sz="0" w:space="0" w:color="auto"/>
          </w:divBdr>
        </w:div>
        <w:div w:id="1859200834">
          <w:marLeft w:val="0"/>
          <w:marRight w:val="0"/>
          <w:marTop w:val="0"/>
          <w:marBottom w:val="0"/>
          <w:divBdr>
            <w:top w:val="none" w:sz="0" w:space="0" w:color="auto"/>
            <w:left w:val="none" w:sz="0" w:space="0" w:color="auto"/>
            <w:bottom w:val="none" w:sz="0" w:space="0" w:color="auto"/>
            <w:right w:val="none" w:sz="0" w:space="0" w:color="auto"/>
          </w:divBdr>
        </w:div>
        <w:div w:id="863053279">
          <w:marLeft w:val="0"/>
          <w:marRight w:val="0"/>
          <w:marTop w:val="0"/>
          <w:marBottom w:val="0"/>
          <w:divBdr>
            <w:top w:val="none" w:sz="0" w:space="0" w:color="auto"/>
            <w:left w:val="none" w:sz="0" w:space="0" w:color="auto"/>
            <w:bottom w:val="none" w:sz="0" w:space="0" w:color="auto"/>
            <w:right w:val="none" w:sz="0" w:space="0" w:color="auto"/>
          </w:divBdr>
        </w:div>
        <w:div w:id="30039936">
          <w:marLeft w:val="0"/>
          <w:marRight w:val="0"/>
          <w:marTop w:val="0"/>
          <w:marBottom w:val="0"/>
          <w:divBdr>
            <w:top w:val="none" w:sz="0" w:space="0" w:color="auto"/>
            <w:left w:val="none" w:sz="0" w:space="0" w:color="auto"/>
            <w:bottom w:val="none" w:sz="0" w:space="0" w:color="auto"/>
            <w:right w:val="none" w:sz="0" w:space="0" w:color="auto"/>
          </w:divBdr>
        </w:div>
        <w:div w:id="1604143741">
          <w:marLeft w:val="0"/>
          <w:marRight w:val="0"/>
          <w:marTop w:val="0"/>
          <w:marBottom w:val="0"/>
          <w:divBdr>
            <w:top w:val="none" w:sz="0" w:space="0" w:color="auto"/>
            <w:left w:val="none" w:sz="0" w:space="0" w:color="auto"/>
            <w:bottom w:val="none" w:sz="0" w:space="0" w:color="auto"/>
            <w:right w:val="none" w:sz="0" w:space="0" w:color="auto"/>
          </w:divBdr>
        </w:div>
        <w:div w:id="891119792">
          <w:marLeft w:val="0"/>
          <w:marRight w:val="0"/>
          <w:marTop w:val="0"/>
          <w:marBottom w:val="0"/>
          <w:divBdr>
            <w:top w:val="none" w:sz="0" w:space="0" w:color="auto"/>
            <w:left w:val="none" w:sz="0" w:space="0" w:color="auto"/>
            <w:bottom w:val="none" w:sz="0" w:space="0" w:color="auto"/>
            <w:right w:val="none" w:sz="0" w:space="0" w:color="auto"/>
          </w:divBdr>
        </w:div>
        <w:div w:id="1170022850">
          <w:marLeft w:val="0"/>
          <w:marRight w:val="0"/>
          <w:marTop w:val="0"/>
          <w:marBottom w:val="0"/>
          <w:divBdr>
            <w:top w:val="none" w:sz="0" w:space="0" w:color="auto"/>
            <w:left w:val="none" w:sz="0" w:space="0" w:color="auto"/>
            <w:bottom w:val="none" w:sz="0" w:space="0" w:color="auto"/>
            <w:right w:val="none" w:sz="0" w:space="0" w:color="auto"/>
          </w:divBdr>
        </w:div>
        <w:div w:id="269704645">
          <w:marLeft w:val="0"/>
          <w:marRight w:val="0"/>
          <w:marTop w:val="0"/>
          <w:marBottom w:val="0"/>
          <w:divBdr>
            <w:top w:val="none" w:sz="0" w:space="0" w:color="auto"/>
            <w:left w:val="none" w:sz="0" w:space="0" w:color="auto"/>
            <w:bottom w:val="none" w:sz="0" w:space="0" w:color="auto"/>
            <w:right w:val="none" w:sz="0" w:space="0" w:color="auto"/>
          </w:divBdr>
        </w:div>
        <w:div w:id="1782609589">
          <w:marLeft w:val="0"/>
          <w:marRight w:val="0"/>
          <w:marTop w:val="0"/>
          <w:marBottom w:val="0"/>
          <w:divBdr>
            <w:top w:val="none" w:sz="0" w:space="0" w:color="auto"/>
            <w:left w:val="none" w:sz="0" w:space="0" w:color="auto"/>
            <w:bottom w:val="none" w:sz="0" w:space="0" w:color="auto"/>
            <w:right w:val="none" w:sz="0" w:space="0" w:color="auto"/>
          </w:divBdr>
        </w:div>
        <w:div w:id="988172556">
          <w:marLeft w:val="0"/>
          <w:marRight w:val="0"/>
          <w:marTop w:val="0"/>
          <w:marBottom w:val="0"/>
          <w:divBdr>
            <w:top w:val="none" w:sz="0" w:space="0" w:color="auto"/>
            <w:left w:val="none" w:sz="0" w:space="0" w:color="auto"/>
            <w:bottom w:val="none" w:sz="0" w:space="0" w:color="auto"/>
            <w:right w:val="none" w:sz="0" w:space="0" w:color="auto"/>
          </w:divBdr>
        </w:div>
        <w:div w:id="1256475164">
          <w:marLeft w:val="0"/>
          <w:marRight w:val="0"/>
          <w:marTop w:val="0"/>
          <w:marBottom w:val="0"/>
          <w:divBdr>
            <w:top w:val="none" w:sz="0" w:space="0" w:color="auto"/>
            <w:left w:val="none" w:sz="0" w:space="0" w:color="auto"/>
            <w:bottom w:val="none" w:sz="0" w:space="0" w:color="auto"/>
            <w:right w:val="none" w:sz="0" w:space="0" w:color="auto"/>
          </w:divBdr>
        </w:div>
        <w:div w:id="1080758696">
          <w:marLeft w:val="0"/>
          <w:marRight w:val="0"/>
          <w:marTop w:val="0"/>
          <w:marBottom w:val="0"/>
          <w:divBdr>
            <w:top w:val="none" w:sz="0" w:space="0" w:color="auto"/>
            <w:left w:val="none" w:sz="0" w:space="0" w:color="auto"/>
            <w:bottom w:val="none" w:sz="0" w:space="0" w:color="auto"/>
            <w:right w:val="none" w:sz="0" w:space="0" w:color="auto"/>
          </w:divBdr>
        </w:div>
        <w:div w:id="1706100280">
          <w:marLeft w:val="0"/>
          <w:marRight w:val="0"/>
          <w:marTop w:val="0"/>
          <w:marBottom w:val="0"/>
          <w:divBdr>
            <w:top w:val="none" w:sz="0" w:space="0" w:color="auto"/>
            <w:left w:val="none" w:sz="0" w:space="0" w:color="auto"/>
            <w:bottom w:val="none" w:sz="0" w:space="0" w:color="auto"/>
            <w:right w:val="none" w:sz="0" w:space="0" w:color="auto"/>
          </w:divBdr>
        </w:div>
        <w:div w:id="327755518">
          <w:marLeft w:val="0"/>
          <w:marRight w:val="0"/>
          <w:marTop w:val="0"/>
          <w:marBottom w:val="0"/>
          <w:divBdr>
            <w:top w:val="none" w:sz="0" w:space="0" w:color="auto"/>
            <w:left w:val="none" w:sz="0" w:space="0" w:color="auto"/>
            <w:bottom w:val="none" w:sz="0" w:space="0" w:color="auto"/>
            <w:right w:val="none" w:sz="0" w:space="0" w:color="auto"/>
          </w:divBdr>
        </w:div>
        <w:div w:id="1883789757">
          <w:marLeft w:val="0"/>
          <w:marRight w:val="0"/>
          <w:marTop w:val="0"/>
          <w:marBottom w:val="0"/>
          <w:divBdr>
            <w:top w:val="none" w:sz="0" w:space="0" w:color="auto"/>
            <w:left w:val="none" w:sz="0" w:space="0" w:color="auto"/>
            <w:bottom w:val="none" w:sz="0" w:space="0" w:color="auto"/>
            <w:right w:val="none" w:sz="0" w:space="0" w:color="auto"/>
          </w:divBdr>
        </w:div>
        <w:div w:id="1333952501">
          <w:marLeft w:val="0"/>
          <w:marRight w:val="0"/>
          <w:marTop w:val="0"/>
          <w:marBottom w:val="0"/>
          <w:divBdr>
            <w:top w:val="none" w:sz="0" w:space="0" w:color="auto"/>
            <w:left w:val="none" w:sz="0" w:space="0" w:color="auto"/>
            <w:bottom w:val="none" w:sz="0" w:space="0" w:color="auto"/>
            <w:right w:val="none" w:sz="0" w:space="0" w:color="auto"/>
          </w:divBdr>
        </w:div>
      </w:divsChild>
    </w:div>
    <w:div w:id="214970790">
      <w:bodyDiv w:val="1"/>
      <w:marLeft w:val="0"/>
      <w:marRight w:val="0"/>
      <w:marTop w:val="0"/>
      <w:marBottom w:val="0"/>
      <w:divBdr>
        <w:top w:val="none" w:sz="0" w:space="0" w:color="auto"/>
        <w:left w:val="none" w:sz="0" w:space="0" w:color="auto"/>
        <w:bottom w:val="none" w:sz="0" w:space="0" w:color="auto"/>
        <w:right w:val="none" w:sz="0" w:space="0" w:color="auto"/>
      </w:divBdr>
      <w:divsChild>
        <w:div w:id="579024682">
          <w:marLeft w:val="0"/>
          <w:marRight w:val="0"/>
          <w:marTop w:val="0"/>
          <w:marBottom w:val="0"/>
          <w:divBdr>
            <w:top w:val="none" w:sz="0" w:space="0" w:color="auto"/>
            <w:left w:val="none" w:sz="0" w:space="0" w:color="auto"/>
            <w:bottom w:val="none" w:sz="0" w:space="0" w:color="auto"/>
            <w:right w:val="none" w:sz="0" w:space="0" w:color="auto"/>
          </w:divBdr>
        </w:div>
        <w:div w:id="1651908438">
          <w:marLeft w:val="0"/>
          <w:marRight w:val="0"/>
          <w:marTop w:val="0"/>
          <w:marBottom w:val="0"/>
          <w:divBdr>
            <w:top w:val="none" w:sz="0" w:space="0" w:color="auto"/>
            <w:left w:val="none" w:sz="0" w:space="0" w:color="auto"/>
            <w:bottom w:val="none" w:sz="0" w:space="0" w:color="auto"/>
            <w:right w:val="none" w:sz="0" w:space="0" w:color="auto"/>
          </w:divBdr>
        </w:div>
        <w:div w:id="787161924">
          <w:marLeft w:val="0"/>
          <w:marRight w:val="0"/>
          <w:marTop w:val="0"/>
          <w:marBottom w:val="0"/>
          <w:divBdr>
            <w:top w:val="none" w:sz="0" w:space="0" w:color="auto"/>
            <w:left w:val="none" w:sz="0" w:space="0" w:color="auto"/>
            <w:bottom w:val="none" w:sz="0" w:space="0" w:color="auto"/>
            <w:right w:val="none" w:sz="0" w:space="0" w:color="auto"/>
          </w:divBdr>
        </w:div>
        <w:div w:id="37901481">
          <w:marLeft w:val="0"/>
          <w:marRight w:val="0"/>
          <w:marTop w:val="0"/>
          <w:marBottom w:val="0"/>
          <w:divBdr>
            <w:top w:val="none" w:sz="0" w:space="0" w:color="auto"/>
            <w:left w:val="none" w:sz="0" w:space="0" w:color="auto"/>
            <w:bottom w:val="none" w:sz="0" w:space="0" w:color="auto"/>
            <w:right w:val="none" w:sz="0" w:space="0" w:color="auto"/>
          </w:divBdr>
        </w:div>
        <w:div w:id="1804882493">
          <w:marLeft w:val="0"/>
          <w:marRight w:val="0"/>
          <w:marTop w:val="0"/>
          <w:marBottom w:val="0"/>
          <w:divBdr>
            <w:top w:val="none" w:sz="0" w:space="0" w:color="auto"/>
            <w:left w:val="none" w:sz="0" w:space="0" w:color="auto"/>
            <w:bottom w:val="none" w:sz="0" w:space="0" w:color="auto"/>
            <w:right w:val="none" w:sz="0" w:space="0" w:color="auto"/>
          </w:divBdr>
        </w:div>
      </w:divsChild>
    </w:div>
    <w:div w:id="360666659">
      <w:bodyDiv w:val="1"/>
      <w:marLeft w:val="0"/>
      <w:marRight w:val="0"/>
      <w:marTop w:val="0"/>
      <w:marBottom w:val="0"/>
      <w:divBdr>
        <w:top w:val="none" w:sz="0" w:space="0" w:color="auto"/>
        <w:left w:val="none" w:sz="0" w:space="0" w:color="auto"/>
        <w:bottom w:val="none" w:sz="0" w:space="0" w:color="auto"/>
        <w:right w:val="none" w:sz="0" w:space="0" w:color="auto"/>
      </w:divBdr>
      <w:divsChild>
        <w:div w:id="197671528">
          <w:marLeft w:val="0"/>
          <w:marRight w:val="0"/>
          <w:marTop w:val="0"/>
          <w:marBottom w:val="0"/>
          <w:divBdr>
            <w:top w:val="none" w:sz="0" w:space="0" w:color="auto"/>
            <w:left w:val="none" w:sz="0" w:space="0" w:color="auto"/>
            <w:bottom w:val="none" w:sz="0" w:space="0" w:color="auto"/>
            <w:right w:val="none" w:sz="0" w:space="0" w:color="auto"/>
          </w:divBdr>
        </w:div>
        <w:div w:id="1365211895">
          <w:marLeft w:val="0"/>
          <w:marRight w:val="0"/>
          <w:marTop w:val="0"/>
          <w:marBottom w:val="0"/>
          <w:divBdr>
            <w:top w:val="none" w:sz="0" w:space="0" w:color="auto"/>
            <w:left w:val="none" w:sz="0" w:space="0" w:color="auto"/>
            <w:bottom w:val="none" w:sz="0" w:space="0" w:color="auto"/>
            <w:right w:val="none" w:sz="0" w:space="0" w:color="auto"/>
          </w:divBdr>
        </w:div>
        <w:div w:id="2140297481">
          <w:marLeft w:val="0"/>
          <w:marRight w:val="0"/>
          <w:marTop w:val="0"/>
          <w:marBottom w:val="0"/>
          <w:divBdr>
            <w:top w:val="none" w:sz="0" w:space="0" w:color="auto"/>
            <w:left w:val="none" w:sz="0" w:space="0" w:color="auto"/>
            <w:bottom w:val="none" w:sz="0" w:space="0" w:color="auto"/>
            <w:right w:val="none" w:sz="0" w:space="0" w:color="auto"/>
          </w:divBdr>
        </w:div>
        <w:div w:id="1560286829">
          <w:marLeft w:val="0"/>
          <w:marRight w:val="0"/>
          <w:marTop w:val="0"/>
          <w:marBottom w:val="0"/>
          <w:divBdr>
            <w:top w:val="none" w:sz="0" w:space="0" w:color="auto"/>
            <w:left w:val="none" w:sz="0" w:space="0" w:color="auto"/>
            <w:bottom w:val="none" w:sz="0" w:space="0" w:color="auto"/>
            <w:right w:val="none" w:sz="0" w:space="0" w:color="auto"/>
          </w:divBdr>
        </w:div>
        <w:div w:id="1394280701">
          <w:marLeft w:val="0"/>
          <w:marRight w:val="0"/>
          <w:marTop w:val="0"/>
          <w:marBottom w:val="0"/>
          <w:divBdr>
            <w:top w:val="none" w:sz="0" w:space="0" w:color="auto"/>
            <w:left w:val="none" w:sz="0" w:space="0" w:color="auto"/>
            <w:bottom w:val="none" w:sz="0" w:space="0" w:color="auto"/>
            <w:right w:val="none" w:sz="0" w:space="0" w:color="auto"/>
          </w:divBdr>
        </w:div>
        <w:div w:id="1310330743">
          <w:marLeft w:val="0"/>
          <w:marRight w:val="0"/>
          <w:marTop w:val="0"/>
          <w:marBottom w:val="0"/>
          <w:divBdr>
            <w:top w:val="none" w:sz="0" w:space="0" w:color="auto"/>
            <w:left w:val="none" w:sz="0" w:space="0" w:color="auto"/>
            <w:bottom w:val="none" w:sz="0" w:space="0" w:color="auto"/>
            <w:right w:val="none" w:sz="0" w:space="0" w:color="auto"/>
          </w:divBdr>
        </w:div>
        <w:div w:id="1287738982">
          <w:marLeft w:val="0"/>
          <w:marRight w:val="0"/>
          <w:marTop w:val="0"/>
          <w:marBottom w:val="0"/>
          <w:divBdr>
            <w:top w:val="none" w:sz="0" w:space="0" w:color="auto"/>
            <w:left w:val="none" w:sz="0" w:space="0" w:color="auto"/>
            <w:bottom w:val="none" w:sz="0" w:space="0" w:color="auto"/>
            <w:right w:val="none" w:sz="0" w:space="0" w:color="auto"/>
          </w:divBdr>
        </w:div>
        <w:div w:id="490297126">
          <w:marLeft w:val="0"/>
          <w:marRight w:val="0"/>
          <w:marTop w:val="0"/>
          <w:marBottom w:val="0"/>
          <w:divBdr>
            <w:top w:val="none" w:sz="0" w:space="0" w:color="auto"/>
            <w:left w:val="none" w:sz="0" w:space="0" w:color="auto"/>
            <w:bottom w:val="none" w:sz="0" w:space="0" w:color="auto"/>
            <w:right w:val="none" w:sz="0" w:space="0" w:color="auto"/>
          </w:divBdr>
        </w:div>
        <w:div w:id="1607079335">
          <w:marLeft w:val="0"/>
          <w:marRight w:val="0"/>
          <w:marTop w:val="0"/>
          <w:marBottom w:val="0"/>
          <w:divBdr>
            <w:top w:val="none" w:sz="0" w:space="0" w:color="auto"/>
            <w:left w:val="none" w:sz="0" w:space="0" w:color="auto"/>
            <w:bottom w:val="none" w:sz="0" w:space="0" w:color="auto"/>
            <w:right w:val="none" w:sz="0" w:space="0" w:color="auto"/>
          </w:divBdr>
        </w:div>
        <w:div w:id="980227198">
          <w:marLeft w:val="0"/>
          <w:marRight w:val="0"/>
          <w:marTop w:val="0"/>
          <w:marBottom w:val="0"/>
          <w:divBdr>
            <w:top w:val="none" w:sz="0" w:space="0" w:color="auto"/>
            <w:left w:val="none" w:sz="0" w:space="0" w:color="auto"/>
            <w:bottom w:val="none" w:sz="0" w:space="0" w:color="auto"/>
            <w:right w:val="none" w:sz="0" w:space="0" w:color="auto"/>
          </w:divBdr>
        </w:div>
        <w:div w:id="1150707005">
          <w:marLeft w:val="0"/>
          <w:marRight w:val="0"/>
          <w:marTop w:val="0"/>
          <w:marBottom w:val="0"/>
          <w:divBdr>
            <w:top w:val="none" w:sz="0" w:space="0" w:color="auto"/>
            <w:left w:val="none" w:sz="0" w:space="0" w:color="auto"/>
            <w:bottom w:val="none" w:sz="0" w:space="0" w:color="auto"/>
            <w:right w:val="none" w:sz="0" w:space="0" w:color="auto"/>
          </w:divBdr>
        </w:div>
        <w:div w:id="1871800914">
          <w:marLeft w:val="0"/>
          <w:marRight w:val="0"/>
          <w:marTop w:val="0"/>
          <w:marBottom w:val="0"/>
          <w:divBdr>
            <w:top w:val="none" w:sz="0" w:space="0" w:color="auto"/>
            <w:left w:val="none" w:sz="0" w:space="0" w:color="auto"/>
            <w:bottom w:val="none" w:sz="0" w:space="0" w:color="auto"/>
            <w:right w:val="none" w:sz="0" w:space="0" w:color="auto"/>
          </w:divBdr>
        </w:div>
        <w:div w:id="1693796596">
          <w:marLeft w:val="0"/>
          <w:marRight w:val="0"/>
          <w:marTop w:val="0"/>
          <w:marBottom w:val="0"/>
          <w:divBdr>
            <w:top w:val="none" w:sz="0" w:space="0" w:color="auto"/>
            <w:left w:val="none" w:sz="0" w:space="0" w:color="auto"/>
            <w:bottom w:val="none" w:sz="0" w:space="0" w:color="auto"/>
            <w:right w:val="none" w:sz="0" w:space="0" w:color="auto"/>
          </w:divBdr>
        </w:div>
        <w:div w:id="1386371992">
          <w:marLeft w:val="0"/>
          <w:marRight w:val="0"/>
          <w:marTop w:val="0"/>
          <w:marBottom w:val="0"/>
          <w:divBdr>
            <w:top w:val="none" w:sz="0" w:space="0" w:color="auto"/>
            <w:left w:val="none" w:sz="0" w:space="0" w:color="auto"/>
            <w:bottom w:val="none" w:sz="0" w:space="0" w:color="auto"/>
            <w:right w:val="none" w:sz="0" w:space="0" w:color="auto"/>
          </w:divBdr>
        </w:div>
        <w:div w:id="1875771828">
          <w:marLeft w:val="0"/>
          <w:marRight w:val="0"/>
          <w:marTop w:val="0"/>
          <w:marBottom w:val="0"/>
          <w:divBdr>
            <w:top w:val="none" w:sz="0" w:space="0" w:color="auto"/>
            <w:left w:val="none" w:sz="0" w:space="0" w:color="auto"/>
            <w:bottom w:val="none" w:sz="0" w:space="0" w:color="auto"/>
            <w:right w:val="none" w:sz="0" w:space="0" w:color="auto"/>
          </w:divBdr>
        </w:div>
        <w:div w:id="1893423436">
          <w:marLeft w:val="0"/>
          <w:marRight w:val="0"/>
          <w:marTop w:val="0"/>
          <w:marBottom w:val="0"/>
          <w:divBdr>
            <w:top w:val="none" w:sz="0" w:space="0" w:color="auto"/>
            <w:left w:val="none" w:sz="0" w:space="0" w:color="auto"/>
            <w:bottom w:val="none" w:sz="0" w:space="0" w:color="auto"/>
            <w:right w:val="none" w:sz="0" w:space="0" w:color="auto"/>
          </w:divBdr>
        </w:div>
        <w:div w:id="1263143306">
          <w:marLeft w:val="0"/>
          <w:marRight w:val="0"/>
          <w:marTop w:val="0"/>
          <w:marBottom w:val="0"/>
          <w:divBdr>
            <w:top w:val="none" w:sz="0" w:space="0" w:color="auto"/>
            <w:left w:val="none" w:sz="0" w:space="0" w:color="auto"/>
            <w:bottom w:val="none" w:sz="0" w:space="0" w:color="auto"/>
            <w:right w:val="none" w:sz="0" w:space="0" w:color="auto"/>
          </w:divBdr>
        </w:div>
        <w:div w:id="2104716726">
          <w:marLeft w:val="0"/>
          <w:marRight w:val="0"/>
          <w:marTop w:val="0"/>
          <w:marBottom w:val="0"/>
          <w:divBdr>
            <w:top w:val="none" w:sz="0" w:space="0" w:color="auto"/>
            <w:left w:val="none" w:sz="0" w:space="0" w:color="auto"/>
            <w:bottom w:val="none" w:sz="0" w:space="0" w:color="auto"/>
            <w:right w:val="none" w:sz="0" w:space="0" w:color="auto"/>
          </w:divBdr>
        </w:div>
      </w:divsChild>
    </w:div>
    <w:div w:id="384566254">
      <w:bodyDiv w:val="1"/>
      <w:marLeft w:val="0"/>
      <w:marRight w:val="0"/>
      <w:marTop w:val="0"/>
      <w:marBottom w:val="0"/>
      <w:divBdr>
        <w:top w:val="none" w:sz="0" w:space="0" w:color="auto"/>
        <w:left w:val="none" w:sz="0" w:space="0" w:color="auto"/>
        <w:bottom w:val="none" w:sz="0" w:space="0" w:color="auto"/>
        <w:right w:val="none" w:sz="0" w:space="0" w:color="auto"/>
      </w:divBdr>
      <w:divsChild>
        <w:div w:id="889071056">
          <w:marLeft w:val="0"/>
          <w:marRight w:val="0"/>
          <w:marTop w:val="0"/>
          <w:marBottom w:val="0"/>
          <w:divBdr>
            <w:top w:val="none" w:sz="0" w:space="0" w:color="auto"/>
            <w:left w:val="none" w:sz="0" w:space="0" w:color="auto"/>
            <w:bottom w:val="none" w:sz="0" w:space="0" w:color="auto"/>
            <w:right w:val="none" w:sz="0" w:space="0" w:color="auto"/>
          </w:divBdr>
        </w:div>
        <w:div w:id="996154725">
          <w:marLeft w:val="0"/>
          <w:marRight w:val="0"/>
          <w:marTop w:val="0"/>
          <w:marBottom w:val="0"/>
          <w:divBdr>
            <w:top w:val="none" w:sz="0" w:space="0" w:color="auto"/>
            <w:left w:val="none" w:sz="0" w:space="0" w:color="auto"/>
            <w:bottom w:val="none" w:sz="0" w:space="0" w:color="auto"/>
            <w:right w:val="none" w:sz="0" w:space="0" w:color="auto"/>
          </w:divBdr>
        </w:div>
        <w:div w:id="1057317311">
          <w:marLeft w:val="0"/>
          <w:marRight w:val="0"/>
          <w:marTop w:val="0"/>
          <w:marBottom w:val="0"/>
          <w:divBdr>
            <w:top w:val="none" w:sz="0" w:space="0" w:color="auto"/>
            <w:left w:val="none" w:sz="0" w:space="0" w:color="auto"/>
            <w:bottom w:val="none" w:sz="0" w:space="0" w:color="auto"/>
            <w:right w:val="none" w:sz="0" w:space="0" w:color="auto"/>
          </w:divBdr>
        </w:div>
        <w:div w:id="204754160">
          <w:marLeft w:val="0"/>
          <w:marRight w:val="0"/>
          <w:marTop w:val="0"/>
          <w:marBottom w:val="0"/>
          <w:divBdr>
            <w:top w:val="none" w:sz="0" w:space="0" w:color="auto"/>
            <w:left w:val="none" w:sz="0" w:space="0" w:color="auto"/>
            <w:bottom w:val="none" w:sz="0" w:space="0" w:color="auto"/>
            <w:right w:val="none" w:sz="0" w:space="0" w:color="auto"/>
          </w:divBdr>
        </w:div>
        <w:div w:id="600070361">
          <w:marLeft w:val="0"/>
          <w:marRight w:val="0"/>
          <w:marTop w:val="0"/>
          <w:marBottom w:val="0"/>
          <w:divBdr>
            <w:top w:val="none" w:sz="0" w:space="0" w:color="auto"/>
            <w:left w:val="none" w:sz="0" w:space="0" w:color="auto"/>
            <w:bottom w:val="none" w:sz="0" w:space="0" w:color="auto"/>
            <w:right w:val="none" w:sz="0" w:space="0" w:color="auto"/>
          </w:divBdr>
        </w:div>
      </w:divsChild>
    </w:div>
    <w:div w:id="391269619">
      <w:bodyDiv w:val="1"/>
      <w:marLeft w:val="0"/>
      <w:marRight w:val="0"/>
      <w:marTop w:val="0"/>
      <w:marBottom w:val="0"/>
      <w:divBdr>
        <w:top w:val="none" w:sz="0" w:space="0" w:color="auto"/>
        <w:left w:val="none" w:sz="0" w:space="0" w:color="auto"/>
        <w:bottom w:val="none" w:sz="0" w:space="0" w:color="auto"/>
        <w:right w:val="none" w:sz="0" w:space="0" w:color="auto"/>
      </w:divBdr>
    </w:div>
    <w:div w:id="404575812">
      <w:bodyDiv w:val="1"/>
      <w:marLeft w:val="0"/>
      <w:marRight w:val="0"/>
      <w:marTop w:val="0"/>
      <w:marBottom w:val="0"/>
      <w:divBdr>
        <w:top w:val="none" w:sz="0" w:space="0" w:color="auto"/>
        <w:left w:val="none" w:sz="0" w:space="0" w:color="auto"/>
        <w:bottom w:val="none" w:sz="0" w:space="0" w:color="auto"/>
        <w:right w:val="none" w:sz="0" w:space="0" w:color="auto"/>
      </w:divBdr>
      <w:divsChild>
        <w:div w:id="2024241815">
          <w:marLeft w:val="0"/>
          <w:marRight w:val="0"/>
          <w:marTop w:val="0"/>
          <w:marBottom w:val="0"/>
          <w:divBdr>
            <w:top w:val="none" w:sz="0" w:space="0" w:color="auto"/>
            <w:left w:val="none" w:sz="0" w:space="0" w:color="auto"/>
            <w:bottom w:val="none" w:sz="0" w:space="0" w:color="auto"/>
            <w:right w:val="none" w:sz="0" w:space="0" w:color="auto"/>
          </w:divBdr>
        </w:div>
        <w:div w:id="815878106">
          <w:marLeft w:val="0"/>
          <w:marRight w:val="0"/>
          <w:marTop w:val="0"/>
          <w:marBottom w:val="0"/>
          <w:divBdr>
            <w:top w:val="none" w:sz="0" w:space="0" w:color="auto"/>
            <w:left w:val="none" w:sz="0" w:space="0" w:color="auto"/>
            <w:bottom w:val="none" w:sz="0" w:space="0" w:color="auto"/>
            <w:right w:val="none" w:sz="0" w:space="0" w:color="auto"/>
          </w:divBdr>
        </w:div>
        <w:div w:id="277370015">
          <w:marLeft w:val="0"/>
          <w:marRight w:val="0"/>
          <w:marTop w:val="0"/>
          <w:marBottom w:val="0"/>
          <w:divBdr>
            <w:top w:val="none" w:sz="0" w:space="0" w:color="auto"/>
            <w:left w:val="none" w:sz="0" w:space="0" w:color="auto"/>
            <w:bottom w:val="none" w:sz="0" w:space="0" w:color="auto"/>
            <w:right w:val="none" w:sz="0" w:space="0" w:color="auto"/>
          </w:divBdr>
        </w:div>
        <w:div w:id="1741170221">
          <w:marLeft w:val="0"/>
          <w:marRight w:val="0"/>
          <w:marTop w:val="0"/>
          <w:marBottom w:val="0"/>
          <w:divBdr>
            <w:top w:val="none" w:sz="0" w:space="0" w:color="auto"/>
            <w:left w:val="none" w:sz="0" w:space="0" w:color="auto"/>
            <w:bottom w:val="none" w:sz="0" w:space="0" w:color="auto"/>
            <w:right w:val="none" w:sz="0" w:space="0" w:color="auto"/>
          </w:divBdr>
        </w:div>
        <w:div w:id="611395890">
          <w:marLeft w:val="0"/>
          <w:marRight w:val="0"/>
          <w:marTop w:val="0"/>
          <w:marBottom w:val="0"/>
          <w:divBdr>
            <w:top w:val="none" w:sz="0" w:space="0" w:color="auto"/>
            <w:left w:val="none" w:sz="0" w:space="0" w:color="auto"/>
            <w:bottom w:val="none" w:sz="0" w:space="0" w:color="auto"/>
            <w:right w:val="none" w:sz="0" w:space="0" w:color="auto"/>
          </w:divBdr>
        </w:div>
        <w:div w:id="174156856">
          <w:marLeft w:val="0"/>
          <w:marRight w:val="0"/>
          <w:marTop w:val="0"/>
          <w:marBottom w:val="0"/>
          <w:divBdr>
            <w:top w:val="none" w:sz="0" w:space="0" w:color="auto"/>
            <w:left w:val="none" w:sz="0" w:space="0" w:color="auto"/>
            <w:bottom w:val="none" w:sz="0" w:space="0" w:color="auto"/>
            <w:right w:val="none" w:sz="0" w:space="0" w:color="auto"/>
          </w:divBdr>
        </w:div>
        <w:div w:id="1338801688">
          <w:marLeft w:val="0"/>
          <w:marRight w:val="0"/>
          <w:marTop w:val="0"/>
          <w:marBottom w:val="0"/>
          <w:divBdr>
            <w:top w:val="none" w:sz="0" w:space="0" w:color="auto"/>
            <w:left w:val="none" w:sz="0" w:space="0" w:color="auto"/>
            <w:bottom w:val="none" w:sz="0" w:space="0" w:color="auto"/>
            <w:right w:val="none" w:sz="0" w:space="0" w:color="auto"/>
          </w:divBdr>
        </w:div>
        <w:div w:id="228924921">
          <w:marLeft w:val="0"/>
          <w:marRight w:val="0"/>
          <w:marTop w:val="0"/>
          <w:marBottom w:val="0"/>
          <w:divBdr>
            <w:top w:val="none" w:sz="0" w:space="0" w:color="auto"/>
            <w:left w:val="none" w:sz="0" w:space="0" w:color="auto"/>
            <w:bottom w:val="none" w:sz="0" w:space="0" w:color="auto"/>
            <w:right w:val="none" w:sz="0" w:space="0" w:color="auto"/>
          </w:divBdr>
        </w:div>
        <w:div w:id="1732775916">
          <w:marLeft w:val="0"/>
          <w:marRight w:val="0"/>
          <w:marTop w:val="0"/>
          <w:marBottom w:val="0"/>
          <w:divBdr>
            <w:top w:val="none" w:sz="0" w:space="0" w:color="auto"/>
            <w:left w:val="none" w:sz="0" w:space="0" w:color="auto"/>
            <w:bottom w:val="none" w:sz="0" w:space="0" w:color="auto"/>
            <w:right w:val="none" w:sz="0" w:space="0" w:color="auto"/>
          </w:divBdr>
        </w:div>
        <w:div w:id="1867131680">
          <w:marLeft w:val="0"/>
          <w:marRight w:val="0"/>
          <w:marTop w:val="0"/>
          <w:marBottom w:val="0"/>
          <w:divBdr>
            <w:top w:val="none" w:sz="0" w:space="0" w:color="auto"/>
            <w:left w:val="none" w:sz="0" w:space="0" w:color="auto"/>
            <w:bottom w:val="none" w:sz="0" w:space="0" w:color="auto"/>
            <w:right w:val="none" w:sz="0" w:space="0" w:color="auto"/>
          </w:divBdr>
        </w:div>
        <w:div w:id="1954242757">
          <w:marLeft w:val="0"/>
          <w:marRight w:val="0"/>
          <w:marTop w:val="0"/>
          <w:marBottom w:val="0"/>
          <w:divBdr>
            <w:top w:val="none" w:sz="0" w:space="0" w:color="auto"/>
            <w:left w:val="none" w:sz="0" w:space="0" w:color="auto"/>
            <w:bottom w:val="none" w:sz="0" w:space="0" w:color="auto"/>
            <w:right w:val="none" w:sz="0" w:space="0" w:color="auto"/>
          </w:divBdr>
        </w:div>
        <w:div w:id="427428663">
          <w:marLeft w:val="0"/>
          <w:marRight w:val="0"/>
          <w:marTop w:val="0"/>
          <w:marBottom w:val="0"/>
          <w:divBdr>
            <w:top w:val="none" w:sz="0" w:space="0" w:color="auto"/>
            <w:left w:val="none" w:sz="0" w:space="0" w:color="auto"/>
            <w:bottom w:val="none" w:sz="0" w:space="0" w:color="auto"/>
            <w:right w:val="none" w:sz="0" w:space="0" w:color="auto"/>
          </w:divBdr>
        </w:div>
        <w:div w:id="1174995655">
          <w:marLeft w:val="0"/>
          <w:marRight w:val="0"/>
          <w:marTop w:val="0"/>
          <w:marBottom w:val="0"/>
          <w:divBdr>
            <w:top w:val="none" w:sz="0" w:space="0" w:color="auto"/>
            <w:left w:val="none" w:sz="0" w:space="0" w:color="auto"/>
            <w:bottom w:val="none" w:sz="0" w:space="0" w:color="auto"/>
            <w:right w:val="none" w:sz="0" w:space="0" w:color="auto"/>
          </w:divBdr>
        </w:div>
        <w:div w:id="378895954">
          <w:marLeft w:val="0"/>
          <w:marRight w:val="0"/>
          <w:marTop w:val="0"/>
          <w:marBottom w:val="0"/>
          <w:divBdr>
            <w:top w:val="none" w:sz="0" w:space="0" w:color="auto"/>
            <w:left w:val="none" w:sz="0" w:space="0" w:color="auto"/>
            <w:bottom w:val="none" w:sz="0" w:space="0" w:color="auto"/>
            <w:right w:val="none" w:sz="0" w:space="0" w:color="auto"/>
          </w:divBdr>
        </w:div>
        <w:div w:id="1096828646">
          <w:marLeft w:val="0"/>
          <w:marRight w:val="0"/>
          <w:marTop w:val="0"/>
          <w:marBottom w:val="0"/>
          <w:divBdr>
            <w:top w:val="none" w:sz="0" w:space="0" w:color="auto"/>
            <w:left w:val="none" w:sz="0" w:space="0" w:color="auto"/>
            <w:bottom w:val="none" w:sz="0" w:space="0" w:color="auto"/>
            <w:right w:val="none" w:sz="0" w:space="0" w:color="auto"/>
          </w:divBdr>
        </w:div>
        <w:div w:id="166215129">
          <w:marLeft w:val="0"/>
          <w:marRight w:val="0"/>
          <w:marTop w:val="0"/>
          <w:marBottom w:val="0"/>
          <w:divBdr>
            <w:top w:val="none" w:sz="0" w:space="0" w:color="auto"/>
            <w:left w:val="none" w:sz="0" w:space="0" w:color="auto"/>
            <w:bottom w:val="none" w:sz="0" w:space="0" w:color="auto"/>
            <w:right w:val="none" w:sz="0" w:space="0" w:color="auto"/>
          </w:divBdr>
        </w:div>
        <w:div w:id="897787204">
          <w:marLeft w:val="0"/>
          <w:marRight w:val="0"/>
          <w:marTop w:val="0"/>
          <w:marBottom w:val="0"/>
          <w:divBdr>
            <w:top w:val="none" w:sz="0" w:space="0" w:color="auto"/>
            <w:left w:val="none" w:sz="0" w:space="0" w:color="auto"/>
            <w:bottom w:val="none" w:sz="0" w:space="0" w:color="auto"/>
            <w:right w:val="none" w:sz="0" w:space="0" w:color="auto"/>
          </w:divBdr>
        </w:div>
        <w:div w:id="643389270">
          <w:marLeft w:val="0"/>
          <w:marRight w:val="0"/>
          <w:marTop w:val="0"/>
          <w:marBottom w:val="0"/>
          <w:divBdr>
            <w:top w:val="none" w:sz="0" w:space="0" w:color="auto"/>
            <w:left w:val="none" w:sz="0" w:space="0" w:color="auto"/>
            <w:bottom w:val="none" w:sz="0" w:space="0" w:color="auto"/>
            <w:right w:val="none" w:sz="0" w:space="0" w:color="auto"/>
          </w:divBdr>
        </w:div>
      </w:divsChild>
    </w:div>
    <w:div w:id="492382086">
      <w:bodyDiv w:val="1"/>
      <w:marLeft w:val="0"/>
      <w:marRight w:val="0"/>
      <w:marTop w:val="0"/>
      <w:marBottom w:val="0"/>
      <w:divBdr>
        <w:top w:val="none" w:sz="0" w:space="0" w:color="auto"/>
        <w:left w:val="none" w:sz="0" w:space="0" w:color="auto"/>
        <w:bottom w:val="none" w:sz="0" w:space="0" w:color="auto"/>
        <w:right w:val="none" w:sz="0" w:space="0" w:color="auto"/>
      </w:divBdr>
    </w:div>
    <w:div w:id="612592958">
      <w:bodyDiv w:val="1"/>
      <w:marLeft w:val="0"/>
      <w:marRight w:val="0"/>
      <w:marTop w:val="0"/>
      <w:marBottom w:val="0"/>
      <w:divBdr>
        <w:top w:val="none" w:sz="0" w:space="0" w:color="auto"/>
        <w:left w:val="none" w:sz="0" w:space="0" w:color="auto"/>
        <w:bottom w:val="none" w:sz="0" w:space="0" w:color="auto"/>
        <w:right w:val="none" w:sz="0" w:space="0" w:color="auto"/>
      </w:divBdr>
    </w:div>
    <w:div w:id="688261563">
      <w:bodyDiv w:val="1"/>
      <w:marLeft w:val="0"/>
      <w:marRight w:val="0"/>
      <w:marTop w:val="0"/>
      <w:marBottom w:val="0"/>
      <w:divBdr>
        <w:top w:val="none" w:sz="0" w:space="0" w:color="auto"/>
        <w:left w:val="none" w:sz="0" w:space="0" w:color="auto"/>
        <w:bottom w:val="none" w:sz="0" w:space="0" w:color="auto"/>
        <w:right w:val="none" w:sz="0" w:space="0" w:color="auto"/>
      </w:divBdr>
    </w:div>
    <w:div w:id="697657557">
      <w:bodyDiv w:val="1"/>
      <w:marLeft w:val="0"/>
      <w:marRight w:val="0"/>
      <w:marTop w:val="0"/>
      <w:marBottom w:val="0"/>
      <w:divBdr>
        <w:top w:val="none" w:sz="0" w:space="0" w:color="auto"/>
        <w:left w:val="none" w:sz="0" w:space="0" w:color="auto"/>
        <w:bottom w:val="none" w:sz="0" w:space="0" w:color="auto"/>
        <w:right w:val="none" w:sz="0" w:space="0" w:color="auto"/>
      </w:divBdr>
    </w:div>
    <w:div w:id="798496758">
      <w:bodyDiv w:val="1"/>
      <w:marLeft w:val="0"/>
      <w:marRight w:val="0"/>
      <w:marTop w:val="0"/>
      <w:marBottom w:val="0"/>
      <w:divBdr>
        <w:top w:val="none" w:sz="0" w:space="0" w:color="auto"/>
        <w:left w:val="none" w:sz="0" w:space="0" w:color="auto"/>
        <w:bottom w:val="none" w:sz="0" w:space="0" w:color="auto"/>
        <w:right w:val="none" w:sz="0" w:space="0" w:color="auto"/>
      </w:divBdr>
      <w:divsChild>
        <w:div w:id="231233773">
          <w:marLeft w:val="0"/>
          <w:marRight w:val="0"/>
          <w:marTop w:val="0"/>
          <w:marBottom w:val="0"/>
          <w:divBdr>
            <w:top w:val="none" w:sz="0" w:space="0" w:color="auto"/>
            <w:left w:val="none" w:sz="0" w:space="0" w:color="auto"/>
            <w:bottom w:val="none" w:sz="0" w:space="0" w:color="auto"/>
            <w:right w:val="none" w:sz="0" w:space="0" w:color="auto"/>
          </w:divBdr>
        </w:div>
        <w:div w:id="809516279">
          <w:marLeft w:val="0"/>
          <w:marRight w:val="0"/>
          <w:marTop w:val="0"/>
          <w:marBottom w:val="0"/>
          <w:divBdr>
            <w:top w:val="none" w:sz="0" w:space="0" w:color="auto"/>
            <w:left w:val="none" w:sz="0" w:space="0" w:color="auto"/>
            <w:bottom w:val="none" w:sz="0" w:space="0" w:color="auto"/>
            <w:right w:val="none" w:sz="0" w:space="0" w:color="auto"/>
          </w:divBdr>
        </w:div>
        <w:div w:id="2060007213">
          <w:marLeft w:val="0"/>
          <w:marRight w:val="0"/>
          <w:marTop w:val="0"/>
          <w:marBottom w:val="0"/>
          <w:divBdr>
            <w:top w:val="none" w:sz="0" w:space="0" w:color="auto"/>
            <w:left w:val="none" w:sz="0" w:space="0" w:color="auto"/>
            <w:bottom w:val="none" w:sz="0" w:space="0" w:color="auto"/>
            <w:right w:val="none" w:sz="0" w:space="0" w:color="auto"/>
          </w:divBdr>
        </w:div>
        <w:div w:id="1590118797">
          <w:marLeft w:val="0"/>
          <w:marRight w:val="0"/>
          <w:marTop w:val="0"/>
          <w:marBottom w:val="0"/>
          <w:divBdr>
            <w:top w:val="none" w:sz="0" w:space="0" w:color="auto"/>
            <w:left w:val="none" w:sz="0" w:space="0" w:color="auto"/>
            <w:bottom w:val="none" w:sz="0" w:space="0" w:color="auto"/>
            <w:right w:val="none" w:sz="0" w:space="0" w:color="auto"/>
          </w:divBdr>
        </w:div>
        <w:div w:id="904948395">
          <w:marLeft w:val="0"/>
          <w:marRight w:val="0"/>
          <w:marTop w:val="0"/>
          <w:marBottom w:val="0"/>
          <w:divBdr>
            <w:top w:val="none" w:sz="0" w:space="0" w:color="auto"/>
            <w:left w:val="none" w:sz="0" w:space="0" w:color="auto"/>
            <w:bottom w:val="none" w:sz="0" w:space="0" w:color="auto"/>
            <w:right w:val="none" w:sz="0" w:space="0" w:color="auto"/>
          </w:divBdr>
        </w:div>
        <w:div w:id="1442721018">
          <w:marLeft w:val="0"/>
          <w:marRight w:val="0"/>
          <w:marTop w:val="0"/>
          <w:marBottom w:val="0"/>
          <w:divBdr>
            <w:top w:val="none" w:sz="0" w:space="0" w:color="auto"/>
            <w:left w:val="none" w:sz="0" w:space="0" w:color="auto"/>
            <w:bottom w:val="none" w:sz="0" w:space="0" w:color="auto"/>
            <w:right w:val="none" w:sz="0" w:space="0" w:color="auto"/>
          </w:divBdr>
        </w:div>
        <w:div w:id="341856094">
          <w:marLeft w:val="0"/>
          <w:marRight w:val="0"/>
          <w:marTop w:val="0"/>
          <w:marBottom w:val="0"/>
          <w:divBdr>
            <w:top w:val="none" w:sz="0" w:space="0" w:color="auto"/>
            <w:left w:val="none" w:sz="0" w:space="0" w:color="auto"/>
            <w:bottom w:val="none" w:sz="0" w:space="0" w:color="auto"/>
            <w:right w:val="none" w:sz="0" w:space="0" w:color="auto"/>
          </w:divBdr>
        </w:div>
        <w:div w:id="1665544505">
          <w:marLeft w:val="0"/>
          <w:marRight w:val="0"/>
          <w:marTop w:val="0"/>
          <w:marBottom w:val="0"/>
          <w:divBdr>
            <w:top w:val="none" w:sz="0" w:space="0" w:color="auto"/>
            <w:left w:val="none" w:sz="0" w:space="0" w:color="auto"/>
            <w:bottom w:val="none" w:sz="0" w:space="0" w:color="auto"/>
            <w:right w:val="none" w:sz="0" w:space="0" w:color="auto"/>
          </w:divBdr>
        </w:div>
        <w:div w:id="1703703642">
          <w:marLeft w:val="0"/>
          <w:marRight w:val="0"/>
          <w:marTop w:val="0"/>
          <w:marBottom w:val="0"/>
          <w:divBdr>
            <w:top w:val="none" w:sz="0" w:space="0" w:color="auto"/>
            <w:left w:val="none" w:sz="0" w:space="0" w:color="auto"/>
            <w:bottom w:val="none" w:sz="0" w:space="0" w:color="auto"/>
            <w:right w:val="none" w:sz="0" w:space="0" w:color="auto"/>
          </w:divBdr>
        </w:div>
        <w:div w:id="1088961583">
          <w:marLeft w:val="0"/>
          <w:marRight w:val="0"/>
          <w:marTop w:val="0"/>
          <w:marBottom w:val="0"/>
          <w:divBdr>
            <w:top w:val="none" w:sz="0" w:space="0" w:color="auto"/>
            <w:left w:val="none" w:sz="0" w:space="0" w:color="auto"/>
            <w:bottom w:val="none" w:sz="0" w:space="0" w:color="auto"/>
            <w:right w:val="none" w:sz="0" w:space="0" w:color="auto"/>
          </w:divBdr>
        </w:div>
        <w:div w:id="2091807069">
          <w:marLeft w:val="0"/>
          <w:marRight w:val="0"/>
          <w:marTop w:val="0"/>
          <w:marBottom w:val="0"/>
          <w:divBdr>
            <w:top w:val="none" w:sz="0" w:space="0" w:color="auto"/>
            <w:left w:val="none" w:sz="0" w:space="0" w:color="auto"/>
            <w:bottom w:val="none" w:sz="0" w:space="0" w:color="auto"/>
            <w:right w:val="none" w:sz="0" w:space="0" w:color="auto"/>
          </w:divBdr>
        </w:div>
      </w:divsChild>
    </w:div>
    <w:div w:id="924607710">
      <w:bodyDiv w:val="1"/>
      <w:marLeft w:val="0"/>
      <w:marRight w:val="0"/>
      <w:marTop w:val="0"/>
      <w:marBottom w:val="0"/>
      <w:divBdr>
        <w:top w:val="none" w:sz="0" w:space="0" w:color="auto"/>
        <w:left w:val="none" w:sz="0" w:space="0" w:color="auto"/>
        <w:bottom w:val="none" w:sz="0" w:space="0" w:color="auto"/>
        <w:right w:val="none" w:sz="0" w:space="0" w:color="auto"/>
      </w:divBdr>
    </w:div>
    <w:div w:id="968126399">
      <w:bodyDiv w:val="1"/>
      <w:marLeft w:val="0"/>
      <w:marRight w:val="0"/>
      <w:marTop w:val="0"/>
      <w:marBottom w:val="0"/>
      <w:divBdr>
        <w:top w:val="none" w:sz="0" w:space="0" w:color="auto"/>
        <w:left w:val="none" w:sz="0" w:space="0" w:color="auto"/>
        <w:bottom w:val="none" w:sz="0" w:space="0" w:color="auto"/>
        <w:right w:val="none" w:sz="0" w:space="0" w:color="auto"/>
      </w:divBdr>
    </w:div>
    <w:div w:id="977147756">
      <w:bodyDiv w:val="1"/>
      <w:marLeft w:val="0"/>
      <w:marRight w:val="0"/>
      <w:marTop w:val="0"/>
      <w:marBottom w:val="0"/>
      <w:divBdr>
        <w:top w:val="none" w:sz="0" w:space="0" w:color="auto"/>
        <w:left w:val="none" w:sz="0" w:space="0" w:color="auto"/>
        <w:bottom w:val="none" w:sz="0" w:space="0" w:color="auto"/>
        <w:right w:val="none" w:sz="0" w:space="0" w:color="auto"/>
      </w:divBdr>
    </w:div>
    <w:div w:id="1002666185">
      <w:bodyDiv w:val="1"/>
      <w:marLeft w:val="0"/>
      <w:marRight w:val="0"/>
      <w:marTop w:val="0"/>
      <w:marBottom w:val="0"/>
      <w:divBdr>
        <w:top w:val="none" w:sz="0" w:space="0" w:color="auto"/>
        <w:left w:val="none" w:sz="0" w:space="0" w:color="auto"/>
        <w:bottom w:val="none" w:sz="0" w:space="0" w:color="auto"/>
        <w:right w:val="none" w:sz="0" w:space="0" w:color="auto"/>
      </w:divBdr>
    </w:div>
    <w:div w:id="1024597359">
      <w:bodyDiv w:val="1"/>
      <w:marLeft w:val="0"/>
      <w:marRight w:val="0"/>
      <w:marTop w:val="0"/>
      <w:marBottom w:val="0"/>
      <w:divBdr>
        <w:top w:val="none" w:sz="0" w:space="0" w:color="auto"/>
        <w:left w:val="none" w:sz="0" w:space="0" w:color="auto"/>
        <w:bottom w:val="none" w:sz="0" w:space="0" w:color="auto"/>
        <w:right w:val="none" w:sz="0" w:space="0" w:color="auto"/>
      </w:divBdr>
      <w:divsChild>
        <w:div w:id="1761028177">
          <w:marLeft w:val="0"/>
          <w:marRight w:val="0"/>
          <w:marTop w:val="0"/>
          <w:marBottom w:val="0"/>
          <w:divBdr>
            <w:top w:val="none" w:sz="0" w:space="0" w:color="auto"/>
            <w:left w:val="none" w:sz="0" w:space="0" w:color="auto"/>
            <w:bottom w:val="none" w:sz="0" w:space="0" w:color="auto"/>
            <w:right w:val="none" w:sz="0" w:space="0" w:color="auto"/>
          </w:divBdr>
          <w:divsChild>
            <w:div w:id="775564223">
              <w:marLeft w:val="0"/>
              <w:marRight w:val="0"/>
              <w:marTop w:val="0"/>
              <w:marBottom w:val="0"/>
              <w:divBdr>
                <w:top w:val="none" w:sz="0" w:space="0" w:color="auto"/>
                <w:left w:val="none" w:sz="0" w:space="0" w:color="auto"/>
                <w:bottom w:val="none" w:sz="0" w:space="0" w:color="auto"/>
                <w:right w:val="none" w:sz="0" w:space="0" w:color="auto"/>
              </w:divBdr>
            </w:div>
            <w:div w:id="133021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61292">
      <w:bodyDiv w:val="1"/>
      <w:marLeft w:val="0"/>
      <w:marRight w:val="0"/>
      <w:marTop w:val="0"/>
      <w:marBottom w:val="0"/>
      <w:divBdr>
        <w:top w:val="none" w:sz="0" w:space="0" w:color="auto"/>
        <w:left w:val="none" w:sz="0" w:space="0" w:color="auto"/>
        <w:bottom w:val="none" w:sz="0" w:space="0" w:color="auto"/>
        <w:right w:val="none" w:sz="0" w:space="0" w:color="auto"/>
      </w:divBdr>
    </w:div>
    <w:div w:id="1093670919">
      <w:bodyDiv w:val="1"/>
      <w:marLeft w:val="0"/>
      <w:marRight w:val="0"/>
      <w:marTop w:val="0"/>
      <w:marBottom w:val="0"/>
      <w:divBdr>
        <w:top w:val="none" w:sz="0" w:space="0" w:color="auto"/>
        <w:left w:val="none" w:sz="0" w:space="0" w:color="auto"/>
        <w:bottom w:val="none" w:sz="0" w:space="0" w:color="auto"/>
        <w:right w:val="none" w:sz="0" w:space="0" w:color="auto"/>
      </w:divBdr>
      <w:divsChild>
        <w:div w:id="1538544671">
          <w:marLeft w:val="0"/>
          <w:marRight w:val="0"/>
          <w:marTop w:val="0"/>
          <w:marBottom w:val="0"/>
          <w:divBdr>
            <w:top w:val="none" w:sz="0" w:space="0" w:color="auto"/>
            <w:left w:val="none" w:sz="0" w:space="0" w:color="auto"/>
            <w:bottom w:val="none" w:sz="0" w:space="0" w:color="auto"/>
            <w:right w:val="none" w:sz="0" w:space="0" w:color="auto"/>
          </w:divBdr>
        </w:div>
        <w:div w:id="1457289533">
          <w:marLeft w:val="0"/>
          <w:marRight w:val="0"/>
          <w:marTop w:val="0"/>
          <w:marBottom w:val="0"/>
          <w:divBdr>
            <w:top w:val="none" w:sz="0" w:space="0" w:color="auto"/>
            <w:left w:val="none" w:sz="0" w:space="0" w:color="auto"/>
            <w:bottom w:val="none" w:sz="0" w:space="0" w:color="auto"/>
            <w:right w:val="none" w:sz="0" w:space="0" w:color="auto"/>
          </w:divBdr>
        </w:div>
        <w:div w:id="1214082354">
          <w:marLeft w:val="0"/>
          <w:marRight w:val="0"/>
          <w:marTop w:val="0"/>
          <w:marBottom w:val="0"/>
          <w:divBdr>
            <w:top w:val="none" w:sz="0" w:space="0" w:color="auto"/>
            <w:left w:val="none" w:sz="0" w:space="0" w:color="auto"/>
            <w:bottom w:val="none" w:sz="0" w:space="0" w:color="auto"/>
            <w:right w:val="none" w:sz="0" w:space="0" w:color="auto"/>
          </w:divBdr>
        </w:div>
        <w:div w:id="892427875">
          <w:marLeft w:val="0"/>
          <w:marRight w:val="0"/>
          <w:marTop w:val="0"/>
          <w:marBottom w:val="0"/>
          <w:divBdr>
            <w:top w:val="none" w:sz="0" w:space="0" w:color="auto"/>
            <w:left w:val="none" w:sz="0" w:space="0" w:color="auto"/>
            <w:bottom w:val="none" w:sz="0" w:space="0" w:color="auto"/>
            <w:right w:val="none" w:sz="0" w:space="0" w:color="auto"/>
          </w:divBdr>
        </w:div>
        <w:div w:id="460998512">
          <w:marLeft w:val="0"/>
          <w:marRight w:val="0"/>
          <w:marTop w:val="0"/>
          <w:marBottom w:val="0"/>
          <w:divBdr>
            <w:top w:val="none" w:sz="0" w:space="0" w:color="auto"/>
            <w:left w:val="none" w:sz="0" w:space="0" w:color="auto"/>
            <w:bottom w:val="none" w:sz="0" w:space="0" w:color="auto"/>
            <w:right w:val="none" w:sz="0" w:space="0" w:color="auto"/>
          </w:divBdr>
        </w:div>
        <w:div w:id="593249530">
          <w:marLeft w:val="0"/>
          <w:marRight w:val="0"/>
          <w:marTop w:val="0"/>
          <w:marBottom w:val="0"/>
          <w:divBdr>
            <w:top w:val="none" w:sz="0" w:space="0" w:color="auto"/>
            <w:left w:val="none" w:sz="0" w:space="0" w:color="auto"/>
            <w:bottom w:val="none" w:sz="0" w:space="0" w:color="auto"/>
            <w:right w:val="none" w:sz="0" w:space="0" w:color="auto"/>
          </w:divBdr>
        </w:div>
        <w:div w:id="1458525643">
          <w:marLeft w:val="0"/>
          <w:marRight w:val="0"/>
          <w:marTop w:val="0"/>
          <w:marBottom w:val="0"/>
          <w:divBdr>
            <w:top w:val="none" w:sz="0" w:space="0" w:color="auto"/>
            <w:left w:val="none" w:sz="0" w:space="0" w:color="auto"/>
            <w:bottom w:val="none" w:sz="0" w:space="0" w:color="auto"/>
            <w:right w:val="none" w:sz="0" w:space="0" w:color="auto"/>
          </w:divBdr>
        </w:div>
        <w:div w:id="1814954194">
          <w:marLeft w:val="0"/>
          <w:marRight w:val="0"/>
          <w:marTop w:val="0"/>
          <w:marBottom w:val="0"/>
          <w:divBdr>
            <w:top w:val="none" w:sz="0" w:space="0" w:color="auto"/>
            <w:left w:val="none" w:sz="0" w:space="0" w:color="auto"/>
            <w:bottom w:val="none" w:sz="0" w:space="0" w:color="auto"/>
            <w:right w:val="none" w:sz="0" w:space="0" w:color="auto"/>
          </w:divBdr>
        </w:div>
        <w:div w:id="2030523208">
          <w:marLeft w:val="0"/>
          <w:marRight w:val="0"/>
          <w:marTop w:val="0"/>
          <w:marBottom w:val="0"/>
          <w:divBdr>
            <w:top w:val="none" w:sz="0" w:space="0" w:color="auto"/>
            <w:left w:val="none" w:sz="0" w:space="0" w:color="auto"/>
            <w:bottom w:val="none" w:sz="0" w:space="0" w:color="auto"/>
            <w:right w:val="none" w:sz="0" w:space="0" w:color="auto"/>
          </w:divBdr>
        </w:div>
        <w:div w:id="498810744">
          <w:marLeft w:val="0"/>
          <w:marRight w:val="0"/>
          <w:marTop w:val="0"/>
          <w:marBottom w:val="0"/>
          <w:divBdr>
            <w:top w:val="none" w:sz="0" w:space="0" w:color="auto"/>
            <w:left w:val="none" w:sz="0" w:space="0" w:color="auto"/>
            <w:bottom w:val="none" w:sz="0" w:space="0" w:color="auto"/>
            <w:right w:val="none" w:sz="0" w:space="0" w:color="auto"/>
          </w:divBdr>
        </w:div>
        <w:div w:id="106581276">
          <w:marLeft w:val="0"/>
          <w:marRight w:val="0"/>
          <w:marTop w:val="0"/>
          <w:marBottom w:val="0"/>
          <w:divBdr>
            <w:top w:val="none" w:sz="0" w:space="0" w:color="auto"/>
            <w:left w:val="none" w:sz="0" w:space="0" w:color="auto"/>
            <w:bottom w:val="none" w:sz="0" w:space="0" w:color="auto"/>
            <w:right w:val="none" w:sz="0" w:space="0" w:color="auto"/>
          </w:divBdr>
        </w:div>
      </w:divsChild>
    </w:div>
    <w:div w:id="1138954935">
      <w:bodyDiv w:val="1"/>
      <w:marLeft w:val="0"/>
      <w:marRight w:val="0"/>
      <w:marTop w:val="0"/>
      <w:marBottom w:val="0"/>
      <w:divBdr>
        <w:top w:val="none" w:sz="0" w:space="0" w:color="auto"/>
        <w:left w:val="none" w:sz="0" w:space="0" w:color="auto"/>
        <w:bottom w:val="none" w:sz="0" w:space="0" w:color="auto"/>
        <w:right w:val="none" w:sz="0" w:space="0" w:color="auto"/>
      </w:divBdr>
      <w:divsChild>
        <w:div w:id="2080013658">
          <w:marLeft w:val="0"/>
          <w:marRight w:val="0"/>
          <w:marTop w:val="0"/>
          <w:marBottom w:val="0"/>
          <w:divBdr>
            <w:top w:val="none" w:sz="0" w:space="0" w:color="auto"/>
            <w:left w:val="none" w:sz="0" w:space="0" w:color="auto"/>
            <w:bottom w:val="none" w:sz="0" w:space="0" w:color="auto"/>
            <w:right w:val="none" w:sz="0" w:space="0" w:color="auto"/>
          </w:divBdr>
        </w:div>
        <w:div w:id="545525854">
          <w:marLeft w:val="0"/>
          <w:marRight w:val="0"/>
          <w:marTop w:val="0"/>
          <w:marBottom w:val="0"/>
          <w:divBdr>
            <w:top w:val="none" w:sz="0" w:space="0" w:color="auto"/>
            <w:left w:val="none" w:sz="0" w:space="0" w:color="auto"/>
            <w:bottom w:val="none" w:sz="0" w:space="0" w:color="auto"/>
            <w:right w:val="none" w:sz="0" w:space="0" w:color="auto"/>
          </w:divBdr>
        </w:div>
        <w:div w:id="2001538360">
          <w:marLeft w:val="0"/>
          <w:marRight w:val="0"/>
          <w:marTop w:val="0"/>
          <w:marBottom w:val="0"/>
          <w:divBdr>
            <w:top w:val="none" w:sz="0" w:space="0" w:color="auto"/>
            <w:left w:val="none" w:sz="0" w:space="0" w:color="auto"/>
            <w:bottom w:val="none" w:sz="0" w:space="0" w:color="auto"/>
            <w:right w:val="none" w:sz="0" w:space="0" w:color="auto"/>
          </w:divBdr>
        </w:div>
        <w:div w:id="705836450">
          <w:marLeft w:val="0"/>
          <w:marRight w:val="0"/>
          <w:marTop w:val="0"/>
          <w:marBottom w:val="0"/>
          <w:divBdr>
            <w:top w:val="none" w:sz="0" w:space="0" w:color="auto"/>
            <w:left w:val="none" w:sz="0" w:space="0" w:color="auto"/>
            <w:bottom w:val="none" w:sz="0" w:space="0" w:color="auto"/>
            <w:right w:val="none" w:sz="0" w:space="0" w:color="auto"/>
          </w:divBdr>
        </w:div>
        <w:div w:id="666709474">
          <w:marLeft w:val="0"/>
          <w:marRight w:val="0"/>
          <w:marTop w:val="0"/>
          <w:marBottom w:val="0"/>
          <w:divBdr>
            <w:top w:val="none" w:sz="0" w:space="0" w:color="auto"/>
            <w:left w:val="none" w:sz="0" w:space="0" w:color="auto"/>
            <w:bottom w:val="none" w:sz="0" w:space="0" w:color="auto"/>
            <w:right w:val="none" w:sz="0" w:space="0" w:color="auto"/>
          </w:divBdr>
        </w:div>
      </w:divsChild>
    </w:div>
    <w:div w:id="1153058418">
      <w:bodyDiv w:val="1"/>
      <w:marLeft w:val="0"/>
      <w:marRight w:val="0"/>
      <w:marTop w:val="0"/>
      <w:marBottom w:val="0"/>
      <w:divBdr>
        <w:top w:val="none" w:sz="0" w:space="0" w:color="auto"/>
        <w:left w:val="none" w:sz="0" w:space="0" w:color="auto"/>
        <w:bottom w:val="none" w:sz="0" w:space="0" w:color="auto"/>
        <w:right w:val="none" w:sz="0" w:space="0" w:color="auto"/>
      </w:divBdr>
    </w:div>
    <w:div w:id="1240408445">
      <w:bodyDiv w:val="1"/>
      <w:marLeft w:val="0"/>
      <w:marRight w:val="0"/>
      <w:marTop w:val="0"/>
      <w:marBottom w:val="0"/>
      <w:divBdr>
        <w:top w:val="none" w:sz="0" w:space="0" w:color="auto"/>
        <w:left w:val="none" w:sz="0" w:space="0" w:color="auto"/>
        <w:bottom w:val="none" w:sz="0" w:space="0" w:color="auto"/>
        <w:right w:val="none" w:sz="0" w:space="0" w:color="auto"/>
      </w:divBdr>
    </w:div>
    <w:div w:id="1324577735">
      <w:bodyDiv w:val="1"/>
      <w:marLeft w:val="0"/>
      <w:marRight w:val="0"/>
      <w:marTop w:val="0"/>
      <w:marBottom w:val="0"/>
      <w:divBdr>
        <w:top w:val="none" w:sz="0" w:space="0" w:color="auto"/>
        <w:left w:val="none" w:sz="0" w:space="0" w:color="auto"/>
        <w:bottom w:val="none" w:sz="0" w:space="0" w:color="auto"/>
        <w:right w:val="none" w:sz="0" w:space="0" w:color="auto"/>
      </w:divBdr>
    </w:div>
    <w:div w:id="1396970617">
      <w:bodyDiv w:val="1"/>
      <w:marLeft w:val="0"/>
      <w:marRight w:val="0"/>
      <w:marTop w:val="0"/>
      <w:marBottom w:val="0"/>
      <w:divBdr>
        <w:top w:val="none" w:sz="0" w:space="0" w:color="auto"/>
        <w:left w:val="none" w:sz="0" w:space="0" w:color="auto"/>
        <w:bottom w:val="none" w:sz="0" w:space="0" w:color="auto"/>
        <w:right w:val="none" w:sz="0" w:space="0" w:color="auto"/>
      </w:divBdr>
      <w:divsChild>
        <w:div w:id="2133356294">
          <w:marLeft w:val="0"/>
          <w:marRight w:val="0"/>
          <w:marTop w:val="0"/>
          <w:marBottom w:val="0"/>
          <w:divBdr>
            <w:top w:val="none" w:sz="0" w:space="0" w:color="auto"/>
            <w:left w:val="none" w:sz="0" w:space="0" w:color="auto"/>
            <w:bottom w:val="none" w:sz="0" w:space="0" w:color="auto"/>
            <w:right w:val="none" w:sz="0" w:space="0" w:color="auto"/>
          </w:divBdr>
          <w:divsChild>
            <w:div w:id="31688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49901">
      <w:bodyDiv w:val="1"/>
      <w:marLeft w:val="0"/>
      <w:marRight w:val="0"/>
      <w:marTop w:val="0"/>
      <w:marBottom w:val="0"/>
      <w:divBdr>
        <w:top w:val="none" w:sz="0" w:space="0" w:color="auto"/>
        <w:left w:val="none" w:sz="0" w:space="0" w:color="auto"/>
        <w:bottom w:val="none" w:sz="0" w:space="0" w:color="auto"/>
        <w:right w:val="none" w:sz="0" w:space="0" w:color="auto"/>
      </w:divBdr>
      <w:divsChild>
        <w:div w:id="867985884">
          <w:marLeft w:val="0"/>
          <w:marRight w:val="0"/>
          <w:marTop w:val="0"/>
          <w:marBottom w:val="0"/>
          <w:divBdr>
            <w:top w:val="none" w:sz="0" w:space="0" w:color="auto"/>
            <w:left w:val="none" w:sz="0" w:space="0" w:color="auto"/>
            <w:bottom w:val="none" w:sz="0" w:space="0" w:color="auto"/>
            <w:right w:val="none" w:sz="0" w:space="0" w:color="auto"/>
          </w:divBdr>
        </w:div>
        <w:div w:id="970748389">
          <w:marLeft w:val="0"/>
          <w:marRight w:val="0"/>
          <w:marTop w:val="0"/>
          <w:marBottom w:val="0"/>
          <w:divBdr>
            <w:top w:val="none" w:sz="0" w:space="0" w:color="auto"/>
            <w:left w:val="none" w:sz="0" w:space="0" w:color="auto"/>
            <w:bottom w:val="none" w:sz="0" w:space="0" w:color="auto"/>
            <w:right w:val="none" w:sz="0" w:space="0" w:color="auto"/>
          </w:divBdr>
        </w:div>
        <w:div w:id="173619268">
          <w:marLeft w:val="0"/>
          <w:marRight w:val="0"/>
          <w:marTop w:val="0"/>
          <w:marBottom w:val="0"/>
          <w:divBdr>
            <w:top w:val="none" w:sz="0" w:space="0" w:color="auto"/>
            <w:left w:val="none" w:sz="0" w:space="0" w:color="auto"/>
            <w:bottom w:val="none" w:sz="0" w:space="0" w:color="auto"/>
            <w:right w:val="none" w:sz="0" w:space="0" w:color="auto"/>
          </w:divBdr>
        </w:div>
        <w:div w:id="564802243">
          <w:marLeft w:val="0"/>
          <w:marRight w:val="0"/>
          <w:marTop w:val="0"/>
          <w:marBottom w:val="0"/>
          <w:divBdr>
            <w:top w:val="none" w:sz="0" w:space="0" w:color="auto"/>
            <w:left w:val="none" w:sz="0" w:space="0" w:color="auto"/>
            <w:bottom w:val="none" w:sz="0" w:space="0" w:color="auto"/>
            <w:right w:val="none" w:sz="0" w:space="0" w:color="auto"/>
          </w:divBdr>
        </w:div>
        <w:div w:id="69352925">
          <w:marLeft w:val="0"/>
          <w:marRight w:val="0"/>
          <w:marTop w:val="0"/>
          <w:marBottom w:val="0"/>
          <w:divBdr>
            <w:top w:val="none" w:sz="0" w:space="0" w:color="auto"/>
            <w:left w:val="none" w:sz="0" w:space="0" w:color="auto"/>
            <w:bottom w:val="none" w:sz="0" w:space="0" w:color="auto"/>
            <w:right w:val="none" w:sz="0" w:space="0" w:color="auto"/>
          </w:divBdr>
        </w:div>
      </w:divsChild>
    </w:div>
    <w:div w:id="1801799611">
      <w:bodyDiv w:val="1"/>
      <w:marLeft w:val="0"/>
      <w:marRight w:val="0"/>
      <w:marTop w:val="0"/>
      <w:marBottom w:val="0"/>
      <w:divBdr>
        <w:top w:val="none" w:sz="0" w:space="0" w:color="auto"/>
        <w:left w:val="none" w:sz="0" w:space="0" w:color="auto"/>
        <w:bottom w:val="none" w:sz="0" w:space="0" w:color="auto"/>
        <w:right w:val="none" w:sz="0" w:space="0" w:color="auto"/>
      </w:divBdr>
      <w:divsChild>
        <w:div w:id="186263684">
          <w:marLeft w:val="0"/>
          <w:marRight w:val="0"/>
          <w:marTop w:val="0"/>
          <w:marBottom w:val="0"/>
          <w:divBdr>
            <w:top w:val="none" w:sz="0" w:space="0" w:color="auto"/>
            <w:left w:val="none" w:sz="0" w:space="0" w:color="auto"/>
            <w:bottom w:val="none" w:sz="0" w:space="0" w:color="auto"/>
            <w:right w:val="none" w:sz="0" w:space="0" w:color="auto"/>
          </w:divBdr>
        </w:div>
        <w:div w:id="1473674852">
          <w:marLeft w:val="0"/>
          <w:marRight w:val="0"/>
          <w:marTop w:val="0"/>
          <w:marBottom w:val="0"/>
          <w:divBdr>
            <w:top w:val="none" w:sz="0" w:space="0" w:color="auto"/>
            <w:left w:val="none" w:sz="0" w:space="0" w:color="auto"/>
            <w:bottom w:val="none" w:sz="0" w:space="0" w:color="auto"/>
            <w:right w:val="none" w:sz="0" w:space="0" w:color="auto"/>
          </w:divBdr>
        </w:div>
      </w:divsChild>
    </w:div>
    <w:div w:id="1851481117">
      <w:bodyDiv w:val="1"/>
      <w:marLeft w:val="0"/>
      <w:marRight w:val="0"/>
      <w:marTop w:val="0"/>
      <w:marBottom w:val="0"/>
      <w:divBdr>
        <w:top w:val="none" w:sz="0" w:space="0" w:color="auto"/>
        <w:left w:val="none" w:sz="0" w:space="0" w:color="auto"/>
        <w:bottom w:val="none" w:sz="0" w:space="0" w:color="auto"/>
        <w:right w:val="none" w:sz="0" w:space="0" w:color="auto"/>
      </w:divBdr>
      <w:divsChild>
        <w:div w:id="73741906">
          <w:marLeft w:val="0"/>
          <w:marRight w:val="0"/>
          <w:marTop w:val="0"/>
          <w:marBottom w:val="0"/>
          <w:divBdr>
            <w:top w:val="none" w:sz="0" w:space="0" w:color="auto"/>
            <w:left w:val="none" w:sz="0" w:space="0" w:color="auto"/>
            <w:bottom w:val="none" w:sz="0" w:space="0" w:color="auto"/>
            <w:right w:val="none" w:sz="0" w:space="0" w:color="auto"/>
          </w:divBdr>
        </w:div>
      </w:divsChild>
    </w:div>
    <w:div w:id="1877886051">
      <w:bodyDiv w:val="1"/>
      <w:marLeft w:val="0"/>
      <w:marRight w:val="0"/>
      <w:marTop w:val="0"/>
      <w:marBottom w:val="0"/>
      <w:divBdr>
        <w:top w:val="none" w:sz="0" w:space="0" w:color="auto"/>
        <w:left w:val="none" w:sz="0" w:space="0" w:color="auto"/>
        <w:bottom w:val="none" w:sz="0" w:space="0" w:color="auto"/>
        <w:right w:val="none" w:sz="0" w:space="0" w:color="auto"/>
      </w:divBdr>
    </w:div>
    <w:div w:id="1901675525">
      <w:bodyDiv w:val="1"/>
      <w:marLeft w:val="0"/>
      <w:marRight w:val="0"/>
      <w:marTop w:val="0"/>
      <w:marBottom w:val="0"/>
      <w:divBdr>
        <w:top w:val="none" w:sz="0" w:space="0" w:color="auto"/>
        <w:left w:val="none" w:sz="0" w:space="0" w:color="auto"/>
        <w:bottom w:val="none" w:sz="0" w:space="0" w:color="auto"/>
        <w:right w:val="none" w:sz="0" w:space="0" w:color="auto"/>
      </w:divBdr>
      <w:divsChild>
        <w:div w:id="1648434995">
          <w:marLeft w:val="0"/>
          <w:marRight w:val="0"/>
          <w:marTop w:val="0"/>
          <w:marBottom w:val="0"/>
          <w:divBdr>
            <w:top w:val="none" w:sz="0" w:space="0" w:color="auto"/>
            <w:left w:val="none" w:sz="0" w:space="0" w:color="auto"/>
            <w:bottom w:val="none" w:sz="0" w:space="0" w:color="auto"/>
            <w:right w:val="none" w:sz="0" w:space="0" w:color="auto"/>
          </w:divBdr>
          <w:divsChild>
            <w:div w:id="378478809">
              <w:marLeft w:val="0"/>
              <w:marRight w:val="0"/>
              <w:marTop w:val="0"/>
              <w:marBottom w:val="0"/>
              <w:divBdr>
                <w:top w:val="none" w:sz="0" w:space="0" w:color="auto"/>
                <w:left w:val="none" w:sz="0" w:space="0" w:color="auto"/>
                <w:bottom w:val="none" w:sz="0" w:space="0" w:color="auto"/>
                <w:right w:val="none" w:sz="0" w:space="0" w:color="auto"/>
              </w:divBdr>
            </w:div>
            <w:div w:id="651711518">
              <w:marLeft w:val="0"/>
              <w:marRight w:val="0"/>
              <w:marTop w:val="0"/>
              <w:marBottom w:val="0"/>
              <w:divBdr>
                <w:top w:val="none" w:sz="0" w:space="0" w:color="auto"/>
                <w:left w:val="none" w:sz="0" w:space="0" w:color="auto"/>
                <w:bottom w:val="none" w:sz="0" w:space="0" w:color="auto"/>
                <w:right w:val="none" w:sz="0" w:space="0" w:color="auto"/>
              </w:divBdr>
            </w:div>
            <w:div w:id="374431206">
              <w:marLeft w:val="0"/>
              <w:marRight w:val="0"/>
              <w:marTop w:val="0"/>
              <w:marBottom w:val="0"/>
              <w:divBdr>
                <w:top w:val="none" w:sz="0" w:space="0" w:color="auto"/>
                <w:left w:val="none" w:sz="0" w:space="0" w:color="auto"/>
                <w:bottom w:val="none" w:sz="0" w:space="0" w:color="auto"/>
                <w:right w:val="none" w:sz="0" w:space="0" w:color="auto"/>
              </w:divBdr>
            </w:div>
            <w:div w:id="1909488099">
              <w:marLeft w:val="0"/>
              <w:marRight w:val="0"/>
              <w:marTop w:val="0"/>
              <w:marBottom w:val="0"/>
              <w:divBdr>
                <w:top w:val="none" w:sz="0" w:space="0" w:color="auto"/>
                <w:left w:val="none" w:sz="0" w:space="0" w:color="auto"/>
                <w:bottom w:val="none" w:sz="0" w:space="0" w:color="auto"/>
                <w:right w:val="none" w:sz="0" w:space="0" w:color="auto"/>
              </w:divBdr>
            </w:div>
            <w:div w:id="4938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8537">
      <w:bodyDiv w:val="1"/>
      <w:marLeft w:val="0"/>
      <w:marRight w:val="0"/>
      <w:marTop w:val="0"/>
      <w:marBottom w:val="0"/>
      <w:divBdr>
        <w:top w:val="none" w:sz="0" w:space="0" w:color="auto"/>
        <w:left w:val="none" w:sz="0" w:space="0" w:color="auto"/>
        <w:bottom w:val="none" w:sz="0" w:space="0" w:color="auto"/>
        <w:right w:val="none" w:sz="0" w:space="0" w:color="auto"/>
      </w:divBdr>
    </w:div>
    <w:div w:id="204401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 TargetMode="External"/><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hyperlink" Target="http://nesiditsa.ru/wp-content/uploads/2012/07/Tambovskaya-TE%60TS1.jpg" TargetMode="Externa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hyperlink" Target="http://www.fartour.ru/pub.asp?TopicID=16"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reserves.biodiversity.ru/" TargetMode="External"/><Relationship Id="rId14" Type="http://schemas.openxmlformats.org/officeDocument/2006/relationships/hyperlink" Target="http://nesiditsa.ru/wp-content/uploads/2012/07/Reka-TSna-Tambov.jpg" TargetMode="External"/><Relationship Id="rId22" Type="http://schemas.openxmlformats.org/officeDocument/2006/relationships/image" Target="media/image10.jpe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C3ADB-1544-4C8B-A3D8-FB489D59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49</Pages>
  <Words>10408</Words>
  <Characters>59327</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Филя</dc:creator>
  <cp:lastModifiedBy>Стефа Галлавич</cp:lastModifiedBy>
  <cp:revision>40</cp:revision>
  <cp:lastPrinted>2023-10-24T06:05:00Z</cp:lastPrinted>
  <dcterms:created xsi:type="dcterms:W3CDTF">2017-06-21T06:13:00Z</dcterms:created>
  <dcterms:modified xsi:type="dcterms:W3CDTF">2024-07-26T06:45:00Z</dcterms:modified>
</cp:coreProperties>
</file>