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39B" w:rsidRDefault="003A204F" w:rsidP="00A6639B">
      <w:pPr>
        <w:pStyle w:val="a3"/>
        <w:spacing w:line="276" w:lineRule="auto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 xml:space="preserve"> </w:t>
      </w:r>
    </w:p>
    <w:p w:rsidR="003A204F" w:rsidRPr="004D1DC2" w:rsidRDefault="003A204F" w:rsidP="00A6639B">
      <w:pPr>
        <w:pStyle w:val="a3"/>
        <w:spacing w:line="276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4D1DC2" w:rsidRDefault="004D1DC2" w:rsidP="00A6639B">
      <w:pPr>
        <w:pStyle w:val="a3"/>
        <w:jc w:val="center"/>
        <w:rPr>
          <w:rFonts w:ascii="Times New Roman" w:hAnsi="Times New Roman"/>
          <w:sz w:val="36"/>
          <w:lang w:eastAsia="ru-RU"/>
        </w:rPr>
      </w:pPr>
    </w:p>
    <w:p w:rsidR="00A6639B" w:rsidRPr="004D1DC2" w:rsidRDefault="00A6639B" w:rsidP="00A6639B">
      <w:pPr>
        <w:pStyle w:val="a3"/>
        <w:jc w:val="center"/>
        <w:rPr>
          <w:rFonts w:ascii="Times New Roman" w:hAnsi="Times New Roman"/>
          <w:b/>
          <w:sz w:val="44"/>
          <w:lang w:eastAsia="ru-RU"/>
        </w:rPr>
      </w:pPr>
      <w:r w:rsidRPr="004D1DC2">
        <w:rPr>
          <w:rFonts w:ascii="Times New Roman" w:hAnsi="Times New Roman"/>
          <w:b/>
          <w:sz w:val="44"/>
          <w:lang w:eastAsia="ru-RU"/>
        </w:rPr>
        <w:t>Познавательно - исследовательский проект</w:t>
      </w:r>
    </w:p>
    <w:p w:rsidR="00A6639B" w:rsidRPr="004D1DC2" w:rsidRDefault="00A6639B" w:rsidP="00A6639B">
      <w:pPr>
        <w:pStyle w:val="a3"/>
        <w:jc w:val="center"/>
        <w:rPr>
          <w:rFonts w:ascii="Times New Roman" w:hAnsi="Times New Roman"/>
          <w:b/>
          <w:sz w:val="44"/>
          <w:lang w:eastAsia="ru-RU"/>
        </w:rPr>
      </w:pPr>
      <w:r w:rsidRPr="004D1DC2">
        <w:rPr>
          <w:rFonts w:ascii="Times New Roman" w:hAnsi="Times New Roman"/>
          <w:b/>
          <w:sz w:val="44"/>
          <w:lang w:eastAsia="ru-RU"/>
        </w:rPr>
        <w:t>для детей старшей группы</w:t>
      </w:r>
    </w:p>
    <w:p w:rsidR="00A6639B" w:rsidRPr="004D1DC2" w:rsidRDefault="00A6639B" w:rsidP="00A6639B">
      <w:pPr>
        <w:pStyle w:val="a3"/>
        <w:jc w:val="center"/>
        <w:rPr>
          <w:rFonts w:ascii="Times New Roman" w:hAnsi="Times New Roman"/>
          <w:b/>
          <w:sz w:val="44"/>
          <w:lang w:eastAsia="ru-RU"/>
        </w:rPr>
      </w:pPr>
      <w:r w:rsidRPr="004D1DC2">
        <w:rPr>
          <w:rFonts w:ascii="Times New Roman" w:hAnsi="Times New Roman"/>
          <w:b/>
          <w:sz w:val="44"/>
          <w:lang w:eastAsia="ru-RU"/>
        </w:rPr>
        <w:t>«Мир вокруг нас»</w:t>
      </w:r>
    </w:p>
    <w:p w:rsidR="00A6639B" w:rsidRPr="004D1DC2" w:rsidRDefault="00A6639B" w:rsidP="00A6639B">
      <w:pPr>
        <w:pStyle w:val="a3"/>
        <w:jc w:val="center"/>
        <w:rPr>
          <w:rFonts w:ascii="Times New Roman" w:hAnsi="Times New Roman"/>
          <w:b/>
          <w:sz w:val="44"/>
          <w:lang w:eastAsia="ru-RU"/>
        </w:rPr>
      </w:pPr>
      <w:r w:rsidRPr="004D1DC2">
        <w:rPr>
          <w:rFonts w:ascii="Times New Roman" w:hAnsi="Times New Roman"/>
          <w:b/>
          <w:sz w:val="44"/>
          <w:lang w:eastAsia="ru-RU"/>
        </w:rPr>
        <w:t>(Опытно-экспериментальная деятельность)</w:t>
      </w:r>
    </w:p>
    <w:p w:rsidR="00A6639B" w:rsidRPr="004D1DC2" w:rsidRDefault="00A6639B" w:rsidP="00A6639B">
      <w:pPr>
        <w:pStyle w:val="a3"/>
        <w:spacing w:line="276" w:lineRule="auto"/>
        <w:jc w:val="center"/>
        <w:rPr>
          <w:rFonts w:ascii="Times New Roman" w:hAnsi="Times New Roman"/>
          <w:b/>
          <w:sz w:val="36"/>
          <w:szCs w:val="28"/>
        </w:rPr>
      </w:pPr>
    </w:p>
    <w:p w:rsid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6639B" w:rsidRDefault="00A6639B" w:rsidP="001411A2">
      <w:pPr>
        <w:pStyle w:val="a3"/>
        <w:spacing w:line="276" w:lineRule="auto"/>
        <w:jc w:val="center"/>
        <w:rPr>
          <w:rFonts w:ascii="Times New Roman" w:hAnsi="Times New Roman"/>
          <w:sz w:val="32"/>
          <w:szCs w:val="28"/>
        </w:rPr>
      </w:pPr>
      <w:r w:rsidRPr="00A6639B">
        <w:rPr>
          <w:rFonts w:ascii="Times New Roman" w:hAnsi="Times New Roman"/>
          <w:sz w:val="32"/>
          <w:szCs w:val="28"/>
        </w:rPr>
        <w:t xml:space="preserve">                                                                    </w:t>
      </w:r>
    </w:p>
    <w:p w:rsidR="001411A2" w:rsidRDefault="001411A2" w:rsidP="001411A2">
      <w:pPr>
        <w:pStyle w:val="a3"/>
        <w:spacing w:line="276" w:lineRule="auto"/>
        <w:jc w:val="center"/>
        <w:rPr>
          <w:rFonts w:ascii="Times New Roman" w:hAnsi="Times New Roman"/>
          <w:sz w:val="32"/>
          <w:szCs w:val="28"/>
        </w:rPr>
      </w:pPr>
    </w:p>
    <w:p w:rsidR="001411A2" w:rsidRPr="00A6639B" w:rsidRDefault="001411A2" w:rsidP="001411A2">
      <w:pPr>
        <w:pStyle w:val="a3"/>
        <w:spacing w:line="276" w:lineRule="auto"/>
        <w:jc w:val="center"/>
        <w:rPr>
          <w:rFonts w:ascii="Times New Roman" w:hAnsi="Times New Roman"/>
          <w:sz w:val="32"/>
          <w:szCs w:val="28"/>
        </w:rPr>
      </w:pPr>
      <w:bookmarkStart w:id="0" w:name="_GoBack"/>
      <w:bookmarkEnd w:id="0"/>
    </w:p>
    <w:p w:rsidR="00A6639B" w:rsidRP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32"/>
          <w:szCs w:val="28"/>
        </w:rPr>
      </w:pPr>
    </w:p>
    <w:p w:rsidR="00A6639B" w:rsidRP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32"/>
          <w:szCs w:val="28"/>
        </w:rPr>
      </w:pPr>
    </w:p>
    <w:p w:rsidR="00A6639B" w:rsidRP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32"/>
          <w:szCs w:val="28"/>
        </w:rPr>
      </w:pPr>
    </w:p>
    <w:p w:rsidR="00A6639B" w:rsidRP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32"/>
          <w:szCs w:val="28"/>
        </w:rPr>
      </w:pPr>
    </w:p>
    <w:p w:rsidR="00A6639B" w:rsidRP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32"/>
          <w:szCs w:val="28"/>
        </w:rPr>
      </w:pPr>
    </w:p>
    <w:p w:rsidR="00A6639B" w:rsidRPr="00A6639B" w:rsidRDefault="00A6639B" w:rsidP="00A6639B">
      <w:pPr>
        <w:pStyle w:val="a3"/>
        <w:spacing w:line="276" w:lineRule="auto"/>
        <w:rPr>
          <w:rFonts w:ascii="Times New Roman" w:hAnsi="Times New Roman"/>
          <w:sz w:val="32"/>
          <w:szCs w:val="28"/>
        </w:rPr>
      </w:pPr>
    </w:p>
    <w:p w:rsidR="00A6639B" w:rsidRPr="00A6639B" w:rsidRDefault="003A204F" w:rsidP="004D1DC2">
      <w:pPr>
        <w:pStyle w:val="a3"/>
        <w:spacing w:line="276" w:lineRule="auto"/>
        <w:jc w:val="center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 xml:space="preserve"> </w:t>
      </w:r>
    </w:p>
    <w:p w:rsidR="00A52E10" w:rsidRDefault="00A52E10" w:rsidP="00A6639B">
      <w:pPr>
        <w:pStyle w:val="a3"/>
        <w:ind w:left="4956" w:firstLine="708"/>
        <w:rPr>
          <w:noProof/>
          <w:lang w:eastAsia="ru-RU"/>
        </w:rPr>
      </w:pPr>
    </w:p>
    <w:p w:rsidR="00A52E10" w:rsidRDefault="00A52E10" w:rsidP="00A6639B">
      <w:pPr>
        <w:pStyle w:val="a3"/>
        <w:ind w:left="4956" w:firstLine="708"/>
        <w:rPr>
          <w:noProof/>
          <w:lang w:eastAsia="ru-RU"/>
        </w:rPr>
      </w:pPr>
    </w:p>
    <w:p w:rsidR="00A6639B" w:rsidRPr="00A6639B" w:rsidRDefault="004D1DC2" w:rsidP="00A6639B">
      <w:pPr>
        <w:pStyle w:val="a3"/>
        <w:ind w:left="4956" w:firstLine="708"/>
        <w:rPr>
          <w:rFonts w:ascii="Times New Roman" w:hAnsi="Times New Roman"/>
          <w:sz w:val="28"/>
          <w:szCs w:val="28"/>
          <w:lang w:eastAsia="ru-RU"/>
        </w:rPr>
      </w:pPr>
      <w:r w:rsidRPr="00A6639B">
        <w:rPr>
          <w:rFonts w:ascii="Times New Roman" w:hAnsi="Times New Roman"/>
          <w:sz w:val="28"/>
          <w:szCs w:val="28"/>
          <w:lang w:eastAsia="ru-RU"/>
        </w:rPr>
        <w:lastRenderedPageBreak/>
        <w:t xml:space="preserve"> </w:t>
      </w:r>
      <w:r w:rsidR="00A6639B" w:rsidRPr="00A6639B">
        <w:rPr>
          <w:rFonts w:ascii="Times New Roman" w:hAnsi="Times New Roman"/>
          <w:sz w:val="28"/>
          <w:szCs w:val="28"/>
          <w:lang w:eastAsia="ru-RU"/>
        </w:rPr>
        <w:t>«Расскажи – и я забуду,</w:t>
      </w:r>
    </w:p>
    <w:p w:rsidR="00A6639B" w:rsidRPr="00A6639B" w:rsidRDefault="00A6639B" w:rsidP="00A6639B">
      <w:pPr>
        <w:pStyle w:val="a3"/>
        <w:ind w:left="4956" w:firstLine="708"/>
        <w:rPr>
          <w:rFonts w:ascii="Times New Roman" w:hAnsi="Times New Roman"/>
          <w:sz w:val="28"/>
          <w:szCs w:val="28"/>
          <w:lang w:eastAsia="ru-RU"/>
        </w:rPr>
      </w:pPr>
      <w:r w:rsidRPr="00A6639B">
        <w:rPr>
          <w:rFonts w:ascii="Times New Roman" w:hAnsi="Times New Roman"/>
          <w:sz w:val="28"/>
          <w:szCs w:val="28"/>
          <w:lang w:eastAsia="ru-RU"/>
        </w:rPr>
        <w:t>покажи – и я запомню,</w:t>
      </w:r>
    </w:p>
    <w:p w:rsidR="00A6639B" w:rsidRPr="00A6639B" w:rsidRDefault="00A6639B" w:rsidP="00A6639B">
      <w:pPr>
        <w:pStyle w:val="a3"/>
        <w:ind w:left="4956" w:firstLine="708"/>
        <w:rPr>
          <w:rFonts w:ascii="Times New Roman" w:hAnsi="Times New Roman"/>
          <w:sz w:val="28"/>
          <w:szCs w:val="28"/>
          <w:lang w:eastAsia="ru-RU"/>
        </w:rPr>
      </w:pPr>
      <w:r w:rsidRPr="00A6639B">
        <w:rPr>
          <w:rFonts w:ascii="Times New Roman" w:hAnsi="Times New Roman"/>
          <w:sz w:val="28"/>
          <w:szCs w:val="28"/>
          <w:lang w:eastAsia="ru-RU"/>
        </w:rPr>
        <w:t>дай попробовать – и я пойму».</w:t>
      </w:r>
    </w:p>
    <w:p w:rsidR="00A6639B" w:rsidRPr="00A6639B" w:rsidRDefault="00A6639B" w:rsidP="00A6639B">
      <w:pPr>
        <w:pStyle w:val="a3"/>
        <w:ind w:left="4956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Pr="00A6639B">
        <w:rPr>
          <w:rFonts w:ascii="Times New Roman" w:hAnsi="Times New Roman"/>
          <w:sz w:val="28"/>
          <w:szCs w:val="28"/>
          <w:lang w:eastAsia="ru-RU"/>
        </w:rPr>
        <w:t>(Китайская народная мудрость.)</w:t>
      </w:r>
    </w:p>
    <w:p w:rsidR="00A6639B" w:rsidRDefault="00A6639B" w:rsidP="00A6639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6639B" w:rsidRPr="004D1DC2" w:rsidRDefault="00A6639B" w:rsidP="004D1DC2">
      <w:pPr>
        <w:jc w:val="center"/>
        <w:rPr>
          <w:rFonts w:ascii="Times New Roman" w:hAnsi="Times New Roman" w:cs="Times New Roman"/>
          <w:b/>
          <w:sz w:val="32"/>
        </w:rPr>
      </w:pPr>
      <w:r w:rsidRPr="004D1DC2">
        <w:rPr>
          <w:rFonts w:ascii="Times New Roman" w:hAnsi="Times New Roman" w:cs="Times New Roman"/>
          <w:b/>
          <w:sz w:val="32"/>
        </w:rPr>
        <w:t>Актуальность</w:t>
      </w:r>
    </w:p>
    <w:p w:rsidR="00A6639B" w:rsidRPr="004D1DC2" w:rsidRDefault="00A6639B" w:rsidP="004D1D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Ребенку-дошкольнику по природе присуща ориентация на познание окружающего мира и экспериментирование с объектами и явлениями реальности.</w:t>
      </w:r>
    </w:p>
    <w:p w:rsidR="00A6639B" w:rsidRPr="004D1DC2" w:rsidRDefault="00A6639B" w:rsidP="004D1D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C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Экспериментирование как специально-организованная деятельность способствует становлению целостной картины мира ребенка дошкольного возраста и основ культурного познания им окружающего мира.</w:t>
      </w:r>
    </w:p>
    <w:p w:rsidR="00A6639B" w:rsidRPr="004D1DC2" w:rsidRDefault="00A6639B" w:rsidP="004D1D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способности детей экспериментировать представляет собой определенную систему, в которую включены демонстрационные опыты, осуществляемые педагогом в специально организованных видах деятельности, наблюдения, лабораторные работы, выполняемые детьми самостоятельно в пространственно-предметной среде группы.</w:t>
      </w:r>
    </w:p>
    <w:p w:rsidR="00A6639B" w:rsidRPr="004D1DC2" w:rsidRDefault="00A6639B" w:rsidP="004D1D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показывает практика, </w:t>
      </w:r>
      <w:proofErr w:type="gramStart"/>
      <w:r w:rsidRPr="004D1DC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знания, полученные во время проведения опытов запоминаются</w:t>
      </w:r>
      <w:proofErr w:type="gramEnd"/>
      <w:r w:rsidRPr="004D1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надолго. Китайская пословица гласит: «Расскажи – и я забуду, покажи – и я запомню, дай попробовать – и я пойму». Важно, чтобы каждый ребенок проводил собственные опыты.</w:t>
      </w:r>
    </w:p>
    <w:p w:rsidR="00A6639B" w:rsidRPr="004D1DC2" w:rsidRDefault="00A6639B" w:rsidP="004D1D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C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Экспериментирование оказывает положительное влияние на эмоциональную сферу ребенка, на развитие творческих способностей, на формирование трудовых навыков и укрепление здоровья (за счет повышения общего уровня двигательной активности).</w:t>
      </w:r>
    </w:p>
    <w:p w:rsidR="00A6639B" w:rsidRPr="004D1DC2" w:rsidRDefault="00A6639B" w:rsidP="004D1D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позволит:</w:t>
      </w:r>
    </w:p>
    <w:p w:rsidR="00A6639B" w:rsidRPr="004D1DC2" w:rsidRDefault="00A6639B" w:rsidP="004D1D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цикл занятий и мероприятий по опытно-экспериментальной деятельности с использованием презентаций. Обогатить предметную среду в группе.</w:t>
      </w:r>
    </w:p>
    <w:p w:rsidR="006A3341" w:rsidRPr="004D1DC2" w:rsidRDefault="006A3341" w:rsidP="004D1DC2"/>
    <w:p w:rsidR="006A3341" w:rsidRPr="004D1DC2" w:rsidRDefault="006A3341" w:rsidP="004D1DC2"/>
    <w:p w:rsidR="006A3341" w:rsidRPr="004D1DC2" w:rsidRDefault="006A3341" w:rsidP="004D1DC2"/>
    <w:p w:rsidR="006A3341" w:rsidRPr="004D1DC2" w:rsidRDefault="006A3341" w:rsidP="004D1DC2"/>
    <w:p w:rsidR="006A3341" w:rsidRPr="004D1DC2" w:rsidRDefault="006A3341" w:rsidP="004D1DC2"/>
    <w:p w:rsidR="00A6639B" w:rsidRPr="00557C79" w:rsidRDefault="00A6639B" w:rsidP="00AA0366">
      <w:pPr>
        <w:rPr>
          <w:b/>
        </w:rPr>
      </w:pPr>
      <w:r w:rsidRPr="0055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Участники проекта:</w:t>
      </w:r>
    </w:p>
    <w:p w:rsidR="006A3341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воспитатели, родители старшей группы.</w:t>
      </w:r>
    </w:p>
    <w:p w:rsidR="00A6639B" w:rsidRPr="00557C79" w:rsidRDefault="00A6639B" w:rsidP="00AA036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проекта: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знания детей об окружающем мире через опытно-экспериментальную деятельность, воспитывать любознательность, активность, формировать знания о науке, профессиях.</w:t>
      </w:r>
    </w:p>
    <w:p w:rsidR="00A6639B" w:rsidRPr="00557C79" w:rsidRDefault="00A6639B" w:rsidP="00AA036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проекта: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Расширять представление детей о физических свойствах окружающего мира;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Знакомить с различными свойствами веществ (твердость, мягкость, сыпучесть, вязкость, плавучесть, растворимость.);</w:t>
      </w:r>
      <w:proofErr w:type="gramEnd"/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представления об основных физических явлениях (отражение, преломление света, магнитное притяжение);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представления детей о некоторых факторах среды (свет, температура воздуха и её изменчивость; вода - переход в различные состояния: жидкое, твердое, газообразное их отличие друг от друга; воздух - его давление и сила; почва - состав, влажность, сухость;</w:t>
      </w:r>
      <w:proofErr w:type="gramEnd"/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Расширять представление об использовании человеком факторов природной среды: солнце, земля, воздух, вода, растения и животные - для удовлетворения своих потребностей. Расширять представление детей о значимости воды и воздуха в жизни человека;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Знакомить детей со свойствами почвы и входящих в её состав песок и глину;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опыт выполнения правил техники безопасности при проведении физических экспериментов;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эмоционально-ценностное отношение к окружающему миру;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интеллектуальные эмоции детей: создавать условия для возникновения удивления по отношению к наблюдаемым явлениям, для пробуждения интереса к решению поставленных задач, для возможности радоваться сделанному открытию.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 детей разные способы познания, которые необходимы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решения познавательных задач;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детей целенаправленно отыскивать ответы на вопросы – делать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предположения, средства и способы для их проверки, осуществлять эту</w:t>
      </w:r>
    </w:p>
    <w:p w:rsidR="000D1151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и делать адекватные выводы.</w:t>
      </w:r>
    </w:p>
    <w:p w:rsidR="00A6639B" w:rsidRPr="00557C79" w:rsidRDefault="00A6639B" w:rsidP="00AA036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реализации: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5A0E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 по май</w:t>
      </w: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года.</w:t>
      </w:r>
    </w:p>
    <w:p w:rsidR="00A6639B" w:rsidRPr="00557C79" w:rsidRDefault="00A6639B" w:rsidP="00AA036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Уголок по экспериментированию, наборы индивидуальные: трубочки-соломинки, воронки, лупы, пробирки, одноразовые стаканы, шапочки, маски, фартуки (по количеству детей), оборудование для занятий.</w:t>
      </w:r>
      <w:proofErr w:type="gramEnd"/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Альбомы со схемами опытов, ка</w:t>
      </w:r>
      <w:r w:rsidR="00A77FBE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ртотека опытов, TV,</w:t>
      </w: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ноутбук, презентации </w:t>
      </w:r>
      <w:proofErr w:type="spellStart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639B" w:rsidRPr="00557C79" w:rsidRDefault="00A6639B" w:rsidP="00AA036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литературы: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«Неизведанное рядом: занимательные опыты и эксперименты для дошкольников» О.В. </w:t>
      </w:r>
      <w:proofErr w:type="spellStart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Дыбина</w:t>
      </w:r>
      <w:proofErr w:type="spellEnd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 П. Рахманова, В.В. Щетинина. </w:t>
      </w:r>
      <w:proofErr w:type="gramStart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–М</w:t>
      </w:r>
      <w:proofErr w:type="gramEnd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.: ТЦ «Сфера», 2005.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2. «Естественнонаучные наблюдения и экспериме</w:t>
      </w:r>
      <w:r w:rsidR="00557C79">
        <w:rPr>
          <w:rFonts w:ascii="Times New Roman" w:eastAsia="Times New Roman" w:hAnsi="Times New Roman" w:cs="Times New Roman"/>
          <w:sz w:val="28"/>
          <w:szCs w:val="28"/>
          <w:lang w:eastAsia="ru-RU"/>
        </w:rPr>
        <w:t>нты в детском саду». Растения. Д</w:t>
      </w: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етская энциклопедия А. И. Иванова </w:t>
      </w:r>
      <w:proofErr w:type="gramStart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–М</w:t>
      </w:r>
      <w:proofErr w:type="gramEnd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.: ТЦ «Сфера», 2004.</w:t>
      </w:r>
    </w:p>
    <w:p w:rsidR="00A6639B" w:rsidRPr="00AA0366" w:rsidRDefault="003C3350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7C79" w:rsidRPr="00557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Прохорова Л.Н., </w:t>
      </w:r>
      <w:proofErr w:type="spellStart"/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Балакшина</w:t>
      </w:r>
      <w:proofErr w:type="spellEnd"/>
      <w:r w:rsidR="006A3341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57C79" w:rsidRPr="00557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А. «Детское экспериментирование — путь познания окружающего мира», «Формирование</w:t>
      </w:r>
      <w:r w:rsidR="006A3341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 экологичес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кой культуры дошкольников» (из опыта работы детского сада № 15 «Подсолнушек» г. Владимира) Под ред. Л.Н. Прохоровой. — Владимир, ВОИУУ, 2001.</w:t>
      </w:r>
    </w:p>
    <w:p w:rsidR="00A6639B" w:rsidRPr="00AA0366" w:rsidRDefault="003C3350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7C79" w:rsidRPr="00557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Рыжова Н. А. «Волшебница </w:t>
      </w:r>
      <w:proofErr w:type="gramStart"/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–в</w:t>
      </w:r>
      <w:proofErr w:type="gramEnd"/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ода»</w:t>
      </w:r>
      <w:r w:rsidR="006A3341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А. Рыжова. – М.: </w:t>
      </w:r>
      <w:proofErr w:type="spellStart"/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Линка</w:t>
      </w:r>
      <w:proofErr w:type="spellEnd"/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-Пресс, 1997.</w:t>
      </w:r>
    </w:p>
    <w:p w:rsidR="00A6639B" w:rsidRPr="00AA0366" w:rsidRDefault="003C3350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57C79" w:rsidRPr="00557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Рыжова</w:t>
      </w:r>
      <w:r w:rsidR="00557C79" w:rsidRPr="00557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 w:rsidR="00557C79" w:rsidRPr="00557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А. «Игры с водой и песком», Обруч,— № 2.</w:t>
      </w:r>
    </w:p>
    <w:p w:rsidR="00A6639B" w:rsidRPr="00AA0366" w:rsidRDefault="003C3350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7C79" w:rsidRPr="00557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Рыжова Н</w:t>
      </w:r>
      <w:r w:rsidR="00557C79" w:rsidRPr="00557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А. «Опыты с песком и глиной» Обруч,— № 2.</w:t>
      </w:r>
    </w:p>
    <w:p w:rsidR="00A6639B" w:rsidRPr="00AA0366" w:rsidRDefault="003C3350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57C79" w:rsidRPr="00557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Тугушева</w:t>
      </w:r>
      <w:proofErr w:type="spellEnd"/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Г.П., Чистякова А.В. «Игра-экспериментирование для детей старшего дошкольного возраста», Дошкольная</w:t>
      </w:r>
      <w:r w:rsidR="006A3341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педагогика, 2001. — № 1.</w:t>
      </w:r>
      <w:r w:rsidR="00557C79" w:rsidRPr="00557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639B" w:rsidRPr="00AA0366" w:rsidRDefault="00AC76C9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6639B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. Интернет ресурсы.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Этапы реализации проекта</w:t>
      </w:r>
      <w:r w:rsidR="0055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Подбор методической литературы, </w:t>
      </w:r>
      <w:proofErr w:type="spellStart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интернет-ресурсов</w:t>
      </w:r>
      <w:proofErr w:type="spellEnd"/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перспективного плана работы с детьми.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конспектов занятий с детьми по опытно</w:t>
      </w:r>
      <w:r w:rsidR="00F965F1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экспериментальной деятельности.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развивающей среды в группе - оформление уголка по экспериментированию.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родителей.</w:t>
      </w:r>
    </w:p>
    <w:p w:rsidR="00A6639B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перспективного плана работы с родителями.</w:t>
      </w:r>
    </w:p>
    <w:p w:rsidR="003310D1" w:rsidRPr="00AA0366" w:rsidRDefault="00A6639B" w:rsidP="00AA03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консультативного материала для родителей</w:t>
      </w:r>
      <w:r w:rsidR="003C3350" w:rsidRPr="00AA03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0366" w:rsidRDefault="00AA0366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7C79" w:rsidRDefault="00557C79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7C79" w:rsidRDefault="00557C79" w:rsidP="003310D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3350" w:rsidRPr="003310D1" w:rsidRDefault="00F965F1" w:rsidP="003310D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Перспективный план работы с детьми</w:t>
      </w:r>
      <w:r w:rsidR="006A33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965F1" w:rsidRPr="00120434" w:rsidRDefault="00F965F1" w:rsidP="003C335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C33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Ноябрь</w:t>
      </w:r>
    </w:p>
    <w:tbl>
      <w:tblPr>
        <w:tblpPr w:leftFromText="180" w:rightFromText="180" w:vertAnchor="text" w:horzAnchor="margin" w:tblpXSpec="center" w:tblpY="372"/>
        <w:tblW w:w="105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799"/>
        <w:gridCol w:w="3565"/>
        <w:gridCol w:w="2018"/>
        <w:gridCol w:w="2437"/>
        <w:gridCol w:w="1701"/>
      </w:tblGrid>
      <w:tr w:rsidR="003C3350" w:rsidRPr="00AA0366" w:rsidTr="00AA0366">
        <w:trPr>
          <w:trHeight w:val="806"/>
        </w:trPr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F965F1" w:rsidP="00AA0366">
            <w:pPr>
              <w:rPr>
                <w:rFonts w:ascii="Times New Roman" w:hAnsi="Times New Roman" w:cs="Times New Roman"/>
                <w:sz w:val="24"/>
              </w:rPr>
            </w:pPr>
            <w:r w:rsidRPr="00AA0366">
              <w:rPr>
                <w:rFonts w:ascii="Times New Roman" w:hAnsi="Times New Roman" w:cs="Times New Roman"/>
                <w:sz w:val="24"/>
              </w:rPr>
              <w:t>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F965F1" w:rsidP="00AA0366">
            <w:pPr>
              <w:rPr>
                <w:rFonts w:ascii="Times New Roman" w:hAnsi="Times New Roman" w:cs="Times New Roman"/>
                <w:sz w:val="24"/>
              </w:rPr>
            </w:pPr>
            <w:r w:rsidRPr="00AA0366">
              <w:rPr>
                <w:rFonts w:ascii="Times New Roman" w:hAnsi="Times New Roman" w:cs="Times New Roman"/>
                <w:sz w:val="24"/>
              </w:rPr>
              <w:t>Занятия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F965F1" w:rsidP="00AA0366">
            <w:pPr>
              <w:rPr>
                <w:rFonts w:ascii="Times New Roman" w:hAnsi="Times New Roman" w:cs="Times New Roman"/>
                <w:sz w:val="24"/>
              </w:rPr>
            </w:pPr>
            <w:r w:rsidRPr="00AA0366">
              <w:rPr>
                <w:rFonts w:ascii="Times New Roman" w:hAnsi="Times New Roman" w:cs="Times New Roman"/>
                <w:sz w:val="24"/>
              </w:rPr>
              <w:t>Беседы</w:t>
            </w:r>
          </w:p>
        </w:tc>
        <w:tc>
          <w:tcPr>
            <w:tcW w:w="243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F965F1" w:rsidP="00AA0366">
            <w:pPr>
              <w:rPr>
                <w:rFonts w:ascii="Times New Roman" w:hAnsi="Times New Roman" w:cs="Times New Roman"/>
                <w:sz w:val="24"/>
              </w:rPr>
            </w:pPr>
            <w:r w:rsidRPr="00AA0366">
              <w:rPr>
                <w:rFonts w:ascii="Times New Roman" w:hAnsi="Times New Roman" w:cs="Times New Roman"/>
                <w:sz w:val="24"/>
              </w:rPr>
              <w:t>Наблюдения</w:t>
            </w:r>
          </w:p>
        </w:tc>
        <w:tc>
          <w:tcPr>
            <w:tcW w:w="170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F965F1" w:rsidP="00AA0366">
            <w:pPr>
              <w:rPr>
                <w:rFonts w:ascii="Times New Roman" w:hAnsi="Times New Roman" w:cs="Times New Roman"/>
                <w:sz w:val="24"/>
              </w:rPr>
            </w:pPr>
            <w:r w:rsidRPr="00AA0366">
              <w:rPr>
                <w:rFonts w:ascii="Times New Roman" w:hAnsi="Times New Roman" w:cs="Times New Roman"/>
                <w:sz w:val="24"/>
              </w:rPr>
              <w:t>Экскурсии, другие мероприятия</w:t>
            </w:r>
          </w:p>
        </w:tc>
      </w:tr>
      <w:tr w:rsidR="003C3350" w:rsidRPr="00AA0366" w:rsidTr="00AA0366">
        <w:trPr>
          <w:cantSplit/>
          <w:trHeight w:val="1134"/>
        </w:trPr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hideMark/>
          </w:tcPr>
          <w:p w:rsidR="00F965F1" w:rsidRPr="00AA0366" w:rsidRDefault="00F965F1" w:rsidP="00AA03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A0366">
              <w:rPr>
                <w:rFonts w:ascii="Times New Roman" w:hAnsi="Times New Roman" w:cs="Times New Roman"/>
                <w:sz w:val="24"/>
              </w:rPr>
              <w:t>1 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Занятие №</w:t>
            </w:r>
            <w:r w:rsidR="00553594" w:rsidRPr="00AA0366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A0366">
              <w:rPr>
                <w:rFonts w:ascii="Times New Roman" w:hAnsi="Times New Roman" w:cs="Times New Roman"/>
                <w:sz w:val="28"/>
              </w:rPr>
              <w:t>1</w:t>
            </w:r>
          </w:p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«Наша Земля» Глобус»</w:t>
            </w:r>
          </w:p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Цель: Расширять знания детей об окружающем мире, жизни на земле, растениях, животных, живо</w:t>
            </w:r>
            <w:r w:rsidR="003310D1" w:rsidRPr="00AA0366">
              <w:rPr>
                <w:rFonts w:ascii="Times New Roman" w:hAnsi="Times New Roman" w:cs="Times New Roman"/>
                <w:sz w:val="28"/>
              </w:rPr>
              <w:t xml:space="preserve">й и неживой природе. Углублённо </w:t>
            </w:r>
            <w:r w:rsidRPr="00AA0366">
              <w:rPr>
                <w:rFonts w:ascii="Times New Roman" w:hAnsi="Times New Roman" w:cs="Times New Roman"/>
                <w:sz w:val="28"/>
              </w:rPr>
              <w:t>знакомить с водой, водными резервуарами (</w:t>
            </w:r>
            <w:r w:rsidR="003310D1" w:rsidRPr="00AA0366">
              <w:rPr>
                <w:rFonts w:ascii="Times New Roman" w:hAnsi="Times New Roman" w:cs="Times New Roman"/>
                <w:sz w:val="28"/>
              </w:rPr>
              <w:t xml:space="preserve">океаны, реки, моря, озёра) и её </w:t>
            </w:r>
            <w:r w:rsidRPr="00AA0366">
              <w:rPr>
                <w:rFonts w:ascii="Times New Roman" w:hAnsi="Times New Roman" w:cs="Times New Roman"/>
                <w:sz w:val="28"/>
              </w:rPr>
              <w:t>свойствами. Продолжать знакомить с макетом Земли, картой мира, России.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«Что есть на нашей Земле»</w:t>
            </w:r>
          </w:p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Цель: расширять знания детей о поверхности земли: травой, цветами, водой.</w:t>
            </w:r>
          </w:p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Показ презентаций о явлениях природы, морях, океанах</w:t>
            </w:r>
            <w:r w:rsidR="006A3341" w:rsidRPr="00AA0366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43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Наблюдения за облаками, небом, тучами, солнцем и другими явлениями природы.</w:t>
            </w:r>
          </w:p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Оформление альбомов о водных ресурсах</w:t>
            </w:r>
            <w:r w:rsidR="006A3341" w:rsidRPr="00AA0366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70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Зарисовки детей «Портрет Земли», «Глобус»</w:t>
            </w:r>
          </w:p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Мониторинг</w:t>
            </w:r>
          </w:p>
        </w:tc>
      </w:tr>
      <w:tr w:rsidR="003C3350" w:rsidRPr="00AA0366" w:rsidTr="00AA0366">
        <w:trPr>
          <w:cantSplit/>
          <w:trHeight w:val="1134"/>
        </w:trPr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hideMark/>
          </w:tcPr>
          <w:p w:rsidR="00F965F1" w:rsidRPr="00AA0366" w:rsidRDefault="000A5D5F" w:rsidP="00AA03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A0366">
              <w:rPr>
                <w:rFonts w:ascii="Times New Roman" w:hAnsi="Times New Roman" w:cs="Times New Roman"/>
                <w:sz w:val="24"/>
              </w:rPr>
              <w:t xml:space="preserve">3 </w:t>
            </w:r>
            <w:r w:rsidR="00F965F1" w:rsidRPr="00AA0366">
              <w:rPr>
                <w:rFonts w:ascii="Times New Roman" w:hAnsi="Times New Roman" w:cs="Times New Roman"/>
                <w:sz w:val="24"/>
              </w:rPr>
              <w:t>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3C3350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Занятие №</w:t>
            </w:r>
            <w:r w:rsidR="00553594" w:rsidRPr="00AA0366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A0366">
              <w:rPr>
                <w:rFonts w:ascii="Times New Roman" w:hAnsi="Times New Roman" w:cs="Times New Roman"/>
                <w:sz w:val="28"/>
              </w:rPr>
              <w:t>2</w:t>
            </w:r>
            <w:r w:rsidR="003310D1" w:rsidRPr="00AA0366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F965F1" w:rsidRPr="00AA0366">
              <w:rPr>
                <w:rFonts w:ascii="Times New Roman" w:hAnsi="Times New Roman" w:cs="Times New Roman"/>
                <w:sz w:val="28"/>
              </w:rPr>
              <w:t>«Свойства некоторых вещей»</w:t>
            </w:r>
          </w:p>
          <w:p w:rsidR="00F965F1" w:rsidRPr="00AA0366" w:rsidRDefault="003C3350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 xml:space="preserve">Цель: </w:t>
            </w:r>
            <w:r w:rsidR="00F965F1" w:rsidRPr="00AA0366">
              <w:rPr>
                <w:rFonts w:ascii="Times New Roman" w:hAnsi="Times New Roman" w:cs="Times New Roman"/>
                <w:sz w:val="28"/>
              </w:rPr>
              <w:t>Познакомить детей с пластма</w:t>
            </w:r>
            <w:r w:rsidR="003310D1" w:rsidRPr="00AA0366">
              <w:rPr>
                <w:rFonts w:ascii="Times New Roman" w:hAnsi="Times New Roman" w:cs="Times New Roman"/>
                <w:sz w:val="28"/>
              </w:rPr>
              <w:t xml:space="preserve">ссой, железом, тканью и другими </w:t>
            </w:r>
            <w:r w:rsidR="00F965F1" w:rsidRPr="00AA0366">
              <w:rPr>
                <w:rFonts w:ascii="Times New Roman" w:hAnsi="Times New Roman" w:cs="Times New Roman"/>
                <w:sz w:val="28"/>
              </w:rPr>
              <w:t>материалами окружающими нас.</w:t>
            </w:r>
          </w:p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Учить пользоваться журналом научных наблюдений.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«Что окружает нас в группе и из чего оно состоит?»</w:t>
            </w:r>
          </w:p>
        </w:tc>
        <w:tc>
          <w:tcPr>
            <w:tcW w:w="243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6A334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 xml:space="preserve">В группе </w:t>
            </w:r>
            <w:r w:rsidR="00F965F1" w:rsidRPr="00AA0366">
              <w:rPr>
                <w:rFonts w:ascii="Times New Roman" w:hAnsi="Times New Roman" w:cs="Times New Roman"/>
                <w:sz w:val="28"/>
              </w:rPr>
              <w:t>организовать выставку предметов, изготовленных из разных материалов (стекло, железо, пластмасса, ткань, глина)</w:t>
            </w:r>
            <w:r w:rsidRPr="00AA0366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70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AA0366" w:rsidRDefault="00F965F1" w:rsidP="00AA0366">
            <w:pPr>
              <w:rPr>
                <w:rFonts w:ascii="Times New Roman" w:hAnsi="Times New Roman" w:cs="Times New Roman"/>
                <w:sz w:val="28"/>
              </w:rPr>
            </w:pPr>
            <w:r w:rsidRPr="00AA0366">
              <w:rPr>
                <w:rFonts w:ascii="Times New Roman" w:hAnsi="Times New Roman" w:cs="Times New Roman"/>
                <w:sz w:val="28"/>
              </w:rPr>
              <w:t> </w:t>
            </w:r>
          </w:p>
        </w:tc>
      </w:tr>
    </w:tbl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65F1" w:rsidRPr="00AA0366" w:rsidRDefault="00553594" w:rsidP="00AA0366">
      <w:pPr>
        <w:rPr>
          <w:rFonts w:ascii="Times New Roman" w:hAnsi="Times New Roman" w:cs="Times New Roman"/>
          <w:b/>
        </w:rPr>
      </w:pPr>
      <w:r w:rsidRPr="00AA0366">
        <w:rPr>
          <w:rFonts w:ascii="Times New Roman" w:hAnsi="Times New Roman" w:cs="Times New Roman"/>
          <w:b/>
          <w:sz w:val="28"/>
        </w:rPr>
        <w:lastRenderedPageBreak/>
        <w:t>Декабрь</w:t>
      </w:r>
      <w:r w:rsidR="00F965F1" w:rsidRPr="00AA0366">
        <w:rPr>
          <w:rFonts w:ascii="Times New Roman" w:hAnsi="Times New Roman" w:cs="Times New Roman"/>
          <w:b/>
        </w:rPr>
        <w:t> </w:t>
      </w:r>
    </w:p>
    <w:tbl>
      <w:tblPr>
        <w:tblW w:w="10671" w:type="dxa"/>
        <w:tblInd w:w="-7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799"/>
        <w:gridCol w:w="4120"/>
        <w:gridCol w:w="2299"/>
        <w:gridCol w:w="2063"/>
        <w:gridCol w:w="1390"/>
      </w:tblGrid>
      <w:tr w:rsidR="00F965F1" w:rsidRPr="00120434" w:rsidTr="00AA0366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53594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5359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53594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5359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Занятия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53594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5359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Беседы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53594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5359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Наблюдения</w:t>
            </w:r>
          </w:p>
        </w:tc>
        <w:tc>
          <w:tcPr>
            <w:tcW w:w="139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53594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5359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Экскурсии, другие мероприятия</w:t>
            </w:r>
          </w:p>
        </w:tc>
      </w:tr>
      <w:tr w:rsidR="00553594" w:rsidRPr="00120434" w:rsidTr="00AA0366">
        <w:trPr>
          <w:cantSplit/>
          <w:trHeight w:val="1134"/>
        </w:trPr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hideMark/>
          </w:tcPr>
          <w:p w:rsidR="00F965F1" w:rsidRPr="00120434" w:rsidRDefault="00F965F1" w:rsidP="003310D1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553594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Занятие № </w:t>
            </w:r>
            <w:r w:rsidR="00F965F1" w:rsidRPr="001204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  <w:r w:rsidR="00331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«Зачем нужна вода»</w:t>
            </w:r>
          </w:p>
          <w:p w:rsidR="00F965F1" w:rsidRPr="00120434" w:rsidRDefault="003310D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Расширять знания детей о значении воды, её применении. Рассказывать о её местоположении (море, океан, колодец и </w:t>
            </w:r>
            <w:proofErr w:type="spellStart"/>
            <w:proofErr w:type="gramStart"/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</w:t>
            </w:r>
            <w:proofErr w:type="spellEnd"/>
            <w:proofErr w:type="gramEnd"/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 Дать понятие чистой и грязной воды. Воспитывать в детях бережное отношение к воде.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Объяснять, что жизнь зародилась в воде.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с показом опытов «Солёная вода»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об охране воды.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 беседы о крупных и мелких водных резервуарах.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Наблюдаем за снегом, льдом, сосульками (если есть)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цветного льда.</w:t>
            </w:r>
          </w:p>
        </w:tc>
        <w:tc>
          <w:tcPr>
            <w:tcW w:w="139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00787E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на реку </w:t>
            </w:r>
          </w:p>
        </w:tc>
      </w:tr>
      <w:tr w:rsidR="00553594" w:rsidRPr="00120434" w:rsidTr="00AA0366">
        <w:trPr>
          <w:cantSplit/>
          <w:trHeight w:val="1134"/>
        </w:trPr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hideMark/>
          </w:tcPr>
          <w:p w:rsidR="00F965F1" w:rsidRPr="00120434" w:rsidRDefault="00553594" w:rsidP="003310D1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553594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Занятие № </w:t>
            </w:r>
            <w:r w:rsidR="00F965F1" w:rsidRPr="001204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 w:rsidR="00331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«Свойства воды»</w:t>
            </w:r>
          </w:p>
          <w:p w:rsidR="00F965F1" w:rsidRPr="00120434" w:rsidRDefault="003310D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знания детей о воде и её свойствах. Закрепить представление детей о свойствах воды</w:t>
            </w:r>
            <w:r w:rsidR="00C6780C">
              <w:rPr>
                <w:noProof/>
                <w:lang w:eastAsia="ru-RU"/>
              </w:rPr>
              <w:t>\\\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бесцветная</w:t>
            </w:r>
            <w:proofErr w:type="gramEnd"/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не имеет запаха, без вкуса). Развивать познавательную активность детей в процессе экспериментирования, выполнять элементарные опыты. Развивать собственный познавательный опыт детей с помощью наглядных средств, схем и информационно коммуникационных технологий.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Активизировать и обогащать словарь детей существительными, прилагательными и глаголами по теме занятия, развивать связную речь, умение рассуждать, делать выводы, познакомит</w:t>
            </w:r>
            <w:r w:rsidR="00331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 со словом фильтр, фильтрация.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«Где применяется вода»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прогулке: «Что получится, если поливать снег горячей водой и почему?»</w:t>
            </w:r>
          </w:p>
        </w:tc>
        <w:tc>
          <w:tcPr>
            <w:tcW w:w="139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553594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Просмотр </w:t>
            </w:r>
            <w:r w:rsidR="005535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</w:t>
            </w: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«Свойства воды»</w:t>
            </w:r>
          </w:p>
        </w:tc>
      </w:tr>
    </w:tbl>
    <w:p w:rsidR="00EC619C" w:rsidRPr="00C6780C" w:rsidRDefault="00553594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C6780C">
        <w:rPr>
          <w:rFonts w:ascii="Times New Roman" w:hAnsi="Times New Roman" w:cs="Times New Roman"/>
          <w:sz w:val="28"/>
        </w:rPr>
        <w:lastRenderedPageBreak/>
        <w:t>Январь</w:t>
      </w:r>
    </w:p>
    <w:tbl>
      <w:tblPr>
        <w:tblW w:w="10645" w:type="dxa"/>
        <w:tblInd w:w="-67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828"/>
        <w:gridCol w:w="4134"/>
        <w:gridCol w:w="2268"/>
        <w:gridCol w:w="1873"/>
        <w:gridCol w:w="1542"/>
      </w:tblGrid>
      <w:tr w:rsidR="00F965F1" w:rsidRPr="00120434" w:rsidTr="00AA0366">
        <w:tc>
          <w:tcPr>
            <w:tcW w:w="828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53594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5359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Неделя</w:t>
            </w:r>
          </w:p>
        </w:tc>
        <w:tc>
          <w:tcPr>
            <w:tcW w:w="413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53594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5359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Занятия</w:t>
            </w:r>
          </w:p>
        </w:tc>
        <w:tc>
          <w:tcPr>
            <w:tcW w:w="2268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53594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5359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Беседы</w:t>
            </w:r>
          </w:p>
        </w:tc>
        <w:tc>
          <w:tcPr>
            <w:tcW w:w="187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53594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5359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Наблюдения</w:t>
            </w:r>
          </w:p>
        </w:tc>
        <w:tc>
          <w:tcPr>
            <w:tcW w:w="15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53594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5359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Экскурсии, другие мероприятия</w:t>
            </w:r>
          </w:p>
        </w:tc>
      </w:tr>
      <w:tr w:rsidR="00F965F1" w:rsidRPr="00120434" w:rsidTr="00AA0366">
        <w:trPr>
          <w:cantSplit/>
          <w:trHeight w:val="1134"/>
        </w:trPr>
        <w:tc>
          <w:tcPr>
            <w:tcW w:w="828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hideMark/>
          </w:tcPr>
          <w:p w:rsidR="00F965F1" w:rsidRPr="00120434" w:rsidRDefault="00F965F1" w:rsidP="00553594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413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553594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Занятие № 5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«Круговорот воды в природе»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Объяснять понятие круговорота воды в природе. Показывать зависимость воды от температуры. Учить соблюдать безопасность.</w:t>
            </w:r>
          </w:p>
        </w:tc>
        <w:tc>
          <w:tcPr>
            <w:tcW w:w="2268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7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альбоме для научных наблюдений рисуем схему круговорота воды в природе.</w:t>
            </w:r>
          </w:p>
        </w:tc>
      </w:tr>
      <w:tr w:rsidR="00553594" w:rsidRPr="00120434" w:rsidTr="00AA0366">
        <w:trPr>
          <w:cantSplit/>
          <w:trHeight w:val="1134"/>
        </w:trPr>
        <w:tc>
          <w:tcPr>
            <w:tcW w:w="828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</w:tcPr>
          <w:p w:rsidR="00553594" w:rsidRPr="00120434" w:rsidRDefault="00553594" w:rsidP="00553594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413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53594" w:rsidRPr="00120434" w:rsidRDefault="00553594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Занятие №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«Свойства снега и льда»</w:t>
            </w:r>
          </w:p>
          <w:p w:rsidR="00553594" w:rsidRPr="00120434" w:rsidRDefault="00553594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знания детей о зиме, явлениях природы. Продолжать знакомить с тремя состояниями воды, свойством льда и снега.</w:t>
            </w:r>
          </w:p>
        </w:tc>
        <w:tc>
          <w:tcPr>
            <w:tcW w:w="2268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53594" w:rsidRPr="00120434" w:rsidRDefault="00553594" w:rsidP="00A325D3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7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53594" w:rsidRPr="00120434" w:rsidRDefault="00553594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Опыты с в</w:t>
            </w:r>
            <w:r w:rsidR="005C7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одой на улице «Цветные бусы для </w:t>
            </w: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Снеговика»</w:t>
            </w:r>
          </w:p>
          <w:p w:rsidR="00553594" w:rsidRPr="00120434" w:rsidRDefault="005C72C3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="00553594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сравнивать снег и лёд.</w:t>
            </w:r>
          </w:p>
        </w:tc>
        <w:tc>
          <w:tcPr>
            <w:tcW w:w="15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53594" w:rsidRPr="00120434" w:rsidRDefault="00553594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Рисуем снежные постройки</w:t>
            </w:r>
          </w:p>
        </w:tc>
      </w:tr>
    </w:tbl>
    <w:p w:rsidR="00C10D32" w:rsidRDefault="00C10D32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D32" w:rsidRDefault="00C10D32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7C79" w:rsidRDefault="00557C79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65F1" w:rsidRPr="00120434" w:rsidRDefault="00F965F1" w:rsidP="00100FF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4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Февраль</w:t>
      </w:r>
    </w:p>
    <w:tbl>
      <w:tblPr>
        <w:tblW w:w="10677" w:type="dxa"/>
        <w:tblInd w:w="-5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799"/>
        <w:gridCol w:w="3448"/>
        <w:gridCol w:w="2181"/>
        <w:gridCol w:w="2413"/>
        <w:gridCol w:w="1836"/>
      </w:tblGrid>
      <w:tr w:rsidR="00F965F1" w:rsidRPr="00120434" w:rsidTr="00EC619C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C72C3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C72C3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Занятия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C72C3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Беседы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C72C3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Наблюдения</w:t>
            </w:r>
          </w:p>
        </w:tc>
        <w:tc>
          <w:tcPr>
            <w:tcW w:w="1836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C72C3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Экскурсии, другие мероприятия</w:t>
            </w:r>
          </w:p>
        </w:tc>
      </w:tr>
      <w:tr w:rsidR="00F965F1" w:rsidRPr="00120434" w:rsidTr="005C72C3">
        <w:trPr>
          <w:cantSplit/>
          <w:trHeight w:val="1134"/>
        </w:trPr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hideMark/>
          </w:tcPr>
          <w:p w:rsidR="00F965F1" w:rsidRPr="00120434" w:rsidRDefault="00F965F1" w:rsidP="005C72C3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100FFF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Занятие №</w:t>
            </w:r>
            <w:r w:rsidR="005C72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7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«Волшебное электричество? Живые волосы»</w:t>
            </w:r>
          </w:p>
          <w:p w:rsidR="00F965F1" w:rsidRPr="00120434" w:rsidRDefault="005C72C3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электричеством, его применении, способах безопасно</w:t>
            </w:r>
            <w:r w:rsidR="00100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сти при работе с ним (только </w:t>
            </w:r>
            <w:proofErr w:type="gramStart"/>
            <w:r w:rsidR="00100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="00100F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взрослым!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Познакомить с профессией электрика, энергетика, ГЭС, АЭС. Опыты с использованием трения.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Использовать проектор для наглядности (показ презентации).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 звёздах»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с показом презентации.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Беседовать о применении электричества в современном мире.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Оформить альбом «Главные ГЭС в России»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бытовых электроприборов.</w:t>
            </w:r>
          </w:p>
        </w:tc>
        <w:tc>
          <w:tcPr>
            <w:tcW w:w="1836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65F1" w:rsidRPr="00120434" w:rsidTr="005C72C3">
        <w:trPr>
          <w:cantSplit/>
          <w:trHeight w:val="1134"/>
        </w:trPr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hideMark/>
          </w:tcPr>
          <w:p w:rsidR="00F965F1" w:rsidRPr="00120434" w:rsidRDefault="00F965F1" w:rsidP="005C72C3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Занятие № </w:t>
            </w:r>
            <w:r w:rsidR="005C72C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</w:t>
            </w: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«Огонь наш друг и враг»</w:t>
            </w:r>
          </w:p>
          <w:p w:rsidR="00F965F1" w:rsidRPr="00120434" w:rsidRDefault="005C72C3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со свойствами огня (выделяет тепло, на нём можно греть пищу, огонь может уничтожить бумагу и </w:t>
            </w:r>
            <w:proofErr w:type="spellStart"/>
            <w:proofErr w:type="gramStart"/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</w:t>
            </w:r>
            <w:proofErr w:type="spellEnd"/>
            <w:proofErr w:type="gramEnd"/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 Рассказывать о пользе огня и о мерах предосторожности в обращении с ним. Воспитывать безопасность при про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ведении опытов. Рассказывать об 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опасностях, которые могут произойти, если играть с огнём.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Беседовать об опасностях при игре с огнём, приучать детей не шутить с огнём. Рассказывать об ожогах.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презентации «Как добывали огонь наши предки»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Оформить альбом «Его величество огонь», «Кто такой Прометей»</w:t>
            </w:r>
          </w:p>
        </w:tc>
        <w:tc>
          <w:tcPr>
            <w:tcW w:w="1836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65F1" w:rsidRPr="00120434" w:rsidRDefault="00EC619C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="00F965F1" w:rsidRPr="001204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Март</w:t>
      </w:r>
    </w:p>
    <w:tbl>
      <w:tblPr>
        <w:tblW w:w="10677" w:type="dxa"/>
        <w:tblInd w:w="-5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799"/>
        <w:gridCol w:w="3467"/>
        <w:gridCol w:w="2384"/>
        <w:gridCol w:w="1884"/>
        <w:gridCol w:w="2143"/>
      </w:tblGrid>
      <w:tr w:rsidR="00F965F1" w:rsidRPr="00120434" w:rsidTr="00EC619C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C72C3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C72C3" w:rsidRDefault="00F965F1" w:rsidP="00C10D32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Занятия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C72C3" w:rsidRDefault="00F965F1" w:rsidP="00C10D32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Беседы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C72C3" w:rsidRDefault="00F965F1" w:rsidP="00C10D32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Наблюдения</w:t>
            </w:r>
          </w:p>
        </w:tc>
        <w:tc>
          <w:tcPr>
            <w:tcW w:w="214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5C72C3" w:rsidRDefault="00F965F1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Экскурсии, другие мероприятия</w:t>
            </w:r>
          </w:p>
        </w:tc>
      </w:tr>
      <w:tr w:rsidR="00F965F1" w:rsidRPr="00120434" w:rsidTr="005C72C3">
        <w:trPr>
          <w:cantSplit/>
          <w:trHeight w:val="1134"/>
        </w:trPr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hideMark/>
          </w:tcPr>
          <w:p w:rsidR="00F965F1" w:rsidRPr="00120434" w:rsidRDefault="00F965F1" w:rsidP="005C72C3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5C72C3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Занятие № 9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«Посадка лука»</w:t>
            </w:r>
          </w:p>
          <w:p w:rsidR="00F965F1" w:rsidRPr="00120434" w:rsidRDefault="005C72C3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экологические знания детей. Знакомить со способами посадки лука (почва и опилки). Учить наблюдать за ростом растений в различных условиях (свет, тень, полив и его отсутствие) и заносить наблюдения в журнал.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к природе и желание охранять и ухаживать за ней. Закреплять способы ухода за комнатными растениями.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соблюдать безопасность.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Беседовать с детьми о растениях, уходе за ними. Что необходимо для их роста.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знания классификации растений (трава, кусты, деревья, цветы)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Наблюдаем за ростом лука.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Посадить лук в тени и на солнце.</w:t>
            </w:r>
          </w:p>
        </w:tc>
        <w:tc>
          <w:tcPr>
            <w:tcW w:w="214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по территории детского сада. Показывать первоцветы (мать </w:t>
            </w:r>
            <w:proofErr w:type="gramStart"/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и-мачеха</w:t>
            </w:r>
            <w:proofErr w:type="gramEnd"/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подснежник, первая трава)</w:t>
            </w:r>
          </w:p>
        </w:tc>
      </w:tr>
      <w:tr w:rsidR="00F965F1" w:rsidRPr="00120434" w:rsidTr="005C72C3">
        <w:trPr>
          <w:cantSplit/>
          <w:trHeight w:val="1134"/>
        </w:trPr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hideMark/>
          </w:tcPr>
          <w:p w:rsidR="00F965F1" w:rsidRPr="00120434" w:rsidRDefault="00F965F1" w:rsidP="005C72C3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5C72C3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Занятие №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965F1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влияет солнце на растения. Есть ли в солнце витамины?»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наблюдать за солнцем, выделять его свойства (тёплое, светлое). Показать детям спектр, учить делать солнечного зайчика с помощью зеркала.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презентации о солнечной системе.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Беседа: «О пользе и вреде солнечных лучей»</w:t>
            </w:r>
          </w:p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такое загар»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Продолжаем наблюдать за луком в тени и на солнце</w:t>
            </w:r>
          </w:p>
        </w:tc>
        <w:tc>
          <w:tcPr>
            <w:tcW w:w="214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5F1" w:rsidRPr="00120434" w:rsidRDefault="00F965F1" w:rsidP="00EC619C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780C" w:rsidRDefault="00C6780C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780C" w:rsidRDefault="00C6780C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5F1" w:rsidRPr="00374D86" w:rsidRDefault="00F965F1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4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 </w:t>
      </w:r>
      <w:r w:rsidR="00374D86" w:rsidRPr="00374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Апрель </w:t>
      </w:r>
    </w:p>
    <w:tbl>
      <w:tblPr>
        <w:tblW w:w="10677" w:type="dxa"/>
        <w:tblInd w:w="-5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799"/>
        <w:gridCol w:w="2992"/>
        <w:gridCol w:w="2196"/>
        <w:gridCol w:w="2280"/>
        <w:gridCol w:w="2410"/>
      </w:tblGrid>
      <w:tr w:rsidR="00C10D32" w:rsidRPr="005C72C3" w:rsidTr="00557C79">
        <w:tc>
          <w:tcPr>
            <w:tcW w:w="79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Неделя</w:t>
            </w:r>
          </w:p>
        </w:tc>
        <w:tc>
          <w:tcPr>
            <w:tcW w:w="324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Занятия</w:t>
            </w:r>
          </w:p>
        </w:tc>
        <w:tc>
          <w:tcPr>
            <w:tcW w:w="226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Беседы</w:t>
            </w:r>
          </w:p>
        </w:tc>
        <w:tc>
          <w:tcPr>
            <w:tcW w:w="179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Наблюдения</w:t>
            </w:r>
          </w:p>
        </w:tc>
        <w:tc>
          <w:tcPr>
            <w:tcW w:w="257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Экскурсии, другие мероприятия</w:t>
            </w:r>
          </w:p>
        </w:tc>
      </w:tr>
      <w:tr w:rsidR="00374D86" w:rsidRPr="005C72C3" w:rsidTr="00557C79">
        <w:trPr>
          <w:cantSplit/>
          <w:trHeight w:val="1134"/>
        </w:trPr>
        <w:tc>
          <w:tcPr>
            <w:tcW w:w="79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</w:tcPr>
          <w:p w:rsidR="00374D86" w:rsidRPr="005C72C3" w:rsidRDefault="00374D86" w:rsidP="00374D86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374D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324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120434" w:rsidRDefault="00374D86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Занятие №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«Свет и </w:t>
            </w: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тень»</w:t>
            </w:r>
          </w:p>
          <w:p w:rsidR="00374D86" w:rsidRPr="009B3126" w:rsidRDefault="00374D86" w:rsidP="009B312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B3126" w:rsidRPr="009B31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З</w:t>
            </w:r>
            <w:r w:rsidR="009B31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нания детей об окружающем мире. </w:t>
            </w:r>
            <w:r w:rsidR="009B3126" w:rsidRPr="009B31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представления о свойствах света и тени.</w:t>
            </w:r>
          </w:p>
        </w:tc>
        <w:tc>
          <w:tcPr>
            <w:tcW w:w="226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179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5C72C3" w:rsidRDefault="009B3126" w:rsidP="009B312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Понять, как образуется тень, ее зависимость от источника света и предмета, их взаимоположения.</w:t>
            </w:r>
          </w:p>
        </w:tc>
        <w:tc>
          <w:tcPr>
            <w:tcW w:w="257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</w:p>
        </w:tc>
      </w:tr>
      <w:tr w:rsidR="00374D86" w:rsidRPr="005C72C3" w:rsidTr="00557C79">
        <w:trPr>
          <w:cantSplit/>
          <w:trHeight w:val="1134"/>
        </w:trPr>
        <w:tc>
          <w:tcPr>
            <w:tcW w:w="79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</w:tcPr>
          <w:p w:rsidR="00374D86" w:rsidRPr="005C72C3" w:rsidRDefault="00374D86" w:rsidP="00374D86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374D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24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120434" w:rsidRDefault="00374D86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Занятие № 12</w:t>
            </w:r>
          </w:p>
          <w:p w:rsidR="00374D86" w:rsidRPr="00120434" w:rsidRDefault="00374D86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«Где прячется воздух. Свойства воздуха»</w:t>
            </w:r>
          </w:p>
          <w:p w:rsidR="00374D86" w:rsidRPr="00120434" w:rsidRDefault="00374D86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Установить, где находится воздух и как его обнаружить. Познакомить детей с его свойствами. Показывать опыт с феном (ветер).</w:t>
            </w:r>
          </w:p>
          <w:p w:rsidR="00374D86" w:rsidRPr="00120434" w:rsidRDefault="00374D86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примерах опытов с воздушными шариками, пакетами показать, что воздух находится везде. Объяснить понятие «невесомость в космосе». Закреплять у детей полученные понятия</w:t>
            </w:r>
          </w:p>
        </w:tc>
        <w:tc>
          <w:tcPr>
            <w:tcW w:w="226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120434" w:rsidRDefault="00374D86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о правильном дыхании, вреде различных респираторных болезней. Рассказывать о пользе прогулок на свежем воздухе, пользе хвойных деревьев</w:t>
            </w:r>
          </w:p>
        </w:tc>
        <w:tc>
          <w:tcPr>
            <w:tcW w:w="179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120434" w:rsidRDefault="00374D86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весенним воздухом на прогулке. Учить детей анализировать (воздух чистый, прозрачный, прохладный)</w:t>
            </w:r>
          </w:p>
        </w:tc>
        <w:tc>
          <w:tcPr>
            <w:tcW w:w="257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120434" w:rsidRDefault="00374D86" w:rsidP="00A325D3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Вводить дыхательную гимнастику на занятиях и в свободное время («Поиграем носиком»)</w:t>
            </w:r>
          </w:p>
          <w:p w:rsidR="00374D86" w:rsidRPr="00120434" w:rsidRDefault="00374D86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Просмотр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презентации </w:t>
            </w: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«Свойства воздуха"</w:t>
            </w:r>
          </w:p>
        </w:tc>
      </w:tr>
    </w:tbl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0D32" w:rsidRDefault="00C10D3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1DC2" w:rsidRDefault="004D1DC2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4D86" w:rsidRPr="00C10D32" w:rsidRDefault="00374D86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0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Май </w:t>
      </w:r>
    </w:p>
    <w:tbl>
      <w:tblPr>
        <w:tblW w:w="10677" w:type="dxa"/>
        <w:tblInd w:w="-5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799"/>
        <w:gridCol w:w="3499"/>
        <w:gridCol w:w="2410"/>
        <w:gridCol w:w="1826"/>
        <w:gridCol w:w="2143"/>
      </w:tblGrid>
      <w:tr w:rsidR="00374D86" w:rsidRPr="005C72C3" w:rsidTr="00A325D3">
        <w:tc>
          <w:tcPr>
            <w:tcW w:w="79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Неделя</w:t>
            </w:r>
          </w:p>
        </w:tc>
        <w:tc>
          <w:tcPr>
            <w:tcW w:w="349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Занятия</w:t>
            </w:r>
          </w:p>
        </w:tc>
        <w:tc>
          <w:tcPr>
            <w:tcW w:w="241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Беседы</w:t>
            </w:r>
          </w:p>
        </w:tc>
        <w:tc>
          <w:tcPr>
            <w:tcW w:w="1826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Наблюдения</w:t>
            </w:r>
          </w:p>
        </w:tc>
        <w:tc>
          <w:tcPr>
            <w:tcW w:w="214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74D86" w:rsidRPr="005C72C3" w:rsidRDefault="00374D86" w:rsidP="00A325D3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C72C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Экскурсии, другие мероприятия</w:t>
            </w:r>
          </w:p>
        </w:tc>
      </w:tr>
      <w:tr w:rsidR="00374D86" w:rsidRPr="005C72C3" w:rsidTr="00131E8F">
        <w:trPr>
          <w:cantSplit/>
          <w:trHeight w:val="1134"/>
        </w:trPr>
        <w:tc>
          <w:tcPr>
            <w:tcW w:w="79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</w:tcPr>
          <w:p w:rsidR="00374D86" w:rsidRPr="005C72C3" w:rsidRDefault="00374D86" w:rsidP="00131E8F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31E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349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374D86" w:rsidRDefault="00131E8F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Занятие №13</w:t>
            </w:r>
            <w:r w:rsidR="00374D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74D86" w:rsidRPr="00374D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«Свойства песка»</w:t>
            </w:r>
          </w:p>
          <w:p w:rsidR="00374D86" w:rsidRPr="00120434" w:rsidRDefault="00374D86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Показывать разные виды песка, расширять знания детей о свойствах сухого и мокрого песка. Расширять знания детей о применении песка в строительстве, </w:t>
            </w:r>
            <w:proofErr w:type="spellStart"/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стеклопроизводстве</w:t>
            </w:r>
            <w:proofErr w:type="spellEnd"/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120434" w:rsidRDefault="00374D86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«Горы»</w:t>
            </w:r>
          </w:p>
          <w:p w:rsidR="00374D86" w:rsidRPr="00120434" w:rsidRDefault="00374D86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Цель: Знакомить детей с применением полезных </w:t>
            </w: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ископаемых. Учить соблюдать безопасность при проведении.</w:t>
            </w:r>
          </w:p>
          <w:p w:rsidR="00374D86" w:rsidRPr="00120434" w:rsidRDefault="00374D86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знания о пройденном материале.</w:t>
            </w:r>
          </w:p>
        </w:tc>
        <w:tc>
          <w:tcPr>
            <w:tcW w:w="1826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120434" w:rsidRDefault="00374D86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Наблюдать за песком в песочнице (сухой, сырой, лепится).</w:t>
            </w:r>
          </w:p>
          <w:p w:rsidR="00374D86" w:rsidRPr="00120434" w:rsidRDefault="00374D86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Оформить выставку изделий из стекла</w:t>
            </w:r>
          </w:p>
        </w:tc>
        <w:tc>
          <w:tcPr>
            <w:tcW w:w="214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120434" w:rsidRDefault="00374D86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Постройки из песка на участке</w:t>
            </w:r>
          </w:p>
        </w:tc>
      </w:tr>
      <w:tr w:rsidR="00374D86" w:rsidRPr="005C72C3" w:rsidTr="00131E8F">
        <w:trPr>
          <w:cantSplit/>
          <w:trHeight w:val="1134"/>
        </w:trPr>
        <w:tc>
          <w:tcPr>
            <w:tcW w:w="79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</w:tcPr>
          <w:p w:rsidR="00374D86" w:rsidRPr="005C72C3" w:rsidRDefault="00374D86" w:rsidP="00131E8F">
            <w:pPr>
              <w:spacing w:before="150" w:after="150" w:line="293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31E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9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120434" w:rsidRDefault="00131E8F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Занятие № 14</w:t>
            </w:r>
            <w:r w:rsidR="00374D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74D86"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«Магнит. Как достать скрепку?»</w:t>
            </w:r>
          </w:p>
          <w:p w:rsidR="00374D86" w:rsidRPr="00120434" w:rsidRDefault="00374D86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Цель: </w:t>
            </w: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магнитом. Дать понят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 притяжения, магнитного поля.</w:t>
            </w:r>
          </w:p>
        </w:tc>
        <w:tc>
          <w:tcPr>
            <w:tcW w:w="241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120434" w:rsidRDefault="00374D86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Рассказы воспитателя о необычных явлениях природы</w:t>
            </w:r>
          </w:p>
        </w:tc>
        <w:tc>
          <w:tcPr>
            <w:tcW w:w="1826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5C72C3" w:rsidRDefault="00374D86" w:rsidP="00374D86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214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74D86" w:rsidRPr="005C72C3" w:rsidRDefault="00374D86" w:rsidP="00374D86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</w:p>
        </w:tc>
      </w:tr>
      <w:tr w:rsidR="00131E8F" w:rsidRPr="005C72C3" w:rsidTr="00131E8F">
        <w:trPr>
          <w:cantSplit/>
          <w:trHeight w:val="1134"/>
        </w:trPr>
        <w:tc>
          <w:tcPr>
            <w:tcW w:w="79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</w:tcPr>
          <w:p w:rsidR="00131E8F" w:rsidRPr="00131E8F" w:rsidRDefault="00131E8F" w:rsidP="00131E8F">
            <w:pPr>
              <w:spacing w:before="150" w:after="150" w:line="293" w:lineRule="atLeast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349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31E8F" w:rsidRPr="00120434" w:rsidRDefault="00131E8F" w:rsidP="00131E8F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04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Итоговое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занятие. </w:t>
            </w:r>
            <w:r w:rsidRPr="00131E8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Викторина</w:t>
            </w:r>
          </w:p>
          <w:p w:rsidR="00131E8F" w:rsidRDefault="00131E8F" w:rsidP="00131E8F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31E8F" w:rsidRPr="00120434" w:rsidRDefault="00131E8F" w:rsidP="00374D8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26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31E8F" w:rsidRPr="005C72C3" w:rsidRDefault="00131E8F" w:rsidP="00374D86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214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31E8F" w:rsidRPr="005C72C3" w:rsidRDefault="00131E8F" w:rsidP="00374D86">
            <w:pPr>
              <w:spacing w:before="150" w:after="15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31E8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Мониторинг</w:t>
            </w:r>
          </w:p>
        </w:tc>
      </w:tr>
    </w:tbl>
    <w:p w:rsidR="00374D86" w:rsidRDefault="00374D86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D86" w:rsidRPr="00120434" w:rsidRDefault="00374D86" w:rsidP="00F965F1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80C" w:rsidRDefault="00C6780C" w:rsidP="000E25B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780C" w:rsidRDefault="00C6780C" w:rsidP="000E25B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780C" w:rsidRDefault="00C6780C" w:rsidP="000E25B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780C" w:rsidRDefault="00C6780C" w:rsidP="000E25B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3126" w:rsidRDefault="009B3126" w:rsidP="00C6780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E25B5" w:rsidRPr="00C6780C" w:rsidRDefault="000E25B5" w:rsidP="00C6780C">
      <w:pPr>
        <w:rPr>
          <w:rFonts w:ascii="Times New Roman" w:hAnsi="Times New Roman" w:cs="Times New Roman"/>
          <w:b/>
          <w:sz w:val="28"/>
          <w:szCs w:val="28"/>
        </w:rPr>
      </w:pPr>
      <w:r w:rsidRPr="00C6780C">
        <w:rPr>
          <w:rFonts w:ascii="Times New Roman" w:hAnsi="Times New Roman" w:cs="Times New Roman"/>
          <w:b/>
          <w:sz w:val="28"/>
          <w:szCs w:val="28"/>
        </w:rPr>
        <w:lastRenderedPageBreak/>
        <w:t>Мониторинг</w:t>
      </w:r>
    </w:p>
    <w:p w:rsidR="000E25B5" w:rsidRPr="00C6780C" w:rsidRDefault="000E25B5" w:rsidP="00C6780C">
      <w:pPr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>- Анализ результатов проекта.</w:t>
      </w:r>
    </w:p>
    <w:p w:rsidR="000E25B5" w:rsidRPr="00C6780C" w:rsidRDefault="000E25B5" w:rsidP="00C6780C">
      <w:pPr>
        <w:rPr>
          <w:rFonts w:ascii="Times New Roman" w:hAnsi="Times New Roman" w:cs="Times New Roman"/>
          <w:b/>
          <w:sz w:val="28"/>
          <w:szCs w:val="28"/>
        </w:rPr>
      </w:pPr>
      <w:r w:rsidRPr="00C6780C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</w:p>
    <w:p w:rsidR="000E25B5" w:rsidRPr="00C6780C" w:rsidRDefault="000E25B5" w:rsidP="00C678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>Для ребенка важно, чтобы его мама и папа поддерживали его интересы, поэтому я привлекаю их к активной помощи. Так, например, можно предложить родителям дома проделать ряд опытов с водой, воздухом, провести исследования, ответить на вопросы, например, где можно найти воду дома? Для чего нужна вода и бережете ли вы ее? Родители помогают, направляют детей на выполнение заданий.</w:t>
      </w:r>
    </w:p>
    <w:p w:rsidR="000E25B5" w:rsidRPr="00C6780C" w:rsidRDefault="000E25B5" w:rsidP="00C678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>Для просвещения родителей можно провести консультации по темам: «Организация детского экспериментирования в домашних условиях», «Экспериментирование с водой».</w:t>
      </w:r>
    </w:p>
    <w:p w:rsidR="000E25B5" w:rsidRPr="00C6780C" w:rsidRDefault="000E25B5" w:rsidP="00C678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>Количественные данные позволят проследить эффективность работы, отследить детский результат и спланировать свою дальнейшую работу.</w:t>
      </w:r>
    </w:p>
    <w:p w:rsidR="000E25B5" w:rsidRPr="00C6780C" w:rsidRDefault="000E25B5" w:rsidP="00C678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>В работе с родителями по воспитанию детей необходимо использовать как традиционные формы, так и нетрадиционные, но все эти формы должны основываться на педагогике сотрудничества.</w:t>
      </w:r>
    </w:p>
    <w:p w:rsidR="000E25B5" w:rsidRPr="00C6780C" w:rsidRDefault="000E25B5" w:rsidP="00C6780C">
      <w:pPr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>- Перспективный план работы с родителями</w:t>
      </w:r>
      <w:r w:rsidR="00E83B51" w:rsidRPr="00C6780C">
        <w:rPr>
          <w:rFonts w:ascii="Times New Roman" w:hAnsi="Times New Roman" w:cs="Times New Roman"/>
          <w:sz w:val="28"/>
          <w:szCs w:val="28"/>
        </w:rPr>
        <w:t>.</w:t>
      </w:r>
    </w:p>
    <w:p w:rsidR="000E25B5" w:rsidRPr="00C6780C" w:rsidRDefault="00E83B51" w:rsidP="00C6780C">
      <w:pPr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>- Беседы.</w:t>
      </w:r>
    </w:p>
    <w:p w:rsidR="000E25B5" w:rsidRPr="00C6780C" w:rsidRDefault="000E25B5" w:rsidP="00C6780C">
      <w:pPr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>- Консультации для родительского уголка.</w:t>
      </w:r>
    </w:p>
    <w:p w:rsidR="000E25B5" w:rsidRPr="00C6780C" w:rsidRDefault="000E25B5" w:rsidP="00C6780C">
      <w:pPr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>- Совместные досуги, праздники, КВНы, викторины и т. д.</w:t>
      </w:r>
    </w:p>
    <w:p w:rsidR="000E25B5" w:rsidRPr="00C6780C" w:rsidRDefault="000E25B5" w:rsidP="00C6780C">
      <w:pPr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>- Участие в выставках, смотрах-конкурсах и т. д.</w:t>
      </w:r>
    </w:p>
    <w:p w:rsidR="000E25B5" w:rsidRPr="00C6780C" w:rsidRDefault="000E25B5" w:rsidP="00C6780C">
      <w:pPr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>- Привлечение родителей к совместной с детьми деятельности.</w:t>
      </w:r>
    </w:p>
    <w:p w:rsidR="000E25B5" w:rsidRPr="00C6780C" w:rsidRDefault="000E25B5" w:rsidP="00C6780C">
      <w:pPr>
        <w:rPr>
          <w:rFonts w:ascii="Times New Roman" w:hAnsi="Times New Roman" w:cs="Times New Roman"/>
          <w:b/>
          <w:sz w:val="28"/>
          <w:szCs w:val="28"/>
        </w:rPr>
      </w:pPr>
      <w:r w:rsidRPr="00C6780C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A325D3" w:rsidRPr="0000787E" w:rsidRDefault="000E25B5" w:rsidP="000078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80C">
        <w:rPr>
          <w:rFonts w:ascii="Times New Roman" w:hAnsi="Times New Roman" w:cs="Times New Roman"/>
          <w:sz w:val="28"/>
          <w:szCs w:val="28"/>
        </w:rPr>
        <w:t xml:space="preserve">Важно спланировать и учебно-воспитательный процесс на основе темы проекта, создать развивающую, познавательную, безопасную предметную среду. Не менее важно, определить направление поисковой и практической деятельности, организовать совместную (с педагогами, родителями и детьми) деятельность. Ведь необходимо помнить, что проект — продукт сотрудничества и сотворчества воспитателей, детей, родителей, а порой </w:t>
      </w:r>
      <w:r w:rsidR="00A52E10">
        <w:rPr>
          <w:rFonts w:ascii="Times New Roman" w:hAnsi="Times New Roman" w:cs="Times New Roman"/>
          <w:sz w:val="28"/>
          <w:szCs w:val="28"/>
        </w:rPr>
        <w:t>и всего персонала детского сада.</w:t>
      </w:r>
    </w:p>
    <w:sectPr w:rsidR="00A325D3" w:rsidRPr="00007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E8E" w:rsidRDefault="00EE5E8E" w:rsidP="00C10D32">
      <w:pPr>
        <w:spacing w:after="0" w:line="240" w:lineRule="auto"/>
      </w:pPr>
      <w:r>
        <w:separator/>
      </w:r>
    </w:p>
  </w:endnote>
  <w:endnote w:type="continuationSeparator" w:id="0">
    <w:p w:rsidR="00EE5E8E" w:rsidRDefault="00EE5E8E" w:rsidP="00C10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E8E" w:rsidRDefault="00EE5E8E" w:rsidP="00C10D32">
      <w:pPr>
        <w:spacing w:after="0" w:line="240" w:lineRule="auto"/>
      </w:pPr>
      <w:r>
        <w:separator/>
      </w:r>
    </w:p>
  </w:footnote>
  <w:footnote w:type="continuationSeparator" w:id="0">
    <w:p w:rsidR="00EE5E8E" w:rsidRDefault="00EE5E8E" w:rsidP="00C10D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A3C08"/>
    <w:multiLevelType w:val="multilevel"/>
    <w:tmpl w:val="9CFCE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617834"/>
    <w:multiLevelType w:val="multilevel"/>
    <w:tmpl w:val="5E902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625"/>
    <w:rsid w:val="00006F2A"/>
    <w:rsid w:val="0000787E"/>
    <w:rsid w:val="000220FC"/>
    <w:rsid w:val="000426CB"/>
    <w:rsid w:val="000A5D5F"/>
    <w:rsid w:val="000D1151"/>
    <w:rsid w:val="000E25B5"/>
    <w:rsid w:val="00100FFF"/>
    <w:rsid w:val="00131E8F"/>
    <w:rsid w:val="001411A2"/>
    <w:rsid w:val="001F043B"/>
    <w:rsid w:val="002576C1"/>
    <w:rsid w:val="003310D1"/>
    <w:rsid w:val="00374D86"/>
    <w:rsid w:val="003A204F"/>
    <w:rsid w:val="003C3350"/>
    <w:rsid w:val="003C4427"/>
    <w:rsid w:val="003C60C1"/>
    <w:rsid w:val="004D1DC2"/>
    <w:rsid w:val="00553594"/>
    <w:rsid w:val="00557C79"/>
    <w:rsid w:val="005A0E99"/>
    <w:rsid w:val="005B1AB1"/>
    <w:rsid w:val="005C72C3"/>
    <w:rsid w:val="005D4625"/>
    <w:rsid w:val="006A3341"/>
    <w:rsid w:val="009B3126"/>
    <w:rsid w:val="00A325D3"/>
    <w:rsid w:val="00A52E10"/>
    <w:rsid w:val="00A6639B"/>
    <w:rsid w:val="00A77FBE"/>
    <w:rsid w:val="00AA0366"/>
    <w:rsid w:val="00AB28DE"/>
    <w:rsid w:val="00AC76C9"/>
    <w:rsid w:val="00B67CC0"/>
    <w:rsid w:val="00BF4550"/>
    <w:rsid w:val="00C10D32"/>
    <w:rsid w:val="00C6780C"/>
    <w:rsid w:val="00D31E20"/>
    <w:rsid w:val="00E83B51"/>
    <w:rsid w:val="00EC619C"/>
    <w:rsid w:val="00EC6A60"/>
    <w:rsid w:val="00EE5E8E"/>
    <w:rsid w:val="00EF5958"/>
    <w:rsid w:val="00F43869"/>
    <w:rsid w:val="00F965F1"/>
    <w:rsid w:val="00FC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639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C10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0D32"/>
  </w:style>
  <w:style w:type="paragraph" w:styleId="a6">
    <w:name w:val="footer"/>
    <w:basedOn w:val="a"/>
    <w:link w:val="a7"/>
    <w:uiPriority w:val="99"/>
    <w:unhideWhenUsed/>
    <w:rsid w:val="00C10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0D32"/>
  </w:style>
  <w:style w:type="paragraph" w:styleId="a8">
    <w:name w:val="Balloon Text"/>
    <w:basedOn w:val="a"/>
    <w:link w:val="a9"/>
    <w:uiPriority w:val="99"/>
    <w:semiHidden/>
    <w:unhideWhenUsed/>
    <w:rsid w:val="00A77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7FBE"/>
    <w:rPr>
      <w:rFonts w:ascii="Tahoma" w:hAnsi="Tahoma" w:cs="Tahoma"/>
      <w:sz w:val="16"/>
      <w:szCs w:val="16"/>
    </w:rPr>
  </w:style>
  <w:style w:type="paragraph" w:customStyle="1" w:styleId="c18">
    <w:name w:val="c18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A325D3"/>
  </w:style>
  <w:style w:type="character" w:customStyle="1" w:styleId="c22">
    <w:name w:val="c22"/>
    <w:basedOn w:val="a0"/>
    <w:rsid w:val="00A325D3"/>
  </w:style>
  <w:style w:type="character" w:customStyle="1" w:styleId="c6">
    <w:name w:val="c6"/>
    <w:basedOn w:val="a0"/>
    <w:rsid w:val="00A325D3"/>
  </w:style>
  <w:style w:type="paragraph" w:customStyle="1" w:styleId="c14">
    <w:name w:val="c14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325D3"/>
  </w:style>
  <w:style w:type="paragraph" w:customStyle="1" w:styleId="c13">
    <w:name w:val="c13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A325D3"/>
  </w:style>
  <w:style w:type="paragraph" w:customStyle="1" w:styleId="c8">
    <w:name w:val="c8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325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639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C10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0D32"/>
  </w:style>
  <w:style w:type="paragraph" w:styleId="a6">
    <w:name w:val="footer"/>
    <w:basedOn w:val="a"/>
    <w:link w:val="a7"/>
    <w:uiPriority w:val="99"/>
    <w:unhideWhenUsed/>
    <w:rsid w:val="00C10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0D32"/>
  </w:style>
  <w:style w:type="paragraph" w:styleId="a8">
    <w:name w:val="Balloon Text"/>
    <w:basedOn w:val="a"/>
    <w:link w:val="a9"/>
    <w:uiPriority w:val="99"/>
    <w:semiHidden/>
    <w:unhideWhenUsed/>
    <w:rsid w:val="00A77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7FBE"/>
    <w:rPr>
      <w:rFonts w:ascii="Tahoma" w:hAnsi="Tahoma" w:cs="Tahoma"/>
      <w:sz w:val="16"/>
      <w:szCs w:val="16"/>
    </w:rPr>
  </w:style>
  <w:style w:type="paragraph" w:customStyle="1" w:styleId="c18">
    <w:name w:val="c18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A325D3"/>
  </w:style>
  <w:style w:type="character" w:customStyle="1" w:styleId="c22">
    <w:name w:val="c22"/>
    <w:basedOn w:val="a0"/>
    <w:rsid w:val="00A325D3"/>
  </w:style>
  <w:style w:type="character" w:customStyle="1" w:styleId="c6">
    <w:name w:val="c6"/>
    <w:basedOn w:val="a0"/>
    <w:rsid w:val="00A325D3"/>
  </w:style>
  <w:style w:type="paragraph" w:customStyle="1" w:styleId="c14">
    <w:name w:val="c14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325D3"/>
  </w:style>
  <w:style w:type="paragraph" w:customStyle="1" w:styleId="c13">
    <w:name w:val="c13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A325D3"/>
  </w:style>
  <w:style w:type="paragraph" w:customStyle="1" w:styleId="c8">
    <w:name w:val="c8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32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32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40AA1-762B-46DE-A918-F9BF42718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2095</Words>
  <Characters>11946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aleksei-byakinaleksei-byakin@outlook.com</dc:creator>
  <cp:lastModifiedBy>RePack by Diakov</cp:lastModifiedBy>
  <cp:revision>10</cp:revision>
  <dcterms:created xsi:type="dcterms:W3CDTF">2018-12-14T10:13:00Z</dcterms:created>
  <dcterms:modified xsi:type="dcterms:W3CDTF">2024-05-25T10:23:00Z</dcterms:modified>
</cp:coreProperties>
</file>