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D1344" w14:textId="77777777" w:rsidR="008747C9" w:rsidRDefault="008747C9" w:rsidP="008747C9">
      <w:pPr>
        <w:jc w:val="center"/>
        <w:rPr>
          <w:b/>
          <w:sz w:val="28"/>
          <w:szCs w:val="28"/>
        </w:rPr>
      </w:pPr>
    </w:p>
    <w:p w14:paraId="01D60BA8" w14:textId="77777777" w:rsidR="00B533C2" w:rsidRDefault="00B533C2" w:rsidP="00B533C2">
      <w:pPr>
        <w:jc w:val="center"/>
        <w:rPr>
          <w:b/>
          <w:sz w:val="26"/>
          <w:szCs w:val="26"/>
        </w:rPr>
      </w:pPr>
    </w:p>
    <w:p w14:paraId="70618202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1EF3145A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08100E3C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4A88E19A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403DA435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55FABE9F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4C975D9D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262E6521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2AACA3B9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10A0CA1F" w14:textId="77777777" w:rsidR="004E0C9B" w:rsidRDefault="004E0C9B" w:rsidP="00B533C2">
      <w:pPr>
        <w:jc w:val="center"/>
        <w:rPr>
          <w:b/>
          <w:sz w:val="26"/>
          <w:szCs w:val="26"/>
        </w:rPr>
      </w:pPr>
    </w:p>
    <w:p w14:paraId="7F031E04" w14:textId="77777777" w:rsidR="004E0C9B" w:rsidRDefault="004E0C9B" w:rsidP="00B533C2">
      <w:pPr>
        <w:jc w:val="center"/>
        <w:rPr>
          <w:sz w:val="28"/>
          <w:szCs w:val="28"/>
        </w:rPr>
      </w:pPr>
    </w:p>
    <w:p w14:paraId="0B89ED26" w14:textId="77777777" w:rsidR="00B533C2" w:rsidRDefault="00B533C2" w:rsidP="00B533C2">
      <w:pPr>
        <w:jc w:val="center"/>
        <w:rPr>
          <w:sz w:val="28"/>
          <w:szCs w:val="28"/>
        </w:rPr>
      </w:pPr>
    </w:p>
    <w:p w14:paraId="455B785D" w14:textId="77777777" w:rsidR="00B533C2" w:rsidRDefault="00B533C2" w:rsidP="00B533C2">
      <w:pPr>
        <w:jc w:val="center"/>
        <w:rPr>
          <w:sz w:val="28"/>
          <w:szCs w:val="28"/>
        </w:rPr>
      </w:pPr>
    </w:p>
    <w:p w14:paraId="61256309" w14:textId="77777777" w:rsidR="00B533C2" w:rsidRDefault="00B533C2" w:rsidP="00B533C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Научно – исследовательская работа</w:t>
      </w:r>
    </w:p>
    <w:p w14:paraId="72554A53" w14:textId="77777777" w:rsidR="00B533C2" w:rsidRDefault="00B533C2" w:rsidP="00B533C2">
      <w:pPr>
        <w:rPr>
          <w:sz w:val="28"/>
          <w:szCs w:val="28"/>
        </w:rPr>
      </w:pPr>
    </w:p>
    <w:p w14:paraId="4D114E3C" w14:textId="77777777" w:rsidR="00B533C2" w:rsidRPr="008D6CFC" w:rsidRDefault="00B533C2" w:rsidP="00B533C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8D6CFC">
        <w:rPr>
          <w:b/>
          <w:sz w:val="28"/>
          <w:szCs w:val="28"/>
        </w:rPr>
        <w:t>«Энергоэффективный дом. Биоисточник энергии»</w:t>
      </w:r>
    </w:p>
    <w:p w14:paraId="2BF325D8" w14:textId="77777777" w:rsidR="00B533C2" w:rsidRPr="008D6CFC" w:rsidRDefault="00B533C2" w:rsidP="00B533C2">
      <w:pPr>
        <w:jc w:val="center"/>
        <w:rPr>
          <w:b/>
          <w:sz w:val="28"/>
          <w:szCs w:val="28"/>
        </w:rPr>
      </w:pPr>
    </w:p>
    <w:p w14:paraId="29FFA557" w14:textId="77777777" w:rsidR="00B533C2" w:rsidRDefault="00B533C2" w:rsidP="00B533C2">
      <w:pPr>
        <w:jc w:val="center"/>
        <w:rPr>
          <w:sz w:val="28"/>
          <w:szCs w:val="28"/>
        </w:rPr>
      </w:pPr>
    </w:p>
    <w:p w14:paraId="4F76B43A" w14:textId="77777777" w:rsidR="00B533C2" w:rsidRDefault="00B533C2" w:rsidP="00B533C2">
      <w:pPr>
        <w:jc w:val="center"/>
        <w:rPr>
          <w:sz w:val="28"/>
          <w:szCs w:val="28"/>
        </w:rPr>
      </w:pPr>
    </w:p>
    <w:p w14:paraId="17ECE2B3" w14:textId="77777777" w:rsidR="00B533C2" w:rsidRDefault="00B533C2" w:rsidP="00B533C2">
      <w:pPr>
        <w:jc w:val="center"/>
        <w:rPr>
          <w:sz w:val="28"/>
          <w:szCs w:val="28"/>
        </w:rPr>
      </w:pPr>
    </w:p>
    <w:p w14:paraId="75C1A765" w14:textId="77777777" w:rsidR="00B533C2" w:rsidRDefault="00B533C2" w:rsidP="00B533C2">
      <w:pPr>
        <w:jc w:val="center"/>
        <w:rPr>
          <w:sz w:val="28"/>
          <w:szCs w:val="28"/>
        </w:rPr>
      </w:pPr>
    </w:p>
    <w:p w14:paraId="213FBAA4" w14:textId="77777777" w:rsidR="00B533C2" w:rsidRDefault="00B533C2" w:rsidP="00B533C2">
      <w:pPr>
        <w:jc w:val="center"/>
        <w:rPr>
          <w:sz w:val="28"/>
          <w:szCs w:val="28"/>
        </w:rPr>
      </w:pPr>
    </w:p>
    <w:p w14:paraId="24E7DD40" w14:textId="77777777" w:rsidR="00B533C2" w:rsidRDefault="00B533C2" w:rsidP="00B533C2">
      <w:pPr>
        <w:jc w:val="center"/>
        <w:rPr>
          <w:sz w:val="28"/>
          <w:szCs w:val="28"/>
        </w:rPr>
      </w:pPr>
    </w:p>
    <w:p w14:paraId="7782F44D" w14:textId="77777777" w:rsidR="00B533C2" w:rsidRDefault="00B533C2" w:rsidP="00B533C2">
      <w:pPr>
        <w:jc w:val="center"/>
        <w:rPr>
          <w:sz w:val="28"/>
          <w:szCs w:val="28"/>
        </w:rPr>
      </w:pPr>
    </w:p>
    <w:p w14:paraId="75E321A9" w14:textId="77777777" w:rsidR="00B533C2" w:rsidRDefault="00B533C2" w:rsidP="00B533C2">
      <w:pPr>
        <w:jc w:val="center"/>
        <w:rPr>
          <w:sz w:val="28"/>
          <w:szCs w:val="28"/>
        </w:rPr>
      </w:pPr>
    </w:p>
    <w:p w14:paraId="258F3B9E" w14:textId="77777777" w:rsidR="00B533C2" w:rsidRDefault="00B533C2" w:rsidP="00B533C2">
      <w:pPr>
        <w:jc w:val="center"/>
        <w:rPr>
          <w:sz w:val="28"/>
          <w:szCs w:val="28"/>
        </w:rPr>
      </w:pPr>
    </w:p>
    <w:p w14:paraId="02EEF38B" w14:textId="77777777" w:rsidR="00B533C2" w:rsidRDefault="00B533C2" w:rsidP="00B533C2">
      <w:pPr>
        <w:jc w:val="center"/>
        <w:rPr>
          <w:sz w:val="28"/>
          <w:szCs w:val="28"/>
        </w:rPr>
      </w:pPr>
    </w:p>
    <w:p w14:paraId="2401D87D" w14:textId="77777777" w:rsidR="00B533C2" w:rsidRDefault="00B533C2" w:rsidP="00B533C2">
      <w:pPr>
        <w:jc w:val="center"/>
        <w:rPr>
          <w:sz w:val="28"/>
          <w:szCs w:val="28"/>
        </w:rPr>
      </w:pPr>
    </w:p>
    <w:p w14:paraId="75DB07B4" w14:textId="77777777" w:rsidR="00B533C2" w:rsidRDefault="00B533C2" w:rsidP="00B533C2">
      <w:pPr>
        <w:jc w:val="center"/>
        <w:rPr>
          <w:sz w:val="28"/>
          <w:szCs w:val="28"/>
        </w:rPr>
      </w:pPr>
    </w:p>
    <w:p w14:paraId="6EC3827E" w14:textId="77777777" w:rsidR="00B533C2" w:rsidRDefault="00B533C2" w:rsidP="00B533C2">
      <w:pPr>
        <w:jc w:val="center"/>
        <w:rPr>
          <w:sz w:val="28"/>
          <w:szCs w:val="28"/>
        </w:rPr>
      </w:pPr>
    </w:p>
    <w:p w14:paraId="0F47E2B5" w14:textId="2D90B475" w:rsidR="00B533C2" w:rsidRPr="00131AAB" w:rsidRDefault="00B533C2" w:rsidP="00131AAB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4E0C9B">
        <w:rPr>
          <w:b/>
          <w:sz w:val="28"/>
          <w:szCs w:val="28"/>
        </w:rPr>
        <w:t xml:space="preserve">                    </w:t>
      </w:r>
      <w:r w:rsidR="00131AAB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</w:t>
      </w:r>
      <w:r w:rsidRPr="005404B2">
        <w:rPr>
          <w:b/>
          <w:sz w:val="28"/>
          <w:szCs w:val="28"/>
        </w:rPr>
        <w:t>Выполнил</w:t>
      </w:r>
      <w:r w:rsidR="00131AAB">
        <w:rPr>
          <w:b/>
          <w:sz w:val="28"/>
          <w:szCs w:val="28"/>
        </w:rPr>
        <w:t>а</w:t>
      </w:r>
      <w:r w:rsidRPr="005404B2">
        <w:rPr>
          <w:sz w:val="28"/>
          <w:szCs w:val="28"/>
        </w:rPr>
        <w:t>:</w:t>
      </w:r>
    </w:p>
    <w:p w14:paraId="53D0EBA8" w14:textId="77777777" w:rsidR="00B533C2" w:rsidRDefault="00B533C2" w:rsidP="00B533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учитель физики и математики </w:t>
      </w:r>
    </w:p>
    <w:p w14:paraId="10ED64D3" w14:textId="77777777" w:rsidR="00B533C2" w:rsidRDefault="00B533C2" w:rsidP="00B533C2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первой квалификационной категории Маликова Т.В.</w:t>
      </w:r>
    </w:p>
    <w:p w14:paraId="7E41AF7E" w14:textId="77777777" w:rsidR="00B533C2" w:rsidRDefault="00B533C2" w:rsidP="00B533C2">
      <w:pPr>
        <w:jc w:val="center"/>
        <w:rPr>
          <w:sz w:val="28"/>
          <w:szCs w:val="28"/>
        </w:rPr>
      </w:pPr>
      <w:r>
        <w:rPr>
          <w:sz w:val="28"/>
          <w:szCs w:val="28"/>
        </w:rPr>
        <w:t>МАОУ «СОШ №1» г. Нурлат</w:t>
      </w:r>
    </w:p>
    <w:p w14:paraId="38F6617F" w14:textId="77777777" w:rsidR="00B533C2" w:rsidRPr="005404B2" w:rsidRDefault="00B533C2" w:rsidP="00B533C2">
      <w:pPr>
        <w:jc w:val="center"/>
        <w:rPr>
          <w:sz w:val="28"/>
          <w:szCs w:val="28"/>
        </w:rPr>
      </w:pPr>
    </w:p>
    <w:p w14:paraId="5F070E31" w14:textId="77777777" w:rsidR="00B533C2" w:rsidRDefault="00B533C2" w:rsidP="00B533C2">
      <w:pPr>
        <w:jc w:val="right"/>
      </w:pPr>
    </w:p>
    <w:p w14:paraId="2CB84B76" w14:textId="77777777" w:rsidR="00B533C2" w:rsidRDefault="00B533C2" w:rsidP="00B533C2">
      <w:pPr>
        <w:jc w:val="right"/>
      </w:pPr>
    </w:p>
    <w:p w14:paraId="3533C9A8" w14:textId="77777777" w:rsidR="00B533C2" w:rsidRDefault="00B533C2" w:rsidP="00131AAB">
      <w:pPr>
        <w:jc w:val="center"/>
      </w:pPr>
    </w:p>
    <w:p w14:paraId="5D7C1A4D" w14:textId="77777777" w:rsidR="00131AAB" w:rsidRDefault="00131AAB" w:rsidP="00131AAB">
      <w:pPr>
        <w:jc w:val="center"/>
      </w:pPr>
    </w:p>
    <w:p w14:paraId="7DD238EE" w14:textId="77777777" w:rsidR="00131AAB" w:rsidRDefault="00131AAB" w:rsidP="00131AAB">
      <w:pPr>
        <w:jc w:val="center"/>
      </w:pPr>
    </w:p>
    <w:p w14:paraId="1ECBF911" w14:textId="77777777" w:rsidR="00B533C2" w:rsidRDefault="00B533C2" w:rsidP="00B533C2">
      <w:pPr>
        <w:jc w:val="right"/>
      </w:pPr>
    </w:p>
    <w:p w14:paraId="121EBC26" w14:textId="77777777" w:rsidR="00B533C2" w:rsidRDefault="00B533C2" w:rsidP="00B533C2">
      <w:pPr>
        <w:jc w:val="right"/>
      </w:pPr>
    </w:p>
    <w:p w14:paraId="4024AF68" w14:textId="77777777" w:rsidR="00B533C2" w:rsidRDefault="00B533C2" w:rsidP="00B533C2">
      <w:pPr>
        <w:jc w:val="right"/>
      </w:pPr>
    </w:p>
    <w:p w14:paraId="5A6A0C0F" w14:textId="77777777" w:rsidR="00B533C2" w:rsidRDefault="00B533C2" w:rsidP="00B533C2">
      <w:pPr>
        <w:jc w:val="right"/>
      </w:pPr>
    </w:p>
    <w:p w14:paraId="315D8F24" w14:textId="3C94BA7D" w:rsidR="00B533C2" w:rsidRDefault="004E0C9B" w:rsidP="00B533C2">
      <w:pPr>
        <w:jc w:val="center"/>
        <w:rPr>
          <w:sz w:val="24"/>
          <w:szCs w:val="24"/>
        </w:rPr>
      </w:pPr>
      <w:r>
        <w:rPr>
          <w:sz w:val="24"/>
          <w:szCs w:val="24"/>
        </w:rPr>
        <w:t>Нурлат</w:t>
      </w:r>
      <w:r w:rsidR="00B533C2">
        <w:rPr>
          <w:sz w:val="24"/>
          <w:szCs w:val="24"/>
        </w:rPr>
        <w:t>, 202</w:t>
      </w:r>
      <w:r>
        <w:rPr>
          <w:sz w:val="24"/>
          <w:szCs w:val="24"/>
        </w:rPr>
        <w:t>4</w:t>
      </w:r>
      <w:r w:rsidR="00B533C2">
        <w:rPr>
          <w:sz w:val="24"/>
          <w:szCs w:val="24"/>
        </w:rPr>
        <w:t xml:space="preserve"> </w:t>
      </w:r>
    </w:p>
    <w:p w14:paraId="1C8AB8D5" w14:textId="77777777" w:rsidR="00131AAB" w:rsidRPr="008E15F2" w:rsidRDefault="00131AAB" w:rsidP="00B533C2">
      <w:pPr>
        <w:jc w:val="center"/>
        <w:rPr>
          <w:sz w:val="24"/>
          <w:szCs w:val="24"/>
        </w:rPr>
      </w:pPr>
    </w:p>
    <w:p w14:paraId="6D491CEF" w14:textId="77777777" w:rsidR="00A4756F" w:rsidRPr="00A4756F" w:rsidRDefault="00A4756F" w:rsidP="00E04101">
      <w:pPr>
        <w:spacing w:line="276" w:lineRule="auto"/>
        <w:jc w:val="both"/>
        <w:rPr>
          <w:sz w:val="28"/>
          <w:szCs w:val="28"/>
        </w:rPr>
      </w:pPr>
      <w:r w:rsidRPr="00A4756F">
        <w:rPr>
          <w:b/>
          <w:sz w:val="28"/>
          <w:szCs w:val="28"/>
        </w:rPr>
        <w:lastRenderedPageBreak/>
        <w:t>Введение</w:t>
      </w:r>
      <w:r>
        <w:rPr>
          <w:b/>
          <w:sz w:val="28"/>
          <w:szCs w:val="28"/>
        </w:rPr>
        <w:t>.</w:t>
      </w:r>
    </w:p>
    <w:p w14:paraId="28E7FA42" w14:textId="74D79733" w:rsidR="00A4756F" w:rsidRDefault="00B533C2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>
        <w:rPr>
          <w:sz w:val="28"/>
          <w:szCs w:val="28"/>
        </w:rPr>
        <w:t>Без чего не может существовать человечество</w:t>
      </w:r>
      <w:r w:rsidRPr="00A02BF7">
        <w:rPr>
          <w:sz w:val="28"/>
          <w:szCs w:val="28"/>
        </w:rPr>
        <w:t xml:space="preserve">? </w:t>
      </w:r>
      <w:r>
        <w:rPr>
          <w:sz w:val="28"/>
          <w:szCs w:val="28"/>
        </w:rPr>
        <w:t>Что произойдет со всеми нами, когда через 5 млрд. лет не станет Солнца</w:t>
      </w:r>
      <w:r w:rsidRPr="00A02BF7">
        <w:rPr>
          <w:sz w:val="28"/>
          <w:szCs w:val="28"/>
        </w:rPr>
        <w:t>?</w:t>
      </w:r>
      <w:r>
        <w:rPr>
          <w:sz w:val="28"/>
          <w:szCs w:val="28"/>
        </w:rPr>
        <w:t xml:space="preserve"> Гибель всех живых существ – это еще минимум. Слово «свет» мы олицетворяем со словом «жизнь». И, естественно, люди всех времен и народов ищут пути и возможности получения новых источников световой энергии. Конечно же, и я задумал</w:t>
      </w:r>
      <w:r w:rsidR="00131AAB">
        <w:rPr>
          <w:sz w:val="28"/>
          <w:szCs w:val="28"/>
        </w:rPr>
        <w:t>ась</w:t>
      </w:r>
      <w:r>
        <w:rPr>
          <w:sz w:val="28"/>
          <w:szCs w:val="28"/>
        </w:rPr>
        <w:t xml:space="preserve"> над этой проблемой. Мне представилась возможность предложить вашему вниманию мое изобретение – биоисточник энергии. Идея создать этот проект пришла ко мне после чтения книги «Под водой». А ведь это здорово, что благодаря лишь взаимодействию между органическими веществами, морской водой с участием бактерий в придонном слое морей и океанов образуется так называемое естественное электричество.</w:t>
      </w:r>
      <w:r w:rsidR="00EB6FA5" w:rsidRPr="00A4756F">
        <w:rPr>
          <w:sz w:val="28"/>
          <w:szCs w:val="28"/>
        </w:rPr>
        <w:t xml:space="preserve"> </w:t>
      </w:r>
      <w:r w:rsidR="00A4756F" w:rsidRPr="00A4756F">
        <w:rPr>
          <w:sz w:val="28"/>
          <w:szCs w:val="28"/>
        </w:rPr>
        <w:t xml:space="preserve">Никто сейчас не ставит задачу сберечь энергию любой ценой, ведь можно было бы ее тогда совсем не тратить, а закрыть все, погасить свет и остановить всю технологию или снизить потребность в энергии до минимума. Это было бы равнозначно призыву к прекращению развития человечества. А кроме того, если рассматривать энергию с философской точки зрения, то энергия - "...общая количественная мера движения и взаимодействия всех видов материи. Энергия не возникает из ничего и не исчезает, она может только переходить из одной формы в другую...". То есть, энергия подчиняется закону сохранения, а, следовательно, ее нельзя сберечь. </w:t>
      </w:r>
    </w:p>
    <w:p w14:paraId="66786C26" w14:textId="77777777" w:rsidR="00EB6FA5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>
        <w:rPr>
          <w:sz w:val="28"/>
          <w:szCs w:val="28"/>
        </w:rPr>
        <w:t>И, так, цель проекта: помочь людям сэкономить энергию через новый биоисточник. Задача проекта: разработать прибор для получения дешевой дополнительной энергии с минимальными затратами, способствовать очищению экологии.</w:t>
      </w:r>
    </w:p>
    <w:p w14:paraId="34D9D428" w14:textId="77777777" w:rsidR="00EB6FA5" w:rsidRDefault="00EB6FA5" w:rsidP="00E04101">
      <w:pPr>
        <w:spacing w:line="276" w:lineRule="auto"/>
        <w:ind w:right="-47"/>
        <w:jc w:val="both"/>
        <w:rPr>
          <w:b/>
          <w:sz w:val="28"/>
          <w:szCs w:val="28"/>
        </w:rPr>
      </w:pPr>
      <w:r w:rsidRPr="00EB6FA5">
        <w:rPr>
          <w:b/>
          <w:sz w:val="28"/>
          <w:szCs w:val="28"/>
        </w:rPr>
        <w:t>Основная часть.</w:t>
      </w:r>
    </w:p>
    <w:p w14:paraId="23ACE105" w14:textId="77777777" w:rsidR="00EB6FA5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 w:rsidRPr="00E03D5C">
        <w:rPr>
          <w:sz w:val="28"/>
          <w:szCs w:val="28"/>
        </w:rPr>
        <w:t xml:space="preserve">В новых источниках энергии могут быть использованы явления разложения окисления органических веществ, приводящие к выработке электроэнергии. Известно, что в придонном слое океана образуется электричество, там как бы имеется гигантский топливный элемент. </w:t>
      </w:r>
      <w:r>
        <w:rPr>
          <w:sz w:val="28"/>
          <w:szCs w:val="28"/>
        </w:rPr>
        <w:t xml:space="preserve">Состав морской воды довольно сложный и включает в себя около 70 химических элементов, которые непрерывно взаимодействуют друг с другом. В результате этого происходят многочисленные реакции окисления, и при взаимодействии с кислородом выделяется энергия, которою можно использовать для получения электрического тока. Происходит превращение химической энергии в электрическую. </w:t>
      </w:r>
      <w:r w:rsidRPr="00E03D5C">
        <w:rPr>
          <w:sz w:val="28"/>
          <w:szCs w:val="28"/>
        </w:rPr>
        <w:t xml:space="preserve">Принцип работы такого элемента следующий. Топливный элемент состоит из двух секций, разделенных полупроницаемой перегородкой. Внутри секций – инертные катоды. Анодная секция содержит «топливо» - смесь морской воды с органическими веществами, а также катализатор – бактериальные клетки. В катодную секцию помещают морскую воду с </w:t>
      </w:r>
      <w:r w:rsidRPr="00E03D5C">
        <w:rPr>
          <w:sz w:val="28"/>
          <w:szCs w:val="28"/>
        </w:rPr>
        <w:lastRenderedPageBreak/>
        <w:t xml:space="preserve">кислородом. При работе такого элемента, как и в придонном слое океана, топливо окисляется и выделяется энергия, за счет которой во внешней цепи возникает электрический ток. </w:t>
      </w:r>
    </w:p>
    <w:p w14:paraId="3A41322B" w14:textId="77777777" w:rsidR="00EB6FA5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так, мой прибор с виду напоминает большой </w:t>
      </w:r>
      <w:r w:rsidR="000A0397">
        <w:rPr>
          <w:sz w:val="28"/>
          <w:szCs w:val="28"/>
        </w:rPr>
        <w:t>«</w:t>
      </w:r>
      <w:r>
        <w:rPr>
          <w:sz w:val="28"/>
          <w:szCs w:val="28"/>
        </w:rPr>
        <w:t>аквариум</w:t>
      </w:r>
      <w:r w:rsidR="000A0397">
        <w:rPr>
          <w:sz w:val="28"/>
          <w:szCs w:val="28"/>
        </w:rPr>
        <w:t>»</w:t>
      </w:r>
      <w:r>
        <w:rPr>
          <w:sz w:val="28"/>
          <w:szCs w:val="28"/>
        </w:rPr>
        <w:t xml:space="preserve">, который можно разместить в квартире. Например, вместо пола, который сделан из непробиваемого стекла. Состав моего </w:t>
      </w:r>
      <w:r w:rsidR="000A0397">
        <w:rPr>
          <w:sz w:val="28"/>
          <w:szCs w:val="28"/>
        </w:rPr>
        <w:t>«</w:t>
      </w:r>
      <w:r>
        <w:rPr>
          <w:sz w:val="28"/>
          <w:szCs w:val="28"/>
        </w:rPr>
        <w:t>аквариума</w:t>
      </w:r>
      <w:r w:rsidR="000A0397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следующий</w:t>
      </w:r>
      <w:r w:rsidRPr="00B22167">
        <w:rPr>
          <w:sz w:val="28"/>
          <w:szCs w:val="28"/>
        </w:rPr>
        <w:t xml:space="preserve">: </w:t>
      </w:r>
      <w:r>
        <w:rPr>
          <w:sz w:val="28"/>
          <w:szCs w:val="28"/>
        </w:rPr>
        <w:t>морская вода, водоросли, бактерии, кислород, ракушки, камешки, т. е.</w:t>
      </w:r>
      <w:r w:rsidR="000A03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все, что находится на морском дне. Разделен </w:t>
      </w:r>
      <w:r w:rsidR="000A0397">
        <w:rPr>
          <w:sz w:val="28"/>
          <w:szCs w:val="28"/>
        </w:rPr>
        <w:t>«</w:t>
      </w:r>
      <w:r>
        <w:rPr>
          <w:sz w:val="28"/>
          <w:szCs w:val="28"/>
        </w:rPr>
        <w:t>аквариум</w:t>
      </w:r>
      <w:r w:rsidR="000A0397">
        <w:rPr>
          <w:sz w:val="28"/>
          <w:szCs w:val="28"/>
        </w:rPr>
        <w:t>»</w:t>
      </w:r>
      <w:r>
        <w:rPr>
          <w:sz w:val="28"/>
          <w:szCs w:val="28"/>
        </w:rPr>
        <w:t xml:space="preserve"> полупроницаемой перегородкой. Образовалось два резервуара. В одном анодная секция, в другом – катодная. В роле катода и анода могут служить медные пластинки. </w:t>
      </w:r>
    </w:p>
    <w:p w14:paraId="722E5BAF" w14:textId="77777777" w:rsidR="00EB6FA5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</w:p>
    <w:p w14:paraId="77802E06" w14:textId="77777777" w:rsidR="00EB6FA5" w:rsidRDefault="00EB6FA5" w:rsidP="00E04101">
      <w:pPr>
        <w:spacing w:line="276" w:lineRule="auto"/>
        <w:ind w:right="-47"/>
        <w:jc w:val="both"/>
        <w:rPr>
          <w:b/>
          <w:sz w:val="28"/>
          <w:szCs w:val="28"/>
        </w:rPr>
      </w:pPr>
      <w:r w:rsidRPr="00EB6FA5">
        <w:rPr>
          <w:b/>
          <w:sz w:val="28"/>
          <w:szCs w:val="28"/>
        </w:rPr>
        <w:t>Заключение.</w:t>
      </w:r>
    </w:p>
    <w:p w14:paraId="0B729A4A" w14:textId="77777777" w:rsidR="00EB6FA5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 w:rsidRPr="00E03D5C">
        <w:rPr>
          <w:sz w:val="28"/>
          <w:szCs w:val="28"/>
        </w:rPr>
        <w:t>Достоинства такого элемента – дешевизна, так как в нем используется «бесплатные» продукты. Время же работы может быть бесконечно большим, если в катодную секцию ввести живые водоросли с добавлением в воду неорганических солей, необходимых для их питания, и освещать элемент солнечным светом. Он не требует дополнительного обогрева и подсветки.</w:t>
      </w:r>
    </w:p>
    <w:p w14:paraId="4695B0F8" w14:textId="77777777" w:rsidR="00E04101" w:rsidRPr="00E04101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от прибора можно питать минимум подсветку квартиры с применением твердотельных источников света. Особенно это удобно, если есть маленькие дети и необходим ночной уход. Бесспорное преимущество прибора в том, что затраты самые минимальные. Прибор экологически чист и плюс ко всему еще очищает окружающую среду. </w:t>
      </w:r>
      <w:r w:rsidR="00E04101" w:rsidRPr="00E04101">
        <w:rPr>
          <w:sz w:val="28"/>
          <w:szCs w:val="28"/>
        </w:rPr>
        <w:t>Прибор не требует особого ухода, т.к. система контролируется автоматически - программи</w:t>
      </w:r>
      <w:r w:rsidR="00E04101">
        <w:rPr>
          <w:sz w:val="28"/>
          <w:szCs w:val="28"/>
        </w:rPr>
        <w:t>руемым логическим контроллером.</w:t>
      </w:r>
    </w:p>
    <w:p w14:paraId="77B2FAC0" w14:textId="77777777" w:rsidR="00EB6FA5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>
        <w:rPr>
          <w:sz w:val="28"/>
          <w:szCs w:val="28"/>
        </w:rPr>
        <w:t>И в заключении, я хочу сказать словами Р. Фейнмана «Нам необыкновенно повезло, что мы живем в век, когда еще можно делать открытия».</w:t>
      </w:r>
    </w:p>
    <w:p w14:paraId="284A7DBB" w14:textId="77777777" w:rsidR="003879B2" w:rsidRPr="002565CE" w:rsidRDefault="003879B2" w:rsidP="00E04101">
      <w:pPr>
        <w:spacing w:line="276" w:lineRule="auto"/>
        <w:ind w:right="-1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</w:t>
      </w:r>
      <w:r w:rsidRPr="002565CE">
        <w:rPr>
          <w:i/>
          <w:iCs/>
          <w:sz w:val="28"/>
          <w:szCs w:val="28"/>
        </w:rPr>
        <w:t>ЛИТЕРАТУРА</w:t>
      </w:r>
    </w:p>
    <w:p w14:paraId="4CC62AA7" w14:textId="77777777" w:rsidR="003879B2" w:rsidRDefault="003879B2" w:rsidP="00E04101">
      <w:pPr>
        <w:spacing w:line="276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1) Дмитриева</w:t>
      </w:r>
      <w:r w:rsidRPr="002565CE">
        <w:rPr>
          <w:i/>
          <w:iCs/>
          <w:sz w:val="28"/>
          <w:szCs w:val="28"/>
        </w:rPr>
        <w:t xml:space="preserve"> В.Ф. Физика</w:t>
      </w:r>
      <w:r>
        <w:rPr>
          <w:i/>
          <w:iCs/>
          <w:sz w:val="28"/>
          <w:szCs w:val="28"/>
        </w:rPr>
        <w:t>.</w:t>
      </w:r>
      <w:r w:rsidRPr="002565CE">
        <w:rPr>
          <w:i/>
          <w:iCs/>
          <w:sz w:val="28"/>
          <w:szCs w:val="28"/>
        </w:rPr>
        <w:t xml:space="preserve">  </w:t>
      </w:r>
      <w:r w:rsidRPr="002565CE">
        <w:rPr>
          <w:i/>
          <w:color w:val="000000"/>
          <w:sz w:val="28"/>
          <w:szCs w:val="28"/>
          <w:shd w:val="clear" w:color="auto" w:fill="FFFFFF"/>
        </w:rPr>
        <w:t> [Текст]: учеб. пособие для школьников/ В.Ф. Дмитриева.- 3-е изд., стер. – М.: Aкадемия, 2007. – 580 с.</w:t>
      </w:r>
    </w:p>
    <w:p w14:paraId="695F1997" w14:textId="77777777" w:rsidR="003879B2" w:rsidRPr="002565CE" w:rsidRDefault="003879B2" w:rsidP="00E04101">
      <w:pPr>
        <w:spacing w:line="276" w:lineRule="auto"/>
        <w:jc w:val="both"/>
        <w:rPr>
          <w:i/>
          <w:iCs/>
          <w:sz w:val="28"/>
          <w:szCs w:val="28"/>
        </w:rPr>
      </w:pPr>
      <w:r w:rsidRPr="002565CE">
        <w:rPr>
          <w:i/>
          <w:iCs/>
          <w:sz w:val="28"/>
          <w:szCs w:val="28"/>
        </w:rPr>
        <w:t xml:space="preserve"> 2) Павленко   Ю.Г.    Физика.  </w:t>
      </w:r>
      <w:r w:rsidRPr="002565CE">
        <w:rPr>
          <w:i/>
          <w:color w:val="000000"/>
          <w:sz w:val="28"/>
          <w:szCs w:val="28"/>
          <w:shd w:val="clear" w:color="auto" w:fill="FFFFFF"/>
        </w:rPr>
        <w:t>[Текст]: учеб. пособие для школьников/ Ю.Г. Павленко. -  4-е изд.,    стереотип. – М.: Академия, 2005. – 566,[1] с.</w:t>
      </w:r>
    </w:p>
    <w:p w14:paraId="0065964B" w14:textId="77777777" w:rsidR="003879B2" w:rsidRPr="002565CE" w:rsidRDefault="003879B2" w:rsidP="00E04101">
      <w:pPr>
        <w:spacing w:line="276" w:lineRule="auto"/>
        <w:jc w:val="both"/>
        <w:rPr>
          <w:i/>
          <w:iCs/>
          <w:sz w:val="28"/>
          <w:szCs w:val="28"/>
        </w:rPr>
      </w:pPr>
      <w:r w:rsidRPr="002565CE">
        <w:rPr>
          <w:i/>
          <w:iCs/>
          <w:sz w:val="28"/>
          <w:szCs w:val="28"/>
        </w:rPr>
        <w:t xml:space="preserve">3) Перельман  Я.И.   Занимательная   физика. </w:t>
      </w:r>
      <w:r w:rsidRPr="002565CE">
        <w:rPr>
          <w:i/>
          <w:color w:val="000000"/>
          <w:sz w:val="28"/>
          <w:szCs w:val="28"/>
          <w:shd w:val="clear" w:color="auto" w:fill="FFFFFF"/>
        </w:rPr>
        <w:t xml:space="preserve">[Текст]: занимательная литература для школьников/ Я.И. Перельман. - </w:t>
      </w:r>
      <w:r w:rsidRPr="002565CE">
        <w:rPr>
          <w:i/>
          <w:iCs/>
          <w:sz w:val="28"/>
          <w:szCs w:val="28"/>
        </w:rPr>
        <w:t xml:space="preserve"> М.: Дрофа, 1994.-360 с.</w:t>
      </w:r>
    </w:p>
    <w:p w14:paraId="544365F4" w14:textId="77777777" w:rsidR="003879B2" w:rsidRPr="00CF51AA" w:rsidRDefault="003879B2" w:rsidP="00E04101">
      <w:pPr>
        <w:spacing w:line="276" w:lineRule="auto"/>
        <w:jc w:val="both"/>
        <w:rPr>
          <w:i/>
          <w:sz w:val="28"/>
          <w:szCs w:val="28"/>
        </w:rPr>
      </w:pPr>
      <w:r w:rsidRPr="00CF51AA">
        <w:rPr>
          <w:i/>
          <w:sz w:val="28"/>
          <w:szCs w:val="28"/>
        </w:rPr>
        <w:t xml:space="preserve">4)  Алексеева М.Н.,  Физика – юным. </w:t>
      </w:r>
      <w:r w:rsidRPr="00CF51AA">
        <w:rPr>
          <w:i/>
          <w:color w:val="000000"/>
          <w:sz w:val="28"/>
          <w:szCs w:val="28"/>
          <w:shd w:val="clear" w:color="auto" w:fill="FFFFFF"/>
        </w:rPr>
        <w:t xml:space="preserve">[Текст]: занимательная литература для школьников/М.Н.Алексеева. - </w:t>
      </w:r>
      <w:r w:rsidRPr="00CF51AA">
        <w:rPr>
          <w:i/>
          <w:iCs/>
          <w:sz w:val="28"/>
          <w:szCs w:val="28"/>
        </w:rPr>
        <w:t xml:space="preserve"> М.: Просвещение, 1980.-400 с</w:t>
      </w:r>
      <w:r w:rsidRPr="00CF51AA">
        <w:rPr>
          <w:i/>
          <w:sz w:val="28"/>
          <w:szCs w:val="28"/>
        </w:rPr>
        <w:t>.</w:t>
      </w:r>
    </w:p>
    <w:p w14:paraId="38AB3003" w14:textId="77777777" w:rsidR="003879B2" w:rsidRDefault="003879B2" w:rsidP="00E04101">
      <w:pPr>
        <w:spacing w:line="276" w:lineRule="auto"/>
        <w:ind w:right="-47"/>
        <w:jc w:val="both"/>
        <w:rPr>
          <w:sz w:val="28"/>
          <w:szCs w:val="28"/>
        </w:rPr>
      </w:pPr>
      <w:r>
        <w:rPr>
          <w:i/>
          <w:sz w:val="28"/>
          <w:szCs w:val="28"/>
        </w:rPr>
        <w:t>5</w:t>
      </w:r>
      <w:r w:rsidRPr="002565CE">
        <w:rPr>
          <w:i/>
          <w:sz w:val="28"/>
          <w:szCs w:val="28"/>
        </w:rPr>
        <w:t>)   Цифровые образовательные ресурсы. </w:t>
      </w:r>
      <w:r>
        <w:rPr>
          <w:i/>
          <w:sz w:val="28"/>
          <w:szCs w:val="28"/>
        </w:rPr>
        <w:t xml:space="preserve">  </w:t>
      </w:r>
      <w:r w:rsidRPr="002565CE">
        <w:rPr>
          <w:sz w:val="28"/>
          <w:szCs w:val="28"/>
        </w:rPr>
        <w:t xml:space="preserve">                                                                                                          </w:t>
      </w:r>
    </w:p>
    <w:p w14:paraId="1A5DBA4F" w14:textId="77777777" w:rsidR="00EB6FA5" w:rsidRDefault="00EB6FA5" w:rsidP="00E04101">
      <w:pPr>
        <w:spacing w:line="276" w:lineRule="auto"/>
        <w:ind w:right="-47"/>
        <w:jc w:val="both"/>
        <w:rPr>
          <w:b/>
          <w:sz w:val="28"/>
          <w:szCs w:val="28"/>
        </w:rPr>
      </w:pPr>
    </w:p>
    <w:p w14:paraId="18C12CA9" w14:textId="77777777" w:rsidR="003879B2" w:rsidRDefault="003879B2" w:rsidP="00E04101">
      <w:pPr>
        <w:spacing w:line="276" w:lineRule="auto"/>
        <w:ind w:right="-47"/>
        <w:jc w:val="both"/>
        <w:rPr>
          <w:b/>
          <w:sz w:val="28"/>
          <w:szCs w:val="28"/>
        </w:rPr>
      </w:pPr>
    </w:p>
    <w:p w14:paraId="45DB1F91" w14:textId="77777777" w:rsidR="00EB6FA5" w:rsidRPr="00E04101" w:rsidRDefault="00E04101" w:rsidP="00E04101">
      <w:pPr>
        <w:spacing w:line="276" w:lineRule="auto"/>
        <w:ind w:right="-4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 w:rsidR="00EB6FA5" w:rsidRPr="00E04101">
        <w:rPr>
          <w:b/>
          <w:sz w:val="28"/>
          <w:szCs w:val="28"/>
        </w:rPr>
        <w:t>Приложение</w:t>
      </w:r>
    </w:p>
    <w:p w14:paraId="0256E528" w14:textId="77777777" w:rsidR="00EB6FA5" w:rsidRPr="00E04101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 w:rsidRPr="00E04101">
        <w:rPr>
          <w:sz w:val="28"/>
          <w:szCs w:val="28"/>
        </w:rPr>
        <w:t>Схема моего уникального источника энергии…</w:t>
      </w:r>
    </w:p>
    <w:p w14:paraId="5AA1DD16" w14:textId="77777777" w:rsidR="00EB6FA5" w:rsidRPr="00E04101" w:rsidRDefault="00EB6FA5" w:rsidP="00E04101">
      <w:pPr>
        <w:spacing w:line="276" w:lineRule="auto"/>
        <w:ind w:right="-47" w:firstLine="720"/>
        <w:jc w:val="both"/>
        <w:rPr>
          <w:sz w:val="28"/>
          <w:szCs w:val="28"/>
        </w:rPr>
      </w:pPr>
    </w:p>
    <w:p w14:paraId="0EAB7F9F" w14:textId="77777777" w:rsidR="00A4756F" w:rsidRPr="00E04101" w:rsidRDefault="00A4756F" w:rsidP="00E04101">
      <w:pPr>
        <w:spacing w:line="276" w:lineRule="auto"/>
        <w:ind w:right="-47"/>
        <w:jc w:val="both"/>
        <w:rPr>
          <w:sz w:val="28"/>
          <w:szCs w:val="28"/>
        </w:rPr>
      </w:pPr>
      <w:r w:rsidRPr="00E04101">
        <w:rPr>
          <w:noProof/>
          <w:sz w:val="28"/>
          <w:szCs w:val="28"/>
        </w:rPr>
        <w:drawing>
          <wp:inline distT="0" distB="0" distL="0" distR="0" wp14:anchorId="0CE48430" wp14:editId="35AFE847">
            <wp:extent cx="5791200" cy="2543175"/>
            <wp:effectExtent l="19050" t="0" r="0" b="0"/>
            <wp:docPr id="1" name="Рисунок 1" descr="Новый рисунок (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рисунок (5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4BAD15" w14:textId="77777777" w:rsidR="00A4756F" w:rsidRPr="00E04101" w:rsidRDefault="00A4756F" w:rsidP="00E04101">
      <w:pPr>
        <w:spacing w:line="276" w:lineRule="auto"/>
        <w:ind w:right="-47"/>
        <w:jc w:val="both"/>
        <w:rPr>
          <w:b/>
          <w:sz w:val="28"/>
          <w:szCs w:val="28"/>
        </w:rPr>
      </w:pPr>
    </w:p>
    <w:p w14:paraId="463BF2EB" w14:textId="77777777" w:rsidR="00A4756F" w:rsidRPr="00E04101" w:rsidRDefault="00A4756F" w:rsidP="00E04101">
      <w:pPr>
        <w:spacing w:line="276" w:lineRule="auto"/>
        <w:ind w:right="-47"/>
        <w:jc w:val="both"/>
        <w:rPr>
          <w:b/>
          <w:sz w:val="28"/>
          <w:szCs w:val="28"/>
        </w:rPr>
      </w:pPr>
      <w:r w:rsidRPr="00E04101">
        <w:rPr>
          <w:b/>
          <w:sz w:val="28"/>
          <w:szCs w:val="28"/>
        </w:rPr>
        <w:t>Технологические расчеты</w:t>
      </w:r>
    </w:p>
    <w:p w14:paraId="04E2F79E" w14:textId="77777777" w:rsidR="00A4756F" w:rsidRPr="00E04101" w:rsidRDefault="00A4756F" w:rsidP="00E04101">
      <w:pPr>
        <w:spacing w:line="276" w:lineRule="auto"/>
        <w:ind w:right="-47"/>
        <w:jc w:val="both"/>
        <w:rPr>
          <w:sz w:val="28"/>
          <w:szCs w:val="28"/>
        </w:rPr>
      </w:pPr>
      <w:r w:rsidRPr="00E04101">
        <w:rPr>
          <w:sz w:val="28"/>
          <w:szCs w:val="28"/>
        </w:rPr>
        <w:t xml:space="preserve">Мои технологические расчеты таковы: </w:t>
      </w:r>
    </w:p>
    <w:p w14:paraId="12421E80" w14:textId="77777777" w:rsidR="00A4756F" w:rsidRPr="00E04101" w:rsidRDefault="00A4756F" w:rsidP="00E04101">
      <w:pPr>
        <w:spacing w:line="276" w:lineRule="auto"/>
        <w:ind w:right="-47"/>
        <w:jc w:val="both"/>
        <w:rPr>
          <w:sz w:val="28"/>
          <w:szCs w:val="28"/>
        </w:rPr>
      </w:pPr>
      <w:r w:rsidRPr="00E04101">
        <w:rPr>
          <w:sz w:val="28"/>
          <w:szCs w:val="28"/>
        </w:rPr>
        <w:t>Таблица 1</w:t>
      </w:r>
    </w:p>
    <w:tbl>
      <w:tblPr>
        <w:tblW w:w="98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7"/>
        <w:gridCol w:w="5041"/>
        <w:gridCol w:w="1862"/>
        <w:gridCol w:w="1846"/>
      </w:tblGrid>
      <w:tr w:rsidR="00A4756F" w:rsidRPr="00E04101" w14:paraId="0943691C" w14:textId="77777777" w:rsidTr="008C73D3">
        <w:trPr>
          <w:jc w:val="center"/>
        </w:trPr>
        <w:tc>
          <w:tcPr>
            <w:tcW w:w="0" w:type="auto"/>
            <w:vAlign w:val="center"/>
          </w:tcPr>
          <w:p w14:paraId="0D98CD86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  <w:lang w:val="en-US"/>
              </w:rPr>
            </w:pPr>
            <w:r w:rsidRPr="00E04101">
              <w:rPr>
                <w:sz w:val="28"/>
                <w:szCs w:val="28"/>
              </w:rPr>
              <w:t xml:space="preserve">Объем воды </w:t>
            </w:r>
          </w:p>
        </w:tc>
        <w:tc>
          <w:tcPr>
            <w:tcW w:w="5041" w:type="dxa"/>
            <w:vAlign w:val="center"/>
          </w:tcPr>
          <w:p w14:paraId="3A1149EC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  <w:lang w:val="en-US"/>
              </w:rPr>
            </w:pPr>
            <w:r w:rsidRPr="00E04101">
              <w:rPr>
                <w:sz w:val="28"/>
                <w:szCs w:val="28"/>
              </w:rPr>
              <w:t xml:space="preserve">Затраченные ресурсы </w:t>
            </w:r>
          </w:p>
        </w:tc>
        <w:tc>
          <w:tcPr>
            <w:tcW w:w="0" w:type="auto"/>
            <w:vAlign w:val="center"/>
          </w:tcPr>
          <w:p w14:paraId="444DBE12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  <w:lang w:val="en-US"/>
              </w:rPr>
            </w:pPr>
            <w:r w:rsidRPr="00E04101">
              <w:rPr>
                <w:sz w:val="28"/>
                <w:szCs w:val="28"/>
              </w:rPr>
              <w:t xml:space="preserve">Получаемое напряжение </w:t>
            </w:r>
          </w:p>
        </w:tc>
        <w:tc>
          <w:tcPr>
            <w:tcW w:w="0" w:type="auto"/>
            <w:vAlign w:val="center"/>
          </w:tcPr>
          <w:p w14:paraId="7581A27C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  <w:lang w:val="en-US"/>
              </w:rPr>
            </w:pPr>
            <w:r w:rsidRPr="00E04101">
              <w:rPr>
                <w:sz w:val="28"/>
                <w:szCs w:val="28"/>
              </w:rPr>
              <w:t xml:space="preserve">Выход на потребителя </w:t>
            </w:r>
          </w:p>
        </w:tc>
      </w:tr>
      <w:tr w:rsidR="00A4756F" w:rsidRPr="00E04101" w14:paraId="11DFCD2E" w14:textId="77777777" w:rsidTr="008C73D3">
        <w:trPr>
          <w:jc w:val="center"/>
        </w:trPr>
        <w:tc>
          <w:tcPr>
            <w:tcW w:w="0" w:type="auto"/>
            <w:vAlign w:val="center"/>
          </w:tcPr>
          <w:p w14:paraId="7A240699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 м3"/>
              </w:smartTagPr>
              <w:r w:rsidRPr="00E04101">
                <w:rPr>
                  <w:sz w:val="28"/>
                  <w:szCs w:val="28"/>
                </w:rPr>
                <w:t>3 м3</w:t>
              </w:r>
            </w:smartTag>
          </w:p>
          <w:p w14:paraId="531E1AF6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041" w:type="dxa"/>
            <w:vAlign w:val="center"/>
          </w:tcPr>
          <w:p w14:paraId="44FD211D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3 кг"/>
              </w:smartTagPr>
              <w:r w:rsidRPr="00E04101">
                <w:rPr>
                  <w:sz w:val="28"/>
                  <w:szCs w:val="28"/>
                </w:rPr>
                <w:t>3 кг</w:t>
              </w:r>
            </w:smartTag>
            <w:r w:rsidRPr="00E04101">
              <w:rPr>
                <w:sz w:val="28"/>
                <w:szCs w:val="28"/>
              </w:rPr>
              <w:t xml:space="preserve"> водорослей, 3·106 КОЕ термолерантных колиформные бактерии, 1,5·107 КОЕ общих колиформные бактерии, объем кислорода – </w:t>
            </w:r>
            <w:smartTag w:uri="urn:schemas-microsoft-com:office:smarttags" w:element="metricconverter">
              <w:smartTagPr>
                <w:attr w:name="ProductID" w:val="0,5 м3"/>
              </w:smartTagPr>
              <w:r w:rsidRPr="00E04101">
                <w:rPr>
                  <w:sz w:val="28"/>
                  <w:szCs w:val="28"/>
                </w:rPr>
                <w:t>0,5 м3</w:t>
              </w:r>
            </w:smartTag>
          </w:p>
        </w:tc>
        <w:tc>
          <w:tcPr>
            <w:tcW w:w="0" w:type="auto"/>
            <w:vAlign w:val="center"/>
          </w:tcPr>
          <w:p w14:paraId="3DEC35E5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r w:rsidRPr="00E04101">
              <w:rPr>
                <w:sz w:val="28"/>
                <w:szCs w:val="28"/>
              </w:rPr>
              <w:t>1,5 В</w:t>
            </w:r>
          </w:p>
          <w:p w14:paraId="29DC5C4C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5CD9BBE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r w:rsidRPr="00E04101">
              <w:rPr>
                <w:sz w:val="28"/>
                <w:szCs w:val="28"/>
              </w:rPr>
              <w:t>1,2 В</w:t>
            </w:r>
          </w:p>
          <w:p w14:paraId="3BDC6A1E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</w:p>
        </w:tc>
      </w:tr>
      <w:tr w:rsidR="00A4756F" w:rsidRPr="00E04101" w14:paraId="416953E1" w14:textId="77777777" w:rsidTr="008C73D3">
        <w:trPr>
          <w:jc w:val="center"/>
        </w:trPr>
        <w:tc>
          <w:tcPr>
            <w:tcW w:w="0" w:type="auto"/>
            <w:vAlign w:val="center"/>
          </w:tcPr>
          <w:p w14:paraId="51CF0DBD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 м3"/>
              </w:smartTagPr>
              <w:r w:rsidRPr="00E04101">
                <w:rPr>
                  <w:sz w:val="28"/>
                  <w:szCs w:val="28"/>
                </w:rPr>
                <w:t>6 м3</w:t>
              </w:r>
            </w:smartTag>
          </w:p>
          <w:p w14:paraId="0F4EF610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041" w:type="dxa"/>
            <w:vAlign w:val="center"/>
          </w:tcPr>
          <w:p w14:paraId="63427497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6 кг"/>
              </w:smartTagPr>
              <w:r w:rsidRPr="00E04101">
                <w:rPr>
                  <w:sz w:val="28"/>
                  <w:szCs w:val="28"/>
                </w:rPr>
                <w:t>6 кг</w:t>
              </w:r>
            </w:smartTag>
            <w:r w:rsidRPr="00E04101">
              <w:rPr>
                <w:sz w:val="28"/>
                <w:szCs w:val="28"/>
              </w:rPr>
              <w:t xml:space="preserve"> водорослей, 6·106 КОЕ термолерантных колиформные бактерии, 3·107 КОЕ общих колиформные бактерии, объем кислорода –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E04101">
                <w:rPr>
                  <w:sz w:val="28"/>
                  <w:szCs w:val="28"/>
                </w:rPr>
                <w:t>1 м3</w:t>
              </w:r>
            </w:smartTag>
          </w:p>
        </w:tc>
        <w:tc>
          <w:tcPr>
            <w:tcW w:w="0" w:type="auto"/>
            <w:vAlign w:val="center"/>
          </w:tcPr>
          <w:p w14:paraId="077FA837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r w:rsidRPr="00E04101">
              <w:rPr>
                <w:sz w:val="28"/>
                <w:szCs w:val="28"/>
              </w:rPr>
              <w:t>3 В</w:t>
            </w:r>
          </w:p>
          <w:p w14:paraId="4764F3E9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06EE18C0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r w:rsidRPr="00E04101">
              <w:rPr>
                <w:sz w:val="28"/>
                <w:szCs w:val="28"/>
              </w:rPr>
              <w:t>2,4 В</w:t>
            </w:r>
          </w:p>
          <w:p w14:paraId="77382ED3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</w:p>
        </w:tc>
      </w:tr>
      <w:tr w:rsidR="00A4756F" w:rsidRPr="00E04101" w14:paraId="52D1DEB2" w14:textId="77777777" w:rsidTr="008C73D3">
        <w:trPr>
          <w:jc w:val="center"/>
        </w:trPr>
        <w:tc>
          <w:tcPr>
            <w:tcW w:w="0" w:type="auto"/>
            <w:vAlign w:val="center"/>
          </w:tcPr>
          <w:p w14:paraId="00C3C911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9 м3"/>
              </w:smartTagPr>
              <w:r w:rsidRPr="00E04101">
                <w:rPr>
                  <w:sz w:val="28"/>
                  <w:szCs w:val="28"/>
                </w:rPr>
                <w:t>9 м3</w:t>
              </w:r>
            </w:smartTag>
          </w:p>
          <w:p w14:paraId="72053AFC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5041" w:type="dxa"/>
            <w:vAlign w:val="center"/>
          </w:tcPr>
          <w:p w14:paraId="4DB4BD06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9 кг"/>
              </w:smartTagPr>
              <w:r w:rsidRPr="00E04101">
                <w:rPr>
                  <w:sz w:val="28"/>
                  <w:szCs w:val="28"/>
                </w:rPr>
                <w:t>9 кг</w:t>
              </w:r>
            </w:smartTag>
            <w:r w:rsidRPr="00E04101">
              <w:rPr>
                <w:sz w:val="28"/>
                <w:szCs w:val="28"/>
              </w:rPr>
              <w:t xml:space="preserve"> водорослей, 9·106 КОЕ термолерантных колиформные бактерии, 4,5·107 КОЕ общих колиформные бактерии, объем кислорода – </w:t>
            </w:r>
            <w:smartTag w:uri="urn:schemas-microsoft-com:office:smarttags" w:element="metricconverter">
              <w:smartTagPr>
                <w:attr w:name="ProductID" w:val="1,5 м3"/>
              </w:smartTagPr>
              <w:r w:rsidRPr="00E04101">
                <w:rPr>
                  <w:sz w:val="28"/>
                  <w:szCs w:val="28"/>
                </w:rPr>
                <w:t>1,5 м3</w:t>
              </w:r>
            </w:smartTag>
          </w:p>
        </w:tc>
        <w:tc>
          <w:tcPr>
            <w:tcW w:w="0" w:type="auto"/>
            <w:vAlign w:val="center"/>
          </w:tcPr>
          <w:p w14:paraId="29C46EB7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r w:rsidRPr="00E04101">
              <w:rPr>
                <w:sz w:val="28"/>
                <w:szCs w:val="28"/>
              </w:rPr>
              <w:t>6 В</w:t>
            </w:r>
          </w:p>
          <w:p w14:paraId="6FD82CA8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14:paraId="5336227D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  <w:r w:rsidRPr="00E04101">
              <w:rPr>
                <w:sz w:val="28"/>
                <w:szCs w:val="28"/>
              </w:rPr>
              <w:t>4,8 В</w:t>
            </w:r>
          </w:p>
          <w:p w14:paraId="5ED6002E" w14:textId="77777777" w:rsidR="00A4756F" w:rsidRPr="00E04101" w:rsidRDefault="00A4756F" w:rsidP="00E04101">
            <w:pPr>
              <w:spacing w:line="276" w:lineRule="auto"/>
              <w:ind w:right="-47"/>
              <w:jc w:val="both"/>
              <w:rPr>
                <w:sz w:val="28"/>
                <w:szCs w:val="28"/>
              </w:rPr>
            </w:pPr>
          </w:p>
        </w:tc>
      </w:tr>
    </w:tbl>
    <w:p w14:paraId="5859216A" w14:textId="77777777" w:rsidR="00A4756F" w:rsidRPr="00E04101" w:rsidRDefault="00A4756F" w:rsidP="00E04101">
      <w:pPr>
        <w:spacing w:line="276" w:lineRule="auto"/>
        <w:ind w:right="-47" w:firstLine="720"/>
        <w:jc w:val="both"/>
        <w:rPr>
          <w:sz w:val="28"/>
          <w:szCs w:val="28"/>
        </w:rPr>
      </w:pPr>
    </w:p>
    <w:p w14:paraId="6E63B5AC" w14:textId="77777777" w:rsidR="00A4756F" w:rsidRPr="00E04101" w:rsidRDefault="00A4756F" w:rsidP="00E04101">
      <w:pPr>
        <w:spacing w:line="276" w:lineRule="auto"/>
        <w:ind w:right="-47" w:firstLine="720"/>
        <w:jc w:val="both"/>
        <w:rPr>
          <w:sz w:val="28"/>
          <w:szCs w:val="28"/>
        </w:rPr>
      </w:pPr>
      <w:r w:rsidRPr="00E04101">
        <w:rPr>
          <w:sz w:val="28"/>
          <w:szCs w:val="28"/>
        </w:rPr>
        <w:t>*КОЕ – количество органических единиц.</w:t>
      </w:r>
      <w:r w:rsidR="00E04101">
        <w:rPr>
          <w:sz w:val="28"/>
          <w:szCs w:val="28"/>
        </w:rPr>
        <w:t xml:space="preserve"> </w:t>
      </w:r>
    </w:p>
    <w:p w14:paraId="023D8358" w14:textId="77777777" w:rsidR="00A4756F" w:rsidRPr="00E04101" w:rsidRDefault="00A4756F" w:rsidP="00E04101">
      <w:pPr>
        <w:spacing w:line="276" w:lineRule="auto"/>
        <w:ind w:firstLine="720"/>
        <w:jc w:val="both"/>
        <w:rPr>
          <w:b/>
          <w:sz w:val="28"/>
          <w:szCs w:val="28"/>
        </w:rPr>
      </w:pPr>
    </w:p>
    <w:sectPr w:rsidR="00A4756F" w:rsidRPr="00E04101" w:rsidSect="00097A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6758"/>
    <w:multiLevelType w:val="hybridMultilevel"/>
    <w:tmpl w:val="486CC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9902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47C9"/>
    <w:rsid w:val="00097A3E"/>
    <w:rsid w:val="000A0397"/>
    <w:rsid w:val="000D439B"/>
    <w:rsid w:val="000E30E9"/>
    <w:rsid w:val="00131AAB"/>
    <w:rsid w:val="003879B2"/>
    <w:rsid w:val="004D2C78"/>
    <w:rsid w:val="004E0C9B"/>
    <w:rsid w:val="008747C9"/>
    <w:rsid w:val="00883C66"/>
    <w:rsid w:val="008C2C20"/>
    <w:rsid w:val="00A31AD4"/>
    <w:rsid w:val="00A4756F"/>
    <w:rsid w:val="00B533C2"/>
    <w:rsid w:val="00E04101"/>
    <w:rsid w:val="00E51452"/>
    <w:rsid w:val="00EB6FA5"/>
    <w:rsid w:val="00E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B49CFB"/>
  <w15:docId w15:val="{B621FD9B-DEDC-43B6-91C0-A4546F09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5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5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Татьяна Маликова</cp:lastModifiedBy>
  <cp:revision>12</cp:revision>
  <dcterms:created xsi:type="dcterms:W3CDTF">2020-01-29T07:54:00Z</dcterms:created>
  <dcterms:modified xsi:type="dcterms:W3CDTF">2024-05-17T07:57:00Z</dcterms:modified>
</cp:coreProperties>
</file>