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BD0" w:rsidRPr="002117E2" w:rsidRDefault="00470BD0" w:rsidP="00470BD0">
      <w:pPr>
        <w:spacing w:before="40" w:after="40"/>
        <w:ind w:left="851"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  <w:bookmarkStart w:id="0" w:name="_GoBack"/>
      <w:bookmarkEnd w:id="0"/>
      <w:r>
        <w:rPr>
          <w:b/>
          <w:sz w:val="28"/>
          <w:szCs w:val="28"/>
        </w:rPr>
        <w:t xml:space="preserve"> внеклассного занятия</w:t>
      </w:r>
      <w:r w:rsidRPr="002117E2">
        <w:rPr>
          <w:b/>
          <w:sz w:val="28"/>
          <w:szCs w:val="28"/>
        </w:rPr>
        <w:br/>
        <w:t>по иностранному языку (английский) для 6-7  классов</w:t>
      </w:r>
    </w:p>
    <w:p w:rsidR="00470BD0" w:rsidRDefault="00470BD0" w:rsidP="00470BD0">
      <w:pPr>
        <w:spacing w:before="40" w:after="40"/>
        <w:ind w:left="851" w:right="567"/>
        <w:jc w:val="both"/>
        <w:rPr>
          <w:b/>
          <w:sz w:val="28"/>
          <w:szCs w:val="28"/>
        </w:rPr>
      </w:pPr>
    </w:p>
    <w:p w:rsidR="00470BD0" w:rsidRPr="002117E2" w:rsidRDefault="00470BD0" w:rsidP="00470BD0">
      <w:pPr>
        <w:spacing w:before="40" w:after="40"/>
        <w:ind w:left="851" w:right="567"/>
        <w:jc w:val="both"/>
        <w:rPr>
          <w:sz w:val="28"/>
          <w:szCs w:val="28"/>
        </w:rPr>
      </w:pPr>
      <w:r w:rsidRPr="002117E2">
        <w:rPr>
          <w:b/>
          <w:sz w:val="28"/>
          <w:szCs w:val="28"/>
        </w:rPr>
        <w:t>Тема:</w:t>
      </w:r>
      <w:r w:rsidRPr="002117E2"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Do</w:t>
      </w:r>
      <w:r w:rsidRPr="002117E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You</w:t>
      </w:r>
      <w:r w:rsidRPr="002117E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Know</w:t>
      </w:r>
      <w:r w:rsidRPr="002117E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Great</w:t>
      </w:r>
      <w:r w:rsidRPr="002117E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Britain</w:t>
      </w:r>
      <w:r w:rsidRPr="002117E2">
        <w:rPr>
          <w:sz w:val="28"/>
          <w:szCs w:val="28"/>
        </w:rPr>
        <w:t>? / Знаешь ли ты Великобританию?»</w:t>
      </w:r>
    </w:p>
    <w:p w:rsidR="00470BD0" w:rsidRPr="002117E2" w:rsidRDefault="00470BD0" w:rsidP="00470BD0">
      <w:pPr>
        <w:pStyle w:val="a4"/>
        <w:shd w:val="clear" w:color="auto" w:fill="FFFFFF"/>
        <w:spacing w:before="40" w:after="40"/>
        <w:ind w:left="851" w:right="567"/>
        <w:jc w:val="both"/>
        <w:rPr>
          <w:color w:val="333333"/>
          <w:sz w:val="28"/>
          <w:szCs w:val="28"/>
        </w:rPr>
      </w:pPr>
      <w:r w:rsidRPr="002117E2">
        <w:rPr>
          <w:b/>
          <w:sz w:val="28"/>
          <w:szCs w:val="28"/>
        </w:rPr>
        <w:t>Цели:</w:t>
      </w:r>
      <w:r w:rsidRPr="002117E2">
        <w:rPr>
          <w:sz w:val="28"/>
          <w:szCs w:val="28"/>
        </w:rPr>
        <w:t xml:space="preserve"> </w:t>
      </w:r>
    </w:p>
    <w:p w:rsidR="00470BD0" w:rsidRPr="002117E2" w:rsidRDefault="00470BD0" w:rsidP="00470BD0">
      <w:pPr>
        <w:pStyle w:val="a3"/>
        <w:numPr>
          <w:ilvl w:val="0"/>
          <w:numId w:val="1"/>
        </w:numPr>
        <w:spacing w:before="40" w:after="40"/>
        <w:ind w:left="851" w:right="567" w:firstLine="0"/>
        <w:jc w:val="both"/>
        <w:rPr>
          <w:rFonts w:cs="Times New Roman"/>
          <w:i w:val="0"/>
          <w:sz w:val="28"/>
          <w:szCs w:val="28"/>
        </w:rPr>
      </w:pPr>
      <w:r>
        <w:rPr>
          <w:rFonts w:cs="Times New Roman"/>
          <w:i w:val="0"/>
          <w:sz w:val="28"/>
          <w:szCs w:val="28"/>
        </w:rPr>
        <w:t>у</w:t>
      </w:r>
      <w:r w:rsidRPr="002117E2">
        <w:rPr>
          <w:rFonts w:cs="Times New Roman"/>
          <w:i w:val="0"/>
          <w:sz w:val="28"/>
          <w:szCs w:val="28"/>
        </w:rPr>
        <w:t>глубление и расширение знаний учащихс</w:t>
      </w:r>
      <w:r>
        <w:rPr>
          <w:rFonts w:cs="Times New Roman"/>
          <w:i w:val="0"/>
          <w:sz w:val="28"/>
          <w:szCs w:val="28"/>
        </w:rPr>
        <w:t xml:space="preserve">я в области </w:t>
      </w:r>
      <w:proofErr w:type="spellStart"/>
      <w:r>
        <w:rPr>
          <w:rFonts w:cs="Times New Roman"/>
          <w:i w:val="0"/>
          <w:sz w:val="28"/>
          <w:szCs w:val="28"/>
        </w:rPr>
        <w:t>лингвострановедения</w:t>
      </w:r>
      <w:proofErr w:type="spellEnd"/>
      <w:r>
        <w:rPr>
          <w:rFonts w:cs="Times New Roman"/>
          <w:i w:val="0"/>
          <w:sz w:val="28"/>
          <w:szCs w:val="28"/>
        </w:rPr>
        <w:t>;</w:t>
      </w:r>
    </w:p>
    <w:p w:rsidR="00470BD0" w:rsidRPr="002117E2" w:rsidRDefault="00470BD0" w:rsidP="00470BD0">
      <w:pPr>
        <w:pStyle w:val="a3"/>
        <w:numPr>
          <w:ilvl w:val="0"/>
          <w:numId w:val="1"/>
        </w:numPr>
        <w:spacing w:before="40" w:after="40"/>
        <w:ind w:left="851" w:right="567" w:firstLine="0"/>
        <w:jc w:val="both"/>
        <w:rPr>
          <w:rFonts w:cs="Times New Roman"/>
          <w:i w:val="0"/>
          <w:sz w:val="28"/>
          <w:szCs w:val="28"/>
        </w:rPr>
      </w:pPr>
      <w:r>
        <w:rPr>
          <w:rFonts w:cs="Times New Roman"/>
          <w:i w:val="0"/>
          <w:sz w:val="28"/>
          <w:szCs w:val="28"/>
        </w:rPr>
        <w:t>ф</w:t>
      </w:r>
      <w:r w:rsidRPr="002117E2">
        <w:rPr>
          <w:rFonts w:cs="Times New Roman"/>
          <w:i w:val="0"/>
          <w:sz w:val="28"/>
          <w:szCs w:val="28"/>
        </w:rPr>
        <w:t>ормирование социокультурной компетенции</w:t>
      </w:r>
      <w:r>
        <w:rPr>
          <w:rFonts w:cs="Times New Roman"/>
          <w:i w:val="0"/>
          <w:sz w:val="28"/>
          <w:szCs w:val="28"/>
        </w:rPr>
        <w:t>;</w:t>
      </w:r>
    </w:p>
    <w:p w:rsidR="00470BD0" w:rsidRPr="002117E2" w:rsidRDefault="00470BD0" w:rsidP="00470BD0">
      <w:pPr>
        <w:pStyle w:val="a3"/>
        <w:numPr>
          <w:ilvl w:val="0"/>
          <w:numId w:val="1"/>
        </w:numPr>
        <w:spacing w:before="40" w:after="40"/>
        <w:ind w:left="851" w:right="567" w:firstLine="0"/>
        <w:jc w:val="both"/>
        <w:rPr>
          <w:rFonts w:cs="Times New Roman"/>
          <w:i w:val="0"/>
          <w:sz w:val="28"/>
          <w:szCs w:val="28"/>
        </w:rPr>
      </w:pPr>
      <w:r>
        <w:rPr>
          <w:rFonts w:cs="Times New Roman"/>
          <w:i w:val="0"/>
          <w:sz w:val="28"/>
          <w:szCs w:val="28"/>
        </w:rPr>
        <w:t>р</w:t>
      </w:r>
      <w:r w:rsidRPr="002117E2">
        <w:rPr>
          <w:rFonts w:cs="Times New Roman"/>
          <w:i w:val="0"/>
          <w:sz w:val="28"/>
          <w:szCs w:val="28"/>
        </w:rPr>
        <w:t xml:space="preserve">асширение кругозора учащихся, формирование активного познавательного </w:t>
      </w:r>
      <w:r>
        <w:rPr>
          <w:rFonts w:cs="Times New Roman"/>
          <w:i w:val="0"/>
          <w:sz w:val="28"/>
          <w:szCs w:val="28"/>
        </w:rPr>
        <w:t>интереса к предмету;</w:t>
      </w:r>
    </w:p>
    <w:p w:rsidR="00470BD0" w:rsidRPr="002117E2" w:rsidRDefault="00470BD0" w:rsidP="00470BD0">
      <w:pPr>
        <w:pStyle w:val="a3"/>
        <w:numPr>
          <w:ilvl w:val="0"/>
          <w:numId w:val="1"/>
        </w:numPr>
        <w:spacing w:before="40" w:after="40"/>
        <w:ind w:left="851" w:right="567" w:firstLine="0"/>
        <w:jc w:val="both"/>
        <w:rPr>
          <w:rFonts w:cs="Times New Roman"/>
          <w:i w:val="0"/>
          <w:sz w:val="28"/>
          <w:szCs w:val="28"/>
        </w:rPr>
      </w:pPr>
      <w:r>
        <w:rPr>
          <w:rFonts w:cs="Times New Roman"/>
          <w:i w:val="0"/>
          <w:sz w:val="28"/>
          <w:szCs w:val="28"/>
        </w:rPr>
        <w:t>ф</w:t>
      </w:r>
      <w:r w:rsidRPr="002117E2">
        <w:rPr>
          <w:rFonts w:cs="Times New Roman"/>
          <w:i w:val="0"/>
          <w:sz w:val="28"/>
          <w:szCs w:val="28"/>
        </w:rPr>
        <w:t>ормирование коммуникативной культуры учащихся</w:t>
      </w:r>
      <w:r>
        <w:rPr>
          <w:rFonts w:cs="Times New Roman"/>
          <w:i w:val="0"/>
          <w:sz w:val="28"/>
          <w:szCs w:val="28"/>
        </w:rPr>
        <w:t>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b/>
          <w:bCs/>
          <w:sz w:val="28"/>
          <w:szCs w:val="28"/>
          <w:lang w:eastAsia="ru-RU"/>
        </w:rPr>
        <w:t>Задачи</w:t>
      </w:r>
      <w:r w:rsidRPr="002117E2">
        <w:rPr>
          <w:sz w:val="28"/>
          <w:szCs w:val="28"/>
          <w:lang w:eastAsia="ru-RU"/>
        </w:rPr>
        <w:t>: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i/>
          <w:iCs/>
          <w:sz w:val="28"/>
          <w:szCs w:val="28"/>
          <w:lang w:eastAsia="ru-RU"/>
        </w:rPr>
        <w:t>Обучающая: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i/>
          <w:iCs/>
          <w:sz w:val="28"/>
          <w:szCs w:val="28"/>
          <w:lang w:eastAsia="ru-RU"/>
        </w:rPr>
        <w:t>-</w:t>
      </w:r>
      <w:r w:rsidRPr="002117E2">
        <w:rPr>
          <w:sz w:val="28"/>
          <w:szCs w:val="28"/>
          <w:lang w:eastAsia="ru-RU"/>
        </w:rPr>
        <w:t> способствовать приобретению учащимися знаний по страноведению, а также формировать и развивать умения владеть английским языком в определенных игровых ситуациях.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i/>
          <w:iCs/>
          <w:sz w:val="28"/>
          <w:szCs w:val="28"/>
          <w:lang w:eastAsia="ru-RU"/>
        </w:rPr>
        <w:t>Мотивационно – побудительная:</w:t>
      </w:r>
      <w:r w:rsidRPr="002117E2">
        <w:rPr>
          <w:sz w:val="28"/>
          <w:szCs w:val="28"/>
          <w:lang w:eastAsia="ru-RU"/>
        </w:rPr>
        <w:t> 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sz w:val="28"/>
          <w:szCs w:val="28"/>
          <w:lang w:eastAsia="ru-RU"/>
        </w:rPr>
        <w:t>- мотивировать обучающихся к изучению английского языка.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i/>
          <w:iCs/>
          <w:sz w:val="28"/>
          <w:szCs w:val="28"/>
          <w:lang w:eastAsia="ru-RU"/>
        </w:rPr>
        <w:t>Воспитательная: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sz w:val="28"/>
          <w:szCs w:val="28"/>
          <w:lang w:eastAsia="ru-RU"/>
        </w:rPr>
        <w:t>- оказывать влияние на личность обучающегося, расширять его кругозор и развивать его мышление, творческую активность тем самым прививая интерес к культуре Великобритании, ее традициям и достопримечательностям, воспитывать умение работать в группе.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i/>
          <w:iCs/>
          <w:sz w:val="28"/>
          <w:szCs w:val="28"/>
          <w:lang w:eastAsia="ru-RU"/>
        </w:rPr>
        <w:t>Ориентирующая: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sz w:val="28"/>
          <w:szCs w:val="28"/>
          <w:lang w:eastAsia="ru-RU"/>
        </w:rPr>
        <w:t>- учить учащихся ориентироваться в определенной ситуации и выбирать адекватные средства и способы общения.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b/>
          <w:bCs/>
          <w:sz w:val="28"/>
          <w:szCs w:val="28"/>
          <w:lang w:eastAsia="ru-RU"/>
        </w:rPr>
        <w:t>Тип занятия</w:t>
      </w:r>
      <w:r w:rsidRPr="002117E2">
        <w:rPr>
          <w:sz w:val="28"/>
          <w:szCs w:val="28"/>
          <w:lang w:eastAsia="ru-RU"/>
        </w:rPr>
        <w:t>: познавательно-игровая деятельность.</w:t>
      </w:r>
    </w:p>
    <w:p w:rsidR="00470BD0" w:rsidRPr="002117E2" w:rsidRDefault="00470BD0" w:rsidP="00470BD0">
      <w:pPr>
        <w:shd w:val="clear" w:color="auto" w:fill="FFFFFF"/>
        <w:suppressAutoHyphens w:val="0"/>
        <w:spacing w:before="40" w:after="40"/>
        <w:ind w:left="851" w:right="567"/>
        <w:jc w:val="both"/>
        <w:rPr>
          <w:sz w:val="28"/>
          <w:szCs w:val="28"/>
          <w:lang w:eastAsia="ru-RU"/>
        </w:rPr>
      </w:pPr>
      <w:r w:rsidRPr="002117E2">
        <w:rPr>
          <w:b/>
          <w:bCs/>
          <w:sz w:val="28"/>
          <w:szCs w:val="28"/>
          <w:lang w:eastAsia="ru-RU"/>
        </w:rPr>
        <w:t>Форма занятия</w:t>
      </w:r>
      <w:r w:rsidRPr="002117E2">
        <w:rPr>
          <w:sz w:val="28"/>
          <w:szCs w:val="28"/>
          <w:lang w:eastAsia="ru-RU"/>
        </w:rPr>
        <w:t>: игра, работа в команде, соревнование команд, работа зала.</w:t>
      </w:r>
    </w:p>
    <w:p w:rsidR="00774414" w:rsidRDefault="00774414">
      <w:pPr>
        <w:rPr>
          <w:b/>
          <w:bCs/>
          <w:sz w:val="28"/>
          <w:szCs w:val="28"/>
          <w:lang w:eastAsia="ru-RU"/>
        </w:rPr>
      </w:pPr>
    </w:p>
    <w:p w:rsidR="00470BD0" w:rsidRDefault="00470BD0">
      <w:r>
        <w:rPr>
          <w:b/>
          <w:bCs/>
          <w:sz w:val="28"/>
          <w:szCs w:val="28"/>
          <w:lang w:eastAsia="ru-RU"/>
        </w:rPr>
        <w:t xml:space="preserve">Ссылка на работу </w:t>
      </w:r>
      <w:hyperlink r:id="rId5" w:history="1">
        <w:r w:rsidRPr="00404C2F">
          <w:rPr>
            <w:rStyle w:val="a5"/>
            <w:b/>
            <w:bCs/>
            <w:sz w:val="28"/>
            <w:szCs w:val="28"/>
            <w:lang w:eastAsia="ru-RU"/>
          </w:rPr>
          <w:t>https://disk.yandex.ru/d/F7PUn7T8YTVjEw</w:t>
        </w:r>
      </w:hyperlink>
      <w:r>
        <w:rPr>
          <w:b/>
          <w:bCs/>
          <w:sz w:val="28"/>
          <w:szCs w:val="28"/>
          <w:lang w:eastAsia="ru-RU"/>
        </w:rPr>
        <w:t xml:space="preserve"> </w:t>
      </w:r>
    </w:p>
    <w:sectPr w:rsidR="00470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Devanagari">
    <w:altName w:val="Arial"/>
    <w:charset w:val="01"/>
    <w:family w:val="swiss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3637D"/>
    <w:multiLevelType w:val="hybridMultilevel"/>
    <w:tmpl w:val="13F01BC0"/>
    <w:lvl w:ilvl="0" w:tplc="00000003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27"/>
    <w:rsid w:val="002E6827"/>
    <w:rsid w:val="00470BD0"/>
    <w:rsid w:val="0077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75F4F"/>
  <w15:chartTrackingRefBased/>
  <w15:docId w15:val="{C58F9FF4-B135-456E-976F-5F11E149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B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470BD0"/>
    <w:pPr>
      <w:suppressLineNumbers/>
      <w:spacing w:before="120" w:after="120"/>
    </w:pPr>
    <w:rPr>
      <w:rFonts w:cs="Droid Sans Devanagari"/>
      <w:i/>
      <w:iCs/>
    </w:rPr>
  </w:style>
  <w:style w:type="paragraph" w:styleId="a4">
    <w:name w:val="Normal (Web)"/>
    <w:basedOn w:val="a"/>
    <w:uiPriority w:val="99"/>
    <w:rsid w:val="00470BD0"/>
    <w:pPr>
      <w:spacing w:before="280" w:after="280"/>
    </w:pPr>
  </w:style>
  <w:style w:type="character" w:styleId="a5">
    <w:name w:val="Hyperlink"/>
    <w:basedOn w:val="a0"/>
    <w:uiPriority w:val="99"/>
    <w:unhideWhenUsed/>
    <w:rsid w:val="00470B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F7PUn7T8YTVj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2024-04-29T13:11:00Z</dcterms:created>
  <dcterms:modified xsi:type="dcterms:W3CDTF">2024-04-29T13:16:00Z</dcterms:modified>
</cp:coreProperties>
</file>