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32B0E" w:rsidRPr="00FD500E" w:rsidRDefault="00032B0E" w:rsidP="007B4F44">
      <w:pPr>
        <w:spacing w:after="36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FD500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Сценарий профориентационного </w:t>
      </w:r>
      <w:proofErr w:type="spellStart"/>
      <w:r w:rsidRPr="00FD500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муткорта</w:t>
      </w:r>
      <w:proofErr w:type="spellEnd"/>
      <w:r w:rsidRPr="00FD500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</w:p>
    <w:p w:rsidR="00032B0E" w:rsidRPr="00FD500E" w:rsidRDefault="00032B0E" w:rsidP="007B4F44">
      <w:pPr>
        <w:spacing w:after="36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FD500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«А ты стал </w:t>
      </w:r>
      <w:r w:rsidRPr="00FD500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бы</w:t>
      </w:r>
      <w:r w:rsidRPr="00FD500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предпринимателем в Оренбуржье?»</w:t>
      </w:r>
    </w:p>
    <w:p w:rsidR="00032B0E" w:rsidRPr="007B4F44" w:rsidRDefault="00032B0E" w:rsidP="007B4F44">
      <w:pPr>
        <w:widowControl w:val="0"/>
        <w:ind w:right="284"/>
        <w:jc w:val="both"/>
        <w:rPr>
          <w:rFonts w:ascii="Times New Roman" w:hAnsi="Times New Roman" w:cs="Times New Roman"/>
          <w:i/>
          <w:iCs/>
          <w:lang w:bidi="ru-RU"/>
        </w:rPr>
      </w:pPr>
      <w:r w:rsidRPr="007B4F44">
        <w:rPr>
          <w:rFonts w:ascii="Times New Roman" w:eastAsia="Times New Roman" w:hAnsi="Times New Roman" w:cs="Times New Roman"/>
          <w:i/>
          <w:iCs/>
          <w:kern w:val="36"/>
          <w:lang w:eastAsia="ru-RU"/>
        </w:rPr>
        <w:t xml:space="preserve">Проводится </w:t>
      </w:r>
      <w:r w:rsidRPr="007B4F44">
        <w:rPr>
          <w:rFonts w:ascii="Times New Roman" w:hAnsi="Times New Roman" w:cs="Times New Roman"/>
          <w:i/>
          <w:iCs/>
          <w:lang w:bidi="ru-RU"/>
        </w:rPr>
        <w:t>в</w:t>
      </w:r>
      <w:r w:rsidRPr="007B4F44">
        <w:rPr>
          <w:rFonts w:ascii="Times New Roman" w:hAnsi="Times New Roman" w:cs="Times New Roman"/>
          <w:i/>
          <w:iCs/>
          <w:lang w:bidi="ru-RU"/>
        </w:rPr>
        <w:t xml:space="preserve"> рамках реализации регионального проекта «Формирование у школьников и</w:t>
      </w:r>
      <w:r w:rsidRPr="007B4F44">
        <w:rPr>
          <w:rFonts w:ascii="Times New Roman" w:hAnsi="Times New Roman" w:cs="Times New Roman"/>
          <w:i/>
          <w:iCs/>
          <w:lang w:bidi="ru-RU"/>
        </w:rPr>
        <w:t>н</w:t>
      </w:r>
      <w:r w:rsidRPr="007B4F44">
        <w:rPr>
          <w:rFonts w:ascii="Times New Roman" w:hAnsi="Times New Roman" w:cs="Times New Roman"/>
          <w:i/>
          <w:iCs/>
          <w:lang w:bidi="ru-RU"/>
        </w:rPr>
        <w:t xml:space="preserve">тереса к предпринимательской деятельности через работу Лаборатории </w:t>
      </w:r>
      <w:r w:rsidRPr="007B4F44">
        <w:rPr>
          <w:rFonts w:ascii="Times New Roman" w:hAnsi="Times New Roman" w:cs="Times New Roman"/>
          <w:i/>
          <w:iCs/>
          <w:lang w:bidi="ru-RU"/>
        </w:rPr>
        <w:br/>
        <w:t>«Юные бизнесмены Оренбуржья»</w:t>
      </w:r>
      <w:r w:rsidRPr="007B4F44">
        <w:rPr>
          <w:rFonts w:ascii="Times New Roman" w:hAnsi="Times New Roman" w:cs="Times New Roman"/>
          <w:i/>
          <w:iCs/>
          <w:lang w:bidi="ru-RU"/>
        </w:rPr>
        <w:t>.</w:t>
      </w:r>
    </w:p>
    <w:p w:rsidR="00B2266D" w:rsidRPr="00B2266D" w:rsidRDefault="00032B0E" w:rsidP="007B4F44">
      <w:pPr>
        <w:spacing w:after="360" w:line="480" w:lineRule="atLeast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823160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ru-RU"/>
        </w:rPr>
        <w:t>Цель</w:t>
      </w:r>
      <w:r w:rsidRPr="00FD500E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: проведение </w:t>
      </w:r>
      <w:proofErr w:type="spellStart"/>
      <w:r w:rsidRPr="00FD500E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муткорта</w:t>
      </w:r>
      <w:proofErr w:type="spellEnd"/>
      <w:r w:rsidRPr="00FD500E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(</w:t>
      </w:r>
      <w:r w:rsidRPr="00B226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игровых судебных процессов</w:t>
      </w:r>
      <w:r w:rsidRPr="00FD500E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)</w:t>
      </w:r>
      <w:r w:rsidR="00B2266D" w:rsidRPr="00B2266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помогает детям </w:t>
      </w:r>
      <w:r w:rsidRPr="00FD500E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определиться с выбором будущей </w:t>
      </w:r>
      <w:proofErr w:type="spellStart"/>
      <w:r w:rsidRPr="00FD500E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професии</w:t>
      </w:r>
      <w:proofErr w:type="spellEnd"/>
      <w:r w:rsidR="00823160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.</w:t>
      </w:r>
    </w:p>
    <w:p w:rsidR="00B2266D" w:rsidRPr="00B2266D" w:rsidRDefault="00032B0E" w:rsidP="007B4F44">
      <w:pPr>
        <w:spacing w:after="450" w:line="48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16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</w:t>
      </w:r>
      <w:r w:rsidR="00B2266D" w:rsidRPr="00B226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адач</w:t>
      </w:r>
      <w:r w:rsidRPr="0082316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</w:t>
      </w:r>
      <w:r w:rsidR="00B2266D" w:rsidRPr="00B226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</w:t>
      </w:r>
      <w:r w:rsidR="00B2266D"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учащимся 8-9 классов</w:t>
      </w:r>
      <w:r w:rsidR="00B2266D"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определиться с выбором сферы будущей профессиональной деятельности</w:t>
      </w:r>
      <w:r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="00823160" w:rsidRPr="00B2266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научиться выступать перед публикой</w:t>
      </w:r>
      <w:r w:rsidR="00823160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; </w:t>
      </w:r>
      <w:r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универсальных учебных умений.</w:t>
      </w:r>
    </w:p>
    <w:p w:rsidR="00B2266D" w:rsidRPr="00B2266D" w:rsidRDefault="00B2266D" w:rsidP="007B4F44">
      <w:pPr>
        <w:spacing w:after="450" w:line="48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каждом игровом слушании моделируется рассмотрение дела в суде. Конечно, модель упрощает многие вещи, но в любом случае игровой суд гораздо ближе к специфике профессиональной деятельности, чем обычное учебное занятие. </w:t>
      </w:r>
      <w:r w:rsidR="00823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Участники подбирают костюмы и </w:t>
      </w:r>
      <w:r w:rsidR="00823160">
        <w:rPr>
          <w:rFonts w:ascii="Times New Roman" w:eastAsia="Times New Roman" w:hAnsi="Times New Roman" w:cs="Times New Roman"/>
          <w:sz w:val="24"/>
          <w:szCs w:val="24"/>
          <w:lang w:eastAsia="ru-RU"/>
        </w:rPr>
        <w:t>атрибут</w:t>
      </w:r>
      <w:r w:rsidR="00823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ы, схожие с </w:t>
      </w:r>
      <w:proofErr w:type="spellStart"/>
      <w:r w:rsidR="0082316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ральными</w:t>
      </w:r>
      <w:proofErr w:type="spellEnd"/>
      <w:r w:rsidR="00823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судах</w:t>
      </w:r>
      <w:bookmarkStart w:id="0" w:name="_GoBack"/>
      <w:bookmarkEnd w:id="0"/>
      <w:r w:rsidR="0082316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2266D" w:rsidRPr="00B2266D" w:rsidRDefault="00B2266D" w:rsidP="007B4F44">
      <w:pPr>
        <w:spacing w:after="450" w:line="48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успеха в игровом судебном процессе требуются и теоретические знания, и практические навыки: умение аргументировать свою позицию, публично ее представить и отстоять в дискуссии с оппонентами. Таким образом, в </w:t>
      </w:r>
      <w:proofErr w:type="spellStart"/>
      <w:r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>муткортах</w:t>
      </w:r>
      <w:proofErr w:type="spellEnd"/>
      <w:r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органично соединяется теория и практика.</w:t>
      </w:r>
    </w:p>
    <w:p w:rsidR="00B2266D" w:rsidRPr="00B2266D" w:rsidRDefault="00B2266D" w:rsidP="007B4F44">
      <w:pPr>
        <w:spacing w:after="0" w:line="48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66D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Фабула для суда</w:t>
      </w:r>
    </w:p>
    <w:p w:rsidR="00CF224E" w:rsidRPr="00FD500E" w:rsidRDefault="00B2266D" w:rsidP="007B4F44">
      <w:pPr>
        <w:spacing w:after="0" w:line="48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Старшеклассники-организаторы распредел</w:t>
      </w:r>
      <w:r w:rsidR="00032B0E"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>яются</w:t>
      </w:r>
      <w:r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ролям: одни </w:t>
      </w:r>
      <w:proofErr w:type="gramStart"/>
      <w:r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</w:t>
      </w:r>
      <w:r w:rsidR="00032B0E"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ют </w:t>
      </w:r>
      <w:r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</w:t>
      </w:r>
      <w:proofErr w:type="gramEnd"/>
      <w:r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создание фабулы для предстоящего слушания (кейса с детальным описанием ситуации искового обращения в суд), другие — за выработку критериев судейства, третьи — за пиар события (</w:t>
      </w:r>
      <w:r w:rsidR="00032B0E"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помощь видеографа и фотографа</w:t>
      </w:r>
      <w:r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). Отдельная группа </w:t>
      </w:r>
      <w:r w:rsidR="00032B0E"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должна взять</w:t>
      </w:r>
      <w:r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себя ответственность за сопровождение команд – участниц конкурса (консультационную и иную поддержку).</w:t>
      </w:r>
    </w:p>
    <w:p w:rsidR="00B2266D" w:rsidRPr="00B2266D" w:rsidRDefault="00B2266D" w:rsidP="007B4F44">
      <w:pPr>
        <w:spacing w:after="0" w:line="48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задача: создать кейс, который был бы интересен школьникам и поставил в равные условия истцов и ответчиков. </w:t>
      </w:r>
    </w:p>
    <w:tbl>
      <w:tblPr>
        <w:tblStyle w:val="a3"/>
        <w:tblW w:w="10207" w:type="dxa"/>
        <w:tblInd w:w="-601" w:type="dxa"/>
        <w:tblLook w:val="04A0" w:firstRow="1" w:lastRow="0" w:firstColumn="1" w:lastColumn="0" w:noHBand="0" w:noVBand="1"/>
      </w:tblPr>
      <w:tblGrid>
        <w:gridCol w:w="1809"/>
        <w:gridCol w:w="4287"/>
        <w:gridCol w:w="4111"/>
      </w:tblGrid>
      <w:tr w:rsidR="00AC74CA" w:rsidRPr="00FD500E" w:rsidTr="00F66DD6">
        <w:tc>
          <w:tcPr>
            <w:tcW w:w="1809" w:type="dxa"/>
          </w:tcPr>
          <w:p w:rsidR="00AC74CA" w:rsidRPr="00FD500E" w:rsidRDefault="00AC74CA" w:rsidP="007B4F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87" w:type="dxa"/>
          </w:tcPr>
          <w:p w:rsidR="00AC74CA" w:rsidRPr="00FD500E" w:rsidRDefault="00AC74CA" w:rsidP="007B4F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00E">
              <w:rPr>
                <w:rFonts w:ascii="Times New Roman" w:hAnsi="Times New Roman" w:cs="Times New Roman"/>
                <w:b/>
                <w:sz w:val="24"/>
                <w:szCs w:val="24"/>
              </w:rPr>
              <w:t>Фабула</w:t>
            </w:r>
          </w:p>
        </w:tc>
        <w:tc>
          <w:tcPr>
            <w:tcW w:w="4111" w:type="dxa"/>
          </w:tcPr>
          <w:p w:rsidR="00AC74CA" w:rsidRPr="00FD500E" w:rsidRDefault="00AC74CA" w:rsidP="007B4F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00E">
              <w:rPr>
                <w:rFonts w:ascii="Times New Roman" w:hAnsi="Times New Roman" w:cs="Times New Roman"/>
                <w:b/>
                <w:sz w:val="24"/>
                <w:szCs w:val="24"/>
              </w:rPr>
              <w:t>Вопросы к истцу и ответчику</w:t>
            </w:r>
          </w:p>
        </w:tc>
      </w:tr>
      <w:tr w:rsidR="00AC74CA" w:rsidRPr="00FD500E" w:rsidTr="00F66DD6">
        <w:tc>
          <w:tcPr>
            <w:tcW w:w="1809" w:type="dxa"/>
          </w:tcPr>
          <w:p w:rsidR="00AC74CA" w:rsidRPr="00FD500E" w:rsidRDefault="00AC74CA" w:rsidP="007B4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00E">
              <w:rPr>
                <w:rFonts w:ascii="Times New Roman" w:hAnsi="Times New Roman" w:cs="Times New Roman"/>
                <w:sz w:val="24"/>
                <w:szCs w:val="24"/>
              </w:rPr>
              <w:t>8а</w:t>
            </w:r>
            <w:r w:rsidRPr="00FD500E">
              <w:rPr>
                <w:rFonts w:ascii="Times New Roman" w:hAnsi="Times New Roman" w:cs="Times New Roman"/>
                <w:sz w:val="24"/>
                <w:szCs w:val="24"/>
              </w:rPr>
              <w:t xml:space="preserve"> – истцы;</w:t>
            </w:r>
          </w:p>
          <w:p w:rsidR="00AC74CA" w:rsidRPr="00FD500E" w:rsidRDefault="00AC74CA" w:rsidP="007B4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00E">
              <w:rPr>
                <w:rFonts w:ascii="Times New Roman" w:hAnsi="Times New Roman" w:cs="Times New Roman"/>
                <w:sz w:val="24"/>
                <w:szCs w:val="24"/>
              </w:rPr>
              <w:t>8б</w:t>
            </w:r>
            <w:r w:rsidRPr="00FD500E">
              <w:rPr>
                <w:rFonts w:ascii="Times New Roman" w:hAnsi="Times New Roman" w:cs="Times New Roman"/>
                <w:sz w:val="24"/>
                <w:szCs w:val="24"/>
              </w:rPr>
              <w:t xml:space="preserve"> -ответчики</w:t>
            </w:r>
          </w:p>
        </w:tc>
        <w:tc>
          <w:tcPr>
            <w:tcW w:w="4287" w:type="dxa"/>
          </w:tcPr>
          <w:p w:rsidR="00AC74CA" w:rsidRPr="00FD500E" w:rsidRDefault="00AC74CA" w:rsidP="007B4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00E">
              <w:rPr>
                <w:rFonts w:ascii="Times New Roman" w:hAnsi="Times New Roman" w:cs="Times New Roman"/>
                <w:sz w:val="24"/>
                <w:szCs w:val="24"/>
              </w:rPr>
              <w:t xml:space="preserve">1. При проверке налоговой инспекцией хозяйственной деятельности общества с ограниченной ответственностью выяснилось, что одна из </w:t>
            </w:r>
            <w:proofErr w:type="gramStart"/>
            <w:r w:rsidRPr="00FD500E">
              <w:rPr>
                <w:rFonts w:ascii="Times New Roman" w:hAnsi="Times New Roman" w:cs="Times New Roman"/>
                <w:sz w:val="24"/>
                <w:szCs w:val="24"/>
              </w:rPr>
              <w:t>аптек ,</w:t>
            </w:r>
            <w:proofErr w:type="gramEnd"/>
            <w:r w:rsidRPr="00FD500E">
              <w:rPr>
                <w:rFonts w:ascii="Times New Roman" w:hAnsi="Times New Roman" w:cs="Times New Roman"/>
                <w:sz w:val="24"/>
                <w:szCs w:val="24"/>
              </w:rPr>
              <w:t xml:space="preserve"> принадлежащих обществу, закупила крупную партию лекарства. В связи с тем, что у общества не было лицензии на торговлю лекарствами, налоговая инспекция сочла совершенную сделку ничтожной и потребовала взыскания всего полученного по сделке в доход государства. Продавец </w:t>
            </w:r>
            <w:proofErr w:type="gramStart"/>
            <w:r w:rsidRPr="00FD500E">
              <w:rPr>
                <w:rFonts w:ascii="Times New Roman" w:hAnsi="Times New Roman" w:cs="Times New Roman"/>
                <w:sz w:val="24"/>
                <w:szCs w:val="24"/>
              </w:rPr>
              <w:t>аптеки  заявила</w:t>
            </w:r>
            <w:proofErr w:type="gramEnd"/>
            <w:r w:rsidRPr="00FD500E">
              <w:rPr>
                <w:rFonts w:ascii="Times New Roman" w:hAnsi="Times New Roman" w:cs="Times New Roman"/>
                <w:sz w:val="24"/>
                <w:szCs w:val="24"/>
              </w:rPr>
              <w:t xml:space="preserve">, что с ее стороны никаких нарушений закона не допущено. Кроме того, в уставе общества, предъявленном при заключении договора, предусмотрен такой вид деятельности, как торговля лекарствами. </w:t>
            </w:r>
          </w:p>
        </w:tc>
        <w:tc>
          <w:tcPr>
            <w:tcW w:w="4111" w:type="dxa"/>
          </w:tcPr>
          <w:p w:rsidR="00AC74CA" w:rsidRPr="00FD500E" w:rsidRDefault="00AC74CA" w:rsidP="007B4F44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500E">
              <w:rPr>
                <w:rFonts w:ascii="Times New Roman" w:hAnsi="Times New Roman" w:cs="Times New Roman"/>
                <w:sz w:val="24"/>
                <w:szCs w:val="24"/>
              </w:rPr>
              <w:t>Правомерны ли действия налоговой инспекции? Полномочия налоговой инспекции?</w:t>
            </w:r>
          </w:p>
          <w:p w:rsidR="00AC74CA" w:rsidRPr="00FD500E" w:rsidRDefault="00AC74CA" w:rsidP="007B4F44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500E">
              <w:rPr>
                <w:rFonts w:ascii="Times New Roman" w:hAnsi="Times New Roman" w:cs="Times New Roman"/>
                <w:sz w:val="24"/>
                <w:szCs w:val="24"/>
              </w:rPr>
              <w:t>Что такое лицензия? Каков порядок ее оформления?</w:t>
            </w:r>
          </w:p>
          <w:p w:rsidR="00AC74CA" w:rsidRPr="00FD500E" w:rsidRDefault="00AC74CA" w:rsidP="007B4F44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500E">
              <w:rPr>
                <w:rFonts w:ascii="Times New Roman" w:hAnsi="Times New Roman" w:cs="Times New Roman"/>
                <w:sz w:val="24"/>
                <w:szCs w:val="24"/>
              </w:rPr>
              <w:t>Перечень товаров подлежащих лицензированию?</w:t>
            </w:r>
          </w:p>
          <w:p w:rsidR="00AC74CA" w:rsidRPr="00FD500E" w:rsidRDefault="00AC74CA" w:rsidP="007B4F44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500E">
              <w:rPr>
                <w:rFonts w:ascii="Times New Roman" w:hAnsi="Times New Roman" w:cs="Times New Roman"/>
                <w:sz w:val="24"/>
                <w:szCs w:val="24"/>
              </w:rPr>
              <w:t xml:space="preserve">Гражданско-правовая ответственность по нарушению </w:t>
            </w:r>
            <w:proofErr w:type="spellStart"/>
            <w:r w:rsidRPr="00FD500E">
              <w:rPr>
                <w:rFonts w:ascii="Times New Roman" w:hAnsi="Times New Roman" w:cs="Times New Roman"/>
                <w:sz w:val="24"/>
                <w:szCs w:val="24"/>
              </w:rPr>
              <w:t>тоговора</w:t>
            </w:r>
            <w:proofErr w:type="spellEnd"/>
            <w:r w:rsidRPr="00FD500E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AC74CA" w:rsidRPr="00FD500E" w:rsidRDefault="00AC74CA" w:rsidP="007B4F44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500E">
              <w:rPr>
                <w:rFonts w:ascii="Times New Roman" w:hAnsi="Times New Roman" w:cs="Times New Roman"/>
                <w:sz w:val="24"/>
                <w:szCs w:val="24"/>
              </w:rPr>
              <w:t>Выгодно ли заниматься продажей лекарства?</w:t>
            </w:r>
          </w:p>
          <w:p w:rsidR="00AC74CA" w:rsidRPr="00FD500E" w:rsidRDefault="00AC74CA" w:rsidP="007B4F44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500E">
              <w:rPr>
                <w:rFonts w:ascii="Times New Roman" w:hAnsi="Times New Roman" w:cs="Times New Roman"/>
                <w:sz w:val="24"/>
                <w:szCs w:val="24"/>
              </w:rPr>
              <w:t>Какой кодекс предпринимателя</w:t>
            </w:r>
            <w:proofErr w:type="gramEnd"/>
            <w:r w:rsidRPr="00FD500E">
              <w:rPr>
                <w:rFonts w:ascii="Times New Roman" w:hAnsi="Times New Roman" w:cs="Times New Roman"/>
                <w:sz w:val="24"/>
                <w:szCs w:val="24"/>
              </w:rPr>
              <w:t xml:space="preserve"> оказывающий услуги населения по продажи лекарств.</w:t>
            </w:r>
          </w:p>
        </w:tc>
      </w:tr>
      <w:tr w:rsidR="00AC74CA" w:rsidRPr="00FD500E" w:rsidTr="00F66DD6">
        <w:tc>
          <w:tcPr>
            <w:tcW w:w="1809" w:type="dxa"/>
          </w:tcPr>
          <w:p w:rsidR="00AC74CA" w:rsidRPr="00FD500E" w:rsidRDefault="00AC74CA" w:rsidP="007B4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00E">
              <w:rPr>
                <w:rFonts w:ascii="Times New Roman" w:hAnsi="Times New Roman" w:cs="Times New Roman"/>
                <w:sz w:val="24"/>
                <w:szCs w:val="24"/>
              </w:rPr>
              <w:t>9а</w:t>
            </w:r>
            <w:r w:rsidRPr="00FD500E">
              <w:rPr>
                <w:rFonts w:ascii="Times New Roman" w:hAnsi="Times New Roman" w:cs="Times New Roman"/>
                <w:sz w:val="24"/>
                <w:szCs w:val="24"/>
              </w:rPr>
              <w:t xml:space="preserve"> – истцы;</w:t>
            </w:r>
          </w:p>
          <w:p w:rsidR="00AC74CA" w:rsidRPr="00FD500E" w:rsidRDefault="00AC74CA" w:rsidP="007B4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00E">
              <w:rPr>
                <w:rFonts w:ascii="Times New Roman" w:hAnsi="Times New Roman" w:cs="Times New Roman"/>
                <w:sz w:val="24"/>
                <w:szCs w:val="24"/>
              </w:rPr>
              <w:t>9б</w:t>
            </w:r>
            <w:r w:rsidRPr="00FD500E">
              <w:rPr>
                <w:rFonts w:ascii="Times New Roman" w:hAnsi="Times New Roman" w:cs="Times New Roman"/>
                <w:sz w:val="24"/>
                <w:szCs w:val="24"/>
              </w:rPr>
              <w:t>- ответчики</w:t>
            </w:r>
          </w:p>
        </w:tc>
        <w:tc>
          <w:tcPr>
            <w:tcW w:w="4287" w:type="dxa"/>
          </w:tcPr>
          <w:p w:rsidR="00AC74CA" w:rsidRPr="00FD500E" w:rsidRDefault="00AC74CA" w:rsidP="007B4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00E">
              <w:rPr>
                <w:rFonts w:ascii="Times New Roman" w:hAnsi="Times New Roman" w:cs="Times New Roman"/>
                <w:sz w:val="24"/>
                <w:szCs w:val="24"/>
              </w:rPr>
              <w:t xml:space="preserve">2. Вступившие в брак 17-летние Халид и Патимат Алиевы решили заняться предпринимательской деятельностью. Однако в государственной регистрации в качестве индивидуальных предпринимателей им было отказано по той причине, что им еще нет 18 лет. </w:t>
            </w:r>
          </w:p>
        </w:tc>
        <w:tc>
          <w:tcPr>
            <w:tcW w:w="4111" w:type="dxa"/>
          </w:tcPr>
          <w:p w:rsidR="00AC74CA" w:rsidRPr="00FD500E" w:rsidRDefault="00AC74CA" w:rsidP="007B4F44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500E">
              <w:rPr>
                <w:rFonts w:ascii="Times New Roman" w:hAnsi="Times New Roman" w:cs="Times New Roman"/>
                <w:sz w:val="24"/>
                <w:szCs w:val="24"/>
              </w:rPr>
              <w:t>Правомерны ли действия регистрационного органа? Почему?</w:t>
            </w:r>
          </w:p>
          <w:p w:rsidR="00AC74CA" w:rsidRPr="00FD500E" w:rsidRDefault="00AC74CA" w:rsidP="007B4F44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500E">
              <w:rPr>
                <w:rFonts w:ascii="Times New Roman" w:hAnsi="Times New Roman" w:cs="Times New Roman"/>
                <w:sz w:val="24"/>
                <w:szCs w:val="24"/>
              </w:rPr>
              <w:t>Назовите  факторы</w:t>
            </w:r>
            <w:proofErr w:type="gramEnd"/>
            <w:r w:rsidRPr="00FD500E">
              <w:rPr>
                <w:rFonts w:ascii="Times New Roman" w:hAnsi="Times New Roman" w:cs="Times New Roman"/>
                <w:sz w:val="24"/>
                <w:szCs w:val="24"/>
              </w:rPr>
              <w:t xml:space="preserve"> достижения полной дееспособности?</w:t>
            </w:r>
          </w:p>
          <w:p w:rsidR="00AC74CA" w:rsidRPr="00FD500E" w:rsidRDefault="00AC74CA" w:rsidP="007B4F44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500E">
              <w:rPr>
                <w:rFonts w:ascii="Times New Roman" w:hAnsi="Times New Roman" w:cs="Times New Roman"/>
                <w:sz w:val="24"/>
                <w:szCs w:val="24"/>
              </w:rPr>
              <w:t>Плюсы и минусы семейного бизнеса?</w:t>
            </w:r>
          </w:p>
          <w:p w:rsidR="00AC74CA" w:rsidRPr="00FD500E" w:rsidRDefault="00AC74CA" w:rsidP="007B4F44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500E">
              <w:rPr>
                <w:rFonts w:ascii="Times New Roman" w:hAnsi="Times New Roman" w:cs="Times New Roman"/>
                <w:sz w:val="24"/>
                <w:szCs w:val="24"/>
              </w:rPr>
              <w:t>Основания открытия ИП? Его особенности в сравнении с другими формами предпринимательской деятельности?</w:t>
            </w:r>
          </w:p>
          <w:p w:rsidR="00AC74CA" w:rsidRPr="00FD500E" w:rsidRDefault="00AC74CA" w:rsidP="007B4F44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500E">
              <w:rPr>
                <w:rFonts w:ascii="Times New Roman" w:hAnsi="Times New Roman" w:cs="Times New Roman"/>
                <w:sz w:val="24"/>
                <w:szCs w:val="24"/>
              </w:rPr>
              <w:t>Выгодно ли заниматься семейным бизнесом?</w:t>
            </w:r>
          </w:p>
          <w:p w:rsidR="00AC74CA" w:rsidRPr="00FD500E" w:rsidRDefault="00AC74CA" w:rsidP="007B4F44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500E">
              <w:rPr>
                <w:rFonts w:ascii="Times New Roman" w:hAnsi="Times New Roman" w:cs="Times New Roman"/>
                <w:sz w:val="24"/>
                <w:szCs w:val="24"/>
              </w:rPr>
              <w:t>В какой сфере на территории Оренбургской области лучше всего открыть ИП?</w:t>
            </w:r>
          </w:p>
        </w:tc>
      </w:tr>
      <w:tr w:rsidR="00AC74CA" w:rsidRPr="00FD500E" w:rsidTr="00F66DD6">
        <w:tc>
          <w:tcPr>
            <w:tcW w:w="1809" w:type="dxa"/>
          </w:tcPr>
          <w:p w:rsidR="00AC74CA" w:rsidRPr="00FD500E" w:rsidRDefault="00AC74CA" w:rsidP="007B4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00E">
              <w:rPr>
                <w:rFonts w:ascii="Times New Roman" w:hAnsi="Times New Roman" w:cs="Times New Roman"/>
                <w:sz w:val="24"/>
                <w:szCs w:val="24"/>
              </w:rPr>
              <w:t>8а</w:t>
            </w:r>
            <w:r w:rsidRPr="00FD500E">
              <w:rPr>
                <w:rFonts w:ascii="Times New Roman" w:hAnsi="Times New Roman" w:cs="Times New Roman"/>
                <w:sz w:val="24"/>
                <w:szCs w:val="24"/>
              </w:rPr>
              <w:t xml:space="preserve"> - истцы;</w:t>
            </w:r>
          </w:p>
          <w:p w:rsidR="00AC74CA" w:rsidRPr="00FD500E" w:rsidRDefault="00AC74CA" w:rsidP="007B4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00E">
              <w:rPr>
                <w:rFonts w:ascii="Times New Roman" w:hAnsi="Times New Roman" w:cs="Times New Roman"/>
                <w:sz w:val="24"/>
                <w:szCs w:val="24"/>
              </w:rPr>
              <w:t>9а</w:t>
            </w:r>
            <w:r w:rsidRPr="00FD500E">
              <w:rPr>
                <w:rFonts w:ascii="Times New Roman" w:hAnsi="Times New Roman" w:cs="Times New Roman"/>
                <w:sz w:val="24"/>
                <w:szCs w:val="24"/>
              </w:rPr>
              <w:t xml:space="preserve"> - ответчики</w:t>
            </w:r>
          </w:p>
        </w:tc>
        <w:tc>
          <w:tcPr>
            <w:tcW w:w="4287" w:type="dxa"/>
          </w:tcPr>
          <w:p w:rsidR="00AC74CA" w:rsidRPr="00FD500E" w:rsidRDefault="00AC74CA" w:rsidP="007B4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00E">
              <w:rPr>
                <w:rFonts w:ascii="Times New Roman" w:hAnsi="Times New Roman" w:cs="Times New Roman"/>
                <w:sz w:val="24"/>
                <w:szCs w:val="24"/>
              </w:rPr>
              <w:t xml:space="preserve">3. Предприниматель Омаров, владелец мастерской по изготовлению стальных дверей, задолжал поставщикам стальных листов и фурнитуры. Кредиторы потребовали возврата долга в судебном порядке. </w:t>
            </w:r>
          </w:p>
        </w:tc>
        <w:tc>
          <w:tcPr>
            <w:tcW w:w="4111" w:type="dxa"/>
          </w:tcPr>
          <w:p w:rsidR="00AC74CA" w:rsidRPr="00FD500E" w:rsidRDefault="00AC74CA" w:rsidP="007B4F44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500E">
              <w:rPr>
                <w:rFonts w:ascii="Times New Roman" w:hAnsi="Times New Roman" w:cs="Times New Roman"/>
                <w:sz w:val="24"/>
                <w:szCs w:val="24"/>
              </w:rPr>
              <w:t>Чем будет, Омаров отвечать по своим обязательствам и как будет оплачивать долг своим кредиторам?</w:t>
            </w:r>
          </w:p>
          <w:p w:rsidR="00AC74CA" w:rsidRPr="00FD500E" w:rsidRDefault="00AC74CA" w:rsidP="007B4F44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500E">
              <w:rPr>
                <w:rFonts w:ascii="Times New Roman" w:hAnsi="Times New Roman" w:cs="Times New Roman"/>
                <w:sz w:val="24"/>
                <w:szCs w:val="24"/>
              </w:rPr>
              <w:t>Что включает в себя понятие «кредиторская задолженность»?</w:t>
            </w:r>
          </w:p>
          <w:p w:rsidR="00AC74CA" w:rsidRPr="00FD500E" w:rsidRDefault="00AC74CA" w:rsidP="007B4F44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500E">
              <w:rPr>
                <w:rFonts w:ascii="Times New Roman" w:hAnsi="Times New Roman" w:cs="Times New Roman"/>
                <w:sz w:val="24"/>
                <w:szCs w:val="24"/>
              </w:rPr>
              <w:t>Выгодно ли заниматься бизнесом в кредит?</w:t>
            </w:r>
          </w:p>
          <w:p w:rsidR="00AC74CA" w:rsidRPr="00FD500E" w:rsidRDefault="00AC74CA" w:rsidP="007B4F44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500E">
              <w:rPr>
                <w:rFonts w:ascii="Times New Roman" w:hAnsi="Times New Roman" w:cs="Times New Roman"/>
                <w:sz w:val="24"/>
                <w:szCs w:val="24"/>
              </w:rPr>
              <w:t xml:space="preserve">Что включает в себя финансовый план? </w:t>
            </w:r>
          </w:p>
          <w:p w:rsidR="00AC74CA" w:rsidRPr="00FD500E" w:rsidRDefault="00AC74CA" w:rsidP="007B4F44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500E">
              <w:rPr>
                <w:rFonts w:ascii="Times New Roman" w:hAnsi="Times New Roman" w:cs="Times New Roman"/>
                <w:sz w:val="24"/>
                <w:szCs w:val="24"/>
              </w:rPr>
              <w:t>Какова роль финансового плана в планировании бизнеса?</w:t>
            </w:r>
          </w:p>
          <w:p w:rsidR="00AC74CA" w:rsidRPr="00FD500E" w:rsidRDefault="00AC74CA" w:rsidP="007B4F44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500E">
              <w:rPr>
                <w:rFonts w:ascii="Times New Roman" w:hAnsi="Times New Roman" w:cs="Times New Roman"/>
                <w:sz w:val="24"/>
                <w:szCs w:val="24"/>
              </w:rPr>
              <w:t xml:space="preserve">Какие обязательства могут возникнуть между </w:t>
            </w:r>
            <w:proofErr w:type="gramStart"/>
            <w:r w:rsidRPr="00FD500E">
              <w:rPr>
                <w:rFonts w:ascii="Times New Roman" w:hAnsi="Times New Roman" w:cs="Times New Roman"/>
                <w:sz w:val="24"/>
                <w:szCs w:val="24"/>
              </w:rPr>
              <w:t>заказчиком  и</w:t>
            </w:r>
            <w:proofErr w:type="gramEnd"/>
            <w:r w:rsidRPr="00FD500E">
              <w:rPr>
                <w:rFonts w:ascii="Times New Roman" w:hAnsi="Times New Roman" w:cs="Times New Roman"/>
                <w:sz w:val="24"/>
                <w:szCs w:val="24"/>
              </w:rPr>
              <w:t xml:space="preserve"> поставщиком?</w:t>
            </w:r>
          </w:p>
        </w:tc>
      </w:tr>
    </w:tbl>
    <w:p w:rsidR="00CF224E" w:rsidRPr="00FD500E" w:rsidRDefault="00CF224E" w:rsidP="007B4F44">
      <w:pPr>
        <w:spacing w:after="0" w:line="48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224E" w:rsidRPr="00FD500E" w:rsidRDefault="00AC74CA" w:rsidP="007B4F44">
      <w:pPr>
        <w:spacing w:after="0" w:line="48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Для составления фабулы старшеклассникам необходимо изучить множество источников права, процессуальные вопросы в юридической и экономической деятельности. Важно владеть информацией из социальной практики.</w:t>
      </w:r>
    </w:p>
    <w:p w:rsidR="00B2266D" w:rsidRPr="00FD500E" w:rsidRDefault="00B2266D" w:rsidP="007B4F44">
      <w:pPr>
        <w:spacing w:after="0" w:line="48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организаторы разработали регламент игры, порядок проведения судебного слушания и подробные инструкции для всех участников.</w:t>
      </w:r>
    </w:p>
    <w:p w:rsidR="00AC74CA" w:rsidRPr="00FD500E" w:rsidRDefault="00AC74CA" w:rsidP="007B4F44">
      <w:pPr>
        <w:spacing w:after="0" w:line="48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74CA" w:rsidRPr="00FD500E" w:rsidRDefault="00AC74CA" w:rsidP="007B4F44">
      <w:pPr>
        <w:pStyle w:val="a7"/>
        <w:spacing w:before="0" w:beforeAutospacing="0" w:after="200" w:afterAutospacing="0"/>
        <w:rPr>
          <w:b/>
          <w:bCs/>
          <w:i/>
          <w:iCs/>
        </w:rPr>
      </w:pPr>
      <w:r w:rsidRPr="00FD500E">
        <w:rPr>
          <w:b/>
          <w:bCs/>
          <w:i/>
          <w:iCs/>
          <w:color w:val="000000"/>
        </w:rPr>
        <w:t>Регламент</w:t>
      </w:r>
    </w:p>
    <w:p w:rsidR="00AC74CA" w:rsidRPr="00FD500E" w:rsidRDefault="00AC74CA" w:rsidP="007B4F44">
      <w:pPr>
        <w:pStyle w:val="a7"/>
        <w:spacing w:before="0" w:beforeAutospacing="0" w:after="200" w:afterAutospacing="0"/>
      </w:pPr>
      <w:r w:rsidRPr="00FD500E">
        <w:rPr>
          <w:color w:val="000000"/>
        </w:rPr>
        <w:t>Игры проводятся в два этапа. </w:t>
      </w:r>
    </w:p>
    <w:p w:rsidR="00AC74CA" w:rsidRPr="00FD500E" w:rsidRDefault="00AC74CA" w:rsidP="007B4F44">
      <w:pPr>
        <w:pStyle w:val="a7"/>
        <w:numPr>
          <w:ilvl w:val="0"/>
          <w:numId w:val="4"/>
        </w:numPr>
        <w:spacing w:before="0" w:beforeAutospacing="0" w:after="0" w:afterAutospacing="0"/>
        <w:ind w:left="0" w:firstLine="0"/>
        <w:textAlignment w:val="baseline"/>
        <w:rPr>
          <w:color w:val="000000"/>
        </w:rPr>
      </w:pPr>
      <w:r w:rsidRPr="00FD500E">
        <w:rPr>
          <w:color w:val="000000"/>
        </w:rPr>
        <w:t>Подготовка </w:t>
      </w:r>
    </w:p>
    <w:p w:rsidR="00AC74CA" w:rsidRPr="00FD500E" w:rsidRDefault="00AC74CA" w:rsidP="007B4F44">
      <w:pPr>
        <w:pStyle w:val="a7"/>
        <w:numPr>
          <w:ilvl w:val="1"/>
          <w:numId w:val="4"/>
        </w:numPr>
        <w:spacing w:before="0" w:beforeAutospacing="0" w:after="0" w:afterAutospacing="0"/>
        <w:ind w:left="0" w:firstLine="0"/>
        <w:textAlignment w:val="baseline"/>
        <w:rPr>
          <w:color w:val="000000"/>
        </w:rPr>
      </w:pPr>
      <w:r w:rsidRPr="00FD500E">
        <w:rPr>
          <w:color w:val="000000"/>
        </w:rPr>
        <w:t>Формируется четное количество команд, по 5-6 человек в каждой. </w:t>
      </w:r>
    </w:p>
    <w:p w:rsidR="00AC74CA" w:rsidRPr="00FD500E" w:rsidRDefault="00AC74CA" w:rsidP="007B4F44">
      <w:pPr>
        <w:pStyle w:val="a7"/>
        <w:numPr>
          <w:ilvl w:val="1"/>
          <w:numId w:val="4"/>
        </w:numPr>
        <w:spacing w:before="0" w:beforeAutospacing="0" w:after="0" w:afterAutospacing="0"/>
        <w:ind w:left="0" w:firstLine="0"/>
        <w:textAlignment w:val="baseline"/>
        <w:rPr>
          <w:color w:val="000000"/>
        </w:rPr>
      </w:pPr>
      <w:r w:rsidRPr="00FD500E">
        <w:rPr>
          <w:color w:val="000000"/>
        </w:rPr>
        <w:t xml:space="preserve">Путем жеребьевки определяется позиция для </w:t>
      </w:r>
      <w:proofErr w:type="gramStart"/>
      <w:r w:rsidRPr="00FD500E">
        <w:rPr>
          <w:color w:val="000000"/>
        </w:rPr>
        <w:t>каждой  команды</w:t>
      </w:r>
      <w:proofErr w:type="gramEnd"/>
      <w:r w:rsidRPr="00FD500E">
        <w:rPr>
          <w:color w:val="000000"/>
        </w:rPr>
        <w:t xml:space="preserve"> - «истец» или «ответчик». </w:t>
      </w:r>
    </w:p>
    <w:p w:rsidR="00AC74CA" w:rsidRPr="00FD500E" w:rsidRDefault="00AC74CA" w:rsidP="007B4F44">
      <w:pPr>
        <w:pStyle w:val="a7"/>
        <w:numPr>
          <w:ilvl w:val="1"/>
          <w:numId w:val="4"/>
        </w:numPr>
        <w:spacing w:before="0" w:beforeAutospacing="0" w:after="0" w:afterAutospacing="0"/>
        <w:ind w:left="0" w:firstLine="0"/>
        <w:textAlignment w:val="baseline"/>
        <w:rPr>
          <w:color w:val="000000"/>
        </w:rPr>
      </w:pPr>
      <w:r w:rsidRPr="00FD500E">
        <w:rPr>
          <w:color w:val="000000"/>
        </w:rPr>
        <w:t>Команды готовят свои позиции, совещаются с экспертами. </w:t>
      </w:r>
    </w:p>
    <w:p w:rsidR="00AC74CA" w:rsidRPr="00FD500E" w:rsidRDefault="00AC74CA" w:rsidP="007B4F44">
      <w:pPr>
        <w:pStyle w:val="a7"/>
        <w:numPr>
          <w:ilvl w:val="0"/>
          <w:numId w:val="4"/>
        </w:numPr>
        <w:spacing w:before="0" w:beforeAutospacing="0" w:after="0" w:afterAutospacing="0"/>
        <w:ind w:left="0" w:firstLine="0"/>
        <w:textAlignment w:val="baseline"/>
        <w:rPr>
          <w:color w:val="000000"/>
        </w:rPr>
      </w:pPr>
      <w:r w:rsidRPr="00FD500E">
        <w:rPr>
          <w:color w:val="000000"/>
        </w:rPr>
        <w:t>Проведение игры. Первый этап. </w:t>
      </w:r>
    </w:p>
    <w:p w:rsidR="00AC74CA" w:rsidRPr="00FD500E" w:rsidRDefault="00AC74CA" w:rsidP="007B4F44">
      <w:pPr>
        <w:pStyle w:val="a7"/>
        <w:numPr>
          <w:ilvl w:val="1"/>
          <w:numId w:val="4"/>
        </w:numPr>
        <w:spacing w:before="0" w:beforeAutospacing="0" w:after="0" w:afterAutospacing="0"/>
        <w:ind w:left="0" w:firstLine="0"/>
        <w:textAlignment w:val="baseline"/>
        <w:rPr>
          <w:color w:val="000000"/>
        </w:rPr>
      </w:pPr>
      <w:r w:rsidRPr="00FD500E">
        <w:rPr>
          <w:color w:val="000000"/>
        </w:rPr>
        <w:t>Проводятся судебные слушания, выставляются баллы. </w:t>
      </w:r>
    </w:p>
    <w:p w:rsidR="00AC74CA" w:rsidRPr="00FD500E" w:rsidRDefault="00AC74CA" w:rsidP="007B4F44">
      <w:pPr>
        <w:pStyle w:val="a7"/>
        <w:numPr>
          <w:ilvl w:val="1"/>
          <w:numId w:val="4"/>
        </w:numPr>
        <w:spacing w:before="0" w:beforeAutospacing="0" w:after="0" w:afterAutospacing="0"/>
        <w:ind w:left="0" w:firstLine="0"/>
        <w:textAlignment w:val="baseline"/>
        <w:rPr>
          <w:color w:val="000000"/>
        </w:rPr>
      </w:pPr>
      <w:r w:rsidRPr="00FD500E">
        <w:rPr>
          <w:color w:val="000000"/>
        </w:rPr>
        <w:t>Определяются команда «истец» и команда «ответчик», набравшие больше всего баллов. Они проходят в Финал. </w:t>
      </w:r>
    </w:p>
    <w:p w:rsidR="00AC74CA" w:rsidRPr="00FD500E" w:rsidRDefault="00AC74CA" w:rsidP="007B4F44">
      <w:pPr>
        <w:pStyle w:val="a7"/>
        <w:numPr>
          <w:ilvl w:val="0"/>
          <w:numId w:val="4"/>
        </w:numPr>
        <w:spacing w:before="0" w:beforeAutospacing="0" w:after="0" w:afterAutospacing="0"/>
        <w:ind w:left="0" w:firstLine="0"/>
        <w:textAlignment w:val="baseline"/>
        <w:rPr>
          <w:color w:val="000000"/>
        </w:rPr>
      </w:pPr>
      <w:r w:rsidRPr="00FD500E">
        <w:rPr>
          <w:color w:val="000000"/>
        </w:rPr>
        <w:t>Второй этап. Финал.</w:t>
      </w:r>
    </w:p>
    <w:p w:rsidR="00AC74CA" w:rsidRPr="00FD500E" w:rsidRDefault="00AC74CA" w:rsidP="007B4F44">
      <w:pPr>
        <w:pStyle w:val="a7"/>
        <w:numPr>
          <w:ilvl w:val="1"/>
          <w:numId w:val="4"/>
        </w:numPr>
        <w:spacing w:before="0" w:beforeAutospacing="0" w:after="0" w:afterAutospacing="0"/>
        <w:ind w:left="0" w:firstLine="0"/>
        <w:textAlignment w:val="baseline"/>
        <w:rPr>
          <w:color w:val="000000"/>
        </w:rPr>
      </w:pPr>
      <w:r w:rsidRPr="00FD500E">
        <w:rPr>
          <w:color w:val="000000"/>
        </w:rPr>
        <w:t>Проводится судебное слушание между двумя командами, победившими на первом этапе, выставляются баллы. </w:t>
      </w:r>
    </w:p>
    <w:p w:rsidR="00AC74CA" w:rsidRPr="007B4F44" w:rsidRDefault="00AC74CA" w:rsidP="007B4F44">
      <w:pPr>
        <w:pStyle w:val="a7"/>
        <w:numPr>
          <w:ilvl w:val="1"/>
          <w:numId w:val="4"/>
        </w:numPr>
        <w:spacing w:before="0" w:beforeAutospacing="0" w:after="200" w:afterAutospacing="0"/>
        <w:ind w:left="0" w:firstLine="0"/>
        <w:textAlignment w:val="baseline"/>
        <w:rPr>
          <w:color w:val="000000"/>
        </w:rPr>
      </w:pPr>
      <w:r w:rsidRPr="00FD500E">
        <w:rPr>
          <w:color w:val="000000"/>
        </w:rPr>
        <w:t>Определяется команда-победитель игры. Происходит награждение почётными званиями и грамотами команд и отдельных участников. </w:t>
      </w:r>
    </w:p>
    <w:p w:rsidR="00B2266D" w:rsidRPr="00B2266D" w:rsidRDefault="00B2266D" w:rsidP="007B4F44">
      <w:pPr>
        <w:spacing w:after="0" w:line="480" w:lineRule="atLeast"/>
        <w:ind w:firstLine="708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Команды формир</w:t>
      </w:r>
      <w:r w:rsidR="00AC74CA"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>уются</w:t>
      </w:r>
      <w:r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принципу свободного выбора: кто с кем хочет взаимодействовать. При этом организатор</w:t>
      </w:r>
      <w:r w:rsidR="00AC74CA"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>ам</w:t>
      </w:r>
      <w:r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74CA"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 </w:t>
      </w:r>
      <w:r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добиться того, чтобы в каждой команде оказался хотя бы один де</w:t>
      </w:r>
      <w:r w:rsidR="00AC74CA"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>ятиклассник-</w:t>
      </w:r>
      <w:r w:rsidR="00AC74CA"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увлекающийся обществознанием или правом (возможно </w:t>
      </w:r>
      <w:proofErr w:type="spellStart"/>
      <w:r w:rsidR="00AC74CA"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>олимпиадник</w:t>
      </w:r>
      <w:proofErr w:type="spellEnd"/>
      <w:r w:rsidR="00AC74CA"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>. Это было важно, чтобы команда чувствовала себя более уверенно.</w:t>
      </w:r>
    </w:p>
    <w:p w:rsidR="00B2266D" w:rsidRPr="00B2266D" w:rsidRDefault="00B2266D" w:rsidP="007B4F44">
      <w:pPr>
        <w:spacing w:after="0" w:line="48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итоге </w:t>
      </w:r>
      <w:r w:rsidR="00AC74CA"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 </w:t>
      </w:r>
      <w:r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</w:t>
      </w:r>
      <w:r w:rsidR="00AC74CA"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шесть команд.</w:t>
      </w:r>
    </w:p>
    <w:p w:rsidR="00B2266D" w:rsidRPr="00B2266D" w:rsidRDefault="00B2266D" w:rsidP="007B4F44">
      <w:pPr>
        <w:spacing w:after="0" w:line="48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66D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Судебное слушание</w:t>
      </w:r>
    </w:p>
    <w:p w:rsidR="0092647B" w:rsidRDefault="00B2266D" w:rsidP="007B4F44">
      <w:pPr>
        <w:spacing w:after="0" w:line="48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игровые суды </w:t>
      </w:r>
      <w:r w:rsidR="00287748"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лучше провести</w:t>
      </w:r>
      <w:r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один день и в полном соответствии с разработанным организаторами порядком</w:t>
      </w:r>
      <w:r w:rsidR="0092647B"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D500E" w:rsidRPr="00FD500E" w:rsidRDefault="00FD500E" w:rsidP="007B4F44">
      <w:pPr>
        <w:spacing w:after="0" w:line="48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647B" w:rsidRPr="00FD500E" w:rsidRDefault="0092647B" w:rsidP="007B4F44">
      <w:pPr>
        <w:pStyle w:val="a7"/>
        <w:spacing w:before="0" w:beforeAutospacing="0" w:after="200" w:afterAutospacing="0"/>
        <w:rPr>
          <w:b/>
          <w:bCs/>
          <w:i/>
          <w:iCs/>
        </w:rPr>
      </w:pPr>
      <w:r w:rsidRPr="00FD500E">
        <w:rPr>
          <w:b/>
          <w:bCs/>
          <w:i/>
          <w:iCs/>
          <w:color w:val="000000"/>
        </w:rPr>
        <w:t>Порядок судебного слушания</w:t>
      </w:r>
    </w:p>
    <w:p w:rsidR="0092647B" w:rsidRPr="00FD500E" w:rsidRDefault="0092647B" w:rsidP="007B4F44">
      <w:pPr>
        <w:pStyle w:val="a7"/>
        <w:numPr>
          <w:ilvl w:val="0"/>
          <w:numId w:val="5"/>
        </w:numPr>
        <w:spacing w:before="0" w:beforeAutospacing="0" w:after="0" w:afterAutospacing="0"/>
        <w:ind w:left="0" w:firstLine="0"/>
        <w:textAlignment w:val="baseline"/>
        <w:rPr>
          <w:color w:val="000000"/>
        </w:rPr>
      </w:pPr>
      <w:r w:rsidRPr="00FD500E">
        <w:rPr>
          <w:color w:val="000000"/>
        </w:rPr>
        <w:t>Объявление заседания открытым, представление судей, участников, краткое ознакомление с делом.</w:t>
      </w:r>
    </w:p>
    <w:p w:rsidR="0092647B" w:rsidRPr="00FD500E" w:rsidRDefault="0092647B" w:rsidP="007B4F44">
      <w:pPr>
        <w:pStyle w:val="a7"/>
        <w:numPr>
          <w:ilvl w:val="0"/>
          <w:numId w:val="5"/>
        </w:numPr>
        <w:spacing w:before="0" w:beforeAutospacing="0" w:after="0" w:afterAutospacing="0"/>
        <w:ind w:left="0" w:firstLine="0"/>
        <w:textAlignment w:val="baseline"/>
        <w:rPr>
          <w:color w:val="000000"/>
        </w:rPr>
      </w:pPr>
      <w:r w:rsidRPr="00FD500E">
        <w:rPr>
          <w:color w:val="000000"/>
        </w:rPr>
        <w:t>Судья предоставляет слово представителю стороны «истец». Юристы представляются и выступают поочерёдно с аргументами по четырём вопросам. </w:t>
      </w:r>
    </w:p>
    <w:p w:rsidR="0092647B" w:rsidRPr="00FD500E" w:rsidRDefault="0092647B" w:rsidP="007B4F44">
      <w:pPr>
        <w:pStyle w:val="a7"/>
        <w:numPr>
          <w:ilvl w:val="1"/>
          <w:numId w:val="5"/>
        </w:numPr>
        <w:spacing w:before="0" w:beforeAutospacing="0" w:after="0" w:afterAutospacing="0"/>
        <w:ind w:left="0" w:firstLine="0"/>
        <w:textAlignment w:val="baseline"/>
        <w:rPr>
          <w:color w:val="000000"/>
        </w:rPr>
      </w:pPr>
      <w:r w:rsidRPr="00FD500E">
        <w:rPr>
          <w:color w:val="000000"/>
        </w:rPr>
        <w:t>На первый вопрос отводится 7 мин, на второй – 5 мин, на третий – 7 мин и на четвёртый – 5 мин. </w:t>
      </w:r>
    </w:p>
    <w:p w:rsidR="0092647B" w:rsidRPr="00FD500E" w:rsidRDefault="0092647B" w:rsidP="007B4F44">
      <w:pPr>
        <w:pStyle w:val="a7"/>
        <w:numPr>
          <w:ilvl w:val="1"/>
          <w:numId w:val="5"/>
        </w:numPr>
        <w:spacing w:before="0" w:beforeAutospacing="0" w:after="0" w:afterAutospacing="0"/>
        <w:ind w:left="0" w:firstLine="0"/>
        <w:textAlignment w:val="baseline"/>
        <w:rPr>
          <w:color w:val="000000"/>
        </w:rPr>
      </w:pPr>
      <w:r w:rsidRPr="00FD500E">
        <w:rPr>
          <w:color w:val="000000"/>
        </w:rPr>
        <w:lastRenderedPageBreak/>
        <w:t xml:space="preserve">Судьи имеют право задавать вопросы по ходу выступления. Время, отведенное для ответов </w:t>
      </w:r>
      <w:proofErr w:type="gramStart"/>
      <w:r w:rsidRPr="00FD500E">
        <w:rPr>
          <w:color w:val="000000"/>
        </w:rPr>
        <w:t>на вопросы</w:t>
      </w:r>
      <w:proofErr w:type="gramEnd"/>
      <w:r w:rsidRPr="00FD500E">
        <w:rPr>
          <w:color w:val="000000"/>
        </w:rPr>
        <w:t xml:space="preserve"> не суммируется с временем всего выступления. </w:t>
      </w:r>
    </w:p>
    <w:p w:rsidR="0092647B" w:rsidRPr="00FD500E" w:rsidRDefault="0092647B" w:rsidP="007B4F44">
      <w:pPr>
        <w:pStyle w:val="a7"/>
        <w:numPr>
          <w:ilvl w:val="0"/>
          <w:numId w:val="5"/>
        </w:numPr>
        <w:spacing w:before="0" w:beforeAutospacing="0" w:after="0" w:afterAutospacing="0"/>
        <w:ind w:left="0" w:firstLine="0"/>
        <w:textAlignment w:val="baseline"/>
        <w:rPr>
          <w:color w:val="000000"/>
        </w:rPr>
      </w:pPr>
      <w:r w:rsidRPr="00FD500E">
        <w:rPr>
          <w:color w:val="000000"/>
        </w:rPr>
        <w:t xml:space="preserve">Судья </w:t>
      </w:r>
      <w:proofErr w:type="gramStart"/>
      <w:r w:rsidRPr="00FD500E">
        <w:rPr>
          <w:color w:val="000000"/>
        </w:rPr>
        <w:t>предоставляет  слово</w:t>
      </w:r>
      <w:proofErr w:type="gramEnd"/>
      <w:r w:rsidRPr="00FD500E">
        <w:rPr>
          <w:color w:val="000000"/>
        </w:rPr>
        <w:t xml:space="preserve"> второй команде «ответчик». Юристы представляются и выступают поочерёдно с аргументами по четырём вопросам. </w:t>
      </w:r>
    </w:p>
    <w:p w:rsidR="0092647B" w:rsidRPr="00FD500E" w:rsidRDefault="0092647B" w:rsidP="007B4F44">
      <w:pPr>
        <w:pStyle w:val="a7"/>
        <w:numPr>
          <w:ilvl w:val="1"/>
          <w:numId w:val="5"/>
        </w:numPr>
        <w:spacing w:before="0" w:beforeAutospacing="0" w:after="0" w:afterAutospacing="0"/>
        <w:ind w:left="0" w:firstLine="0"/>
        <w:textAlignment w:val="baseline"/>
        <w:rPr>
          <w:color w:val="000000"/>
        </w:rPr>
      </w:pPr>
      <w:r w:rsidRPr="00FD500E">
        <w:rPr>
          <w:color w:val="000000"/>
        </w:rPr>
        <w:t>На первый вопрос отводится 7 мин, на второй – 5 мин, на третий – 7 мин и на четвёртый – 5 мин. </w:t>
      </w:r>
    </w:p>
    <w:p w:rsidR="0092647B" w:rsidRPr="00FD500E" w:rsidRDefault="0092647B" w:rsidP="007B4F44">
      <w:pPr>
        <w:pStyle w:val="a7"/>
        <w:numPr>
          <w:ilvl w:val="1"/>
          <w:numId w:val="5"/>
        </w:numPr>
        <w:spacing w:before="0" w:beforeAutospacing="0" w:after="0" w:afterAutospacing="0"/>
        <w:ind w:left="0" w:firstLine="0"/>
        <w:textAlignment w:val="baseline"/>
        <w:rPr>
          <w:color w:val="000000"/>
        </w:rPr>
      </w:pPr>
      <w:r w:rsidRPr="00FD500E">
        <w:rPr>
          <w:color w:val="000000"/>
        </w:rPr>
        <w:t xml:space="preserve">Судьи имеют право задавать вопросы по ходу выступления. Время, отведенное для ответов </w:t>
      </w:r>
      <w:proofErr w:type="gramStart"/>
      <w:r w:rsidRPr="00FD500E">
        <w:rPr>
          <w:color w:val="000000"/>
        </w:rPr>
        <w:t>на вопросы</w:t>
      </w:r>
      <w:proofErr w:type="gramEnd"/>
      <w:r w:rsidRPr="00FD500E">
        <w:rPr>
          <w:color w:val="000000"/>
        </w:rPr>
        <w:t xml:space="preserve"> не суммируется с временем всего выступления.</w:t>
      </w:r>
    </w:p>
    <w:p w:rsidR="0092647B" w:rsidRPr="00FD500E" w:rsidRDefault="0092647B" w:rsidP="007B4F44">
      <w:pPr>
        <w:pStyle w:val="a7"/>
        <w:numPr>
          <w:ilvl w:val="0"/>
          <w:numId w:val="5"/>
        </w:numPr>
        <w:spacing w:before="0" w:beforeAutospacing="0" w:after="0" w:afterAutospacing="0"/>
        <w:ind w:left="0" w:firstLine="0"/>
        <w:textAlignment w:val="baseline"/>
        <w:rPr>
          <w:color w:val="000000"/>
        </w:rPr>
      </w:pPr>
      <w:r w:rsidRPr="00FD500E">
        <w:rPr>
          <w:color w:val="000000"/>
        </w:rPr>
        <w:t>Судья предоставляет время для подготовки реплик.</w:t>
      </w:r>
    </w:p>
    <w:p w:rsidR="0092647B" w:rsidRPr="00FD500E" w:rsidRDefault="0092647B" w:rsidP="007B4F44">
      <w:pPr>
        <w:pStyle w:val="a7"/>
        <w:numPr>
          <w:ilvl w:val="0"/>
          <w:numId w:val="5"/>
        </w:numPr>
        <w:spacing w:before="0" w:beforeAutospacing="0" w:after="0" w:afterAutospacing="0"/>
        <w:ind w:left="0" w:firstLine="0"/>
        <w:textAlignment w:val="baseline"/>
        <w:rPr>
          <w:color w:val="000000"/>
        </w:rPr>
      </w:pPr>
      <w:r w:rsidRPr="00FD500E">
        <w:rPr>
          <w:color w:val="000000"/>
        </w:rPr>
        <w:t xml:space="preserve">Судья вновь </w:t>
      </w:r>
      <w:proofErr w:type="gramStart"/>
      <w:r w:rsidRPr="00FD500E">
        <w:rPr>
          <w:color w:val="000000"/>
        </w:rPr>
        <w:t>предоставляет  слово</w:t>
      </w:r>
      <w:proofErr w:type="gramEnd"/>
      <w:r w:rsidRPr="00FD500E">
        <w:rPr>
          <w:color w:val="000000"/>
        </w:rPr>
        <w:t xml:space="preserve"> команде «истец». Представитель выступает с возражениями и контраргументами по поводу прозвучавших выступлений «ответчика». </w:t>
      </w:r>
    </w:p>
    <w:p w:rsidR="0092647B" w:rsidRPr="00FD500E" w:rsidRDefault="0092647B" w:rsidP="007B4F44">
      <w:pPr>
        <w:pStyle w:val="a7"/>
        <w:numPr>
          <w:ilvl w:val="1"/>
          <w:numId w:val="5"/>
        </w:numPr>
        <w:spacing w:before="0" w:beforeAutospacing="0" w:after="0" w:afterAutospacing="0"/>
        <w:ind w:left="0" w:firstLine="0"/>
        <w:textAlignment w:val="baseline"/>
        <w:rPr>
          <w:color w:val="000000"/>
        </w:rPr>
      </w:pPr>
      <w:r w:rsidRPr="00FD500E">
        <w:rPr>
          <w:color w:val="000000"/>
        </w:rPr>
        <w:t>на выступление отводится 5 минут </w:t>
      </w:r>
    </w:p>
    <w:p w:rsidR="0092647B" w:rsidRPr="00FD500E" w:rsidRDefault="0092647B" w:rsidP="007B4F44">
      <w:pPr>
        <w:pStyle w:val="a7"/>
        <w:numPr>
          <w:ilvl w:val="1"/>
          <w:numId w:val="5"/>
        </w:numPr>
        <w:spacing w:before="0" w:beforeAutospacing="0" w:after="0" w:afterAutospacing="0"/>
        <w:ind w:left="0" w:firstLine="0"/>
        <w:textAlignment w:val="baseline"/>
        <w:rPr>
          <w:color w:val="000000"/>
        </w:rPr>
      </w:pPr>
      <w:r w:rsidRPr="00FD500E">
        <w:rPr>
          <w:color w:val="000000"/>
        </w:rPr>
        <w:t xml:space="preserve">по ходу выступления судьи могут задавать вопросы время, затраченное </w:t>
      </w:r>
      <w:proofErr w:type="gramStart"/>
      <w:r w:rsidRPr="00FD500E">
        <w:rPr>
          <w:color w:val="000000"/>
        </w:rPr>
        <w:t>на ответы</w:t>
      </w:r>
      <w:proofErr w:type="gramEnd"/>
      <w:r w:rsidRPr="00FD500E">
        <w:rPr>
          <w:color w:val="000000"/>
        </w:rPr>
        <w:t xml:space="preserve"> не суммируется.</w:t>
      </w:r>
    </w:p>
    <w:p w:rsidR="0092647B" w:rsidRPr="00FD500E" w:rsidRDefault="0092647B" w:rsidP="007B4F44">
      <w:pPr>
        <w:pStyle w:val="a7"/>
        <w:numPr>
          <w:ilvl w:val="0"/>
          <w:numId w:val="5"/>
        </w:numPr>
        <w:spacing w:before="0" w:beforeAutospacing="0" w:after="0" w:afterAutospacing="0"/>
        <w:ind w:left="0" w:firstLine="0"/>
        <w:textAlignment w:val="baseline"/>
        <w:rPr>
          <w:color w:val="000000"/>
        </w:rPr>
      </w:pPr>
      <w:r w:rsidRPr="00FD500E">
        <w:rPr>
          <w:color w:val="000000"/>
        </w:rPr>
        <w:t xml:space="preserve">Судья вновь </w:t>
      </w:r>
      <w:proofErr w:type="gramStart"/>
      <w:r w:rsidRPr="00FD500E">
        <w:rPr>
          <w:color w:val="000000"/>
        </w:rPr>
        <w:t>предоставляет  слово</w:t>
      </w:r>
      <w:proofErr w:type="gramEnd"/>
      <w:r w:rsidRPr="00FD500E">
        <w:rPr>
          <w:color w:val="000000"/>
        </w:rPr>
        <w:t xml:space="preserve"> команде «ответчик». Представитель выступает с возражениями и контраргументами по поводу </w:t>
      </w:r>
      <w:proofErr w:type="gramStart"/>
      <w:r w:rsidRPr="00FD500E">
        <w:rPr>
          <w:color w:val="000000"/>
        </w:rPr>
        <w:t>прозвучавших  выступлений</w:t>
      </w:r>
      <w:proofErr w:type="gramEnd"/>
      <w:r w:rsidRPr="00FD500E">
        <w:rPr>
          <w:color w:val="000000"/>
        </w:rPr>
        <w:t xml:space="preserve"> «истца». </w:t>
      </w:r>
    </w:p>
    <w:p w:rsidR="0092647B" w:rsidRPr="00FD500E" w:rsidRDefault="0092647B" w:rsidP="007B4F44">
      <w:pPr>
        <w:pStyle w:val="a7"/>
        <w:numPr>
          <w:ilvl w:val="1"/>
          <w:numId w:val="5"/>
        </w:numPr>
        <w:spacing w:before="0" w:beforeAutospacing="0" w:after="0" w:afterAutospacing="0"/>
        <w:ind w:left="0" w:firstLine="0"/>
        <w:textAlignment w:val="baseline"/>
        <w:rPr>
          <w:color w:val="000000"/>
        </w:rPr>
      </w:pPr>
      <w:r w:rsidRPr="00FD500E">
        <w:rPr>
          <w:color w:val="000000"/>
        </w:rPr>
        <w:t>на выступление отводится 5 минут </w:t>
      </w:r>
    </w:p>
    <w:p w:rsidR="0092647B" w:rsidRPr="00FD500E" w:rsidRDefault="0092647B" w:rsidP="007B4F44">
      <w:pPr>
        <w:pStyle w:val="a7"/>
        <w:numPr>
          <w:ilvl w:val="1"/>
          <w:numId w:val="5"/>
        </w:numPr>
        <w:spacing w:before="0" w:beforeAutospacing="0" w:after="0" w:afterAutospacing="0"/>
        <w:ind w:left="0" w:firstLine="0"/>
        <w:textAlignment w:val="baseline"/>
        <w:rPr>
          <w:color w:val="000000"/>
        </w:rPr>
      </w:pPr>
      <w:r w:rsidRPr="00FD500E">
        <w:rPr>
          <w:color w:val="000000"/>
        </w:rPr>
        <w:t xml:space="preserve">Судьи имеют право задавать вопросы по ходу выступления. Время, отведенное для ответов </w:t>
      </w:r>
      <w:proofErr w:type="gramStart"/>
      <w:r w:rsidRPr="00FD500E">
        <w:rPr>
          <w:color w:val="000000"/>
        </w:rPr>
        <w:t>на вопросы</w:t>
      </w:r>
      <w:proofErr w:type="gramEnd"/>
      <w:r w:rsidRPr="00FD500E">
        <w:rPr>
          <w:color w:val="000000"/>
        </w:rPr>
        <w:t xml:space="preserve"> не суммируется с временем всего выступления. </w:t>
      </w:r>
    </w:p>
    <w:p w:rsidR="0092647B" w:rsidRPr="00FD500E" w:rsidRDefault="0092647B" w:rsidP="007B4F44">
      <w:pPr>
        <w:pStyle w:val="a7"/>
        <w:numPr>
          <w:ilvl w:val="0"/>
          <w:numId w:val="5"/>
        </w:numPr>
        <w:spacing w:before="0" w:beforeAutospacing="0" w:after="0" w:afterAutospacing="0"/>
        <w:ind w:left="0" w:firstLine="0"/>
        <w:textAlignment w:val="baseline"/>
        <w:rPr>
          <w:color w:val="000000"/>
        </w:rPr>
      </w:pPr>
      <w:r w:rsidRPr="00FD500E">
        <w:rPr>
          <w:color w:val="000000"/>
        </w:rPr>
        <w:t>Слушание объявляется законченным, судьи комментируют выступления, дают советы. </w:t>
      </w:r>
    </w:p>
    <w:p w:rsidR="0092647B" w:rsidRPr="00FD500E" w:rsidRDefault="0092647B" w:rsidP="007B4F44">
      <w:pPr>
        <w:spacing w:after="0" w:line="48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266D" w:rsidRPr="00B2266D" w:rsidRDefault="0092647B" w:rsidP="007B4F44">
      <w:pPr>
        <w:spacing w:after="450" w:line="48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00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 стадия</w:t>
      </w:r>
      <w:r w:rsidRPr="00FD50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B2266D"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редседательствующий</w:t>
      </w:r>
      <w:r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(судья)</w:t>
      </w:r>
      <w:r w:rsidR="00B2266D"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знакоми</w:t>
      </w:r>
      <w:r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</w:t>
      </w:r>
      <w:r w:rsidR="00B2266D"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присутствующих с сутью слушаемого дела. Затем слово по первому, второму и третьему вопросу предоставлялось представителям команды истца. Потом поочередно по тем же вопросам </w:t>
      </w:r>
      <w:proofErr w:type="spellStart"/>
      <w:r w:rsidR="00B2266D"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высказа</w:t>
      </w:r>
      <w:r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>ваются</w:t>
      </w:r>
      <w:proofErr w:type="spellEnd"/>
      <w:r w:rsidR="00B2266D"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представители команды ответчика.</w:t>
      </w:r>
    </w:p>
    <w:p w:rsidR="0092647B" w:rsidRPr="00FD500E" w:rsidRDefault="00B2266D" w:rsidP="007B4F44">
      <w:pPr>
        <w:spacing w:after="450" w:line="48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того как все представители команды ответчиков законч</w:t>
      </w:r>
      <w:r w:rsidR="0092647B"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r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 выступления, наста</w:t>
      </w:r>
      <w:r w:rsidR="0092647B"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>ет</w:t>
      </w:r>
      <w:r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время вопросов и ответов. Судьи зада</w:t>
      </w:r>
      <w:r w:rsidR="0092647B"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>ют</w:t>
      </w:r>
      <w:r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 вопросы истцам и ответчикам. </w:t>
      </w:r>
    </w:p>
    <w:p w:rsidR="00B2266D" w:rsidRPr="00B2266D" w:rsidRDefault="0092647B" w:rsidP="007B4F44">
      <w:pPr>
        <w:spacing w:after="450" w:line="48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00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</w:t>
      </w:r>
      <w:r w:rsidR="00B2266D" w:rsidRPr="00B2266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стадия</w:t>
      </w:r>
      <w:r w:rsidRPr="00FD500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.</w:t>
      </w:r>
      <w:r w:rsidR="00B2266D"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B2266D"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заимодействие представителей команд друг с другом. Перед началом этой стадии команды </w:t>
      </w:r>
      <w:r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выделяется время-</w:t>
      </w:r>
      <w:r w:rsidR="00B2266D"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пять минут, чтобы продумать и согласовать свои вопросы и реплики (участники мог</w:t>
      </w:r>
      <w:r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>ут</w:t>
      </w:r>
      <w:r w:rsidR="00B2266D"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только задать вопрос, но и комментировать выступлени</w:t>
      </w:r>
      <w:r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B2266D"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представител</w:t>
      </w:r>
      <w:r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="00B2266D"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другой команды).</w:t>
      </w:r>
    </w:p>
    <w:p w:rsidR="00B2266D" w:rsidRPr="00B2266D" w:rsidRDefault="00B2266D" w:rsidP="007B4F44">
      <w:pPr>
        <w:spacing w:after="450" w:line="48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Зная порядок слушания, команды </w:t>
      </w:r>
      <w:r w:rsidR="00FD500E"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могут </w:t>
      </w:r>
      <w:r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заранее определи</w:t>
      </w:r>
      <w:r w:rsidR="00FD500E"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>, кто из них будет особо внимательно следить за речью оппонентов и выявлять в ней слабые места.</w:t>
      </w:r>
    </w:p>
    <w:p w:rsidR="00B2266D" w:rsidRPr="00B2266D" w:rsidRDefault="00FD500E" w:rsidP="007B4F44">
      <w:pPr>
        <w:spacing w:after="450" w:line="48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00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3 стадия.</w:t>
      </w:r>
      <w:r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r w:rsidR="00B2266D"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братн</w:t>
      </w:r>
      <w:r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="00B2266D"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связь: </w:t>
      </w:r>
      <w:r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тем как подсчитать баллы и определить команду-победителя, судьи </w:t>
      </w:r>
      <w:proofErr w:type="gramStart"/>
      <w:r w:rsidR="00B2266D"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</w:t>
      </w:r>
      <w:r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ывают </w:t>
      </w:r>
      <w:r w:rsidR="00B2266D"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участникам</w:t>
      </w:r>
      <w:proofErr w:type="gramEnd"/>
      <w:r w:rsidR="00B2266D"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чем их сильные стороны и обра</w:t>
      </w:r>
      <w:r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>щают</w:t>
      </w:r>
      <w:r w:rsidR="00B2266D"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2266D"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внимание на недостатки. Важно, что обратная связь давалась не в форме указания на просчеты, а в залоге рекомендации. </w:t>
      </w:r>
      <w:r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proofErr w:type="spellEnd"/>
      <w:r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proofErr w:type="gramStart"/>
      <w:r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>р,</w:t>
      </w:r>
      <w:r w:rsidR="00B2266D"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End"/>
      <w:r w:rsidR="00B2266D"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</w:t>
      </w:r>
      <w:proofErr w:type="spellEnd"/>
      <w:r w:rsidR="00B2266D"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вещи, которые вы можете усилить, и это вам поможет в будущем»</w:t>
      </w:r>
      <w:r w:rsidRPr="00FD500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B2266D" w:rsidRPr="00B226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2266D" w:rsidRPr="00B2266D" w:rsidRDefault="00FD500E" w:rsidP="007B4F44">
      <w:pPr>
        <w:spacing w:after="0" w:line="480" w:lineRule="atLeast"/>
        <w:textAlignment w:val="baseline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FD500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 xml:space="preserve">4 стадия. </w:t>
      </w:r>
      <w:r w:rsidRPr="00FD500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Команда победитель принимает участие в муниципальном </w:t>
      </w:r>
      <w:proofErr w:type="spellStart"/>
      <w:r w:rsidRPr="00FD500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муткорте</w:t>
      </w:r>
      <w:proofErr w:type="spellEnd"/>
      <w:r w:rsidRPr="00FD500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, в качестве команды истца или команды </w:t>
      </w:r>
      <w:proofErr w:type="spellStart"/>
      <w:r w:rsidRPr="00FD500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отчетчика</w:t>
      </w:r>
      <w:proofErr w:type="spellEnd"/>
      <w:r w:rsidRPr="00FD500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по заранее предложенной фабуле. </w:t>
      </w:r>
    </w:p>
    <w:p w:rsidR="00E3141C" w:rsidRDefault="00E3141C" w:rsidP="007B4F44">
      <w:pPr>
        <w:rPr>
          <w:rFonts w:ascii="Times New Roman" w:hAnsi="Times New Roman" w:cs="Times New Roman"/>
          <w:sz w:val="24"/>
          <w:szCs w:val="24"/>
        </w:rPr>
      </w:pPr>
    </w:p>
    <w:p w:rsidR="00FD500E" w:rsidRPr="00FD500E" w:rsidRDefault="00FD500E" w:rsidP="007B4F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Итогом игрового процесса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муткорта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становится понимание ключевых аспектов в профессиональном определении старшеклассников, </w:t>
      </w:r>
      <w:r w:rsidR="007B4F44">
        <w:rPr>
          <w:rFonts w:ascii="Times New Roman" w:hAnsi="Times New Roman" w:cs="Times New Roman"/>
          <w:sz w:val="24"/>
          <w:szCs w:val="24"/>
        </w:rPr>
        <w:t xml:space="preserve">изучение основ гражданского, административного права, привлечение к основам </w:t>
      </w:r>
      <w:proofErr w:type="spellStart"/>
      <w:r w:rsidR="007B4F44">
        <w:rPr>
          <w:rFonts w:ascii="Times New Roman" w:hAnsi="Times New Roman" w:cs="Times New Roman"/>
          <w:sz w:val="24"/>
          <w:szCs w:val="24"/>
        </w:rPr>
        <w:t>предприниматеской</w:t>
      </w:r>
      <w:proofErr w:type="spellEnd"/>
      <w:r w:rsidR="007B4F44">
        <w:rPr>
          <w:rFonts w:ascii="Times New Roman" w:hAnsi="Times New Roman" w:cs="Times New Roman"/>
          <w:sz w:val="24"/>
          <w:szCs w:val="24"/>
        </w:rPr>
        <w:t xml:space="preserve"> деятельности на примерах социальной практики.</w:t>
      </w:r>
    </w:p>
    <w:sectPr w:rsidR="00FD500E" w:rsidRPr="00FD500E" w:rsidSect="00653E1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7E55EEB"/>
    <w:multiLevelType w:val="multilevel"/>
    <w:tmpl w:val="5658C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A747A9"/>
    <w:multiLevelType w:val="multilevel"/>
    <w:tmpl w:val="B5AC1B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DAD770A"/>
    <w:multiLevelType w:val="hybridMultilevel"/>
    <w:tmpl w:val="50B497F8"/>
    <w:lvl w:ilvl="0" w:tplc="F11690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5AF3671"/>
    <w:multiLevelType w:val="hybridMultilevel"/>
    <w:tmpl w:val="BD3A0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4E57C6"/>
    <w:multiLevelType w:val="hybridMultilevel"/>
    <w:tmpl w:val="FDD69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B02"/>
    <w:rsid w:val="00032B0E"/>
    <w:rsid w:val="002766A6"/>
    <w:rsid w:val="00287748"/>
    <w:rsid w:val="003307B2"/>
    <w:rsid w:val="00361659"/>
    <w:rsid w:val="00385FAD"/>
    <w:rsid w:val="003B1C6D"/>
    <w:rsid w:val="005B2959"/>
    <w:rsid w:val="00653E14"/>
    <w:rsid w:val="007B2DD0"/>
    <w:rsid w:val="007B4F44"/>
    <w:rsid w:val="00823160"/>
    <w:rsid w:val="00887BF0"/>
    <w:rsid w:val="00907541"/>
    <w:rsid w:val="0092647B"/>
    <w:rsid w:val="00AC74CA"/>
    <w:rsid w:val="00B2266D"/>
    <w:rsid w:val="00B827D6"/>
    <w:rsid w:val="00BE19C2"/>
    <w:rsid w:val="00CA0E48"/>
    <w:rsid w:val="00CF224E"/>
    <w:rsid w:val="00D570EF"/>
    <w:rsid w:val="00DB0504"/>
    <w:rsid w:val="00E3141C"/>
    <w:rsid w:val="00F87B02"/>
    <w:rsid w:val="00FD500E"/>
    <w:rsid w:val="00FE6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0EA58"/>
  <w15:docId w15:val="{E0F9BFA2-4482-40FA-9888-9201951DB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1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B1C6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226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2266D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unhideWhenUsed/>
    <w:rsid w:val="00AC7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189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53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176113">
              <w:marLeft w:val="0"/>
              <w:marRight w:val="-75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1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896615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09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079559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67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1289</Words>
  <Characters>7350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ЦДТ</dc:creator>
  <cp:lastModifiedBy>Natali</cp:lastModifiedBy>
  <cp:revision>3</cp:revision>
  <cp:lastPrinted>2023-06-02T11:03:00Z</cp:lastPrinted>
  <dcterms:created xsi:type="dcterms:W3CDTF">2024-04-17T18:28:00Z</dcterms:created>
  <dcterms:modified xsi:type="dcterms:W3CDTF">2024-04-17T18:33:00Z</dcterms:modified>
</cp:coreProperties>
</file>