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76E3" w:rsidRDefault="00EB76E3" w:rsidP="00EB76E3">
      <w:pPr>
        <w:jc w:val="center"/>
        <w:rPr>
          <w:rFonts w:ascii="Times New Roman" w:hAnsi="Times New Roman" w:cs="Times New Roman"/>
          <w:color w:val="002060"/>
          <w:sz w:val="40"/>
          <w:szCs w:val="40"/>
        </w:rPr>
      </w:pPr>
      <w:r w:rsidRPr="0054562D">
        <w:rPr>
          <w:rFonts w:ascii="Times New Roman" w:hAnsi="Times New Roman" w:cs="Times New Roman"/>
          <w:color w:val="002060"/>
          <w:sz w:val="40"/>
          <w:szCs w:val="40"/>
        </w:rPr>
        <w:t xml:space="preserve">РЕКОМЕНДАЦИИ ДЛЯ РОДИТЕЛЕЙ </w:t>
      </w:r>
    </w:p>
    <w:p w:rsidR="00EB76E3" w:rsidRDefault="00EB76E3" w:rsidP="00EB76E3">
      <w:pPr>
        <w:jc w:val="center"/>
        <w:rPr>
          <w:sz w:val="40"/>
          <w:szCs w:val="40"/>
        </w:rPr>
      </w:pPr>
      <w:r>
        <w:rPr>
          <w:sz w:val="40"/>
          <w:szCs w:val="40"/>
        </w:rPr>
        <w:t>«</w:t>
      </w:r>
      <w:r>
        <w:rPr>
          <w:sz w:val="40"/>
          <w:szCs w:val="40"/>
        </w:rPr>
        <w:t>МОЗАИКА</w:t>
      </w:r>
      <w:r>
        <w:rPr>
          <w:sz w:val="40"/>
          <w:szCs w:val="40"/>
        </w:rPr>
        <w:t>»</w:t>
      </w:r>
    </w:p>
    <w:p w:rsidR="00EB76E3" w:rsidRPr="0054562D" w:rsidRDefault="00EB76E3" w:rsidP="00EB76E3">
      <w:pPr>
        <w:jc w:val="center"/>
        <w:rPr>
          <w:rFonts w:ascii="Times New Roman" w:hAnsi="Times New Roman" w:cs="Times New Roman"/>
          <w:color w:val="002060"/>
          <w:sz w:val="28"/>
          <w:szCs w:val="28"/>
        </w:rPr>
      </w:pPr>
      <w:r w:rsidRPr="0054562D">
        <w:rPr>
          <w:rFonts w:ascii="Times New Roman" w:hAnsi="Times New Roman" w:cs="Times New Roman"/>
          <w:color w:val="002060"/>
          <w:sz w:val="28"/>
          <w:szCs w:val="28"/>
        </w:rPr>
        <w:t>ПОДГОТОВИЛА БЕЛОВА АНАСТАСИЯ АНАТОЛЬЕВНА</w:t>
      </w:r>
    </w:p>
    <w:p w:rsidR="00EB76E3" w:rsidRPr="0054562D" w:rsidRDefault="00EB76E3" w:rsidP="00EB76E3">
      <w:pPr>
        <w:jc w:val="center"/>
        <w:rPr>
          <w:rFonts w:ascii="Times New Roman" w:hAnsi="Times New Roman" w:cs="Times New Roman"/>
          <w:color w:val="002060"/>
          <w:sz w:val="28"/>
          <w:szCs w:val="28"/>
        </w:rPr>
      </w:pPr>
      <w:r w:rsidRPr="0054562D">
        <w:rPr>
          <w:rFonts w:ascii="Times New Roman" w:hAnsi="Times New Roman" w:cs="Times New Roman"/>
          <w:color w:val="002060"/>
          <w:sz w:val="28"/>
          <w:szCs w:val="28"/>
        </w:rPr>
        <w:t>ВОСПИТАТЕЛЬ ДЕТСКОГО САД № 58</w:t>
      </w:r>
    </w:p>
    <w:p w:rsidR="00EB76E3" w:rsidRDefault="00EB76E3" w:rsidP="0068296C">
      <w:pPr>
        <w:jc w:val="both"/>
        <w:rPr>
          <w:rStyle w:val="singlew"/>
          <w:rFonts w:ascii="Times New Roman" w:hAnsi="Times New Roman" w:cs="Times New Roman"/>
          <w:color w:val="002060"/>
          <w:sz w:val="28"/>
          <w:szCs w:val="28"/>
        </w:rPr>
      </w:pPr>
    </w:p>
    <w:p w:rsidR="0068296C" w:rsidRPr="00EB76E3" w:rsidRDefault="0068296C" w:rsidP="0068296C">
      <w:pPr>
        <w:jc w:val="both"/>
        <w:rPr>
          <w:rFonts w:ascii="Times New Roman" w:hAnsi="Times New Roman" w:cs="Times New Roman"/>
          <w:color w:val="002060"/>
          <w:sz w:val="28"/>
          <w:szCs w:val="28"/>
        </w:rPr>
      </w:pPr>
      <w:r w:rsidRPr="00EB76E3">
        <w:rPr>
          <w:rStyle w:val="singlew"/>
          <w:rFonts w:ascii="Times New Roman" w:hAnsi="Times New Roman" w:cs="Times New Roman"/>
          <w:color w:val="002060"/>
          <w:sz w:val="28"/>
          <w:szCs w:val="28"/>
        </w:rPr>
        <w:t>«Сегодня</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доступно</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много</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игр»</w:t>
      </w:r>
      <w:r w:rsidRPr="00EB76E3">
        <w:rPr>
          <w:rFonts w:ascii="Times New Roman" w:hAnsi="Times New Roman" w:cs="Times New Roman"/>
          <w:color w:val="002060"/>
          <w:sz w:val="28"/>
          <w:szCs w:val="28"/>
        </w:rPr>
        <w:t>.</w:t>
      </w:r>
      <w:r w:rsidRPr="00EB76E3">
        <w:rPr>
          <w:rFonts w:ascii="Times New Roman" w:hAnsi="Times New Roman" w:cs="Times New Roman"/>
          <w:color w:val="002060"/>
          <w:sz w:val="28"/>
          <w:szCs w:val="28"/>
          <w:shd w:val="clear" w:color="auto" w:fill="FFFFFF"/>
        </w:rPr>
        <w:t xml:space="preserve"> </w:t>
      </w:r>
      <w:r w:rsidRPr="00EB76E3">
        <w:rPr>
          <w:rStyle w:val="singlew"/>
          <w:rFonts w:ascii="Times New Roman" w:hAnsi="Times New Roman" w:cs="Times New Roman"/>
          <w:color w:val="002060"/>
          <w:sz w:val="28"/>
          <w:szCs w:val="28"/>
        </w:rPr>
        <w:t>Из</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разнообразия</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хотелось</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бы</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выделить</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простую,</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но</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весьма</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полезную</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игру</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под</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названием</w:t>
      </w:r>
      <w:r w:rsidRPr="00EB76E3">
        <w:rPr>
          <w:rFonts w:ascii="Times New Roman" w:hAnsi="Times New Roman" w:cs="Times New Roman"/>
          <w:color w:val="002060"/>
          <w:sz w:val="28"/>
          <w:szCs w:val="28"/>
        </w:rPr>
        <w:t xml:space="preserve"> </w:t>
      </w:r>
      <w:r w:rsidRPr="00EB76E3">
        <w:rPr>
          <w:rStyle w:val="singlew"/>
          <w:rFonts w:ascii="Times New Roman" w:hAnsi="Times New Roman" w:cs="Times New Roman"/>
          <w:color w:val="002060"/>
          <w:sz w:val="28"/>
          <w:szCs w:val="28"/>
        </w:rPr>
        <w:t>«Мозаика»</w:t>
      </w:r>
      <w:r w:rsidRPr="00EB76E3">
        <w:rPr>
          <w:rFonts w:ascii="Times New Roman" w:hAnsi="Times New Roman" w:cs="Times New Roman"/>
          <w:color w:val="002060"/>
          <w:sz w:val="28"/>
          <w:szCs w:val="28"/>
        </w:rPr>
        <w:t>.</w:t>
      </w:r>
    </w:p>
    <w:p w:rsidR="001E2B50" w:rsidRPr="00EB76E3" w:rsidRDefault="0068296C" w:rsidP="0068296C">
      <w:pPr>
        <w:jc w:val="both"/>
        <w:rPr>
          <w:rFonts w:ascii="Times New Roman" w:hAnsi="Times New Roman" w:cs="Times New Roman"/>
          <w:color w:val="002060"/>
          <w:sz w:val="28"/>
          <w:szCs w:val="28"/>
        </w:rPr>
      </w:pPr>
      <w:r w:rsidRPr="00EB76E3">
        <w:rPr>
          <w:rFonts w:ascii="Times New Roman" w:hAnsi="Times New Roman" w:cs="Times New Roman"/>
          <w:color w:val="002060"/>
          <w:sz w:val="28"/>
          <w:szCs w:val="28"/>
        </w:rPr>
        <w:t>Моза</w:t>
      </w:r>
      <w:r w:rsidR="00EB76E3">
        <w:rPr>
          <w:rFonts w:ascii="Times New Roman" w:hAnsi="Times New Roman" w:cs="Times New Roman"/>
          <w:color w:val="002060"/>
          <w:sz w:val="28"/>
          <w:szCs w:val="28"/>
        </w:rPr>
        <w:t>и</w:t>
      </w:r>
      <w:r w:rsidRPr="00EB76E3">
        <w:rPr>
          <w:rFonts w:ascii="Times New Roman" w:hAnsi="Times New Roman" w:cs="Times New Roman"/>
          <w:color w:val="002060"/>
          <w:sz w:val="28"/>
          <w:szCs w:val="28"/>
        </w:rPr>
        <w:t xml:space="preserve">ка — это захватывающая и образовательная игра для детей всех возрастов, сочетающая в себе элементы конструкторов, настольных игр, головоломок и наборов для творчества. «Эта игра позволяет вам составлять различные узоры и создавать законченные изображения». Трудно представить, насколько мозаика способствует </w:t>
      </w:r>
      <w:bookmarkStart w:id="0" w:name="_GoBack"/>
      <w:bookmarkEnd w:id="0"/>
      <w:r w:rsidRPr="00EB76E3">
        <w:rPr>
          <w:rFonts w:ascii="Times New Roman" w:hAnsi="Times New Roman" w:cs="Times New Roman"/>
          <w:color w:val="002060"/>
          <w:sz w:val="28"/>
          <w:szCs w:val="28"/>
        </w:rPr>
        <w:t>росту ребенка. Тем не менее, некоторые взрослые не понимают значения простой игрушки для детей. «Заниматься пустыми делами, чтобы заполнить время, не так просто, как кажется. Напротив, за этими занятиями часто скрываются сложные, тонкие и многогранные процессы, способствующие росту ребенка».</w:t>
      </w:r>
    </w:p>
    <w:p w:rsidR="0068296C" w:rsidRPr="00EB76E3" w:rsidRDefault="0068296C" w:rsidP="0068296C">
      <w:pPr>
        <w:jc w:val="both"/>
        <w:rPr>
          <w:rFonts w:ascii="Times New Roman" w:hAnsi="Times New Roman" w:cs="Times New Roman"/>
          <w:color w:val="002060"/>
          <w:sz w:val="28"/>
          <w:szCs w:val="28"/>
        </w:rPr>
      </w:pPr>
      <w:r w:rsidRPr="00EB76E3">
        <w:rPr>
          <w:rFonts w:ascii="Times New Roman" w:hAnsi="Times New Roman" w:cs="Times New Roman"/>
          <w:color w:val="002060"/>
          <w:sz w:val="28"/>
          <w:szCs w:val="28"/>
        </w:rPr>
        <w:t>Моза</w:t>
      </w:r>
      <w:r w:rsidR="00EB76E3">
        <w:rPr>
          <w:rFonts w:ascii="Times New Roman" w:hAnsi="Times New Roman" w:cs="Times New Roman"/>
          <w:color w:val="002060"/>
          <w:sz w:val="28"/>
          <w:szCs w:val="28"/>
        </w:rPr>
        <w:t>и</w:t>
      </w:r>
      <w:r w:rsidRPr="00EB76E3">
        <w:rPr>
          <w:rFonts w:ascii="Times New Roman" w:hAnsi="Times New Roman" w:cs="Times New Roman"/>
          <w:color w:val="002060"/>
          <w:sz w:val="28"/>
          <w:szCs w:val="28"/>
        </w:rPr>
        <w:t xml:space="preserve">ка развивает мелкую моторику, совершенствует сенсорные эталоны, развивает познавательную активность, конструктивные способности и главное закладывает творческое начало. </w:t>
      </w:r>
    </w:p>
    <w:p w:rsidR="0068296C" w:rsidRPr="00EB76E3" w:rsidRDefault="00EB76E3" w:rsidP="00EB76E3">
      <w:pPr>
        <w:pStyle w:val="a3"/>
        <w:shd w:val="clear" w:color="auto" w:fill="FFFFFF"/>
        <w:spacing w:after="0"/>
        <w:jc w:val="both"/>
        <w:rPr>
          <w:color w:val="002060"/>
          <w:sz w:val="28"/>
          <w:szCs w:val="28"/>
        </w:rPr>
      </w:pPr>
      <w:r w:rsidRPr="00EB76E3">
        <w:rPr>
          <w:color w:val="002060"/>
          <w:sz w:val="28"/>
          <w:szCs w:val="28"/>
        </w:rPr>
        <w:t>П</w:t>
      </w:r>
      <w:r w:rsidR="0068296C" w:rsidRPr="00EB76E3">
        <w:rPr>
          <w:color w:val="002060"/>
          <w:sz w:val="28"/>
          <w:szCs w:val="28"/>
        </w:rPr>
        <w:t>режде чем ребенок сможет начать учиться и расти, играя с мозаикой, его сначала нужно увлечь и вовлечь в это занятие. По сути, если вы просто положите мозаику на стол, он вряд ли займется каким-либо увлекательным занятием и вскоре потеряет интерес.</w:t>
      </w:r>
    </w:p>
    <w:p w:rsidR="0068296C" w:rsidRPr="00EB76E3" w:rsidRDefault="00EB76E3" w:rsidP="00EB76E3">
      <w:pPr>
        <w:pStyle w:val="a3"/>
        <w:shd w:val="clear" w:color="auto" w:fill="FFFFFF"/>
        <w:spacing w:before="0" w:beforeAutospacing="0" w:after="0" w:afterAutospacing="0"/>
        <w:jc w:val="both"/>
        <w:rPr>
          <w:color w:val="002060"/>
          <w:sz w:val="28"/>
          <w:szCs w:val="28"/>
        </w:rPr>
      </w:pPr>
      <w:r>
        <w:rPr>
          <w:color w:val="002060"/>
          <w:sz w:val="28"/>
          <w:szCs w:val="28"/>
        </w:rPr>
        <w:t xml:space="preserve"> </w:t>
      </w:r>
      <w:r w:rsidR="0068296C" w:rsidRPr="00EB76E3">
        <w:rPr>
          <w:color w:val="002060"/>
          <w:sz w:val="28"/>
          <w:szCs w:val="28"/>
        </w:rPr>
        <w:t>Начните с объяснения</w:t>
      </w:r>
      <w:r>
        <w:rPr>
          <w:color w:val="002060"/>
          <w:sz w:val="28"/>
          <w:szCs w:val="28"/>
        </w:rPr>
        <w:t xml:space="preserve"> ребенку игры и ее особенностей</w:t>
      </w:r>
      <w:r w:rsidR="0068296C" w:rsidRPr="00EB76E3">
        <w:rPr>
          <w:color w:val="002060"/>
          <w:sz w:val="28"/>
          <w:szCs w:val="28"/>
        </w:rPr>
        <w:t>. Как правило, игра состоит из игровой зоны (доски, цветных фишек (фишек) и изображений-направлений), которая представляет собой поле. «Подберите кусочек мозаики, рассмотрите его вместе с детьми, продемонстрируйте, что у него есть «шля</w:t>
      </w:r>
      <w:r>
        <w:rPr>
          <w:color w:val="002060"/>
          <w:sz w:val="28"/>
          <w:szCs w:val="28"/>
        </w:rPr>
        <w:t>пка» и «ножка» (похожи на гриб)</w:t>
      </w:r>
      <w:r w:rsidR="0068296C" w:rsidRPr="00EB76E3">
        <w:rPr>
          <w:color w:val="002060"/>
          <w:sz w:val="28"/>
          <w:szCs w:val="28"/>
        </w:rPr>
        <w:t>. Чтобы научить детей вставлять фишку в доску, используйте три пальца — средний, указательный и большой — и покажите им, как защипывать фишку. «Позвольте ребенку самостоятельно попытаться разместить предметы в отверстиях».</w:t>
      </w:r>
    </w:p>
    <w:p w:rsidR="00EB76E3" w:rsidRPr="00EB76E3" w:rsidRDefault="00EB76E3" w:rsidP="00EB76E3">
      <w:pPr>
        <w:pStyle w:val="a3"/>
        <w:shd w:val="clear" w:color="auto" w:fill="FFFFFF"/>
        <w:spacing w:before="0" w:beforeAutospacing="0" w:after="0" w:afterAutospacing="0"/>
        <w:jc w:val="both"/>
        <w:rPr>
          <w:color w:val="002060"/>
          <w:sz w:val="28"/>
          <w:szCs w:val="28"/>
          <w:shd w:val="clear" w:color="auto" w:fill="FFFFFF"/>
        </w:rPr>
      </w:pPr>
      <w:r w:rsidRPr="00EB76E3">
        <w:rPr>
          <w:color w:val="002060"/>
          <w:sz w:val="28"/>
          <w:szCs w:val="28"/>
          <w:shd w:val="clear" w:color="auto" w:fill="FFFFFF"/>
        </w:rPr>
        <w:t>Изучите с детьми цвета элементов </w:t>
      </w:r>
      <w:r w:rsidRPr="00EB76E3">
        <w:rPr>
          <w:rStyle w:val="a4"/>
          <w:b w:val="0"/>
          <w:color w:val="002060"/>
          <w:sz w:val="28"/>
          <w:szCs w:val="28"/>
          <w:bdr w:val="none" w:sz="0" w:space="0" w:color="auto" w:frame="1"/>
          <w:shd w:val="clear" w:color="auto" w:fill="FFFFFF"/>
        </w:rPr>
        <w:t>м</w:t>
      </w:r>
      <w:r w:rsidRPr="00EB76E3">
        <w:rPr>
          <w:rStyle w:val="a4"/>
          <w:b w:val="0"/>
          <w:color w:val="002060"/>
          <w:sz w:val="28"/>
          <w:szCs w:val="28"/>
          <w:bdr w:val="none" w:sz="0" w:space="0" w:color="auto" w:frame="1"/>
          <w:shd w:val="clear" w:color="auto" w:fill="FFFFFF"/>
          <w:lang w:val="en-US"/>
        </w:rPr>
        <w:t>o</w:t>
      </w:r>
      <w:r w:rsidRPr="00EB76E3">
        <w:rPr>
          <w:rStyle w:val="a4"/>
          <w:b w:val="0"/>
          <w:color w:val="002060"/>
          <w:sz w:val="28"/>
          <w:szCs w:val="28"/>
          <w:bdr w:val="none" w:sz="0" w:space="0" w:color="auto" w:frame="1"/>
          <w:shd w:val="clear" w:color="auto" w:fill="FFFFFF"/>
        </w:rPr>
        <w:t>заики</w:t>
      </w:r>
      <w:r w:rsidRPr="00EB76E3">
        <w:rPr>
          <w:color w:val="002060"/>
          <w:sz w:val="28"/>
          <w:szCs w:val="28"/>
          <w:shd w:val="clear" w:color="auto" w:fill="FFFFFF"/>
        </w:rPr>
        <w:t xml:space="preserve">. </w:t>
      </w:r>
      <w:proofErr w:type="spellStart"/>
      <w:r w:rsidRPr="00EB76E3">
        <w:rPr>
          <w:color w:val="002060"/>
          <w:sz w:val="28"/>
          <w:szCs w:val="28"/>
          <w:shd w:val="clear" w:color="auto" w:fill="FFFFFF"/>
        </w:rPr>
        <w:t>Разл</w:t>
      </w:r>
      <w:proofErr w:type="spellEnd"/>
      <w:r w:rsidRPr="00EB76E3">
        <w:rPr>
          <w:color w:val="002060"/>
          <w:sz w:val="28"/>
          <w:szCs w:val="28"/>
          <w:shd w:val="clear" w:color="auto" w:fill="FFFFFF"/>
          <w:lang w:val="en-US"/>
        </w:rPr>
        <w:t>o</w:t>
      </w:r>
      <w:r w:rsidRPr="00EB76E3">
        <w:rPr>
          <w:color w:val="002060"/>
          <w:sz w:val="28"/>
          <w:szCs w:val="28"/>
          <w:shd w:val="clear" w:color="auto" w:fill="FFFFFF"/>
        </w:rPr>
        <w:t xml:space="preserve">жите перед </w:t>
      </w:r>
      <w:proofErr w:type="spellStart"/>
      <w:r w:rsidRPr="00EB76E3">
        <w:rPr>
          <w:color w:val="002060"/>
          <w:sz w:val="28"/>
          <w:szCs w:val="28"/>
          <w:shd w:val="clear" w:color="auto" w:fill="FFFFFF"/>
        </w:rPr>
        <w:t>ребенк</w:t>
      </w:r>
      <w:proofErr w:type="spellEnd"/>
      <w:r w:rsidRPr="00EB76E3">
        <w:rPr>
          <w:color w:val="002060"/>
          <w:sz w:val="28"/>
          <w:szCs w:val="28"/>
          <w:shd w:val="clear" w:color="auto" w:fill="FFFFFF"/>
          <w:lang w:val="en-US"/>
        </w:rPr>
        <w:t>o</w:t>
      </w:r>
      <w:r w:rsidRPr="00EB76E3">
        <w:rPr>
          <w:color w:val="002060"/>
          <w:sz w:val="28"/>
          <w:szCs w:val="28"/>
          <w:shd w:val="clear" w:color="auto" w:fill="FFFFFF"/>
        </w:rPr>
        <w:t>м детали </w:t>
      </w:r>
      <w:r w:rsidRPr="00EB76E3">
        <w:rPr>
          <w:rStyle w:val="a4"/>
          <w:b w:val="0"/>
          <w:color w:val="002060"/>
          <w:sz w:val="28"/>
          <w:szCs w:val="28"/>
          <w:bdr w:val="none" w:sz="0" w:space="0" w:color="auto" w:frame="1"/>
          <w:shd w:val="clear" w:color="auto" w:fill="FFFFFF"/>
        </w:rPr>
        <w:t>мозаики</w:t>
      </w:r>
      <w:r w:rsidRPr="00EB76E3">
        <w:rPr>
          <w:color w:val="002060"/>
          <w:sz w:val="28"/>
          <w:szCs w:val="28"/>
          <w:shd w:val="clear" w:color="auto" w:fill="FFFFFF"/>
        </w:rPr>
        <w:t xml:space="preserve">, перечислите </w:t>
      </w:r>
      <w:proofErr w:type="spellStart"/>
      <w:r w:rsidRPr="00EB76E3">
        <w:rPr>
          <w:color w:val="002060"/>
          <w:sz w:val="28"/>
          <w:szCs w:val="28"/>
          <w:shd w:val="clear" w:color="auto" w:fill="FFFFFF"/>
        </w:rPr>
        <w:t>осн</w:t>
      </w:r>
      <w:proofErr w:type="spellEnd"/>
      <w:r w:rsidRPr="00EB76E3">
        <w:rPr>
          <w:color w:val="002060"/>
          <w:sz w:val="28"/>
          <w:szCs w:val="28"/>
          <w:shd w:val="clear" w:color="auto" w:fill="FFFFFF"/>
          <w:lang w:val="en-US"/>
        </w:rPr>
        <w:t>o</w:t>
      </w:r>
      <w:proofErr w:type="spellStart"/>
      <w:r w:rsidRPr="00EB76E3">
        <w:rPr>
          <w:color w:val="002060"/>
          <w:sz w:val="28"/>
          <w:szCs w:val="28"/>
          <w:shd w:val="clear" w:color="auto" w:fill="FFFFFF"/>
        </w:rPr>
        <w:t>вные</w:t>
      </w:r>
      <w:proofErr w:type="spellEnd"/>
      <w:r w:rsidRPr="00EB76E3">
        <w:rPr>
          <w:color w:val="002060"/>
          <w:sz w:val="28"/>
          <w:szCs w:val="28"/>
          <w:shd w:val="clear" w:color="auto" w:fill="FFFFFF"/>
        </w:rPr>
        <w:t xml:space="preserve"> цвета. Показывая на тот или ин</w:t>
      </w:r>
      <w:r w:rsidRPr="00EB76E3">
        <w:rPr>
          <w:color w:val="002060"/>
          <w:sz w:val="28"/>
          <w:szCs w:val="28"/>
          <w:shd w:val="clear" w:color="auto" w:fill="FFFFFF"/>
          <w:lang w:val="en-US"/>
        </w:rPr>
        <w:t>o</w:t>
      </w:r>
      <w:r w:rsidRPr="00EB76E3">
        <w:rPr>
          <w:color w:val="002060"/>
          <w:sz w:val="28"/>
          <w:szCs w:val="28"/>
          <w:shd w:val="clear" w:color="auto" w:fill="FFFFFF"/>
        </w:rPr>
        <w:t>й, называйте цвет. </w:t>
      </w:r>
      <w:r w:rsidRPr="00EB76E3">
        <w:rPr>
          <w:color w:val="002060"/>
          <w:sz w:val="28"/>
          <w:szCs w:val="28"/>
          <w:bdr w:val="none" w:sz="0" w:space="0" w:color="auto" w:frame="1"/>
          <w:shd w:val="clear" w:color="auto" w:fill="FFFFFF"/>
        </w:rPr>
        <w:t>Давайте словесные инструкции</w:t>
      </w:r>
      <w:r>
        <w:rPr>
          <w:color w:val="002060"/>
          <w:sz w:val="28"/>
          <w:szCs w:val="28"/>
          <w:shd w:val="clear" w:color="auto" w:fill="FFFFFF"/>
        </w:rPr>
        <w:t>: «</w:t>
      </w:r>
      <w:proofErr w:type="spellStart"/>
      <w:r w:rsidRPr="00EB76E3">
        <w:rPr>
          <w:color w:val="002060"/>
          <w:sz w:val="28"/>
          <w:szCs w:val="28"/>
          <w:shd w:val="clear" w:color="auto" w:fill="FFFFFF"/>
        </w:rPr>
        <w:t>Посм</w:t>
      </w:r>
      <w:proofErr w:type="spellEnd"/>
      <w:r w:rsidRPr="00EB76E3">
        <w:rPr>
          <w:color w:val="002060"/>
          <w:sz w:val="28"/>
          <w:szCs w:val="28"/>
          <w:shd w:val="clear" w:color="auto" w:fill="FFFFFF"/>
          <w:lang w:val="en-US"/>
        </w:rPr>
        <w:t>o</w:t>
      </w:r>
      <w:r w:rsidRPr="00EB76E3">
        <w:rPr>
          <w:color w:val="002060"/>
          <w:sz w:val="28"/>
          <w:szCs w:val="28"/>
          <w:shd w:val="clear" w:color="auto" w:fill="FFFFFF"/>
        </w:rPr>
        <w:t>три, это синий, это красный и т. д. Покажи, где дет</w:t>
      </w:r>
      <w:r>
        <w:rPr>
          <w:color w:val="002060"/>
          <w:sz w:val="28"/>
          <w:szCs w:val="28"/>
          <w:shd w:val="clear" w:color="auto" w:fill="FFFFFF"/>
        </w:rPr>
        <w:t xml:space="preserve">аль синего цвета, где красного?». </w:t>
      </w:r>
      <w:r w:rsidRPr="00EB76E3">
        <w:rPr>
          <w:color w:val="002060"/>
          <w:sz w:val="28"/>
          <w:szCs w:val="28"/>
          <w:shd w:val="clear" w:color="auto" w:fill="FFFFFF"/>
        </w:rPr>
        <w:t xml:space="preserve"> В целях закрепления </w:t>
      </w:r>
      <w:proofErr w:type="spellStart"/>
      <w:r w:rsidRPr="00EB76E3">
        <w:rPr>
          <w:color w:val="002060"/>
          <w:sz w:val="28"/>
          <w:szCs w:val="28"/>
          <w:shd w:val="clear" w:color="auto" w:fill="FFFFFF"/>
        </w:rPr>
        <w:t>осн</w:t>
      </w:r>
      <w:proofErr w:type="spellEnd"/>
      <w:r w:rsidRPr="00EB76E3">
        <w:rPr>
          <w:color w:val="002060"/>
          <w:sz w:val="28"/>
          <w:szCs w:val="28"/>
          <w:shd w:val="clear" w:color="auto" w:fill="FFFFFF"/>
          <w:lang w:val="en-US"/>
        </w:rPr>
        <w:t>o</w:t>
      </w:r>
      <w:proofErr w:type="spellStart"/>
      <w:r w:rsidRPr="00EB76E3">
        <w:rPr>
          <w:color w:val="002060"/>
          <w:sz w:val="28"/>
          <w:szCs w:val="28"/>
          <w:shd w:val="clear" w:color="auto" w:fill="FFFFFF"/>
        </w:rPr>
        <w:t>вных</w:t>
      </w:r>
      <w:proofErr w:type="spellEnd"/>
      <w:r w:rsidRPr="00EB76E3">
        <w:rPr>
          <w:color w:val="002060"/>
          <w:sz w:val="28"/>
          <w:szCs w:val="28"/>
          <w:shd w:val="clear" w:color="auto" w:fill="FFFFFF"/>
        </w:rPr>
        <w:t xml:space="preserve"> цветов </w:t>
      </w:r>
      <w:r w:rsidRPr="00EB76E3">
        <w:rPr>
          <w:rStyle w:val="a4"/>
          <w:b w:val="0"/>
          <w:color w:val="002060"/>
          <w:sz w:val="28"/>
          <w:szCs w:val="28"/>
          <w:bdr w:val="none" w:sz="0" w:space="0" w:color="auto" w:frame="1"/>
          <w:shd w:val="clear" w:color="auto" w:fill="FFFFFF"/>
        </w:rPr>
        <w:t>мозаики</w:t>
      </w:r>
      <w:r w:rsidRPr="00EB76E3">
        <w:rPr>
          <w:color w:val="002060"/>
          <w:sz w:val="28"/>
          <w:szCs w:val="28"/>
          <w:shd w:val="clear" w:color="auto" w:fill="FFFFFF"/>
        </w:rPr>
        <w:t xml:space="preserve">, выложите перед ребенком много элементов разных цветов и попросите малыша отобрать все элементы </w:t>
      </w:r>
      <w:proofErr w:type="spellStart"/>
      <w:r w:rsidRPr="00EB76E3">
        <w:rPr>
          <w:color w:val="002060"/>
          <w:sz w:val="28"/>
          <w:szCs w:val="28"/>
          <w:shd w:val="clear" w:color="auto" w:fill="FFFFFF"/>
        </w:rPr>
        <w:t>одн</w:t>
      </w:r>
      <w:proofErr w:type="spellEnd"/>
      <w:r w:rsidRPr="00EB76E3">
        <w:rPr>
          <w:color w:val="002060"/>
          <w:sz w:val="28"/>
          <w:szCs w:val="28"/>
          <w:shd w:val="clear" w:color="auto" w:fill="FFFFFF"/>
          <w:lang w:val="en-US"/>
        </w:rPr>
        <w:t>o</w:t>
      </w:r>
      <w:proofErr w:type="spellStart"/>
      <w:r w:rsidRPr="00EB76E3">
        <w:rPr>
          <w:color w:val="002060"/>
          <w:sz w:val="28"/>
          <w:szCs w:val="28"/>
          <w:shd w:val="clear" w:color="auto" w:fill="FFFFFF"/>
        </w:rPr>
        <w:t>го</w:t>
      </w:r>
      <w:proofErr w:type="spellEnd"/>
      <w:r w:rsidRPr="00EB76E3">
        <w:rPr>
          <w:color w:val="002060"/>
          <w:sz w:val="28"/>
          <w:szCs w:val="28"/>
          <w:shd w:val="clear" w:color="auto" w:fill="FFFFFF"/>
        </w:rPr>
        <w:t xml:space="preserve"> цвета или раз</w:t>
      </w:r>
      <w:r w:rsidRPr="00EB76E3">
        <w:rPr>
          <w:color w:val="002060"/>
          <w:sz w:val="28"/>
          <w:szCs w:val="28"/>
          <w:shd w:val="clear" w:color="auto" w:fill="FFFFFF"/>
          <w:lang w:val="en-US"/>
        </w:rPr>
        <w:t>o</w:t>
      </w:r>
      <w:r w:rsidRPr="00EB76E3">
        <w:rPr>
          <w:color w:val="002060"/>
          <w:sz w:val="28"/>
          <w:szCs w:val="28"/>
          <w:shd w:val="clear" w:color="auto" w:fill="FFFFFF"/>
        </w:rPr>
        <w:t>брать все элементы по цветам.</w:t>
      </w:r>
    </w:p>
    <w:p w:rsidR="00EB76E3" w:rsidRPr="00EB76E3" w:rsidRDefault="00EB76E3" w:rsidP="00EB76E3">
      <w:pPr>
        <w:pStyle w:val="a3"/>
        <w:shd w:val="clear" w:color="auto" w:fill="FFFFFF"/>
        <w:spacing w:before="0" w:beforeAutospacing="0" w:after="0" w:afterAutospacing="0"/>
        <w:jc w:val="both"/>
        <w:rPr>
          <w:color w:val="002060"/>
          <w:sz w:val="28"/>
          <w:szCs w:val="28"/>
        </w:rPr>
      </w:pPr>
      <w:r w:rsidRPr="00EB76E3">
        <w:rPr>
          <w:color w:val="002060"/>
          <w:sz w:val="28"/>
          <w:szCs w:val="28"/>
          <w:shd w:val="clear" w:color="auto" w:fill="FFFFFF"/>
        </w:rPr>
        <w:t xml:space="preserve">Когда цвета изучены, можно приступать к выкладыванию </w:t>
      </w:r>
      <w:r w:rsidRPr="00EB76E3">
        <w:rPr>
          <w:color w:val="002060"/>
          <w:sz w:val="28"/>
          <w:szCs w:val="28"/>
          <w:shd w:val="clear" w:color="auto" w:fill="FFFFFF"/>
        </w:rPr>
        <w:t>узоров</w:t>
      </w:r>
      <w:r w:rsidRPr="00EB76E3">
        <w:rPr>
          <w:color w:val="002060"/>
          <w:sz w:val="28"/>
          <w:szCs w:val="28"/>
          <w:shd w:val="clear" w:color="auto" w:fill="FFFFFF"/>
        </w:rPr>
        <w:t xml:space="preserve"> и </w:t>
      </w:r>
      <w:r w:rsidRPr="00EB76E3">
        <w:rPr>
          <w:color w:val="002060"/>
          <w:sz w:val="28"/>
          <w:szCs w:val="28"/>
          <w:shd w:val="clear" w:color="auto" w:fill="FFFFFF"/>
        </w:rPr>
        <w:t>картинок. Задания нужно</w:t>
      </w:r>
      <w:r w:rsidRPr="00EB76E3">
        <w:rPr>
          <w:color w:val="002060"/>
          <w:sz w:val="28"/>
          <w:szCs w:val="28"/>
          <w:shd w:val="clear" w:color="auto" w:fill="FFFFFF"/>
        </w:rPr>
        <w:t xml:space="preserve"> дава</w:t>
      </w:r>
      <w:r w:rsidRPr="00EB76E3">
        <w:rPr>
          <w:color w:val="002060"/>
          <w:sz w:val="28"/>
          <w:szCs w:val="28"/>
          <w:shd w:val="clear" w:color="auto" w:fill="FFFFFF"/>
        </w:rPr>
        <w:t xml:space="preserve">ть детям </w:t>
      </w:r>
      <w:r w:rsidRPr="00EB76E3">
        <w:rPr>
          <w:color w:val="002060"/>
          <w:sz w:val="28"/>
          <w:szCs w:val="28"/>
          <w:shd w:val="clear" w:color="auto" w:fill="FFFFFF"/>
        </w:rPr>
        <w:t>по принципу “от простого к сложному” и внимательно следите за его первыми достижениями.</w:t>
      </w:r>
      <w:r w:rsidRPr="00EB76E3">
        <w:rPr>
          <w:color w:val="002060"/>
          <w:sz w:val="28"/>
          <w:szCs w:val="28"/>
          <w:shd w:val="clear" w:color="auto" w:fill="FFFFFF"/>
        </w:rPr>
        <w:t xml:space="preserve"> Хвалите его.</w:t>
      </w:r>
    </w:p>
    <w:sectPr w:rsidR="00EB76E3" w:rsidRPr="00EB76E3" w:rsidSect="00EB76E3">
      <w:pgSz w:w="11906" w:h="16838"/>
      <w:pgMar w:top="1134" w:right="850"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819"/>
    <w:rsid w:val="001E2B50"/>
    <w:rsid w:val="0068296C"/>
    <w:rsid w:val="00DE7819"/>
    <w:rsid w:val="00EB76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8168F"/>
  <w15:chartTrackingRefBased/>
  <w15:docId w15:val="{98DE3995-DCBE-4911-BA2B-0DE2C28FB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ss-96zuhp-word-diff">
    <w:name w:val="css-96zuhp-word-diff"/>
    <w:basedOn w:val="a0"/>
    <w:rsid w:val="0068296C"/>
  </w:style>
  <w:style w:type="paragraph" w:styleId="a3">
    <w:name w:val="Normal (Web)"/>
    <w:basedOn w:val="a"/>
    <w:uiPriority w:val="99"/>
    <w:semiHidden/>
    <w:unhideWhenUsed/>
    <w:rsid w:val="006829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296C"/>
    <w:rPr>
      <w:b/>
      <w:bCs/>
    </w:rPr>
  </w:style>
  <w:style w:type="character" w:customStyle="1" w:styleId="singlew">
    <w:name w:val="singlew"/>
    <w:basedOn w:val="a0"/>
    <w:rsid w:val="00682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22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369</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немцов михаил</dc:creator>
  <cp:keywords/>
  <dc:description/>
  <cp:lastModifiedBy>немцов михаил</cp:lastModifiedBy>
  <cp:revision>2</cp:revision>
  <dcterms:created xsi:type="dcterms:W3CDTF">2024-04-17T16:06:00Z</dcterms:created>
  <dcterms:modified xsi:type="dcterms:W3CDTF">2024-04-17T16:06:00Z</dcterms:modified>
</cp:coreProperties>
</file>