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1B9" w:rsidRPr="005261C0" w:rsidRDefault="006861B9" w:rsidP="006861B9">
      <w:pPr>
        <w:tabs>
          <w:tab w:val="left" w:pos="1425"/>
          <w:tab w:val="center" w:pos="454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261C0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Департамент образования Администрации муниципального образования город Салехард</w:t>
      </w:r>
    </w:p>
    <w:p w:rsidR="006861B9" w:rsidRPr="005261C0" w:rsidRDefault="006861B9" w:rsidP="00686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261C0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автономное учреждение дополнительного образования</w:t>
      </w:r>
    </w:p>
    <w:p w:rsidR="006861B9" w:rsidRDefault="006861B9" w:rsidP="00686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261C0">
        <w:rPr>
          <w:rFonts w:ascii="Times New Roman" w:eastAsia="Times New Roman" w:hAnsi="Times New Roman" w:cs="Times New Roman"/>
          <w:sz w:val="28"/>
          <w:szCs w:val="20"/>
          <w:lang w:eastAsia="ru-RU"/>
        </w:rPr>
        <w:t>Центр детского творчества «Надежда»</w:t>
      </w:r>
    </w:p>
    <w:p w:rsidR="006861B9" w:rsidRDefault="006861B9" w:rsidP="00686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861B9" w:rsidRPr="005261C0" w:rsidRDefault="006861B9" w:rsidP="00686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861B9" w:rsidRPr="005261C0" w:rsidRDefault="006861B9" w:rsidP="006861B9">
      <w:pPr>
        <w:rPr>
          <w:rFonts w:ascii="Calibri" w:eastAsia="Calibri" w:hAnsi="Calibri" w:cs="Times New Roman"/>
          <w:sz w:val="28"/>
          <w:szCs w:val="28"/>
        </w:rPr>
      </w:pPr>
    </w:p>
    <w:tbl>
      <w:tblPr>
        <w:tblW w:w="15180" w:type="dxa"/>
        <w:jc w:val="right"/>
        <w:tblLook w:val="04A0" w:firstRow="1" w:lastRow="0" w:firstColumn="1" w:lastColumn="0" w:noHBand="0" w:noVBand="1"/>
      </w:tblPr>
      <w:tblGrid>
        <w:gridCol w:w="9859"/>
        <w:gridCol w:w="5321"/>
      </w:tblGrid>
      <w:tr w:rsidR="006861B9" w:rsidRPr="005261C0" w:rsidTr="00170753">
        <w:trPr>
          <w:trHeight w:val="1040"/>
          <w:jc w:val="right"/>
        </w:trPr>
        <w:tc>
          <w:tcPr>
            <w:tcW w:w="9859" w:type="dxa"/>
            <w:hideMark/>
          </w:tcPr>
          <w:p w:rsidR="006861B9" w:rsidRPr="005261C0" w:rsidRDefault="006861B9" w:rsidP="001707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261C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Принята на заседании методического совета</w:t>
            </w:r>
            <w:r w:rsidRPr="005261C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ab/>
            </w:r>
          </w:p>
          <w:p w:rsidR="006861B9" w:rsidRPr="005261C0" w:rsidRDefault="006861B9" w:rsidP="001707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261C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МАУ ДО ЦДТ «Надежда»</w:t>
            </w:r>
          </w:p>
          <w:p w:rsidR="006861B9" w:rsidRPr="005261C0" w:rsidRDefault="006861B9" w:rsidP="001707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261C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Start"/>
            <w:r w:rsidRPr="005261C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протокол</w:t>
            </w:r>
            <w:proofErr w:type="gramEnd"/>
            <w:r w:rsidRPr="005261C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от  24 мая 2021  года № 7</w:t>
            </w:r>
          </w:p>
        </w:tc>
        <w:tc>
          <w:tcPr>
            <w:tcW w:w="5321" w:type="dxa"/>
            <w:hideMark/>
          </w:tcPr>
          <w:p w:rsidR="006861B9" w:rsidRPr="005261C0" w:rsidRDefault="006861B9" w:rsidP="00170753">
            <w:pPr>
              <w:tabs>
                <w:tab w:val="left" w:pos="1695"/>
                <w:tab w:val="center" w:pos="2333"/>
              </w:tabs>
              <w:spacing w:after="0" w:line="240" w:lineRule="auto"/>
              <w:ind w:hanging="24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261C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Утверждена</w:t>
            </w:r>
          </w:p>
          <w:p w:rsidR="006861B9" w:rsidRPr="005261C0" w:rsidRDefault="006861B9" w:rsidP="00170753">
            <w:pPr>
              <w:tabs>
                <w:tab w:val="left" w:pos="1695"/>
                <w:tab w:val="center" w:pos="2333"/>
              </w:tabs>
              <w:spacing w:after="0" w:line="240" w:lineRule="auto"/>
              <w:ind w:hanging="24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261C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приказом  МАУ</w:t>
            </w:r>
            <w:proofErr w:type="gramEnd"/>
            <w:r w:rsidRPr="005261C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ДО ЦДТ «Надежда»</w:t>
            </w:r>
          </w:p>
          <w:p w:rsidR="006861B9" w:rsidRPr="005261C0" w:rsidRDefault="006861B9" w:rsidP="00170753">
            <w:pPr>
              <w:tabs>
                <w:tab w:val="left" w:pos="1695"/>
                <w:tab w:val="center" w:pos="2333"/>
              </w:tabs>
              <w:spacing w:after="0" w:line="240" w:lineRule="auto"/>
              <w:ind w:hanging="24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261C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</w:t>
            </w:r>
            <w:proofErr w:type="gramEnd"/>
            <w:r w:rsidRPr="005261C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24 мая 2021 года № 182-о   </w:t>
            </w:r>
          </w:p>
          <w:p w:rsidR="006861B9" w:rsidRPr="005261C0" w:rsidRDefault="006861B9" w:rsidP="00170753">
            <w:pPr>
              <w:tabs>
                <w:tab w:val="left" w:pos="1695"/>
                <w:tab w:val="center" w:pos="2333"/>
              </w:tabs>
              <w:spacing w:after="0" w:line="240" w:lineRule="auto"/>
              <w:ind w:hanging="24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261C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6861B9" w:rsidRPr="005261C0" w:rsidRDefault="006861B9" w:rsidP="00170753">
            <w:pPr>
              <w:tabs>
                <w:tab w:val="left" w:pos="1695"/>
                <w:tab w:val="center" w:pos="2333"/>
              </w:tabs>
              <w:spacing w:after="0" w:line="240" w:lineRule="auto"/>
              <w:ind w:hanging="24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261C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</w:tc>
      </w:tr>
    </w:tbl>
    <w:p w:rsidR="006861B9" w:rsidRPr="005261C0" w:rsidRDefault="006861B9" w:rsidP="006861B9">
      <w:pPr>
        <w:rPr>
          <w:rFonts w:ascii="Calibri" w:eastAsia="Calibri" w:hAnsi="Calibri" w:cs="Times New Roman"/>
          <w:sz w:val="28"/>
          <w:szCs w:val="28"/>
        </w:rPr>
      </w:pPr>
    </w:p>
    <w:p w:rsidR="006861B9" w:rsidRPr="005261C0" w:rsidRDefault="006861B9" w:rsidP="006861B9">
      <w:pPr>
        <w:keepNext/>
        <w:tabs>
          <w:tab w:val="left" w:pos="543"/>
          <w:tab w:val="left" w:pos="400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5261C0">
        <w:rPr>
          <w:rFonts w:ascii="Calibri" w:eastAsia="Calibri" w:hAnsi="Calibri" w:cs="Times New Roman"/>
          <w:sz w:val="28"/>
          <w:szCs w:val="28"/>
        </w:rPr>
        <w:tab/>
      </w:r>
      <w:r w:rsidRPr="005261C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РАБОЧАЯ ПРОГРАММА</w:t>
      </w:r>
    </w:p>
    <w:p w:rsidR="006861B9" w:rsidRPr="005261C0" w:rsidRDefault="006861B9" w:rsidP="006861B9">
      <w:pPr>
        <w:keepNext/>
        <w:tabs>
          <w:tab w:val="left" w:pos="543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000000"/>
          <w:sz w:val="36"/>
          <w:szCs w:val="36"/>
          <w:lang w:eastAsia="ru-RU"/>
        </w:rPr>
      </w:pPr>
      <w:proofErr w:type="gramStart"/>
      <w:r w:rsidRPr="005261C0">
        <w:rPr>
          <w:rFonts w:ascii="PT Astra Serif" w:eastAsia="Times New Roman" w:hAnsi="PT Astra Serif" w:cs="Times New Roman"/>
          <w:b/>
          <w:bCs/>
          <w:color w:val="000000"/>
          <w:sz w:val="36"/>
          <w:szCs w:val="36"/>
          <w:lang w:eastAsia="ru-RU"/>
        </w:rPr>
        <w:t>к</w:t>
      </w:r>
      <w:proofErr w:type="gramEnd"/>
      <w:r w:rsidRPr="005261C0">
        <w:rPr>
          <w:rFonts w:ascii="PT Astra Serif" w:eastAsia="Times New Roman" w:hAnsi="PT Astra Serif" w:cs="Times New Roman"/>
          <w:b/>
          <w:bCs/>
          <w:color w:val="000000"/>
          <w:sz w:val="36"/>
          <w:szCs w:val="36"/>
          <w:lang w:eastAsia="ru-RU"/>
        </w:rPr>
        <w:t xml:space="preserve"> дополнительной общеразвивающей программе </w:t>
      </w:r>
    </w:p>
    <w:p w:rsidR="006861B9" w:rsidRPr="005261C0" w:rsidRDefault="006861B9" w:rsidP="006861B9">
      <w:pPr>
        <w:keepNext/>
        <w:tabs>
          <w:tab w:val="left" w:pos="543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color w:val="000000"/>
          <w:sz w:val="36"/>
          <w:szCs w:val="36"/>
          <w:lang w:eastAsia="ru-RU"/>
        </w:rPr>
      </w:pPr>
      <w:proofErr w:type="gramStart"/>
      <w:r w:rsidRPr="005261C0">
        <w:rPr>
          <w:rFonts w:ascii="PT Astra Serif" w:eastAsia="Times New Roman" w:hAnsi="PT Astra Serif" w:cs="Times New Roman"/>
          <w:b/>
          <w:bCs/>
          <w:sz w:val="36"/>
          <w:szCs w:val="36"/>
          <w:lang w:eastAsia="ru-RU"/>
        </w:rPr>
        <w:t>художественной</w:t>
      </w:r>
      <w:proofErr w:type="gramEnd"/>
      <w:r w:rsidRPr="005261C0">
        <w:rPr>
          <w:rFonts w:ascii="PT Astra Serif" w:eastAsia="Times New Roman" w:hAnsi="PT Astra Serif" w:cs="Times New Roman"/>
          <w:b/>
          <w:bCs/>
          <w:sz w:val="36"/>
          <w:szCs w:val="36"/>
          <w:lang w:eastAsia="ru-RU"/>
        </w:rPr>
        <w:t xml:space="preserve"> </w:t>
      </w:r>
      <w:r w:rsidRPr="005261C0">
        <w:rPr>
          <w:rFonts w:ascii="PT Astra Serif" w:eastAsia="Times New Roman" w:hAnsi="PT Astra Serif" w:cs="Times New Roman"/>
          <w:b/>
          <w:bCs/>
          <w:color w:val="000000"/>
          <w:sz w:val="36"/>
          <w:szCs w:val="36"/>
          <w:lang w:eastAsia="ru-RU"/>
        </w:rPr>
        <w:t>направленности</w:t>
      </w:r>
    </w:p>
    <w:p w:rsidR="006861B9" w:rsidRPr="005261C0" w:rsidRDefault="006861B9" w:rsidP="006861B9">
      <w:pPr>
        <w:keepNext/>
        <w:tabs>
          <w:tab w:val="left" w:pos="543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sz w:val="36"/>
          <w:szCs w:val="36"/>
          <w:lang w:eastAsia="ru-RU"/>
        </w:rPr>
      </w:pPr>
      <w:r>
        <w:rPr>
          <w:rFonts w:ascii="PT Astra Serif" w:eastAsia="Times New Roman" w:hAnsi="PT Astra Serif" w:cs="Times New Roman"/>
          <w:b/>
          <w:sz w:val="36"/>
          <w:szCs w:val="36"/>
          <w:lang w:eastAsia="ru-RU"/>
        </w:rPr>
        <w:t xml:space="preserve">«Студия духовой музыки» </w:t>
      </w:r>
    </w:p>
    <w:p w:rsidR="006861B9" w:rsidRPr="005261C0" w:rsidRDefault="006861B9" w:rsidP="006861B9">
      <w:pPr>
        <w:keepNext/>
        <w:tabs>
          <w:tab w:val="left" w:pos="543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36"/>
          <w:szCs w:val="36"/>
          <w:lang w:eastAsia="ru-RU"/>
        </w:rPr>
      </w:pPr>
      <w:r>
        <w:rPr>
          <w:rFonts w:ascii="PT Astra Serif" w:eastAsia="Times New Roman" w:hAnsi="PT Astra Serif" w:cs="Times New Roman"/>
          <w:b/>
          <w:sz w:val="36"/>
          <w:szCs w:val="36"/>
          <w:lang w:eastAsia="ru-RU"/>
        </w:rPr>
        <w:t xml:space="preserve">Оркестр» </w:t>
      </w:r>
      <w:r w:rsidRPr="005261C0">
        <w:rPr>
          <w:rFonts w:ascii="PT Astra Serif" w:eastAsia="Times New Roman" w:hAnsi="PT Astra Serif" w:cs="Times New Roman"/>
          <w:b/>
          <w:sz w:val="36"/>
          <w:szCs w:val="36"/>
          <w:lang w:eastAsia="ru-RU"/>
        </w:rPr>
        <w:t>(индивидуальные занятия)</w:t>
      </w:r>
      <w:r w:rsidRPr="005261C0">
        <w:rPr>
          <w:rFonts w:ascii="PT Astra Serif" w:eastAsia="Times New Roman" w:hAnsi="PT Astra Serif" w:cs="Times New Roman"/>
          <w:bCs/>
          <w:sz w:val="36"/>
          <w:szCs w:val="36"/>
          <w:lang w:eastAsia="ru-RU"/>
        </w:rPr>
        <w:tab/>
        <w:t xml:space="preserve">  </w:t>
      </w:r>
    </w:p>
    <w:p w:rsidR="006861B9" w:rsidRPr="005261C0" w:rsidRDefault="00F75191" w:rsidP="006861B9">
      <w:pPr>
        <w:keepNext/>
        <w:tabs>
          <w:tab w:val="left" w:pos="543"/>
          <w:tab w:val="left" w:pos="4005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sz w:val="36"/>
          <w:szCs w:val="36"/>
          <w:lang w:eastAsia="ru-RU"/>
        </w:rPr>
      </w:pPr>
      <w:r>
        <w:rPr>
          <w:rFonts w:ascii="PT Astra Serif" w:eastAsia="Times New Roman" w:hAnsi="PT Astra Serif" w:cs="Times New Roman"/>
          <w:b/>
          <w:sz w:val="36"/>
          <w:szCs w:val="36"/>
          <w:lang w:eastAsia="ru-RU"/>
        </w:rPr>
        <w:t xml:space="preserve"> 2023-2024</w:t>
      </w:r>
      <w:r w:rsidR="006861B9" w:rsidRPr="005261C0">
        <w:rPr>
          <w:rFonts w:ascii="PT Astra Serif" w:eastAsia="Times New Roman" w:hAnsi="PT Astra Serif" w:cs="Times New Roman"/>
          <w:b/>
          <w:sz w:val="36"/>
          <w:szCs w:val="36"/>
          <w:lang w:eastAsia="ru-RU"/>
        </w:rPr>
        <w:t xml:space="preserve"> уч. год</w:t>
      </w:r>
    </w:p>
    <w:p w:rsidR="006861B9" w:rsidRPr="005261C0" w:rsidRDefault="006861B9" w:rsidP="006861B9">
      <w:pPr>
        <w:tabs>
          <w:tab w:val="left" w:pos="1021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61B9" w:rsidRPr="005261C0" w:rsidRDefault="006861B9" w:rsidP="006861B9">
      <w:pPr>
        <w:tabs>
          <w:tab w:val="center" w:pos="7922"/>
          <w:tab w:val="left" w:pos="9214"/>
          <w:tab w:val="left" w:pos="9498"/>
          <w:tab w:val="left" w:pos="9780"/>
          <w:tab w:val="left" w:pos="9923"/>
        </w:tabs>
        <w:spacing w:after="0" w:line="240" w:lineRule="auto"/>
        <w:ind w:left="708" w:firstLine="6382"/>
        <w:outlineLvl w:val="5"/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</w:pPr>
      <w:r w:rsidRPr="005261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               Автор-</w:t>
      </w:r>
      <w:r w:rsidRPr="005261C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составите</w:t>
      </w:r>
      <w:r w:rsidRPr="005261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ль</w:t>
      </w:r>
      <w:r w:rsidRPr="005261C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:</w:t>
      </w:r>
      <w:r w:rsidRPr="005261C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ab/>
      </w:r>
    </w:p>
    <w:p w:rsidR="006861B9" w:rsidRPr="005261C0" w:rsidRDefault="006861B9" w:rsidP="006861B9">
      <w:pPr>
        <w:spacing w:after="0" w:line="240" w:lineRule="auto"/>
        <w:ind w:left="708" w:firstLine="6382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61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Ковальчук В.Н</w:t>
      </w:r>
      <w:r w:rsidRPr="005261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861B9" w:rsidRDefault="006861B9" w:rsidP="006861B9">
      <w:pPr>
        <w:spacing w:after="0" w:line="240" w:lineRule="auto"/>
        <w:ind w:left="708" w:firstLine="6382"/>
        <w:outlineLvl w:val="5"/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</w:pPr>
      <w:r w:rsidRPr="005261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Айтняков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 xml:space="preserve"> М.Х</w:t>
      </w:r>
    </w:p>
    <w:p w:rsidR="006861B9" w:rsidRDefault="006861B9" w:rsidP="006861B9">
      <w:pPr>
        <w:spacing w:after="0" w:line="240" w:lineRule="auto"/>
        <w:ind w:left="708" w:firstLine="6382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Моисеев А.И.</w:t>
      </w:r>
    </w:p>
    <w:p w:rsidR="006861B9" w:rsidRPr="006861B9" w:rsidRDefault="006861B9" w:rsidP="006861B9">
      <w:pPr>
        <w:spacing w:after="0" w:line="240" w:lineRule="auto"/>
        <w:ind w:left="708" w:firstLine="6382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Кузнецов А.А</w:t>
      </w:r>
    </w:p>
    <w:p w:rsidR="006861B9" w:rsidRPr="005261C0" w:rsidRDefault="006861B9" w:rsidP="006861B9">
      <w:pPr>
        <w:spacing w:after="0" w:line="240" w:lineRule="auto"/>
        <w:ind w:left="348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61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</w:t>
      </w:r>
    </w:p>
    <w:p w:rsidR="006861B9" w:rsidRPr="005261C0" w:rsidRDefault="006861B9" w:rsidP="006861B9">
      <w:pPr>
        <w:tabs>
          <w:tab w:val="center" w:pos="7568"/>
          <w:tab w:val="left" w:pos="981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1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г. Салехард, 2021</w:t>
      </w:r>
    </w:p>
    <w:p w:rsidR="00B562A8" w:rsidRPr="00342B93" w:rsidRDefault="00B562A8" w:rsidP="000814DC">
      <w:pPr>
        <w:tabs>
          <w:tab w:val="left" w:pos="1425"/>
          <w:tab w:val="center" w:pos="4549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6861B9" w:rsidRDefault="006861B9" w:rsidP="004A1D24">
      <w:pPr>
        <w:pStyle w:val="a5"/>
        <w:jc w:val="center"/>
        <w:rPr>
          <w:rFonts w:ascii="PT Astra Serif" w:hAnsi="PT Astra Serif"/>
          <w:b/>
          <w:sz w:val="24"/>
          <w:szCs w:val="24"/>
          <w:lang w:eastAsia="ru-RU"/>
        </w:rPr>
      </w:pPr>
    </w:p>
    <w:p w:rsidR="006861B9" w:rsidRDefault="006861B9" w:rsidP="004A1D24">
      <w:pPr>
        <w:pStyle w:val="a5"/>
        <w:jc w:val="center"/>
        <w:rPr>
          <w:rFonts w:ascii="PT Astra Serif" w:hAnsi="PT Astra Serif"/>
          <w:b/>
          <w:sz w:val="24"/>
          <w:szCs w:val="24"/>
          <w:lang w:eastAsia="ru-RU"/>
        </w:rPr>
      </w:pPr>
    </w:p>
    <w:p w:rsidR="006861B9" w:rsidRDefault="006861B9" w:rsidP="004A1D24">
      <w:pPr>
        <w:pStyle w:val="a5"/>
        <w:jc w:val="center"/>
        <w:rPr>
          <w:rFonts w:ascii="PT Astra Serif" w:hAnsi="PT Astra Serif"/>
          <w:b/>
          <w:sz w:val="24"/>
          <w:szCs w:val="24"/>
          <w:lang w:eastAsia="ru-RU"/>
        </w:rPr>
      </w:pPr>
    </w:p>
    <w:p w:rsidR="006861B9" w:rsidRDefault="006861B9" w:rsidP="004A1D24">
      <w:pPr>
        <w:pStyle w:val="a5"/>
        <w:jc w:val="center"/>
        <w:rPr>
          <w:rFonts w:ascii="PT Astra Serif" w:hAnsi="PT Astra Serif"/>
          <w:b/>
          <w:sz w:val="24"/>
          <w:szCs w:val="24"/>
          <w:lang w:eastAsia="ru-RU"/>
        </w:rPr>
      </w:pPr>
    </w:p>
    <w:p w:rsidR="00B562A8" w:rsidRPr="00342B93" w:rsidRDefault="00B562A8" w:rsidP="004A1D24">
      <w:pPr>
        <w:pStyle w:val="a5"/>
        <w:jc w:val="center"/>
        <w:rPr>
          <w:rFonts w:ascii="PT Astra Serif" w:hAnsi="PT Astra Serif"/>
          <w:b/>
          <w:sz w:val="24"/>
          <w:szCs w:val="24"/>
          <w:lang w:eastAsia="ru-RU"/>
        </w:rPr>
      </w:pPr>
      <w:r w:rsidRPr="00342B93">
        <w:rPr>
          <w:rFonts w:ascii="PT Astra Serif" w:hAnsi="PT Astra Serif"/>
          <w:b/>
          <w:sz w:val="24"/>
          <w:szCs w:val="24"/>
          <w:lang w:eastAsia="ru-RU"/>
        </w:rPr>
        <w:t>Пояснительная записка</w:t>
      </w:r>
    </w:p>
    <w:p w:rsidR="00B562A8" w:rsidRPr="00342B93" w:rsidRDefault="00B562A8" w:rsidP="004A1D24">
      <w:pPr>
        <w:pStyle w:val="a5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4A490E" w:rsidRPr="00342B93" w:rsidRDefault="00B562A8" w:rsidP="004A1D24">
      <w:pPr>
        <w:pStyle w:val="a5"/>
        <w:jc w:val="both"/>
        <w:rPr>
          <w:rFonts w:ascii="PT Astra Serif" w:hAnsi="PT Astra Serif"/>
          <w:sz w:val="24"/>
          <w:szCs w:val="24"/>
          <w:lang w:eastAsia="ru-RU"/>
        </w:rPr>
      </w:pPr>
      <w:r w:rsidRPr="00342B93">
        <w:rPr>
          <w:rFonts w:ascii="PT Astra Serif" w:hAnsi="PT Astra Serif"/>
          <w:sz w:val="24"/>
          <w:szCs w:val="24"/>
          <w:lang w:eastAsia="ru-RU"/>
        </w:rPr>
        <w:t xml:space="preserve">  </w:t>
      </w:r>
      <w:r w:rsidRPr="00342B93">
        <w:rPr>
          <w:rFonts w:ascii="PT Astra Serif" w:hAnsi="PT Astra Serif"/>
          <w:sz w:val="24"/>
          <w:szCs w:val="24"/>
          <w:lang w:eastAsia="ru-RU"/>
        </w:rPr>
        <w:tab/>
        <w:t xml:space="preserve"> </w:t>
      </w:r>
      <w:r w:rsidR="004A490E" w:rsidRPr="00342B93">
        <w:rPr>
          <w:rFonts w:ascii="PT Astra Serif" w:hAnsi="PT Astra Serif"/>
          <w:color w:val="FF0000"/>
          <w:sz w:val="24"/>
          <w:szCs w:val="24"/>
          <w:lang w:eastAsia="ru-RU"/>
        </w:rPr>
        <w:t xml:space="preserve">  </w:t>
      </w:r>
      <w:r w:rsidR="004A490E" w:rsidRPr="00342B93">
        <w:rPr>
          <w:rFonts w:ascii="PT Astra Serif" w:hAnsi="PT Astra Serif"/>
          <w:sz w:val="24"/>
          <w:szCs w:val="24"/>
          <w:lang w:eastAsia="ru-RU"/>
        </w:rPr>
        <w:t xml:space="preserve">Дополнительная общеразвивающая программа </w:t>
      </w:r>
      <w:r w:rsidR="004A490E" w:rsidRPr="00E51E46">
        <w:rPr>
          <w:rFonts w:ascii="PT Astra Serif" w:hAnsi="PT Astra Serif"/>
          <w:b/>
          <w:sz w:val="24"/>
          <w:szCs w:val="24"/>
          <w:lang w:eastAsia="ru-RU"/>
        </w:rPr>
        <w:t>«Студия духовой музыки»</w:t>
      </w:r>
      <w:r w:rsidR="00E51E46" w:rsidRPr="00E51E46">
        <w:rPr>
          <w:rFonts w:ascii="PT Astra Serif" w:hAnsi="PT Astra Serif"/>
          <w:b/>
          <w:sz w:val="24"/>
          <w:szCs w:val="24"/>
          <w:lang w:eastAsia="ru-RU"/>
        </w:rPr>
        <w:t>,</w:t>
      </w:r>
      <w:r w:rsidR="00E51E46">
        <w:rPr>
          <w:rFonts w:ascii="PT Astra Serif" w:hAnsi="PT Astra Serif"/>
          <w:sz w:val="24"/>
          <w:szCs w:val="24"/>
          <w:lang w:eastAsia="ru-RU"/>
        </w:rPr>
        <w:t xml:space="preserve"> блок </w:t>
      </w:r>
      <w:r w:rsidR="00E51E46" w:rsidRPr="00E51E46">
        <w:rPr>
          <w:rFonts w:ascii="PT Astra Serif" w:hAnsi="PT Astra Serif"/>
          <w:b/>
          <w:sz w:val="24"/>
          <w:szCs w:val="24"/>
          <w:lang w:eastAsia="ru-RU"/>
        </w:rPr>
        <w:t>«Оркестр»</w:t>
      </w:r>
      <w:r w:rsidR="004A490E" w:rsidRPr="00342B93">
        <w:rPr>
          <w:rFonts w:ascii="PT Astra Serif" w:hAnsi="PT Astra Serif"/>
          <w:sz w:val="24"/>
          <w:szCs w:val="24"/>
          <w:lang w:eastAsia="ru-RU"/>
        </w:rPr>
        <w:t xml:space="preserve"> разработана в соответствии со следующими нормативно-правовыми документами:</w:t>
      </w:r>
    </w:p>
    <w:p w:rsidR="00636EDE" w:rsidRPr="00776B88" w:rsidRDefault="00636EDE" w:rsidP="00636EDE">
      <w:pPr>
        <w:tabs>
          <w:tab w:val="left" w:pos="426"/>
        </w:tabs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76B88">
        <w:rPr>
          <w:rFonts w:ascii="PT Astra Serif" w:eastAsia="Calibri" w:hAnsi="PT Astra Serif" w:cs="Times New Roman"/>
          <w:sz w:val="24"/>
          <w:szCs w:val="24"/>
        </w:rPr>
        <w:t xml:space="preserve">- </w:t>
      </w:r>
      <w:r w:rsidRPr="00776B88">
        <w:rPr>
          <w:rFonts w:ascii="PT Astra Serif" w:eastAsia="Times New Roman" w:hAnsi="PT Astra Serif" w:cs="Times New Roman"/>
          <w:sz w:val="24"/>
          <w:szCs w:val="24"/>
          <w:lang w:eastAsia="ru-RU"/>
        </w:rPr>
        <w:t>Федеральный закон об образовании в Российской Федерации от 29.12.2012 г. №273-ФЗ;</w:t>
      </w:r>
      <w:r w:rsidRPr="00776B88">
        <w:rPr>
          <w:rFonts w:ascii="PT Astra Serif" w:eastAsia="Calibri" w:hAnsi="PT Astra Serif" w:cs="Times New Roman"/>
          <w:sz w:val="24"/>
          <w:szCs w:val="24"/>
        </w:rPr>
        <w:t xml:space="preserve"> </w:t>
      </w:r>
    </w:p>
    <w:p w:rsidR="00636EDE" w:rsidRPr="00776B88" w:rsidRDefault="00636EDE" w:rsidP="00636ED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76B88">
        <w:rPr>
          <w:rFonts w:ascii="PT Astra Serif" w:eastAsia="Calibri" w:hAnsi="PT Astra Serif" w:cs="Times New Roman"/>
          <w:sz w:val="24"/>
          <w:szCs w:val="24"/>
        </w:rPr>
        <w:t>- Приказ Министерства просвещения Российской Федерации от 09.11.2018 г.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636EDE" w:rsidRPr="00776B88" w:rsidRDefault="00636EDE" w:rsidP="00636ED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76B88">
        <w:rPr>
          <w:rFonts w:ascii="PT Astra Serif" w:eastAsia="Times New Roman" w:hAnsi="PT Astra Serif" w:cs="Times New Roman"/>
          <w:sz w:val="24"/>
          <w:szCs w:val="24"/>
        </w:rPr>
        <w:t xml:space="preserve">- </w:t>
      </w:r>
      <w:r w:rsidRPr="00776B88">
        <w:rPr>
          <w:rFonts w:ascii="PT Astra Serif" w:eastAsia="Times New Roman" w:hAnsi="PT Astra Serif" w:cs="Times New Roman"/>
          <w:sz w:val="24"/>
          <w:szCs w:val="24"/>
          <w:lang w:eastAsia="ru-RU"/>
        </w:rPr>
        <w:t>Приказ Министерства просвещения от 02.12.2019 № 649 "Об утверждении Целевой модели цифровой образовательной среды".</w:t>
      </w:r>
    </w:p>
    <w:p w:rsidR="00636EDE" w:rsidRPr="00776B88" w:rsidRDefault="00636EDE" w:rsidP="00636EDE">
      <w:pPr>
        <w:tabs>
          <w:tab w:val="left" w:pos="426"/>
        </w:tabs>
        <w:spacing w:after="0" w:line="240" w:lineRule="auto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776B8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- </w:t>
      </w:r>
      <w:r w:rsidRPr="00776B8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Приказ </w:t>
      </w:r>
      <w:proofErr w:type="spellStart"/>
      <w:r w:rsidRPr="00776B88">
        <w:rPr>
          <w:rFonts w:ascii="PT Astra Serif" w:eastAsia="Times New Roman" w:hAnsi="PT Astra Serif" w:cs="Times New Roman"/>
          <w:sz w:val="24"/>
          <w:szCs w:val="24"/>
          <w:lang w:eastAsia="ru-RU"/>
        </w:rPr>
        <w:t>Минобрнауки</w:t>
      </w:r>
      <w:proofErr w:type="spellEnd"/>
      <w:r w:rsidRPr="00776B8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от 23.08.2017 г. № 816 "Об утверждении порядка </w:t>
      </w:r>
      <w:proofErr w:type="gramStart"/>
      <w:r w:rsidRPr="00776B88">
        <w:rPr>
          <w:rFonts w:ascii="PT Astra Serif" w:eastAsia="Times New Roman" w:hAnsi="PT Astra Serif" w:cs="Times New Roman"/>
          <w:sz w:val="24"/>
          <w:szCs w:val="24"/>
          <w:lang w:eastAsia="ru-RU"/>
        </w:rPr>
        <w:t>применения  организациями</w:t>
      </w:r>
      <w:proofErr w:type="gramEnd"/>
      <w:r w:rsidRPr="00776B88">
        <w:rPr>
          <w:rFonts w:ascii="PT Astra Serif" w:eastAsia="Times New Roman" w:hAnsi="PT Astra Serif" w:cs="Times New Roman"/>
          <w:sz w:val="24"/>
          <w:szCs w:val="24"/>
          <w:lang w:eastAsia="ru-RU"/>
        </w:rPr>
        <w:t>, осуществляющими образовательную деятельность электронного обучения и дистанционных образовательных технологий при реализации образовательных программ".</w:t>
      </w:r>
    </w:p>
    <w:p w:rsidR="00636EDE" w:rsidRPr="00776B88" w:rsidRDefault="00636EDE" w:rsidP="00636EDE">
      <w:pPr>
        <w:tabs>
          <w:tab w:val="left" w:pos="426"/>
        </w:tabs>
        <w:spacing w:after="0" w:line="240" w:lineRule="auto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776B8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- </w:t>
      </w:r>
      <w:r w:rsidRPr="00776B88">
        <w:rPr>
          <w:rFonts w:ascii="PT Astra Serif" w:eastAsia="Times New Roman" w:hAnsi="PT Astra Serif" w:cs="Times New Roman"/>
          <w:sz w:val="24"/>
          <w:szCs w:val="24"/>
        </w:rPr>
        <w:t>САНПИН 2.4.4.3172-14</w:t>
      </w:r>
      <w:r w:rsidRPr="00776B8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(утверждены Постановлением Главного государственного санитарного врача РФ от 04.07.2014 г. №41);</w:t>
      </w:r>
      <w:r w:rsidRPr="00776B88">
        <w:rPr>
          <w:rFonts w:ascii="PT Astra Serif" w:eastAsia="Calibri" w:hAnsi="PT Astra Serif" w:cs="Times New Roman"/>
          <w:sz w:val="24"/>
          <w:szCs w:val="24"/>
        </w:rPr>
        <w:t xml:space="preserve"> </w:t>
      </w:r>
    </w:p>
    <w:p w:rsidR="00636EDE" w:rsidRPr="00776B88" w:rsidRDefault="00636EDE" w:rsidP="00636ED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76B88">
        <w:rPr>
          <w:rFonts w:ascii="PT Astra Serif" w:eastAsia="Calibri" w:hAnsi="PT Astra Serif" w:cs="Times New Roman"/>
          <w:sz w:val="24"/>
          <w:szCs w:val="24"/>
        </w:rPr>
        <w:t>- Методические рекомендации по проектированию дополнительных общеразвивающих программ в муниципальных образовательных организациях г. Салехарда (утверждены приказом департамента образования Администрации города Салехарда от 30.08.2018 г. № 929-о);</w:t>
      </w:r>
    </w:p>
    <w:p w:rsidR="00636EDE" w:rsidRPr="00776B88" w:rsidRDefault="00636EDE" w:rsidP="00636EDE">
      <w:pPr>
        <w:tabs>
          <w:tab w:val="left" w:pos="426"/>
        </w:tabs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776B88">
        <w:rPr>
          <w:rFonts w:ascii="PT Astra Serif" w:eastAsia="Times New Roman" w:hAnsi="PT Astra Serif" w:cs="Times New Roman"/>
          <w:sz w:val="24"/>
          <w:szCs w:val="24"/>
        </w:rPr>
        <w:t>-   Устав МАУ ДО ЦДТ «Надежда» от 16.04.2015 г.</w:t>
      </w:r>
    </w:p>
    <w:p w:rsidR="00636EDE" w:rsidRPr="00776B88" w:rsidRDefault="00636EDE" w:rsidP="00636EDE">
      <w:pPr>
        <w:tabs>
          <w:tab w:val="left" w:pos="426"/>
        </w:tabs>
        <w:spacing w:after="0" w:line="240" w:lineRule="auto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776B88">
        <w:rPr>
          <w:rFonts w:ascii="PT Astra Serif" w:eastAsia="Times New Roman" w:hAnsi="PT Astra Serif" w:cs="Times New Roman"/>
          <w:sz w:val="24"/>
          <w:szCs w:val="24"/>
        </w:rPr>
        <w:t xml:space="preserve">-   </w:t>
      </w:r>
      <w:r w:rsidRPr="00776B88">
        <w:rPr>
          <w:rFonts w:ascii="PT Astra Serif" w:eastAsia="Times New Roman" w:hAnsi="PT Astra Serif" w:cs="Times New Roman"/>
          <w:sz w:val="24"/>
          <w:szCs w:val="24"/>
          <w:lang w:eastAsia="ru-RU"/>
        </w:rPr>
        <w:t>Положение МАУ ДО ЦДТ "Надежда" (приказ от 26.03.2020 г. №122) "О применении ЭО, ДОТ при реализации образовательных программ".</w:t>
      </w:r>
    </w:p>
    <w:p w:rsidR="00B562A8" w:rsidRPr="00342B93" w:rsidRDefault="004A490E" w:rsidP="004A1D24">
      <w:pPr>
        <w:pStyle w:val="a5"/>
        <w:jc w:val="both"/>
        <w:rPr>
          <w:rFonts w:ascii="PT Astra Serif" w:hAnsi="PT Astra Serif"/>
          <w:sz w:val="24"/>
          <w:szCs w:val="24"/>
          <w:lang w:eastAsia="ru-RU"/>
        </w:rPr>
      </w:pPr>
      <w:r w:rsidRPr="00342B93">
        <w:rPr>
          <w:rFonts w:ascii="PT Astra Serif" w:hAnsi="PT Astra Serif"/>
          <w:sz w:val="24"/>
          <w:szCs w:val="24"/>
        </w:rPr>
        <w:t xml:space="preserve">            </w:t>
      </w:r>
      <w:proofErr w:type="gramStart"/>
      <w:r w:rsidRPr="00342B93">
        <w:rPr>
          <w:rFonts w:ascii="PT Astra Serif" w:hAnsi="PT Astra Serif"/>
          <w:sz w:val="24"/>
          <w:szCs w:val="24"/>
        </w:rPr>
        <w:t>Программа  художественной</w:t>
      </w:r>
      <w:proofErr w:type="gramEnd"/>
      <w:r w:rsidRPr="00342B93">
        <w:rPr>
          <w:rFonts w:ascii="PT Astra Serif" w:hAnsi="PT Astra Serif"/>
          <w:sz w:val="24"/>
          <w:szCs w:val="24"/>
        </w:rPr>
        <w:t xml:space="preserve">  направленности,  рассчитана на детей 7-17 лет. Уровень освоения программы продвинутый.</w:t>
      </w:r>
    </w:p>
    <w:p w:rsidR="00B562A8" w:rsidRPr="00342B93" w:rsidRDefault="00B562A8" w:rsidP="004A1D24">
      <w:pPr>
        <w:pStyle w:val="a5"/>
        <w:jc w:val="both"/>
        <w:rPr>
          <w:rFonts w:ascii="PT Astra Serif" w:hAnsi="PT Astra Serif"/>
          <w:sz w:val="24"/>
          <w:szCs w:val="24"/>
          <w:lang w:eastAsia="ru-RU"/>
        </w:rPr>
      </w:pPr>
      <w:r w:rsidRPr="00342B93">
        <w:rPr>
          <w:rFonts w:ascii="PT Astra Serif" w:hAnsi="PT Astra Serif"/>
          <w:b/>
          <w:sz w:val="24"/>
          <w:szCs w:val="24"/>
          <w:lang w:eastAsia="ru-RU"/>
        </w:rPr>
        <w:t>Актуальность программы.</w:t>
      </w:r>
      <w:r w:rsidRPr="00342B93">
        <w:rPr>
          <w:rFonts w:ascii="PT Astra Serif" w:hAnsi="PT Astra Serif"/>
          <w:sz w:val="24"/>
          <w:szCs w:val="24"/>
          <w:lang w:eastAsia="ru-RU"/>
        </w:rPr>
        <w:t xml:space="preserve"> В системе российского музыкального образования детские студии различной направленности являются распространенной формой массового приобщения к музыке детей и молодежи.</w:t>
      </w:r>
    </w:p>
    <w:p w:rsidR="00B562A8" w:rsidRPr="00342B93" w:rsidRDefault="00B562A8" w:rsidP="004A1D24">
      <w:pPr>
        <w:pStyle w:val="a5"/>
        <w:jc w:val="both"/>
        <w:rPr>
          <w:rFonts w:ascii="PT Astra Serif" w:hAnsi="PT Astra Serif"/>
          <w:sz w:val="24"/>
          <w:szCs w:val="24"/>
          <w:lang w:eastAsia="ru-RU"/>
        </w:rPr>
      </w:pPr>
      <w:r w:rsidRPr="00342B93">
        <w:rPr>
          <w:rFonts w:ascii="PT Astra Serif" w:hAnsi="PT Astra Serif"/>
          <w:sz w:val="24"/>
          <w:szCs w:val="24"/>
          <w:lang w:eastAsia="ru-RU"/>
        </w:rPr>
        <w:t xml:space="preserve">Такая форма художественной работы, как студия духовой </w:t>
      </w:r>
      <w:proofErr w:type="gramStart"/>
      <w:r w:rsidRPr="00342B93">
        <w:rPr>
          <w:rFonts w:ascii="PT Astra Serif" w:hAnsi="PT Astra Serif"/>
          <w:sz w:val="24"/>
          <w:szCs w:val="24"/>
          <w:lang w:eastAsia="ru-RU"/>
        </w:rPr>
        <w:t>музыки  -</w:t>
      </w:r>
      <w:proofErr w:type="gramEnd"/>
      <w:r w:rsidRPr="00342B93">
        <w:rPr>
          <w:rFonts w:ascii="PT Astra Serif" w:hAnsi="PT Astra Serif"/>
          <w:sz w:val="24"/>
          <w:szCs w:val="24"/>
          <w:lang w:eastAsia="ru-RU"/>
        </w:rPr>
        <w:t xml:space="preserve"> одно из наиболее действенных средств в эстетическом воспитании подрастающего поколения. Многолетний опыт </w:t>
      </w:r>
      <w:proofErr w:type="gramStart"/>
      <w:r w:rsidRPr="00342B93">
        <w:rPr>
          <w:rFonts w:ascii="PT Astra Serif" w:hAnsi="PT Astra Serif"/>
          <w:sz w:val="24"/>
          <w:szCs w:val="24"/>
          <w:lang w:eastAsia="ru-RU"/>
        </w:rPr>
        <w:t>подтвердил  жизненность</w:t>
      </w:r>
      <w:proofErr w:type="gramEnd"/>
      <w:r w:rsidRPr="00342B93">
        <w:rPr>
          <w:rFonts w:ascii="PT Astra Serif" w:hAnsi="PT Astra Serif"/>
          <w:sz w:val="24"/>
          <w:szCs w:val="24"/>
          <w:lang w:eastAsia="ru-RU"/>
        </w:rPr>
        <w:t xml:space="preserve"> этой формы. Она основана не только на очевидной заинтересованности в занятиях большого числа юных участников, но, прежде всего, на огромном воздействии на духовный м</w:t>
      </w:r>
      <w:r w:rsidR="003605F2" w:rsidRPr="00342B93">
        <w:rPr>
          <w:rFonts w:ascii="PT Astra Serif" w:hAnsi="PT Astra Serif"/>
          <w:sz w:val="24"/>
          <w:szCs w:val="24"/>
          <w:lang w:eastAsia="ru-RU"/>
        </w:rPr>
        <w:t>ир слушателей и самих детей – уча</w:t>
      </w:r>
      <w:r w:rsidRPr="00342B93">
        <w:rPr>
          <w:rFonts w:ascii="PT Astra Serif" w:hAnsi="PT Astra Serif"/>
          <w:sz w:val="24"/>
          <w:szCs w:val="24"/>
          <w:lang w:eastAsia="ru-RU"/>
        </w:rPr>
        <w:t xml:space="preserve">щихся студии. Совместная работа над программой выступления, сами выступления создают атмосферу увлеченности искусством, позволяют проявить </w:t>
      </w:r>
      <w:proofErr w:type="gramStart"/>
      <w:r w:rsidRPr="00342B93">
        <w:rPr>
          <w:rFonts w:ascii="PT Astra Serif" w:hAnsi="PT Astra Serif"/>
          <w:sz w:val="24"/>
          <w:szCs w:val="24"/>
          <w:lang w:eastAsia="ru-RU"/>
        </w:rPr>
        <w:t>творческий  потенциал</w:t>
      </w:r>
      <w:proofErr w:type="gramEnd"/>
      <w:r w:rsidRPr="00342B93">
        <w:rPr>
          <w:rFonts w:ascii="PT Astra Serif" w:hAnsi="PT Astra Serif"/>
          <w:sz w:val="24"/>
          <w:szCs w:val="24"/>
          <w:lang w:eastAsia="ru-RU"/>
        </w:rPr>
        <w:t xml:space="preserve"> каждого ребёнка, дают возможность ощутить свою причастность к музыкальной культуре.</w:t>
      </w:r>
    </w:p>
    <w:p w:rsidR="00B562A8" w:rsidRPr="00342B93" w:rsidRDefault="00B562A8" w:rsidP="004A1D24">
      <w:pPr>
        <w:pStyle w:val="a5"/>
        <w:jc w:val="both"/>
        <w:rPr>
          <w:rFonts w:ascii="PT Astra Serif" w:hAnsi="PT Astra Serif"/>
          <w:sz w:val="24"/>
          <w:szCs w:val="24"/>
          <w:lang w:eastAsia="ru-RU"/>
        </w:rPr>
      </w:pPr>
      <w:r w:rsidRPr="00342B93">
        <w:rPr>
          <w:rFonts w:ascii="PT Astra Serif" w:hAnsi="PT Astra Serif"/>
          <w:sz w:val="24"/>
          <w:szCs w:val="24"/>
          <w:lang w:eastAsia="ru-RU"/>
        </w:rPr>
        <w:t xml:space="preserve">   Значимость занятий музыкой обусловлена</w:t>
      </w:r>
      <w:r w:rsidR="005F0237" w:rsidRPr="00342B93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342B93">
        <w:rPr>
          <w:rFonts w:ascii="PT Astra Serif" w:hAnsi="PT Astra Serif"/>
          <w:sz w:val="24"/>
          <w:szCs w:val="24"/>
          <w:lang w:eastAsia="ru-RU"/>
        </w:rPr>
        <w:t xml:space="preserve"> во-первых: важностью и пользой музыкального инструментального исполнения для развития дыхательного и артикуляционного аппарата, укреплением общего здоровья детей, развитием их психического процесса  (памяти, внимания, мышления, воображения), эмоционально-волевой сферы личности ребёнка,  во-вторых:  потребностью детей в </w:t>
      </w:r>
      <w:proofErr w:type="spellStart"/>
      <w:r w:rsidRPr="00342B93">
        <w:rPr>
          <w:rFonts w:ascii="PT Astra Serif" w:hAnsi="PT Astra Serif"/>
          <w:sz w:val="24"/>
          <w:szCs w:val="24"/>
          <w:lang w:eastAsia="ru-RU"/>
        </w:rPr>
        <w:t>музицировании</w:t>
      </w:r>
      <w:proofErr w:type="spellEnd"/>
      <w:r w:rsidRPr="00342B93">
        <w:rPr>
          <w:rFonts w:ascii="PT Astra Serif" w:hAnsi="PT Astra Serif"/>
          <w:sz w:val="24"/>
          <w:szCs w:val="24"/>
          <w:lang w:eastAsia="ru-RU"/>
        </w:rPr>
        <w:t>, в-третьих:  заинтересованностью родителей, педагогов и детей в создании  духового оркестра и соответственно,  студии духовой музыки.</w:t>
      </w:r>
      <w:r w:rsidR="004A1D24" w:rsidRPr="00342B93">
        <w:rPr>
          <w:rFonts w:ascii="PT Astra Serif" w:hAnsi="PT Astra Serif"/>
          <w:sz w:val="24"/>
          <w:szCs w:val="24"/>
          <w:lang w:eastAsia="ru-RU"/>
        </w:rPr>
        <w:t xml:space="preserve"> </w:t>
      </w:r>
    </w:p>
    <w:p w:rsidR="00B562A8" w:rsidRPr="00342B93" w:rsidRDefault="00B562A8" w:rsidP="004A1D24">
      <w:pPr>
        <w:pStyle w:val="a5"/>
        <w:jc w:val="both"/>
        <w:rPr>
          <w:rFonts w:ascii="PT Astra Serif" w:hAnsi="PT Astra Serif"/>
          <w:sz w:val="24"/>
          <w:szCs w:val="24"/>
          <w:lang w:eastAsia="ru-RU"/>
        </w:rPr>
      </w:pPr>
      <w:r w:rsidRPr="00342B93">
        <w:rPr>
          <w:rFonts w:ascii="PT Astra Serif" w:hAnsi="PT Astra Serif"/>
          <w:b/>
          <w:sz w:val="24"/>
          <w:szCs w:val="24"/>
          <w:lang w:eastAsia="ru-RU"/>
        </w:rPr>
        <w:t>Новизной и отличительной особенностью</w:t>
      </w:r>
      <w:r w:rsidRPr="00342B93">
        <w:rPr>
          <w:rFonts w:ascii="PT Astra Serif" w:hAnsi="PT Astra Serif"/>
          <w:sz w:val="24"/>
          <w:szCs w:val="24"/>
          <w:lang w:eastAsia="ru-RU"/>
        </w:rPr>
        <w:t xml:space="preserve"> об</w:t>
      </w:r>
      <w:r w:rsidR="00D908DF" w:rsidRPr="00342B93">
        <w:rPr>
          <w:rFonts w:ascii="PT Astra Serif" w:hAnsi="PT Astra Serif"/>
          <w:sz w:val="24"/>
          <w:szCs w:val="24"/>
          <w:lang w:eastAsia="ru-RU"/>
        </w:rPr>
        <w:t>щеразвивающей</w:t>
      </w:r>
      <w:r w:rsidRPr="00342B93">
        <w:rPr>
          <w:rFonts w:ascii="PT Astra Serif" w:hAnsi="PT Astra Serif"/>
          <w:sz w:val="24"/>
          <w:szCs w:val="24"/>
          <w:lang w:eastAsia="ru-RU"/>
        </w:rPr>
        <w:t xml:space="preserve"> программы «Студия духовой музыки» является:</w:t>
      </w:r>
    </w:p>
    <w:p w:rsidR="00B562A8" w:rsidRPr="00342B93" w:rsidRDefault="00B562A8" w:rsidP="004A1D24">
      <w:pPr>
        <w:pStyle w:val="a5"/>
        <w:jc w:val="both"/>
        <w:rPr>
          <w:rFonts w:ascii="PT Astra Serif" w:hAnsi="PT Astra Serif"/>
          <w:sz w:val="24"/>
          <w:szCs w:val="24"/>
          <w:lang w:eastAsia="ru-RU"/>
        </w:rPr>
      </w:pPr>
      <w:r w:rsidRPr="00342B93">
        <w:rPr>
          <w:rFonts w:ascii="PT Astra Serif" w:hAnsi="PT Astra Serif"/>
          <w:sz w:val="24"/>
          <w:szCs w:val="24"/>
          <w:lang w:eastAsia="ru-RU"/>
        </w:rPr>
        <w:t>- комплексность её</w:t>
      </w:r>
      <w:r w:rsidR="003605F2" w:rsidRPr="00342B93">
        <w:rPr>
          <w:rFonts w:ascii="PT Astra Serif" w:hAnsi="PT Astra Serif"/>
          <w:sz w:val="24"/>
          <w:szCs w:val="24"/>
          <w:lang w:eastAsia="ru-RU"/>
        </w:rPr>
        <w:t xml:space="preserve"> содержания, включающая в себя 5</w:t>
      </w:r>
      <w:r w:rsidRPr="00342B93">
        <w:rPr>
          <w:rFonts w:ascii="PT Astra Serif" w:hAnsi="PT Astra Serif"/>
          <w:sz w:val="24"/>
          <w:szCs w:val="24"/>
          <w:lang w:eastAsia="ru-RU"/>
        </w:rPr>
        <w:t xml:space="preserve"> блоков учебных дисциплин: </w:t>
      </w:r>
    </w:p>
    <w:p w:rsidR="00B562A8" w:rsidRPr="00342B93" w:rsidRDefault="00B562A8" w:rsidP="004A1D24">
      <w:pPr>
        <w:pStyle w:val="a5"/>
        <w:jc w:val="both"/>
        <w:rPr>
          <w:rFonts w:ascii="PT Astra Serif" w:hAnsi="PT Astra Serif"/>
          <w:color w:val="000000"/>
          <w:sz w:val="24"/>
          <w:szCs w:val="24"/>
          <w:lang w:eastAsia="ru-RU"/>
        </w:rPr>
      </w:pPr>
      <w:r w:rsidRPr="00342B93">
        <w:rPr>
          <w:rFonts w:ascii="PT Astra Serif" w:hAnsi="PT Astra Serif"/>
          <w:sz w:val="24"/>
          <w:szCs w:val="24"/>
          <w:lang w:eastAsia="ru-RU"/>
        </w:rPr>
        <w:t>-</w:t>
      </w:r>
      <w:r w:rsidRPr="00342B93">
        <w:rPr>
          <w:rFonts w:ascii="PT Astra Serif" w:hAnsi="PT Astra Serif"/>
          <w:color w:val="000000"/>
          <w:sz w:val="24"/>
          <w:szCs w:val="24"/>
          <w:lang w:eastAsia="ru-RU"/>
        </w:rPr>
        <w:t xml:space="preserve">обучение игре на музыкальном инструменте по классу деревянных духовых инструментов;  </w:t>
      </w:r>
    </w:p>
    <w:p w:rsidR="00B562A8" w:rsidRPr="00342B93" w:rsidRDefault="00B562A8" w:rsidP="004A1D24">
      <w:pPr>
        <w:pStyle w:val="a5"/>
        <w:jc w:val="both"/>
        <w:rPr>
          <w:rFonts w:ascii="PT Astra Serif" w:hAnsi="PT Astra Serif"/>
          <w:color w:val="000000"/>
          <w:sz w:val="24"/>
          <w:szCs w:val="24"/>
          <w:lang w:eastAsia="ru-RU"/>
        </w:rPr>
      </w:pPr>
      <w:r w:rsidRPr="00342B93">
        <w:rPr>
          <w:rFonts w:ascii="PT Astra Serif" w:hAnsi="PT Astra Serif"/>
          <w:color w:val="000000"/>
          <w:sz w:val="24"/>
          <w:szCs w:val="24"/>
          <w:lang w:eastAsia="ru-RU"/>
        </w:rPr>
        <w:t xml:space="preserve">-обучение игре на музыкальном инструменте по классу медных духовых инструментов;      </w:t>
      </w:r>
    </w:p>
    <w:p w:rsidR="00B562A8" w:rsidRPr="00342B93" w:rsidRDefault="00B562A8" w:rsidP="004A1D24">
      <w:pPr>
        <w:pStyle w:val="a5"/>
        <w:jc w:val="both"/>
        <w:rPr>
          <w:rFonts w:ascii="PT Astra Serif" w:hAnsi="PT Astra Serif"/>
          <w:sz w:val="24"/>
          <w:szCs w:val="24"/>
          <w:lang w:eastAsia="ru-RU"/>
        </w:rPr>
      </w:pPr>
      <w:r w:rsidRPr="00342B93">
        <w:rPr>
          <w:rFonts w:ascii="PT Astra Serif" w:hAnsi="PT Astra Serif"/>
          <w:color w:val="000000"/>
          <w:sz w:val="24"/>
          <w:szCs w:val="24"/>
          <w:lang w:eastAsia="ru-RU"/>
        </w:rPr>
        <w:t>-обучение игре на ударных инструментах</w:t>
      </w:r>
      <w:r w:rsidRPr="00342B93">
        <w:rPr>
          <w:rFonts w:ascii="PT Astra Serif" w:hAnsi="PT Astra Serif"/>
          <w:sz w:val="24"/>
          <w:szCs w:val="24"/>
          <w:lang w:eastAsia="ru-RU"/>
        </w:rPr>
        <w:t>;</w:t>
      </w:r>
    </w:p>
    <w:p w:rsidR="00B562A8" w:rsidRPr="00342B93" w:rsidRDefault="00B562A8" w:rsidP="004A1D24">
      <w:pPr>
        <w:pStyle w:val="a5"/>
        <w:jc w:val="both"/>
        <w:rPr>
          <w:rFonts w:ascii="PT Astra Serif" w:hAnsi="PT Astra Serif"/>
          <w:sz w:val="24"/>
          <w:szCs w:val="24"/>
          <w:lang w:eastAsia="ru-RU"/>
        </w:rPr>
      </w:pPr>
      <w:r w:rsidRPr="00342B93">
        <w:rPr>
          <w:rFonts w:ascii="PT Astra Serif" w:hAnsi="PT Astra Serif"/>
          <w:sz w:val="24"/>
          <w:szCs w:val="24"/>
          <w:lang w:eastAsia="ru-RU"/>
        </w:rPr>
        <w:t>- ансамбль</w:t>
      </w:r>
    </w:p>
    <w:p w:rsidR="00B562A8" w:rsidRPr="00342B93" w:rsidRDefault="00B562A8" w:rsidP="004A1D24">
      <w:pPr>
        <w:pStyle w:val="a5"/>
        <w:jc w:val="both"/>
        <w:rPr>
          <w:rFonts w:ascii="PT Astra Serif" w:hAnsi="PT Astra Serif"/>
          <w:sz w:val="24"/>
          <w:szCs w:val="24"/>
          <w:lang w:eastAsia="ru-RU"/>
        </w:rPr>
      </w:pPr>
      <w:r w:rsidRPr="00342B93">
        <w:rPr>
          <w:rFonts w:ascii="PT Astra Serif" w:hAnsi="PT Astra Serif"/>
          <w:sz w:val="24"/>
          <w:szCs w:val="24"/>
          <w:lang w:eastAsia="ru-RU"/>
        </w:rPr>
        <w:t xml:space="preserve">- оркестр; </w:t>
      </w:r>
    </w:p>
    <w:p w:rsidR="00B562A8" w:rsidRPr="00342B93" w:rsidRDefault="00B562A8" w:rsidP="004A1D24">
      <w:pPr>
        <w:pStyle w:val="a5"/>
        <w:jc w:val="both"/>
        <w:rPr>
          <w:rFonts w:ascii="PT Astra Serif" w:hAnsi="PT Astra Serif"/>
          <w:sz w:val="24"/>
          <w:szCs w:val="24"/>
          <w:lang w:eastAsia="ru-RU"/>
        </w:rPr>
      </w:pPr>
      <w:r w:rsidRPr="00342B93">
        <w:rPr>
          <w:rFonts w:ascii="PT Astra Serif" w:hAnsi="PT Astra Serif"/>
          <w:sz w:val="24"/>
          <w:szCs w:val="24"/>
          <w:lang w:eastAsia="ru-RU"/>
        </w:rPr>
        <w:lastRenderedPageBreak/>
        <w:t>- длительный срок реализации;</w:t>
      </w:r>
    </w:p>
    <w:p w:rsidR="00B562A8" w:rsidRPr="00342B93" w:rsidRDefault="00B562A8" w:rsidP="004A1D24">
      <w:pPr>
        <w:pStyle w:val="a5"/>
        <w:jc w:val="both"/>
        <w:rPr>
          <w:rFonts w:ascii="PT Astra Serif" w:hAnsi="PT Astra Serif"/>
          <w:sz w:val="24"/>
          <w:szCs w:val="24"/>
          <w:lang w:eastAsia="ru-RU"/>
        </w:rPr>
      </w:pPr>
      <w:r w:rsidRPr="00342B93">
        <w:rPr>
          <w:rFonts w:ascii="PT Astra Serif" w:hAnsi="PT Astra Serif"/>
          <w:sz w:val="24"/>
          <w:szCs w:val="24"/>
          <w:lang w:eastAsia="ru-RU"/>
        </w:rPr>
        <w:t>- наличие национально-регионального компонента.</w:t>
      </w:r>
    </w:p>
    <w:p w:rsidR="00B562A8" w:rsidRPr="00342B93" w:rsidRDefault="00B562A8" w:rsidP="004A1D24">
      <w:pPr>
        <w:pStyle w:val="a5"/>
        <w:jc w:val="both"/>
        <w:rPr>
          <w:rFonts w:ascii="PT Astra Serif" w:hAnsi="PT Astra Serif"/>
          <w:sz w:val="24"/>
          <w:szCs w:val="24"/>
          <w:lang w:eastAsia="ru-RU"/>
        </w:rPr>
      </w:pPr>
      <w:r w:rsidRPr="00342B93">
        <w:rPr>
          <w:rFonts w:ascii="PT Astra Serif" w:hAnsi="PT Astra Serif"/>
          <w:b/>
          <w:sz w:val="24"/>
          <w:szCs w:val="24"/>
          <w:lang w:eastAsia="ru-RU"/>
        </w:rPr>
        <w:t xml:space="preserve">Цель </w:t>
      </w:r>
      <w:proofErr w:type="gramStart"/>
      <w:r w:rsidRPr="00342B93">
        <w:rPr>
          <w:rFonts w:ascii="PT Astra Serif" w:hAnsi="PT Astra Serif"/>
          <w:b/>
          <w:sz w:val="24"/>
          <w:szCs w:val="24"/>
          <w:lang w:eastAsia="ru-RU"/>
        </w:rPr>
        <w:t>программы:</w:t>
      </w:r>
      <w:r w:rsidRPr="00342B93">
        <w:rPr>
          <w:rFonts w:ascii="PT Astra Serif" w:hAnsi="PT Astra Serif"/>
          <w:sz w:val="24"/>
          <w:szCs w:val="24"/>
          <w:lang w:eastAsia="ru-RU"/>
        </w:rPr>
        <w:t xml:space="preserve">  создание</w:t>
      </w:r>
      <w:proofErr w:type="gramEnd"/>
      <w:r w:rsidRPr="00342B93">
        <w:rPr>
          <w:rFonts w:ascii="PT Astra Serif" w:hAnsi="PT Astra Serif"/>
          <w:sz w:val="24"/>
          <w:szCs w:val="24"/>
          <w:lang w:eastAsia="ru-RU"/>
        </w:rPr>
        <w:t xml:space="preserve"> условий для развития музыкальных творческих способностей детей,     формирование способностей обучающихся к восприятию музыкальных произведений и творческой исполнительской деятельности, приобщение каждого ребёнка  к основам музыкальной культуры.</w:t>
      </w:r>
    </w:p>
    <w:p w:rsidR="000C4F51" w:rsidRPr="000C4F51" w:rsidRDefault="000C4F51" w:rsidP="000C4F51">
      <w:pPr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4"/>
          <w:szCs w:val="24"/>
          <w:lang w:eastAsia="ru-RU"/>
        </w:rPr>
      </w:pPr>
      <w:r w:rsidRPr="000C4F51">
        <w:rPr>
          <w:rFonts w:ascii="PT Astra Serif" w:eastAsia="Calibri" w:hAnsi="PT Astra Serif" w:cs="Times New Roman"/>
          <w:sz w:val="24"/>
          <w:szCs w:val="24"/>
          <w:lang w:eastAsia="ru-RU"/>
        </w:rPr>
        <w:t xml:space="preserve">Оркестр </w:t>
      </w:r>
      <w:proofErr w:type="gramStart"/>
      <w:r w:rsidRPr="000C4F51">
        <w:rPr>
          <w:rFonts w:ascii="PT Astra Serif" w:eastAsia="Calibri" w:hAnsi="PT Astra Serif" w:cs="Times New Roman"/>
          <w:sz w:val="24"/>
          <w:szCs w:val="24"/>
          <w:lang w:eastAsia="ru-RU"/>
        </w:rPr>
        <w:t>является  сильнейшим</w:t>
      </w:r>
      <w:proofErr w:type="gramEnd"/>
      <w:r w:rsidRPr="000C4F51">
        <w:rPr>
          <w:rFonts w:ascii="PT Astra Serif" w:eastAsia="Calibri" w:hAnsi="PT Astra Serif" w:cs="Times New Roman"/>
          <w:sz w:val="24"/>
          <w:szCs w:val="24"/>
          <w:lang w:eastAsia="ru-RU"/>
        </w:rPr>
        <w:t xml:space="preserve"> стимулом заинтересованности </w:t>
      </w:r>
      <w:r w:rsidR="0018036B">
        <w:rPr>
          <w:rFonts w:ascii="PT Astra Serif" w:eastAsia="Calibri" w:hAnsi="PT Astra Serif" w:cs="Times New Roman"/>
          <w:sz w:val="24"/>
          <w:szCs w:val="24"/>
          <w:lang w:eastAsia="ru-RU"/>
        </w:rPr>
        <w:t>об</w:t>
      </w:r>
      <w:r w:rsidRPr="000C4F51">
        <w:rPr>
          <w:rFonts w:ascii="PT Astra Serif" w:eastAsia="Calibri" w:hAnsi="PT Astra Serif" w:cs="Times New Roman"/>
          <w:sz w:val="24"/>
          <w:szCs w:val="24"/>
          <w:lang w:eastAsia="ru-RU"/>
        </w:rPr>
        <w:t>уча</w:t>
      </w:r>
      <w:r w:rsidR="0018036B">
        <w:rPr>
          <w:rFonts w:ascii="PT Astra Serif" w:eastAsia="Calibri" w:hAnsi="PT Astra Serif" w:cs="Times New Roman"/>
          <w:sz w:val="24"/>
          <w:szCs w:val="24"/>
          <w:lang w:eastAsia="ru-RU"/>
        </w:rPr>
        <w:t>ю</w:t>
      </w:r>
      <w:r w:rsidRPr="000C4F51">
        <w:rPr>
          <w:rFonts w:ascii="PT Astra Serif" w:eastAsia="Calibri" w:hAnsi="PT Astra Serif" w:cs="Times New Roman"/>
          <w:sz w:val="24"/>
          <w:szCs w:val="24"/>
          <w:lang w:eastAsia="ru-RU"/>
        </w:rPr>
        <w:t>щихся.  В со</w:t>
      </w:r>
      <w:r>
        <w:rPr>
          <w:rFonts w:ascii="PT Astra Serif" w:eastAsia="Calibri" w:hAnsi="PT Astra Serif" w:cs="Times New Roman"/>
          <w:sz w:val="24"/>
          <w:szCs w:val="24"/>
          <w:lang w:eastAsia="ru-RU"/>
        </w:rPr>
        <w:t xml:space="preserve">став оркестра вводятся </w:t>
      </w:r>
      <w:proofErr w:type="spellStart"/>
      <w:r w:rsidR="0018036B">
        <w:rPr>
          <w:rFonts w:ascii="PT Astra Serif" w:eastAsia="Calibri" w:hAnsi="PT Astra Serif" w:cs="Times New Roman"/>
          <w:sz w:val="24"/>
          <w:szCs w:val="24"/>
          <w:lang w:eastAsia="ru-RU"/>
        </w:rPr>
        <w:t>обучающиея</w:t>
      </w:r>
      <w:proofErr w:type="spellEnd"/>
      <w:r w:rsidRPr="000C4F51">
        <w:rPr>
          <w:rFonts w:ascii="PT Astra Serif" w:eastAsia="Calibri" w:hAnsi="PT Astra Serif" w:cs="Times New Roman"/>
          <w:sz w:val="24"/>
          <w:szCs w:val="24"/>
          <w:lang w:eastAsia="ru-RU"/>
        </w:rPr>
        <w:t>, начиная с 3-4 года обучения. Несмотря на то, что данная программа предусматривает разные формы работы, основным критерием успешности коллектива является оркестр. Даже начинающий оркестрант чувствует свою причастность к общему делу, ощущает ответственность за совершаемую работу, следовательно, разделяет общий успех. Выпускники студии, завершившие образование, продолжают посещать оркестровые занятия и участвуют в концертной деятельности коллектива.</w:t>
      </w:r>
    </w:p>
    <w:p w:rsidR="000C4F51" w:rsidRPr="000C4F51" w:rsidRDefault="000C4F51" w:rsidP="000C4F51">
      <w:pPr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  <w:lang w:eastAsia="ru-RU"/>
        </w:rPr>
      </w:pPr>
      <w:r w:rsidRPr="000C4F51">
        <w:rPr>
          <w:rFonts w:ascii="PT Astra Serif" w:eastAsia="Calibri" w:hAnsi="PT Astra Serif" w:cs="Times New Roman"/>
          <w:sz w:val="24"/>
          <w:szCs w:val="24"/>
          <w:lang w:eastAsia="ru-RU"/>
        </w:rPr>
        <w:t xml:space="preserve">Деятельность студии духовой музыки широко используется в двух основных формах: прикладной и концертной. В первом случае коллектив участвует в музыкальном оформлении массовых мероприятий разной направленности (праздников, парадов, торжественных и культурных событий). Самостоятельная концертная деятельность, в силу высоких требований, предъявляемых к концертирующему коллективу, становится показателем его художественной зрелости </w:t>
      </w:r>
    </w:p>
    <w:p w:rsidR="00B562A8" w:rsidRPr="00342B93" w:rsidRDefault="00B562A8" w:rsidP="00B562A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</w:p>
    <w:p w:rsidR="00636EDE" w:rsidRPr="00342B93" w:rsidRDefault="00B562A8" w:rsidP="00B562A8">
      <w:pPr>
        <w:tabs>
          <w:tab w:val="center" w:pos="7568"/>
          <w:tab w:val="left" w:pos="9105"/>
          <w:tab w:val="left" w:pos="9810"/>
        </w:tabs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42B93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 Учебный план</w:t>
      </w:r>
    </w:p>
    <w:tbl>
      <w:tblPr>
        <w:tblStyle w:val="2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6237"/>
        <w:gridCol w:w="850"/>
        <w:gridCol w:w="1276"/>
        <w:gridCol w:w="1417"/>
        <w:gridCol w:w="4395"/>
      </w:tblGrid>
      <w:tr w:rsidR="00636EDE" w:rsidRPr="00636EDE" w:rsidTr="00636EDE">
        <w:trPr>
          <w:trHeight w:val="230"/>
        </w:trPr>
        <w:tc>
          <w:tcPr>
            <w:tcW w:w="568" w:type="dxa"/>
            <w:vMerge w:val="restart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b/>
                <w:sz w:val="24"/>
                <w:szCs w:val="24"/>
              </w:rPr>
            </w:pPr>
            <w:r w:rsidRPr="00636EDE">
              <w:rPr>
                <w:rFonts w:ascii="PT Astra Serif" w:hAnsi="PT Astra Serif"/>
                <w:b/>
                <w:sz w:val="24"/>
                <w:szCs w:val="24"/>
              </w:rPr>
              <w:t>№</w:t>
            </w:r>
          </w:p>
          <w:p w:rsidR="00636EDE" w:rsidRPr="00636EDE" w:rsidRDefault="00636EDE" w:rsidP="00636EDE">
            <w:pPr>
              <w:pStyle w:val="10"/>
              <w:rPr>
                <w:rFonts w:ascii="PT Astra Serif" w:hAnsi="PT Astra Serif"/>
                <w:b/>
                <w:sz w:val="24"/>
                <w:szCs w:val="24"/>
              </w:rPr>
            </w:pPr>
            <w:proofErr w:type="gramStart"/>
            <w:r w:rsidRPr="00636EDE">
              <w:rPr>
                <w:rFonts w:ascii="PT Astra Serif" w:hAnsi="PT Astra Serif"/>
                <w:b/>
                <w:sz w:val="24"/>
                <w:szCs w:val="24"/>
              </w:rPr>
              <w:t>п</w:t>
            </w:r>
            <w:proofErr w:type="gramEnd"/>
            <w:r w:rsidRPr="00636EDE">
              <w:rPr>
                <w:rFonts w:ascii="PT Astra Serif" w:hAnsi="PT Astra Serif"/>
                <w:b/>
                <w:sz w:val="24"/>
                <w:szCs w:val="24"/>
              </w:rPr>
              <w:t>/п</w:t>
            </w:r>
          </w:p>
        </w:tc>
        <w:tc>
          <w:tcPr>
            <w:tcW w:w="6237" w:type="dxa"/>
            <w:vMerge w:val="restart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b/>
                <w:sz w:val="24"/>
                <w:szCs w:val="24"/>
              </w:rPr>
            </w:pPr>
            <w:r w:rsidRPr="00636EDE">
              <w:rPr>
                <w:rFonts w:ascii="PT Astra Serif" w:hAnsi="PT Astra Serif"/>
                <w:b/>
                <w:sz w:val="24"/>
                <w:szCs w:val="24"/>
              </w:rPr>
              <w:t>Название раздела, темы</w:t>
            </w:r>
          </w:p>
        </w:tc>
        <w:tc>
          <w:tcPr>
            <w:tcW w:w="3543" w:type="dxa"/>
            <w:gridSpan w:val="3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36EDE">
              <w:rPr>
                <w:rFonts w:ascii="PT Astra Serif" w:hAnsi="PT Astra Serif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4395" w:type="dxa"/>
            <w:vMerge w:val="restart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b/>
                <w:sz w:val="24"/>
                <w:szCs w:val="24"/>
              </w:rPr>
            </w:pPr>
            <w:r w:rsidRPr="00636EDE">
              <w:rPr>
                <w:rFonts w:ascii="PT Astra Serif" w:hAnsi="PT Astra Serif"/>
                <w:b/>
                <w:sz w:val="24"/>
                <w:szCs w:val="24"/>
              </w:rPr>
              <w:t>Формы аттестации/</w:t>
            </w:r>
          </w:p>
          <w:p w:rsidR="00636EDE" w:rsidRPr="00636EDE" w:rsidRDefault="00636EDE" w:rsidP="00636EDE">
            <w:pPr>
              <w:pStyle w:val="10"/>
              <w:rPr>
                <w:rFonts w:ascii="PT Astra Serif" w:hAnsi="PT Astra Serif"/>
                <w:b/>
                <w:sz w:val="24"/>
                <w:szCs w:val="24"/>
              </w:rPr>
            </w:pPr>
            <w:proofErr w:type="gramStart"/>
            <w:r w:rsidRPr="00636EDE">
              <w:rPr>
                <w:rFonts w:ascii="PT Astra Serif" w:hAnsi="PT Astra Serif"/>
                <w:b/>
                <w:sz w:val="24"/>
                <w:szCs w:val="24"/>
              </w:rPr>
              <w:t>контроль</w:t>
            </w:r>
            <w:proofErr w:type="gramEnd"/>
          </w:p>
        </w:tc>
      </w:tr>
      <w:tr w:rsidR="00636EDE" w:rsidRPr="00636EDE" w:rsidTr="00636EDE">
        <w:trPr>
          <w:trHeight w:val="89"/>
        </w:trPr>
        <w:tc>
          <w:tcPr>
            <w:tcW w:w="568" w:type="dxa"/>
            <w:vMerge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36EDE">
              <w:rPr>
                <w:rFonts w:ascii="PT Astra Serif" w:hAnsi="PT Astra Serif"/>
                <w:b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36EDE">
              <w:rPr>
                <w:rFonts w:ascii="PT Astra Serif" w:hAnsi="PT Astra Serif"/>
                <w:b/>
                <w:sz w:val="24"/>
                <w:szCs w:val="24"/>
              </w:rPr>
              <w:t>Теория</w:t>
            </w:r>
          </w:p>
        </w:tc>
        <w:tc>
          <w:tcPr>
            <w:tcW w:w="1417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36EDE">
              <w:rPr>
                <w:rFonts w:ascii="PT Astra Serif" w:hAnsi="PT Astra Serif"/>
                <w:b/>
                <w:sz w:val="24"/>
                <w:szCs w:val="24"/>
              </w:rPr>
              <w:t>Практика</w:t>
            </w:r>
          </w:p>
        </w:tc>
        <w:tc>
          <w:tcPr>
            <w:tcW w:w="4395" w:type="dxa"/>
            <w:vMerge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36EDE" w:rsidRPr="00636EDE" w:rsidTr="00636EDE">
        <w:tc>
          <w:tcPr>
            <w:tcW w:w="568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</w:rPr>
              <w:t>Вводное занятие</w:t>
            </w:r>
          </w:p>
        </w:tc>
        <w:tc>
          <w:tcPr>
            <w:tcW w:w="850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36ED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395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Работа с обучающимися на уроке</w:t>
            </w:r>
          </w:p>
        </w:tc>
      </w:tr>
      <w:tr w:rsidR="00636EDE" w:rsidRPr="00636EDE" w:rsidTr="00636EDE">
        <w:tc>
          <w:tcPr>
            <w:tcW w:w="568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6237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</w:rPr>
              <w:t>Работа над текстом произведений</w:t>
            </w:r>
          </w:p>
        </w:tc>
        <w:tc>
          <w:tcPr>
            <w:tcW w:w="850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76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7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4395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Работа с обучающимися на уроке индивидуально и по группам</w:t>
            </w:r>
          </w:p>
        </w:tc>
      </w:tr>
      <w:tr w:rsidR="00636EDE" w:rsidRPr="00636EDE" w:rsidTr="00636EDE">
        <w:tc>
          <w:tcPr>
            <w:tcW w:w="568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6237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</w:rPr>
              <w:t>Работа над оркестровыми сложностями</w:t>
            </w:r>
          </w:p>
        </w:tc>
        <w:tc>
          <w:tcPr>
            <w:tcW w:w="850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276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17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4395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Работа с обучающимися на уроке индивидуально и по группам</w:t>
            </w:r>
          </w:p>
        </w:tc>
      </w:tr>
      <w:tr w:rsidR="00636EDE" w:rsidRPr="00636EDE" w:rsidTr="00636EDE">
        <w:tc>
          <w:tcPr>
            <w:tcW w:w="568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6237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</w:rPr>
              <w:t xml:space="preserve">Работа над художественным </w:t>
            </w:r>
            <w:proofErr w:type="gramStart"/>
            <w:r w:rsidRPr="00636EDE">
              <w:rPr>
                <w:rFonts w:ascii="PT Astra Serif" w:hAnsi="PT Astra Serif"/>
                <w:sz w:val="24"/>
                <w:szCs w:val="24"/>
              </w:rPr>
              <w:t>образом  средствами</w:t>
            </w:r>
            <w:proofErr w:type="gramEnd"/>
            <w:r w:rsidRPr="00636EDE">
              <w:rPr>
                <w:rFonts w:ascii="PT Astra Serif" w:hAnsi="PT Astra Serif"/>
                <w:sz w:val="24"/>
                <w:szCs w:val="24"/>
              </w:rPr>
              <w:t xml:space="preserve"> музыкальной выразительности</w:t>
            </w:r>
          </w:p>
        </w:tc>
        <w:tc>
          <w:tcPr>
            <w:tcW w:w="850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276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417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4395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Работа с обучающимися на уроке индивидуально и по группам</w:t>
            </w:r>
          </w:p>
        </w:tc>
      </w:tr>
      <w:tr w:rsidR="00636EDE" w:rsidRPr="00636EDE" w:rsidTr="00636EDE">
        <w:tc>
          <w:tcPr>
            <w:tcW w:w="568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237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Работа над оркестровыми партиями малыми группами</w:t>
            </w:r>
          </w:p>
        </w:tc>
        <w:tc>
          <w:tcPr>
            <w:tcW w:w="850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  <w:t>56</w:t>
            </w:r>
          </w:p>
        </w:tc>
        <w:tc>
          <w:tcPr>
            <w:tcW w:w="1276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17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4395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Подготовка к концертным выступлениям, прослушивания на сцене</w:t>
            </w:r>
          </w:p>
        </w:tc>
      </w:tr>
      <w:tr w:rsidR="00636EDE" w:rsidRPr="00636EDE" w:rsidTr="00636EDE">
        <w:tc>
          <w:tcPr>
            <w:tcW w:w="568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237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Подготовка к концертной деятельности</w:t>
            </w:r>
          </w:p>
        </w:tc>
        <w:tc>
          <w:tcPr>
            <w:tcW w:w="850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36ED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4395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636EDE" w:rsidRPr="00636EDE" w:rsidTr="00636EDE">
        <w:tc>
          <w:tcPr>
            <w:tcW w:w="568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237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  <w:t>Концертно-конкурсная деятельность</w:t>
            </w:r>
          </w:p>
        </w:tc>
        <w:tc>
          <w:tcPr>
            <w:tcW w:w="850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36ED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4395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636EDE" w:rsidRPr="00636EDE" w:rsidTr="00636EDE">
        <w:tc>
          <w:tcPr>
            <w:tcW w:w="568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237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  <w:t>Работа с родителями</w:t>
            </w:r>
          </w:p>
        </w:tc>
        <w:tc>
          <w:tcPr>
            <w:tcW w:w="850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36ED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636EDE" w:rsidRPr="00636EDE" w:rsidTr="00636EDE">
        <w:tc>
          <w:tcPr>
            <w:tcW w:w="568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237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  <w:t>Воспитательная работа</w:t>
            </w:r>
          </w:p>
        </w:tc>
        <w:tc>
          <w:tcPr>
            <w:tcW w:w="850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36ED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636EDE" w:rsidRPr="00636EDE" w:rsidTr="00636EDE">
        <w:tc>
          <w:tcPr>
            <w:tcW w:w="568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36EDE">
              <w:rPr>
                <w:rFonts w:ascii="PT Astra Serif" w:hAnsi="PT Astra Serif"/>
                <w:b/>
                <w:sz w:val="24"/>
                <w:szCs w:val="24"/>
              </w:rPr>
              <w:t>252</w:t>
            </w:r>
          </w:p>
        </w:tc>
        <w:tc>
          <w:tcPr>
            <w:tcW w:w="1276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36EDE">
              <w:rPr>
                <w:rFonts w:ascii="PT Astra Serif" w:hAnsi="PT Astra Serif"/>
                <w:b/>
                <w:sz w:val="24"/>
                <w:szCs w:val="24"/>
              </w:rPr>
              <w:t>35</w:t>
            </w:r>
          </w:p>
        </w:tc>
        <w:tc>
          <w:tcPr>
            <w:tcW w:w="1417" w:type="dxa"/>
          </w:tcPr>
          <w:p w:rsidR="00636EDE" w:rsidRPr="00636EDE" w:rsidRDefault="00636EDE" w:rsidP="00636EDE">
            <w:pPr>
              <w:pStyle w:val="1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36EDE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217</w:t>
            </w:r>
          </w:p>
        </w:tc>
        <w:tc>
          <w:tcPr>
            <w:tcW w:w="4395" w:type="dxa"/>
          </w:tcPr>
          <w:p w:rsidR="00636EDE" w:rsidRPr="00636EDE" w:rsidRDefault="00636EDE" w:rsidP="00636EDE">
            <w:pPr>
              <w:pStyle w:val="1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51E46" w:rsidRDefault="00B562A8" w:rsidP="004913C8">
      <w:pPr>
        <w:tabs>
          <w:tab w:val="center" w:pos="7568"/>
          <w:tab w:val="left" w:pos="9105"/>
          <w:tab w:val="left" w:pos="9810"/>
        </w:tabs>
        <w:rPr>
          <w:rFonts w:ascii="PT Astra Serif" w:eastAsia="Calibri" w:hAnsi="PT Astra Serif" w:cs="Times New Roman"/>
          <w:sz w:val="24"/>
          <w:szCs w:val="24"/>
        </w:rPr>
      </w:pPr>
      <w:r w:rsidRPr="00342B93">
        <w:rPr>
          <w:rFonts w:ascii="PT Astra Serif" w:eastAsia="Calibri" w:hAnsi="PT Astra Serif" w:cs="Times New Roman"/>
          <w:sz w:val="24"/>
          <w:szCs w:val="24"/>
        </w:rPr>
        <w:tab/>
      </w:r>
    </w:p>
    <w:p w:rsidR="00B562A8" w:rsidRPr="00342B93" w:rsidRDefault="00B562A8" w:rsidP="00E51E46">
      <w:pPr>
        <w:tabs>
          <w:tab w:val="center" w:pos="7568"/>
          <w:tab w:val="left" w:pos="9105"/>
          <w:tab w:val="left" w:pos="9810"/>
        </w:tabs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42B93">
        <w:rPr>
          <w:rFonts w:ascii="PT Astra Serif" w:eastAsia="Calibri" w:hAnsi="PT Astra Serif" w:cs="Times New Roman"/>
          <w:b/>
          <w:sz w:val="24"/>
          <w:szCs w:val="24"/>
        </w:rPr>
        <w:t xml:space="preserve">2.Календарный </w:t>
      </w:r>
      <w:r w:rsidRPr="00342B93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учебный график</w:t>
      </w:r>
    </w:p>
    <w:tbl>
      <w:tblPr>
        <w:tblStyle w:val="11"/>
        <w:tblW w:w="15134" w:type="dxa"/>
        <w:tblLook w:val="04A0" w:firstRow="1" w:lastRow="0" w:firstColumn="1" w:lastColumn="0" w:noHBand="0" w:noVBand="1"/>
      </w:tblPr>
      <w:tblGrid>
        <w:gridCol w:w="560"/>
        <w:gridCol w:w="2501"/>
        <w:gridCol w:w="1455"/>
        <w:gridCol w:w="15"/>
        <w:gridCol w:w="9"/>
        <w:gridCol w:w="1479"/>
        <w:gridCol w:w="1479"/>
        <w:gridCol w:w="1193"/>
        <w:gridCol w:w="4488"/>
        <w:gridCol w:w="1955"/>
      </w:tblGrid>
      <w:tr w:rsidR="00B10A10" w:rsidRPr="00342B93" w:rsidTr="00B10A10">
        <w:trPr>
          <w:cantSplit/>
          <w:trHeight w:val="555"/>
        </w:trPr>
        <w:tc>
          <w:tcPr>
            <w:tcW w:w="3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10" w:rsidRDefault="00B10A10" w:rsidP="00B562A8">
            <w:pPr>
              <w:tabs>
                <w:tab w:val="left" w:pos="7005"/>
              </w:tabs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B10A10" w:rsidRPr="00342B93" w:rsidRDefault="00B10A10" w:rsidP="00B10A10">
            <w:pPr>
              <w:tabs>
                <w:tab w:val="left" w:pos="7005"/>
              </w:tabs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Ф.И. учащихся</w:t>
            </w:r>
          </w:p>
        </w:tc>
        <w:tc>
          <w:tcPr>
            <w:tcW w:w="1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10" w:rsidRPr="00342B93" w:rsidRDefault="00B10A10" w:rsidP="00B562A8">
            <w:pPr>
              <w:tabs>
                <w:tab w:val="left" w:pos="7005"/>
              </w:tabs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10" w:rsidRPr="00342B93" w:rsidRDefault="00B10A10" w:rsidP="00B562A8">
            <w:pPr>
              <w:tabs>
                <w:tab w:val="left" w:pos="7005"/>
              </w:tabs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10" w:rsidRPr="00342B93" w:rsidRDefault="00B10A10" w:rsidP="003E1984">
            <w:pPr>
              <w:tabs>
                <w:tab w:val="left" w:pos="675"/>
                <w:tab w:val="left" w:pos="7005"/>
              </w:tabs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10" w:rsidRPr="00342B93" w:rsidRDefault="00B10A10" w:rsidP="00B562A8">
            <w:pPr>
              <w:tabs>
                <w:tab w:val="left" w:pos="7005"/>
              </w:tabs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10" w:rsidRPr="00342B93" w:rsidRDefault="00B10A10" w:rsidP="00B562A8">
            <w:pPr>
              <w:tabs>
                <w:tab w:val="left" w:pos="7005"/>
              </w:tabs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10" w:rsidRPr="00342B93" w:rsidRDefault="00B10A10" w:rsidP="00B562A8">
            <w:pPr>
              <w:tabs>
                <w:tab w:val="left" w:pos="240"/>
                <w:tab w:val="left" w:pos="7005"/>
              </w:tabs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Форма контроля</w:t>
            </w:r>
          </w:p>
        </w:tc>
      </w:tr>
      <w:tr w:rsidR="00030918" w:rsidRPr="00342B93" w:rsidTr="00EC1CD1">
        <w:trPr>
          <w:cantSplit/>
          <w:trHeight w:val="1125"/>
        </w:trPr>
        <w:tc>
          <w:tcPr>
            <w:tcW w:w="3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08" w:rsidRPr="00F13608" w:rsidRDefault="000857E1" w:rsidP="00F13608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 </w:t>
            </w:r>
            <w:r w:rsidR="00EC1CD1">
              <w:rPr>
                <w:rFonts w:ascii="PT Astra Serif" w:hAnsi="PT Astra Serif"/>
                <w:b/>
                <w:sz w:val="24"/>
                <w:szCs w:val="24"/>
              </w:rPr>
              <w:t>Захаров Константин</w:t>
            </w:r>
          </w:p>
          <w:p w:rsidR="00F13608" w:rsidRPr="00F13608" w:rsidRDefault="00F13608" w:rsidP="00F13608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F13608">
              <w:rPr>
                <w:rFonts w:ascii="PT Astra Serif" w:hAnsi="PT Astra Serif"/>
                <w:b/>
                <w:sz w:val="24"/>
                <w:szCs w:val="24"/>
              </w:rPr>
              <w:t xml:space="preserve">2. </w:t>
            </w:r>
            <w:proofErr w:type="spellStart"/>
            <w:r w:rsidRPr="00F13608">
              <w:rPr>
                <w:rFonts w:ascii="PT Astra Serif" w:hAnsi="PT Astra Serif"/>
                <w:b/>
                <w:sz w:val="24"/>
                <w:szCs w:val="24"/>
              </w:rPr>
              <w:t>Вахмин</w:t>
            </w:r>
            <w:proofErr w:type="spellEnd"/>
            <w:r w:rsidRPr="00F13608">
              <w:rPr>
                <w:rFonts w:ascii="PT Astra Serif" w:hAnsi="PT Astra Serif"/>
                <w:b/>
                <w:sz w:val="24"/>
                <w:szCs w:val="24"/>
              </w:rPr>
              <w:t xml:space="preserve"> Игорь</w:t>
            </w:r>
          </w:p>
          <w:p w:rsidR="00F13608" w:rsidRPr="00F13608" w:rsidRDefault="00F13608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F13608">
              <w:rPr>
                <w:rFonts w:ascii="PT Astra Serif" w:hAnsi="PT Astra Serif"/>
                <w:b/>
                <w:sz w:val="24"/>
                <w:szCs w:val="24"/>
              </w:rPr>
              <w:t xml:space="preserve">3. </w:t>
            </w:r>
            <w:r w:rsidR="00EC1CD1">
              <w:rPr>
                <w:rFonts w:ascii="PT Astra Serif" w:hAnsi="PT Astra Serif"/>
                <w:b/>
                <w:sz w:val="24"/>
                <w:szCs w:val="24"/>
              </w:rPr>
              <w:t>Сыч Денис</w:t>
            </w:r>
          </w:p>
          <w:p w:rsidR="00F13608" w:rsidRPr="00F13608" w:rsidRDefault="00F13608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F13608">
              <w:rPr>
                <w:rFonts w:ascii="PT Astra Serif" w:hAnsi="PT Astra Serif"/>
                <w:b/>
                <w:sz w:val="24"/>
                <w:szCs w:val="24"/>
              </w:rPr>
              <w:t xml:space="preserve">4. </w:t>
            </w:r>
            <w:r w:rsidR="00EC1CD1">
              <w:rPr>
                <w:rFonts w:ascii="PT Astra Serif" w:hAnsi="PT Astra Serif"/>
                <w:b/>
                <w:sz w:val="24"/>
                <w:szCs w:val="24"/>
              </w:rPr>
              <w:t>Авраменко Глеб</w:t>
            </w:r>
          </w:p>
          <w:p w:rsidR="00F13608" w:rsidRPr="00F13608" w:rsidRDefault="00F13608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F13608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proofErr w:type="spellStart"/>
            <w:r w:rsidRPr="00F13608">
              <w:rPr>
                <w:rFonts w:ascii="PT Astra Serif" w:hAnsi="PT Astra Serif"/>
                <w:b/>
                <w:sz w:val="24"/>
                <w:szCs w:val="24"/>
              </w:rPr>
              <w:t>Известнова</w:t>
            </w:r>
            <w:proofErr w:type="spellEnd"/>
            <w:r w:rsidRPr="00F13608">
              <w:rPr>
                <w:rFonts w:ascii="PT Astra Serif" w:hAnsi="PT Astra Serif"/>
                <w:b/>
                <w:sz w:val="24"/>
                <w:szCs w:val="24"/>
              </w:rPr>
              <w:t xml:space="preserve"> Екатерина</w:t>
            </w:r>
          </w:p>
          <w:p w:rsidR="00F13608" w:rsidRPr="00F13608" w:rsidRDefault="000857E1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6.Иосипенко Марк</w:t>
            </w:r>
          </w:p>
          <w:p w:rsidR="00F13608" w:rsidRPr="00F13608" w:rsidRDefault="00F75191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7</w:t>
            </w:r>
            <w:r w:rsidR="00F13608" w:rsidRPr="00F13608">
              <w:rPr>
                <w:rFonts w:ascii="PT Astra Serif" w:hAnsi="PT Astra Serif"/>
                <w:b/>
                <w:sz w:val="24"/>
                <w:szCs w:val="24"/>
              </w:rPr>
              <w:t xml:space="preserve"> Молчанова Яна</w:t>
            </w:r>
          </w:p>
          <w:p w:rsidR="00F13608" w:rsidRPr="00F13608" w:rsidRDefault="00F75191" w:rsidP="00F75191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8</w:t>
            </w:r>
            <w:r w:rsidR="00D7501D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="00D7501D">
              <w:rPr>
                <w:rFonts w:ascii="PT Astra Serif" w:hAnsi="PT Astra Serif"/>
                <w:b/>
                <w:sz w:val="24"/>
                <w:szCs w:val="24"/>
              </w:rPr>
              <w:t>Известнов</w:t>
            </w:r>
            <w:proofErr w:type="spellEnd"/>
            <w:r w:rsidR="00D7501D">
              <w:rPr>
                <w:rFonts w:ascii="PT Astra Serif" w:hAnsi="PT Astra Serif"/>
                <w:b/>
                <w:sz w:val="24"/>
                <w:szCs w:val="24"/>
              </w:rPr>
              <w:t xml:space="preserve"> Егор</w:t>
            </w:r>
          </w:p>
          <w:p w:rsidR="00F13608" w:rsidRPr="00F13608" w:rsidRDefault="00F75191" w:rsidP="00F13608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9</w:t>
            </w:r>
            <w:r w:rsidR="00F13608" w:rsidRPr="00F13608">
              <w:rPr>
                <w:rFonts w:ascii="PT Astra Serif" w:hAnsi="PT Astra Serif"/>
                <w:b/>
                <w:sz w:val="24"/>
                <w:szCs w:val="24"/>
              </w:rPr>
              <w:t>. Матюшина Надежда</w:t>
            </w:r>
          </w:p>
          <w:p w:rsidR="00F13608" w:rsidRPr="00F13608" w:rsidRDefault="00F75191" w:rsidP="00F13608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10</w:t>
            </w:r>
            <w:r w:rsidR="000857E1">
              <w:rPr>
                <w:rFonts w:ascii="PT Astra Serif" w:hAnsi="PT Astra Serif"/>
                <w:b/>
                <w:sz w:val="24"/>
                <w:szCs w:val="24"/>
              </w:rPr>
              <w:t>.Логачёв Кирилл</w:t>
            </w:r>
          </w:p>
          <w:p w:rsidR="00F13608" w:rsidRPr="00F13608" w:rsidRDefault="00F75191" w:rsidP="00F13608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11</w:t>
            </w:r>
            <w:r w:rsidR="00F13608" w:rsidRPr="00F13608">
              <w:rPr>
                <w:rFonts w:ascii="PT Astra Serif" w:hAnsi="PT Astra Serif"/>
                <w:b/>
                <w:sz w:val="24"/>
                <w:szCs w:val="24"/>
              </w:rPr>
              <w:t>. Полуэктов Богдан</w:t>
            </w:r>
          </w:p>
          <w:p w:rsidR="00F13608" w:rsidRPr="00F13608" w:rsidRDefault="00F75191" w:rsidP="00F75191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12</w:t>
            </w:r>
            <w:r w:rsidR="00F13608" w:rsidRPr="00F13608">
              <w:rPr>
                <w:rFonts w:ascii="PT Astra Serif" w:hAnsi="PT Astra Serif"/>
                <w:b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Передерко </w:t>
            </w:r>
            <w:proofErr w:type="spellStart"/>
            <w:r>
              <w:rPr>
                <w:rFonts w:ascii="PT Astra Serif" w:hAnsi="PT Astra Serif"/>
                <w:b/>
                <w:sz w:val="24"/>
                <w:szCs w:val="24"/>
              </w:rPr>
              <w:t>Ле</w:t>
            </w:r>
            <w:proofErr w:type="spellEnd"/>
          </w:p>
          <w:p w:rsidR="00F13608" w:rsidRPr="00F13608" w:rsidRDefault="00F75191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13</w:t>
            </w:r>
            <w:r w:rsidR="00F13608" w:rsidRPr="00F13608">
              <w:rPr>
                <w:rFonts w:ascii="PT Astra Serif" w:hAnsi="PT Astra Serif"/>
                <w:b/>
                <w:sz w:val="24"/>
                <w:szCs w:val="24"/>
              </w:rPr>
              <w:t xml:space="preserve">. </w:t>
            </w:r>
            <w:proofErr w:type="spellStart"/>
            <w:r w:rsidR="00F13608" w:rsidRPr="00F13608">
              <w:rPr>
                <w:rFonts w:ascii="PT Astra Serif" w:hAnsi="PT Astra Serif"/>
                <w:b/>
                <w:sz w:val="24"/>
                <w:szCs w:val="24"/>
              </w:rPr>
              <w:t>Понаморёв</w:t>
            </w:r>
            <w:proofErr w:type="spellEnd"/>
            <w:r w:rsidR="00F13608" w:rsidRPr="00F13608">
              <w:rPr>
                <w:rFonts w:ascii="PT Astra Serif" w:hAnsi="PT Astra Serif"/>
                <w:b/>
                <w:sz w:val="24"/>
                <w:szCs w:val="24"/>
              </w:rPr>
              <w:t xml:space="preserve"> Святослав</w:t>
            </w:r>
          </w:p>
          <w:p w:rsidR="00F13608" w:rsidRPr="00F13608" w:rsidRDefault="00F75191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="00F13608" w:rsidRPr="00F1360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F13608" w:rsidRPr="00F13608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EC1CD1">
              <w:rPr>
                <w:rFonts w:ascii="PT Astra Serif" w:hAnsi="PT Astra Serif"/>
                <w:b/>
                <w:sz w:val="24"/>
                <w:szCs w:val="24"/>
              </w:rPr>
              <w:t xml:space="preserve">Пекарский </w:t>
            </w:r>
            <w:proofErr w:type="spellStart"/>
            <w:r w:rsidR="00EC1CD1">
              <w:rPr>
                <w:rFonts w:ascii="PT Astra Serif" w:hAnsi="PT Astra Serif"/>
                <w:b/>
                <w:sz w:val="24"/>
                <w:szCs w:val="24"/>
              </w:rPr>
              <w:t>Яромир</w:t>
            </w:r>
            <w:proofErr w:type="spellEnd"/>
          </w:p>
          <w:p w:rsidR="00F13608" w:rsidRPr="00F13608" w:rsidRDefault="00F75191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15</w:t>
            </w:r>
            <w:r w:rsidR="00F13608" w:rsidRPr="00F13608">
              <w:rPr>
                <w:rFonts w:ascii="PT Astra Serif" w:hAnsi="PT Astra Serif"/>
                <w:b/>
                <w:sz w:val="24"/>
                <w:szCs w:val="24"/>
              </w:rPr>
              <w:t>. Соловьёва Светлана</w:t>
            </w:r>
          </w:p>
          <w:p w:rsidR="00F13608" w:rsidRPr="00F13608" w:rsidRDefault="00F75191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16</w:t>
            </w:r>
            <w:r w:rsidR="00F13608" w:rsidRPr="00F13608">
              <w:rPr>
                <w:rFonts w:ascii="PT Astra Serif" w:hAnsi="PT Astra Serif"/>
                <w:b/>
                <w:sz w:val="24"/>
                <w:szCs w:val="24"/>
              </w:rPr>
              <w:t xml:space="preserve">. </w:t>
            </w:r>
            <w:proofErr w:type="spellStart"/>
            <w:r w:rsidR="00F13608" w:rsidRPr="00F13608">
              <w:rPr>
                <w:rFonts w:ascii="PT Astra Serif" w:hAnsi="PT Astra Serif"/>
                <w:b/>
                <w:sz w:val="24"/>
                <w:szCs w:val="24"/>
              </w:rPr>
              <w:t>Синицин</w:t>
            </w:r>
            <w:proofErr w:type="spellEnd"/>
            <w:r w:rsidR="00F13608" w:rsidRPr="00F13608">
              <w:rPr>
                <w:rFonts w:ascii="PT Astra Serif" w:hAnsi="PT Astra Serif"/>
                <w:b/>
                <w:sz w:val="24"/>
                <w:szCs w:val="24"/>
              </w:rPr>
              <w:t xml:space="preserve"> Ярослав</w:t>
            </w:r>
          </w:p>
          <w:p w:rsidR="00F13608" w:rsidRPr="00F13608" w:rsidRDefault="00F75191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17. </w:t>
            </w:r>
            <w:proofErr w:type="spellStart"/>
            <w:r>
              <w:rPr>
                <w:rFonts w:ascii="PT Astra Serif" w:hAnsi="PT Astra Serif"/>
                <w:b/>
                <w:sz w:val="24"/>
                <w:szCs w:val="24"/>
              </w:rPr>
              <w:t>Тарагупта</w:t>
            </w:r>
            <w:proofErr w:type="spell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Тимофей</w:t>
            </w:r>
          </w:p>
          <w:p w:rsidR="00F13608" w:rsidRPr="00F13608" w:rsidRDefault="00F75191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18.</w:t>
            </w:r>
            <w:r w:rsidR="00F13608" w:rsidRPr="00F1360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C1CD1">
              <w:rPr>
                <w:rFonts w:ascii="Times New Roman" w:hAnsi="Times New Roman"/>
                <w:b/>
                <w:sz w:val="24"/>
                <w:szCs w:val="24"/>
              </w:rPr>
              <w:t>Кавалер Максим</w:t>
            </w:r>
          </w:p>
          <w:p w:rsidR="00F13608" w:rsidRPr="00F13608" w:rsidRDefault="00F75191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19.</w:t>
            </w:r>
            <w:r w:rsidR="00F13608" w:rsidRPr="00F13608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EC1CD1">
              <w:rPr>
                <w:rFonts w:ascii="Times New Roman" w:hAnsi="Times New Roman"/>
                <w:b/>
                <w:sz w:val="24"/>
                <w:szCs w:val="24"/>
              </w:rPr>
              <w:t>Сыч Ольга</w:t>
            </w:r>
          </w:p>
          <w:p w:rsidR="00F13608" w:rsidRDefault="00F75191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20</w:t>
            </w:r>
            <w:r w:rsidR="00F13608" w:rsidRPr="00F13608">
              <w:rPr>
                <w:rFonts w:ascii="PT Astra Serif" w:hAnsi="PT Astra Serif"/>
                <w:b/>
                <w:sz w:val="24"/>
                <w:szCs w:val="24"/>
              </w:rPr>
              <w:t xml:space="preserve">. </w:t>
            </w:r>
            <w:proofErr w:type="spellStart"/>
            <w:r w:rsidR="00EC1CD1">
              <w:rPr>
                <w:rFonts w:ascii="PT Astra Serif" w:hAnsi="PT Astra Serif"/>
                <w:b/>
                <w:sz w:val="24"/>
                <w:szCs w:val="24"/>
              </w:rPr>
              <w:t>Ядне</w:t>
            </w:r>
            <w:proofErr w:type="spellEnd"/>
            <w:r w:rsidR="00EC1CD1">
              <w:rPr>
                <w:rFonts w:ascii="PT Astra Serif" w:hAnsi="PT Astra Serif"/>
                <w:b/>
                <w:sz w:val="24"/>
                <w:szCs w:val="24"/>
              </w:rPr>
              <w:t xml:space="preserve"> Рустам</w:t>
            </w:r>
          </w:p>
          <w:p w:rsidR="00D7501D" w:rsidRDefault="00F75191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21</w:t>
            </w:r>
            <w:r w:rsidR="00D7501D">
              <w:rPr>
                <w:rFonts w:ascii="PT Astra Serif" w:hAnsi="PT Astra Serif"/>
                <w:b/>
                <w:sz w:val="24"/>
                <w:szCs w:val="24"/>
              </w:rPr>
              <w:t>. Копейкин Иван</w:t>
            </w:r>
          </w:p>
          <w:p w:rsidR="00D7501D" w:rsidRPr="00F13608" w:rsidRDefault="00F75191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22</w:t>
            </w:r>
            <w:r w:rsidR="00D7501D">
              <w:rPr>
                <w:rFonts w:ascii="PT Astra Serif" w:hAnsi="PT Astra Serif"/>
                <w:b/>
                <w:sz w:val="24"/>
                <w:szCs w:val="24"/>
              </w:rPr>
              <w:t>. Синицын Матвей</w:t>
            </w:r>
          </w:p>
          <w:p w:rsidR="00F13608" w:rsidRPr="00F13608" w:rsidRDefault="00F13608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030918" w:rsidRPr="00342B93" w:rsidRDefault="00030918" w:rsidP="00F13608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7D69B3" w:rsidP="005111BF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03</w:t>
            </w:r>
            <w:bookmarkStart w:id="0" w:name="_GoBack"/>
            <w:bookmarkEnd w:id="0"/>
            <w:r w:rsidR="00170753">
              <w:rPr>
                <w:rFonts w:ascii="PT Astra Serif" w:hAnsi="PT Astra Serif"/>
                <w:sz w:val="24"/>
                <w:szCs w:val="24"/>
              </w:rPr>
              <w:t>.09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5111B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918" w:rsidRPr="00342B93" w:rsidRDefault="00030918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918" w:rsidRPr="00342B93" w:rsidRDefault="00030918" w:rsidP="0027627C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2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918" w:rsidRPr="00342B93" w:rsidRDefault="00030918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Вводное занятие</w:t>
            </w:r>
          </w:p>
          <w:p w:rsidR="00030918" w:rsidRPr="00342B93" w:rsidRDefault="00030918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Техника безопасности при проведении занятий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030918" w:rsidRPr="00342B93" w:rsidTr="00030918">
        <w:trPr>
          <w:trHeight w:val="1340"/>
        </w:trPr>
        <w:tc>
          <w:tcPr>
            <w:tcW w:w="30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918" w:rsidRPr="00342B93" w:rsidRDefault="00030918" w:rsidP="002E5824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20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EC1CD1" w:rsidRDefault="00030918" w:rsidP="0027627C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EC1CD1">
              <w:rPr>
                <w:rFonts w:ascii="PT Astra Serif" w:hAnsi="PT Astra Serif"/>
                <w:b/>
                <w:sz w:val="24"/>
                <w:szCs w:val="24"/>
              </w:rPr>
              <w:t>Работа над текстом произведений репертуарного списка – 30 часов</w:t>
            </w:r>
          </w:p>
          <w:p w:rsidR="00030918" w:rsidRPr="00342B93" w:rsidRDefault="00030918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Арутюнов А. Марш «Победа», </w:t>
            </w:r>
            <w:proofErr w:type="spellStart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Блантер</w:t>
            </w:r>
            <w:proofErr w:type="spellEnd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М. Марш – песня «Катюша», </w:t>
            </w:r>
            <w:proofErr w:type="spellStart"/>
            <w:r w:rsidRPr="00EC1CD1">
              <w:rPr>
                <w:rFonts w:ascii="PT Astra Serif" w:hAnsi="PT Astra Serif"/>
                <w:sz w:val="24"/>
                <w:szCs w:val="24"/>
                <w:lang w:eastAsia="ru-RU"/>
              </w:rPr>
              <w:t>Карамышев</w:t>
            </w:r>
            <w:proofErr w:type="spellEnd"/>
            <w:r w:rsidRPr="00EC1CD1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Б. «Мой приятель», соло для кларнета с оркестром, </w:t>
            </w:r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Петренко А. «Вальс» соло для саксофона – альт с оркестром, «Полька» соло для ксилофона с </w:t>
            </w:r>
            <w:proofErr w:type="gramStart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оркестром,  Петров</w:t>
            </w:r>
            <w:proofErr w:type="gramEnd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А. «Берегись автомобиля», Свиридов Г. «Марш Френкель Я. «Неуловимые мстители» Хачатурян А. «Вальс», </w:t>
            </w:r>
            <w:proofErr w:type="spellStart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Шайнский</w:t>
            </w:r>
            <w:proofErr w:type="spellEnd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В. «Вместе весело шагать по просторам».</w:t>
            </w:r>
          </w:p>
        </w:tc>
      </w:tr>
      <w:tr w:rsidR="00030918" w:rsidRPr="00342B93" w:rsidTr="00C55DA4">
        <w:trPr>
          <w:trHeight w:val="552"/>
        </w:trPr>
        <w:tc>
          <w:tcPr>
            <w:tcW w:w="30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918" w:rsidRDefault="00030918" w:rsidP="002E5824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5111B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5111B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7627C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Чтение партий произведений репертуарного списка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5111BF">
            <w:pPr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Работа с учащимися на уроке индивидуально и по группам</w:t>
            </w:r>
          </w:p>
        </w:tc>
      </w:tr>
      <w:tr w:rsidR="00030918" w:rsidRPr="00342B93" w:rsidTr="00C55DA4">
        <w:trPr>
          <w:trHeight w:val="828"/>
        </w:trPr>
        <w:tc>
          <w:tcPr>
            <w:tcW w:w="30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918" w:rsidRPr="00342B93" w:rsidRDefault="00030918" w:rsidP="002E5824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5111B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5111B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  <w:p w:rsidR="00030918" w:rsidRPr="00342B93" w:rsidRDefault="00030918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7627C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  <w:p w:rsidR="00030918" w:rsidRPr="00342B93" w:rsidRDefault="00030918" w:rsidP="0027627C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44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E5824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Чтение партий произведений репертуарного списка</w:t>
            </w:r>
          </w:p>
          <w:p w:rsidR="00030918" w:rsidRPr="00342B93" w:rsidRDefault="00030918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0918" w:rsidRPr="00342B93" w:rsidTr="00C55DA4">
        <w:trPr>
          <w:trHeight w:val="557"/>
        </w:trPr>
        <w:tc>
          <w:tcPr>
            <w:tcW w:w="30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918" w:rsidRPr="00342B93" w:rsidRDefault="00030918" w:rsidP="002E5824">
            <w:pPr>
              <w:tabs>
                <w:tab w:val="left" w:pos="700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5111B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5111B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E5824">
            <w:pPr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7627C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Чтение партий произведений репертуарного списка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0918" w:rsidRPr="00342B93" w:rsidTr="000B6D8D">
        <w:trPr>
          <w:trHeight w:val="70"/>
        </w:trPr>
        <w:tc>
          <w:tcPr>
            <w:tcW w:w="30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0918" w:rsidRPr="00342B93" w:rsidRDefault="00030918" w:rsidP="001C4E3D">
            <w:pPr>
              <w:tabs>
                <w:tab w:val="left" w:pos="7005"/>
              </w:tabs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5111B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5111B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7627C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Разучивание партий произведений репертуарного списка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18" w:rsidRPr="00342B93" w:rsidRDefault="00030918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0918" w:rsidRPr="00342B93" w:rsidTr="000B6D8D">
        <w:trPr>
          <w:trHeight w:val="828"/>
        </w:trPr>
        <w:tc>
          <w:tcPr>
            <w:tcW w:w="30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0918" w:rsidRPr="00342B93" w:rsidRDefault="00030918" w:rsidP="001C4E3D">
            <w:pPr>
              <w:tabs>
                <w:tab w:val="left" w:pos="700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5111B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5111B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7627C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Чтение и разучивание партий произведений репертуарного списка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0918" w:rsidRPr="00342B93" w:rsidTr="000B6D8D">
        <w:trPr>
          <w:trHeight w:val="70"/>
        </w:trPr>
        <w:tc>
          <w:tcPr>
            <w:tcW w:w="30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18" w:rsidRPr="00342B93" w:rsidRDefault="00030918" w:rsidP="001C4E3D">
            <w:pPr>
              <w:tabs>
                <w:tab w:val="left" w:pos="700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5111B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5111B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7627C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Чтение и разучивание партий</w:t>
            </w: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произведений репертуарного списка</w:t>
            </w:r>
            <w:r w:rsidRPr="00342B9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18" w:rsidRPr="00342B93" w:rsidRDefault="00030918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B6D8D" w:rsidRPr="00342B93" w:rsidTr="000B6D8D">
        <w:trPr>
          <w:trHeight w:val="12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8D" w:rsidRPr="00342B93" w:rsidRDefault="000B6D8D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8D" w:rsidRPr="00342B93" w:rsidRDefault="000B6D8D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7627C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 xml:space="preserve">Чтение и разучивание партий </w:t>
            </w: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произведений репертуарного списка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D8D" w:rsidRPr="00342B93" w:rsidRDefault="000B6D8D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B6D8D" w:rsidRPr="00342B93" w:rsidTr="000B6D8D">
        <w:trPr>
          <w:trHeight w:val="288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8D" w:rsidRPr="00342B93" w:rsidRDefault="000B6D8D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8D" w:rsidRPr="00342B93" w:rsidRDefault="000B6D8D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7627C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 xml:space="preserve">Чтение и разучивание партий </w:t>
            </w: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произведений репертуарного списка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8D" w:rsidRPr="00342B93" w:rsidRDefault="000B6D8D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B6D8D" w:rsidRPr="00342B93" w:rsidTr="000B6D8D">
        <w:trPr>
          <w:trHeight w:val="12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8D" w:rsidRPr="00342B93" w:rsidRDefault="000B6D8D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8D" w:rsidRPr="00342B93" w:rsidRDefault="000B6D8D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7627C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2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Чтение и разучивание партий</w:t>
            </w: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произведений репертуарного списка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D" w:rsidRPr="00342B93" w:rsidRDefault="000B6D8D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27627C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20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627C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Работа над оркестровыми сложностями</w:t>
            </w: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r w:rsidRPr="00342B9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произведений репертуарного списка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 xml:space="preserve"> – </w:t>
            </w: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32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часа</w:t>
            </w:r>
          </w:p>
        </w:tc>
      </w:tr>
      <w:tr w:rsidR="0027627C" w:rsidRPr="00342B93" w:rsidTr="00B10A10">
        <w:trPr>
          <w:trHeight w:val="51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914ADA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1,5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Распределение ролей партий на ведущие и второстепенные произведение репертуарного списка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Работа с учащимися индивидуально</w:t>
            </w:r>
          </w:p>
        </w:tc>
      </w:tr>
      <w:tr w:rsidR="0027627C" w:rsidRPr="00342B93" w:rsidTr="00B10A10">
        <w:trPr>
          <w:trHeight w:val="374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914ADA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 xml:space="preserve">Проработка вступлений и пауз </w:t>
            </w:r>
            <w:r w:rsidRPr="00342B93">
              <w:rPr>
                <w:rFonts w:ascii="PT Astra Serif" w:hAnsi="PT Astra Serif"/>
                <w:sz w:val="24"/>
                <w:szCs w:val="24"/>
              </w:rPr>
              <w:lastRenderedPageBreak/>
              <w:t>отдельных партий произведений репертуарного списка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Работа с </w:t>
            </w:r>
            <w:r w:rsidRPr="00342B93">
              <w:rPr>
                <w:rFonts w:ascii="PT Astra Serif" w:hAnsi="PT Astra Serif"/>
                <w:sz w:val="24"/>
                <w:szCs w:val="24"/>
              </w:rPr>
              <w:lastRenderedPageBreak/>
              <w:t>учащимися на уроке</w:t>
            </w:r>
          </w:p>
        </w:tc>
      </w:tr>
      <w:tr w:rsidR="0027627C" w:rsidRPr="00342B93" w:rsidTr="00B10A10">
        <w:trPr>
          <w:trHeight w:val="13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914ADA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Работа над артикуляцией исполнения произведений репертуарного списка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Работа с учащимися на уроке</w:t>
            </w:r>
          </w:p>
        </w:tc>
      </w:tr>
      <w:tr w:rsidR="0027627C" w:rsidRPr="00342B93" w:rsidTr="00B10A10">
        <w:trPr>
          <w:trHeight w:val="569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914ADA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Распределение ролей партий на ведущие и второстепенные произведение репертуарного списка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Работа с учащимися на уроке</w:t>
            </w:r>
          </w:p>
        </w:tc>
      </w:tr>
      <w:tr w:rsidR="0027627C" w:rsidRPr="00342B93" w:rsidTr="000B6D8D">
        <w:trPr>
          <w:trHeight w:val="74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914ADA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0B6D8D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Работа над артикуляцией</w:t>
            </w: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r w:rsidRPr="00342B93">
              <w:rPr>
                <w:rFonts w:ascii="PT Astra Serif" w:hAnsi="PT Astra Serif"/>
                <w:sz w:val="24"/>
                <w:szCs w:val="24"/>
              </w:rPr>
              <w:t>исполнения произведений репертуарного списка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Работа с учащимися на уроке</w:t>
            </w:r>
          </w:p>
        </w:tc>
      </w:tr>
      <w:tr w:rsidR="0027627C" w:rsidRPr="00342B93" w:rsidTr="00B10A10">
        <w:trPr>
          <w:trHeight w:val="2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914ADA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0B6D8D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Проработка вступлений и пауз отдельных партий произведений репертуарного списка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Работа с учащимися на уроке</w:t>
            </w:r>
          </w:p>
        </w:tc>
      </w:tr>
      <w:tr w:rsidR="0027627C" w:rsidRPr="00342B93" w:rsidTr="00B10A10">
        <w:trPr>
          <w:trHeight w:val="21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914ADA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Проработка вступлений и пауз отдельных партий произведений репертуарного списка</w:t>
            </w:r>
          </w:p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Работа с учащимися на уроке</w:t>
            </w:r>
          </w:p>
        </w:tc>
      </w:tr>
      <w:tr w:rsidR="0027627C" w:rsidRPr="00342B93" w:rsidTr="00B10A10">
        <w:trPr>
          <w:trHeight w:val="25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E582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914ADA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0B6D8D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Работа над артикуляцией произведений репертуарного списка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0B6D8D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914ADA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0B6D8D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Проработка вступлений и пауз отдельных партий произведений репертуарного списка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52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914ADA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4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Работа с учащимися на уроке индивидуально и по группам</w:t>
            </w:r>
          </w:p>
        </w:tc>
      </w:tr>
      <w:tr w:rsidR="0027627C" w:rsidRPr="00342B93" w:rsidTr="00B10A10">
        <w:trPr>
          <w:trHeight w:val="24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914ADA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2,5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0B6D8D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 xml:space="preserve">Проработка вступлений и пауз отдельных партий произведений репертуарного списка 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14ADA" w:rsidRPr="00342B93" w:rsidTr="002E5824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20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636EDE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Работа над художественным образом средствами музыкальной выразительности</w:t>
            </w:r>
            <w:r w:rsidRPr="00342B9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–</w:t>
            </w:r>
            <w:r w:rsidRPr="00636EDE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636EDE" w:rsidRPr="00636EDE">
              <w:rPr>
                <w:rFonts w:ascii="PT Astra Serif" w:hAnsi="PT Astra Serif"/>
                <w:b/>
                <w:sz w:val="24"/>
                <w:szCs w:val="24"/>
              </w:rPr>
              <w:t>72</w:t>
            </w:r>
            <w:r w:rsidR="00636EDE">
              <w:rPr>
                <w:rFonts w:ascii="PT Astra Serif" w:hAnsi="PT Astra Serif"/>
                <w:b/>
                <w:sz w:val="24"/>
                <w:szCs w:val="24"/>
              </w:rPr>
              <w:t xml:space="preserve"> часа</w:t>
            </w:r>
          </w:p>
        </w:tc>
      </w:tr>
      <w:tr w:rsidR="0027627C" w:rsidRPr="00342B93" w:rsidTr="00B10A10">
        <w:trPr>
          <w:trHeight w:val="2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штрихами</w:t>
            </w:r>
            <w:r w:rsidRPr="00342B93">
              <w:rPr>
                <w:rFonts w:ascii="PT Astra Serif" w:hAnsi="PT Astra Serif"/>
                <w:sz w:val="24"/>
                <w:szCs w:val="24"/>
              </w:rPr>
              <w:t xml:space="preserve"> произведений репертуарного списка</w:t>
            </w:r>
          </w:p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Работа с учащимися на уроке индивидуально и по группам</w:t>
            </w:r>
          </w:p>
        </w:tc>
      </w:tr>
      <w:tr w:rsidR="0027627C" w:rsidRPr="00342B93" w:rsidTr="00B10A10">
        <w:trPr>
          <w:trHeight w:val="9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0B6D8D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динамики отдельных партий</w:t>
            </w:r>
            <w:r w:rsidRPr="00342B93">
              <w:rPr>
                <w:rFonts w:ascii="PT Astra Serif" w:hAnsi="PT Astra Serif"/>
                <w:sz w:val="24"/>
                <w:szCs w:val="24"/>
              </w:rPr>
              <w:t xml:space="preserve"> произведений репертуарного списка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111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Проработка динамического плана произведения   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16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Проработка фразировки и </w:t>
            </w:r>
            <w:proofErr w:type="spellStart"/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звуковедения</w:t>
            </w:r>
            <w:proofErr w:type="spellEnd"/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в отдельных партиях </w:t>
            </w: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ab/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9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агогики-всех ускорений, замедлений, изменений темпов</w:t>
            </w:r>
            <w:r w:rsidRPr="00342B9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15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0B6D8D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штрихами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111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0B6D8D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динамики отдельных партий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15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Проработка динамического плана произведения   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15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Проработка фразировки и </w:t>
            </w:r>
            <w:proofErr w:type="spellStart"/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звуковедения</w:t>
            </w:r>
            <w:proofErr w:type="spellEnd"/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в отдельных партиях </w:t>
            </w: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ab/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9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агогики-всех ускорений, замедлений, изменений темпов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26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штрихами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25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динамики отдельных партий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81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Проработка динамического плана произведения   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111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Проработка фразировки и </w:t>
            </w:r>
            <w:proofErr w:type="spellStart"/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звуковедения</w:t>
            </w:r>
            <w:proofErr w:type="spellEnd"/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в отдельных партиях </w:t>
            </w: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ab/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111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агогики-всех ускорений, замедлений, изменений темпов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12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0B6D8D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штрихами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Проверка выполнения задания</w:t>
            </w:r>
          </w:p>
        </w:tc>
      </w:tr>
      <w:tr w:rsidR="0027627C" w:rsidRPr="00342B93" w:rsidTr="00B10A10">
        <w:trPr>
          <w:trHeight w:val="13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0B6D8D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динамики отдельных партий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13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Проработка динамического плана произведения   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12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Проработка фразировки и </w:t>
            </w:r>
            <w:proofErr w:type="spellStart"/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звуковедения</w:t>
            </w:r>
            <w:proofErr w:type="spellEnd"/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в отдельных партиях </w:t>
            </w: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ab/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15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агогики-всех ускорений, замедлений, изменений темпов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12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Проработка динамического плана произведения   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12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Проработка фразировки и </w:t>
            </w:r>
            <w:proofErr w:type="spellStart"/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звуковедения</w:t>
            </w:r>
            <w:proofErr w:type="spellEnd"/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в отдельных партиях </w:t>
            </w: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ab/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627C" w:rsidRPr="00342B93" w:rsidTr="00B10A10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7C" w:rsidRPr="00342B93" w:rsidRDefault="0027627C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</w:t>
            </w:r>
          </w:p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0,5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27C" w:rsidRPr="00342B93" w:rsidRDefault="0027627C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агогики-всех ускорений, замедлений, изменений темпов</w:t>
            </w:r>
          </w:p>
          <w:p w:rsidR="0027627C" w:rsidRPr="00342B93" w:rsidRDefault="0027627C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 xml:space="preserve">Работа над оркестровыми партиями: </w:t>
            </w: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штрихами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27C" w:rsidRPr="00342B93" w:rsidRDefault="0027627C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14ADA" w:rsidRPr="00342B93" w:rsidTr="002E5824">
        <w:trPr>
          <w:trHeight w:val="28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20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914ADA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 xml:space="preserve">Работа над оркестровыми партиями малыми </w:t>
            </w:r>
            <w:proofErr w:type="gramStart"/>
            <w:r w:rsidRPr="00342B9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группами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 xml:space="preserve">  -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 xml:space="preserve"> </w:t>
            </w:r>
            <w:r w:rsidR="00636EDE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5</w:t>
            </w:r>
            <w:r w:rsidR="00636EDE">
              <w:rPr>
                <w:rFonts w:ascii="PT Astra Serif" w:hAnsi="PT Astra Serif"/>
                <w:b/>
                <w:sz w:val="24"/>
                <w:szCs w:val="24"/>
              </w:rPr>
              <w:t>6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часов</w:t>
            </w:r>
          </w:p>
        </w:tc>
      </w:tr>
      <w:tr w:rsidR="00914ADA" w:rsidRPr="00342B93" w:rsidTr="00C55DA4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текста произведений</w:t>
            </w:r>
          </w:p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ADA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Подготовка к концертным выступлениям, прослушивание на сцене</w:t>
            </w:r>
          </w:p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14ADA" w:rsidRPr="00342B93" w:rsidTr="00C55DA4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0B6D8D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Отработка понимания дирижёрского жеста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14ADA" w:rsidRPr="00342B93" w:rsidTr="00C55DA4">
        <w:trPr>
          <w:trHeight w:val="562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ансамблевыми сложностями в контексте отдельных групп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14ADA" w:rsidRPr="00342B93" w:rsidTr="00C55DA4">
        <w:trPr>
          <w:trHeight w:val="364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725BCE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штрихами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14ADA" w:rsidRPr="00342B93" w:rsidTr="002E5824">
        <w:trPr>
          <w:trHeight w:val="15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0B6D8D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динамикой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14ADA" w:rsidRPr="00342B93" w:rsidTr="00C55DA4">
        <w:trPr>
          <w:trHeight w:val="13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0B6D8D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Отработка понимания дирижёрского жеста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14ADA" w:rsidRPr="00342B93" w:rsidTr="00C55DA4">
        <w:trPr>
          <w:trHeight w:val="111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DA" w:rsidRPr="00342B93" w:rsidRDefault="00914ADA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DA" w:rsidRPr="00342B93" w:rsidRDefault="00914ADA" w:rsidP="000B6D8D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текста произведений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ADA" w:rsidRPr="00342B93" w:rsidRDefault="00914ADA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C55DA4">
        <w:trPr>
          <w:trHeight w:val="15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C55DA4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ансамблевыми сложностями в контексте отдельных групп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C55DA4">
        <w:trPr>
          <w:trHeight w:val="15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0B6D8D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динамикой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C55DA4">
        <w:trPr>
          <w:trHeight w:val="281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текста произведений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C55DA4">
        <w:trPr>
          <w:trHeight w:val="13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0B6D8D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штрихами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C55DA4">
        <w:trPr>
          <w:trHeight w:val="15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0B6D8D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ансамблевыми сложностями в контексте отдельных групп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C55DA4">
        <w:trPr>
          <w:trHeight w:val="13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0B6D8D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динамикой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C55DA4">
        <w:trPr>
          <w:trHeight w:val="9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0B6D8D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текста произведений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C55DA4">
        <w:trPr>
          <w:trHeight w:val="12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штрихами</w:t>
            </w:r>
          </w:p>
          <w:p w:rsidR="00725BCE" w:rsidRPr="00342B93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C55DA4">
        <w:trPr>
          <w:trHeight w:val="26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725BCE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0B6D8D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Отработка понимания дирижёрского жеста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2E5824">
        <w:trPr>
          <w:trHeight w:val="47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Работа над ансамблевыми сложностями в контексте отдельных групп</w:t>
            </w:r>
          </w:p>
        </w:tc>
        <w:tc>
          <w:tcPr>
            <w:tcW w:w="1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2E5824">
        <w:trPr>
          <w:trHeight w:val="12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20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725BCE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Подготовка </w:t>
            </w:r>
            <w:r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к </w:t>
            </w:r>
            <w:r w:rsidRPr="00342B93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концертной </w:t>
            </w:r>
            <w:proofErr w:type="gramStart"/>
            <w:r w:rsidRPr="00342B93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деятельности</w:t>
            </w:r>
            <w:r w:rsidRPr="00342B9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-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часов</w:t>
            </w:r>
          </w:p>
        </w:tc>
      </w:tr>
      <w:tr w:rsidR="00725BCE" w:rsidRPr="00342B93" w:rsidTr="00B10A10">
        <w:trPr>
          <w:trHeight w:val="31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произведений на сцене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B10A10">
        <w:trPr>
          <w:trHeight w:val="15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произведений на сцене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B10A10">
        <w:trPr>
          <w:trHeight w:val="12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произведений на сцене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B10A10">
        <w:trPr>
          <w:trHeight w:val="27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произведений на сцене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B10A10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произведений на сцене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B10A10">
        <w:trPr>
          <w:trHeight w:val="2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произведений на сцене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B10A10">
        <w:trPr>
          <w:trHeight w:val="12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725BCE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произведений на сцене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B10A10">
        <w:trPr>
          <w:trHeight w:val="21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725BCE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3,5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произведений на сцене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B10A10">
        <w:trPr>
          <w:trHeight w:val="24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урок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2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Проработка произведений на сцене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DB" w:rsidRPr="00342B93" w:rsidTr="002E5824">
        <w:trPr>
          <w:trHeight w:val="2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6DB" w:rsidRPr="00342B93" w:rsidRDefault="001A06DB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6DB" w:rsidRPr="00342B93" w:rsidRDefault="001A06DB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01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6DB" w:rsidRPr="00342B93" w:rsidRDefault="001A06DB" w:rsidP="001A06DB">
            <w:pPr>
              <w:pStyle w:val="a5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342B9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Концертно-</w:t>
            </w:r>
            <w:proofErr w:type="gramStart"/>
            <w:r w:rsidRPr="00342B9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конкурсная  деятельность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 xml:space="preserve"> -</w:t>
            </w:r>
            <w:r w:rsidRPr="00342B93">
              <w:rPr>
                <w:rFonts w:ascii="PT Astra Serif" w:hAnsi="PT Astra Serif"/>
                <w:b/>
                <w:sz w:val="24"/>
                <w:szCs w:val="24"/>
              </w:rPr>
              <w:t>18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часов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6DB" w:rsidRPr="00342B93" w:rsidRDefault="001A06DB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1CD1" w:rsidRPr="00EC1CD1" w:rsidTr="00B10A10">
        <w:trPr>
          <w:trHeight w:val="27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концерт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EC1CD1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EC1CD1">
              <w:rPr>
                <w:rFonts w:ascii="PT Astra Serif" w:hAnsi="PT Astra Serif"/>
                <w:sz w:val="24"/>
                <w:szCs w:val="24"/>
              </w:rPr>
              <w:t>Участие в мероприятиях в рамках празднования Дня города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EC1CD1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1CD1" w:rsidRPr="00EC1CD1" w:rsidTr="00B10A10">
        <w:trPr>
          <w:trHeight w:val="13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концерт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EC1CD1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Выступление  в</w:t>
            </w:r>
            <w:proofErr w:type="gramEnd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Ямальском</w:t>
            </w:r>
            <w:proofErr w:type="spellEnd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многопрофильном колледже                                                          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EC1CD1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1CD1" w:rsidRPr="00EC1CD1" w:rsidTr="00B10A10">
        <w:trPr>
          <w:trHeight w:val="12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концерт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EC1CD1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Выступление на торжественном мероприятии, посвящённом Дню учителя.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EC1CD1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1CD1" w:rsidRPr="00EC1CD1" w:rsidTr="00B10A10">
        <w:trPr>
          <w:trHeight w:val="28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концерт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EC1CD1" w:rsidRDefault="00725BCE" w:rsidP="000E4797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Выступление в рамках чествования сотрудников МВД в ГАУК ЯНАО «</w:t>
            </w:r>
            <w:r w:rsidR="000E4797"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Культурно-деловой центр»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EC1CD1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1CD1" w:rsidRPr="00EC1CD1" w:rsidTr="00B10A10">
        <w:trPr>
          <w:trHeight w:val="25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концерт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42B9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EC1CD1" w:rsidRDefault="00725BCE" w:rsidP="000E4797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Выступление в ГАУК ЯНАО </w:t>
            </w:r>
            <w:r w:rsidR="000E4797"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«Культурно-деловой </w:t>
            </w:r>
            <w:proofErr w:type="spellStart"/>
            <w:proofErr w:type="gramStart"/>
            <w:r w:rsidR="000E4797"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центр»</w:t>
            </w:r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рамках торжественного мероприятия, посвящённого Дню Защитника Отечества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EC1CD1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1CD1" w:rsidRPr="00EC1CD1" w:rsidTr="00B10A10">
        <w:trPr>
          <w:trHeight w:val="13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конкурс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4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EC1CD1" w:rsidRDefault="000E4797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Внутрицентровский</w:t>
            </w:r>
            <w:proofErr w:type="spellEnd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конкурс ансамблей.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EC1CD1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1CD1" w:rsidRPr="00EC1CD1" w:rsidTr="00B10A10">
        <w:trPr>
          <w:trHeight w:val="54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конкурс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3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EC1CD1" w:rsidRDefault="00725BCE" w:rsidP="000B6D8D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Участие в конкурсе солистов инструменталистов «Первые шаги», г. Салехард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EC1CD1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1CD1" w:rsidRPr="00EC1CD1" w:rsidTr="00B10A10">
        <w:trPr>
          <w:trHeight w:val="54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2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EC1CD1" w:rsidRDefault="00725BCE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Участие  в</w:t>
            </w:r>
            <w:proofErr w:type="gramEnd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открытом городском конкурсе инструментальных и вокальных ансамблей «</w:t>
            </w:r>
            <w:proofErr w:type="spellStart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ОтДуэтоДоНонета</w:t>
            </w:r>
            <w:proofErr w:type="spellEnd"/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EC1CD1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1CD1" w:rsidRPr="00EC1CD1" w:rsidTr="00B10A10">
        <w:trPr>
          <w:trHeight w:val="45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42B93">
              <w:rPr>
                <w:rFonts w:ascii="PT Astra Serif" w:hAnsi="PT Astra Serif"/>
                <w:sz w:val="24"/>
                <w:szCs w:val="24"/>
              </w:rPr>
              <w:t>концерт</w:t>
            </w:r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2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EC1CD1" w:rsidRDefault="00725BCE" w:rsidP="000E4797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Выступления в рамках </w:t>
            </w:r>
            <w:r w:rsidR="000E4797"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реализации Проекта «Детская филармония»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EC1CD1" w:rsidRDefault="00725BC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1CD1" w:rsidRPr="00EC1CD1" w:rsidTr="00636EDE">
        <w:trPr>
          <w:trHeight w:val="8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EDE" w:rsidRPr="00342B93" w:rsidRDefault="00636ED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EDE" w:rsidRPr="00342B93" w:rsidRDefault="00636ED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20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DE" w:rsidRPr="00EC1CD1" w:rsidRDefault="00636EDE" w:rsidP="00636EDE">
            <w:pPr>
              <w:pStyle w:val="a5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EC1CD1">
              <w:rPr>
                <w:rFonts w:ascii="PT Astra Serif" w:hAnsi="PT Astra Serif"/>
                <w:b/>
                <w:sz w:val="24"/>
                <w:szCs w:val="24"/>
              </w:rPr>
              <w:t>Работа с родителями</w:t>
            </w:r>
            <w:r w:rsidR="000E4797" w:rsidRPr="00EC1CD1">
              <w:rPr>
                <w:rFonts w:ascii="PT Astra Serif" w:hAnsi="PT Astra Serif"/>
                <w:b/>
                <w:sz w:val="24"/>
                <w:szCs w:val="24"/>
              </w:rPr>
              <w:t xml:space="preserve"> – 4 часа</w:t>
            </w:r>
          </w:p>
        </w:tc>
      </w:tr>
      <w:tr w:rsidR="00EC1CD1" w:rsidRPr="00EC1CD1" w:rsidTr="00B10A10">
        <w:trPr>
          <w:trHeight w:val="45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EDE" w:rsidRPr="00342B93" w:rsidRDefault="00636ED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EDE" w:rsidRPr="00342B93" w:rsidRDefault="00636ED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DE" w:rsidRDefault="00636ED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DE" w:rsidRPr="00342B93" w:rsidRDefault="00636ED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DE" w:rsidRPr="00342B93" w:rsidRDefault="00636ED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DE" w:rsidRPr="00342B93" w:rsidRDefault="000E4797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DE" w:rsidRPr="00EC1CD1" w:rsidRDefault="000E4797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Родительские собрания:</w:t>
            </w:r>
          </w:p>
          <w:p w:rsidR="000E4797" w:rsidRPr="00EC1CD1" w:rsidRDefault="000E4797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1.Сентябрь-Обсуждение плана работы Студии в 2020-2021 учебном году. Реализация Проекта «Детская филармония». Участие в конкурсах.</w:t>
            </w:r>
          </w:p>
          <w:p w:rsidR="000E4797" w:rsidRPr="00EC1CD1" w:rsidRDefault="000E4797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 Май. Подведение итогов за 2020-2021 уч. год.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DE" w:rsidRPr="00EC1CD1" w:rsidRDefault="00636EDE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1CD1" w:rsidRPr="00EC1CD1" w:rsidTr="00B10A10">
        <w:trPr>
          <w:trHeight w:val="45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97" w:rsidRPr="00342B93" w:rsidRDefault="000E4797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97" w:rsidRPr="00342B93" w:rsidRDefault="000E4797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97" w:rsidRDefault="000E4797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97" w:rsidRPr="00342B93" w:rsidRDefault="000E4797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97" w:rsidRPr="00342B93" w:rsidRDefault="000E4797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97" w:rsidRPr="00342B93" w:rsidRDefault="000E4797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97" w:rsidRPr="00EC1CD1" w:rsidRDefault="000E4797" w:rsidP="00270F6C">
            <w:pPr>
              <w:pStyle w:val="a5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C1CD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Коллективно-творческие дела в объединении.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97" w:rsidRPr="00EC1CD1" w:rsidRDefault="000E4797" w:rsidP="00270F6C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25BCE" w:rsidRPr="00342B93" w:rsidTr="00B10A10">
        <w:trPr>
          <w:trHeight w:val="1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CE" w:rsidRPr="00342B93" w:rsidRDefault="00725BCE" w:rsidP="00B562A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6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  <w:r w:rsidRPr="00342B93">
              <w:rPr>
                <w:rFonts w:ascii="PT Astra Serif" w:hAnsi="PT Astra Serif"/>
                <w:b/>
                <w:sz w:val="24"/>
                <w:szCs w:val="24"/>
              </w:rPr>
              <w:t>252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CE" w:rsidRPr="00342B93" w:rsidRDefault="00725BCE" w:rsidP="00270F6C">
            <w:pPr>
              <w:pStyle w:val="a5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</w:tbl>
    <w:p w:rsidR="00B562A8" w:rsidRPr="00342B93" w:rsidRDefault="00B562A8" w:rsidP="00B562A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p w:rsidR="00B562A8" w:rsidRPr="00342B93" w:rsidRDefault="00B562A8" w:rsidP="00B562A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342B93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lastRenderedPageBreak/>
        <w:t xml:space="preserve">Материально-техническое обеспечение </w:t>
      </w:r>
    </w:p>
    <w:p w:rsidR="00B562A8" w:rsidRPr="00342B93" w:rsidRDefault="00B562A8" w:rsidP="00B562A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p w:rsidR="00B562A8" w:rsidRPr="00342B93" w:rsidRDefault="00C4131D" w:rsidP="00B562A8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>1.</w:t>
      </w:r>
      <w:r w:rsid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B562A8"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>Фортепиано</w:t>
      </w:r>
    </w:p>
    <w:p w:rsidR="00B562A8" w:rsidRPr="00342B93" w:rsidRDefault="00C4131D" w:rsidP="00B562A8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>2.</w:t>
      </w:r>
      <w:r w:rsid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B562A8"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>Мундштуки</w:t>
      </w:r>
    </w:p>
    <w:p w:rsidR="00B562A8" w:rsidRPr="00342B93" w:rsidRDefault="00C4131D" w:rsidP="00B562A8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>3.</w:t>
      </w:r>
      <w:r w:rsid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B562A8"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Музыкальные трости </w:t>
      </w:r>
    </w:p>
    <w:p w:rsidR="00B562A8" w:rsidRPr="00342B93" w:rsidRDefault="00C4131D" w:rsidP="00B562A8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>4.</w:t>
      </w:r>
      <w:r w:rsid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B562A8"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Духовые медные инструменты: трубы, валторны, баритоны, теноры, альты, тубы </w:t>
      </w:r>
    </w:p>
    <w:p w:rsidR="00B562A8" w:rsidRPr="00342B93" w:rsidRDefault="00C4131D" w:rsidP="00B562A8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>5.</w:t>
      </w:r>
      <w:r w:rsid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B562A8"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Духовые деревянные инструменты: флейты, саксофоны-альты, саксофоны-теноры, кларнеты </w:t>
      </w:r>
    </w:p>
    <w:p w:rsidR="00B562A8" w:rsidRPr="00342B93" w:rsidRDefault="00C4131D" w:rsidP="00B562A8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>6.</w:t>
      </w:r>
      <w:r w:rsid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B562A8"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>Ударные инструменты</w:t>
      </w:r>
    </w:p>
    <w:p w:rsidR="00B562A8" w:rsidRPr="00342B93" w:rsidRDefault="00C4131D" w:rsidP="00B562A8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>7.</w:t>
      </w:r>
      <w:r w:rsid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B562A8"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Пюпитры </w:t>
      </w:r>
    </w:p>
    <w:p w:rsidR="00B562A8" w:rsidRPr="00342B93" w:rsidRDefault="00C4131D" w:rsidP="00B562A8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>8.</w:t>
      </w:r>
      <w:r w:rsid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B562A8"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Нотный материал </w:t>
      </w:r>
    </w:p>
    <w:p w:rsidR="005A6B3E" w:rsidRPr="00342B93" w:rsidRDefault="00C4131D" w:rsidP="005A6B3E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>9.</w:t>
      </w:r>
      <w:r w:rsid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B562A8" w:rsidRPr="00342B93">
        <w:rPr>
          <w:rFonts w:ascii="PT Astra Serif" w:eastAsia="Times New Roman" w:hAnsi="PT Astra Serif" w:cs="Times New Roman"/>
          <w:sz w:val="24"/>
          <w:szCs w:val="24"/>
          <w:lang w:eastAsia="ru-RU"/>
        </w:rPr>
        <w:t>Метроном</w:t>
      </w:r>
    </w:p>
    <w:p w:rsidR="005A6B3E" w:rsidRPr="00342B93" w:rsidRDefault="005A6B3E" w:rsidP="005A6B3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342B93">
        <w:rPr>
          <w:rFonts w:ascii="PT Astra Serif" w:eastAsia="Times New Roman" w:hAnsi="PT Astra Serif" w:cs="Times New Roman"/>
          <w:b/>
          <w:lang w:eastAsia="ru-RU"/>
        </w:rPr>
        <w:t>4.Примерный репертуарный список музыкальных пр</w:t>
      </w:r>
      <w:r w:rsidR="000E4797">
        <w:rPr>
          <w:rFonts w:ascii="PT Astra Serif" w:eastAsia="Times New Roman" w:hAnsi="PT Astra Serif" w:cs="Times New Roman"/>
          <w:b/>
          <w:lang w:eastAsia="ru-RU"/>
        </w:rPr>
        <w:t xml:space="preserve">оизведений </w:t>
      </w:r>
      <w:proofErr w:type="gramStart"/>
      <w:r w:rsidR="000E4797">
        <w:rPr>
          <w:rFonts w:ascii="PT Astra Serif" w:eastAsia="Times New Roman" w:hAnsi="PT Astra Serif" w:cs="Times New Roman"/>
          <w:b/>
          <w:lang w:eastAsia="ru-RU"/>
        </w:rPr>
        <w:t>для  оркестра</w:t>
      </w:r>
      <w:proofErr w:type="gramEnd"/>
      <w:r w:rsidR="000E4797">
        <w:rPr>
          <w:rFonts w:ascii="PT Astra Serif" w:eastAsia="Times New Roman" w:hAnsi="PT Astra Serif" w:cs="Times New Roman"/>
          <w:b/>
          <w:lang w:eastAsia="ru-RU"/>
        </w:rPr>
        <w:t xml:space="preserve"> на 2020-2021</w:t>
      </w:r>
      <w:r w:rsidRPr="00342B93">
        <w:rPr>
          <w:rFonts w:ascii="PT Astra Serif" w:eastAsia="Times New Roman" w:hAnsi="PT Astra Serif" w:cs="Times New Roman"/>
          <w:b/>
          <w:lang w:eastAsia="ru-RU"/>
        </w:rPr>
        <w:t xml:space="preserve"> уч. год</w:t>
      </w:r>
    </w:p>
    <w:p w:rsidR="005A6B3E" w:rsidRPr="00342B93" w:rsidRDefault="005A6B3E" w:rsidP="005A6B3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</w:p>
    <w:p w:rsidR="005A6B3E" w:rsidRPr="00342B93" w:rsidRDefault="005A6B3E" w:rsidP="005A6B3E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342B93" w:rsidRPr="00351A5A" w:rsidRDefault="00342B93" w:rsidP="00342B93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>Арутюнов А. Марш «Победа»</w:t>
      </w:r>
    </w:p>
    <w:p w:rsidR="00342B93" w:rsidRPr="00351A5A" w:rsidRDefault="00342B93" w:rsidP="00342B93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>Блантер</w:t>
      </w:r>
      <w:proofErr w:type="spellEnd"/>
      <w:r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М. Марш – песня «Катюша»</w:t>
      </w:r>
    </w:p>
    <w:p w:rsidR="00342B93" w:rsidRPr="00351A5A" w:rsidRDefault="00342B93" w:rsidP="00342B93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>Карамышев</w:t>
      </w:r>
      <w:proofErr w:type="spellEnd"/>
      <w:r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Б. «Мой приятель», соло для кларнета с оркестром</w:t>
      </w:r>
    </w:p>
    <w:p w:rsidR="00342B93" w:rsidRPr="00351A5A" w:rsidRDefault="00342B93" w:rsidP="00342B93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Петренко </w:t>
      </w:r>
      <w:r w:rsidR="005A6B3E"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>А. «Вальс» соло для саксофона – альт с оркестром</w:t>
      </w:r>
    </w:p>
    <w:p w:rsidR="00342B93" w:rsidRPr="00351A5A" w:rsidRDefault="00342B93" w:rsidP="00342B93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«Полька» соло для ксилофона с оркестром                    </w:t>
      </w:r>
    </w:p>
    <w:p w:rsidR="00342B93" w:rsidRPr="00351A5A" w:rsidRDefault="00342B93" w:rsidP="00342B93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Петров А. «Берегись автомобиля» </w:t>
      </w:r>
    </w:p>
    <w:p w:rsidR="00342B93" w:rsidRPr="00351A5A" w:rsidRDefault="00342B93" w:rsidP="00342B93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>Свиридов Г. «Марш</w:t>
      </w:r>
    </w:p>
    <w:p w:rsidR="00342B93" w:rsidRPr="00351A5A" w:rsidRDefault="00342B93" w:rsidP="00342B93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>Френкель Я. «Неуловимые мстители» Хачатурян А. «Вальс»</w:t>
      </w:r>
    </w:p>
    <w:p w:rsidR="005A6B3E" w:rsidRPr="00351A5A" w:rsidRDefault="00342B93" w:rsidP="00342B93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>Шайнский</w:t>
      </w:r>
      <w:proofErr w:type="spellEnd"/>
      <w:r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5A6B3E"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>В. «Вместе весело шагать по просторам»</w:t>
      </w:r>
    </w:p>
    <w:p w:rsidR="005A6B3E" w:rsidRPr="00351A5A" w:rsidRDefault="005A6B3E" w:rsidP="005A6B3E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51A5A">
        <w:rPr>
          <w:rFonts w:ascii="PT Astra Serif" w:eastAsia="Times New Roman" w:hAnsi="PT Astra Serif" w:cs="Times New Roman"/>
          <w:sz w:val="24"/>
          <w:szCs w:val="24"/>
          <w:lang w:eastAsia="ru-RU"/>
        </w:rPr>
        <w:tab/>
      </w:r>
    </w:p>
    <w:p w:rsidR="005A6B3E" w:rsidRPr="00342B93" w:rsidRDefault="005A6B3E" w:rsidP="005A6B3E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  <w:r w:rsidRPr="00342B93">
        <w:rPr>
          <w:rFonts w:ascii="PT Astra Serif" w:eastAsia="Times New Roman" w:hAnsi="PT Astra Serif" w:cs="Times New Roman"/>
          <w:lang w:eastAsia="ru-RU"/>
        </w:rPr>
        <w:tab/>
      </w:r>
    </w:p>
    <w:p w:rsidR="005A6B3E" w:rsidRPr="00342B93" w:rsidRDefault="005A6B3E" w:rsidP="005A6B3E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  <w:r w:rsidRPr="00342B93">
        <w:rPr>
          <w:rFonts w:ascii="PT Astra Serif" w:eastAsia="Times New Roman" w:hAnsi="PT Astra Serif" w:cs="Times New Roman"/>
          <w:lang w:eastAsia="ru-RU"/>
        </w:rPr>
        <w:tab/>
      </w:r>
    </w:p>
    <w:p w:rsidR="005A6B3E" w:rsidRPr="00342B93" w:rsidRDefault="005A6B3E" w:rsidP="005A6B3E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342B93">
        <w:rPr>
          <w:rFonts w:ascii="PT Astra Serif" w:eastAsia="Times New Roman" w:hAnsi="PT Astra Serif" w:cs="Times New Roman"/>
          <w:lang w:eastAsia="ru-RU"/>
        </w:rPr>
        <w:t xml:space="preserve">      </w:t>
      </w:r>
      <w:r w:rsidR="00342B93">
        <w:rPr>
          <w:rFonts w:ascii="PT Astra Serif" w:eastAsia="Times New Roman" w:hAnsi="PT Astra Serif" w:cs="Times New Roman"/>
          <w:lang w:eastAsia="ru-RU"/>
        </w:rPr>
        <w:t xml:space="preserve"> </w:t>
      </w:r>
    </w:p>
    <w:p w:rsidR="00342B93" w:rsidRPr="00342B93" w:rsidRDefault="00342B93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sectPr w:rsidR="00342B93" w:rsidRPr="00342B93" w:rsidSect="000814D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C0FA6"/>
    <w:multiLevelType w:val="hybridMultilevel"/>
    <w:tmpl w:val="4FA85228"/>
    <w:lvl w:ilvl="0" w:tplc="F020B00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95BD9"/>
    <w:multiLevelType w:val="hybridMultilevel"/>
    <w:tmpl w:val="3E0475D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AE1BB7"/>
    <w:multiLevelType w:val="hybridMultilevel"/>
    <w:tmpl w:val="033C68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D4C28"/>
    <w:multiLevelType w:val="hybridMultilevel"/>
    <w:tmpl w:val="9FB09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8F1A17"/>
    <w:multiLevelType w:val="hybridMultilevel"/>
    <w:tmpl w:val="4336F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51"/>
    <w:rsid w:val="00030918"/>
    <w:rsid w:val="000814DC"/>
    <w:rsid w:val="000857E1"/>
    <w:rsid w:val="000B6D8D"/>
    <w:rsid w:val="000C4F51"/>
    <w:rsid w:val="000E4797"/>
    <w:rsid w:val="000F688A"/>
    <w:rsid w:val="00132A7C"/>
    <w:rsid w:val="00170753"/>
    <w:rsid w:val="001732BC"/>
    <w:rsid w:val="0018036B"/>
    <w:rsid w:val="00194452"/>
    <w:rsid w:val="001A06DB"/>
    <w:rsid w:val="001C4E3D"/>
    <w:rsid w:val="00260BF8"/>
    <w:rsid w:val="00270F6C"/>
    <w:rsid w:val="0027627C"/>
    <w:rsid w:val="002C1182"/>
    <w:rsid w:val="002E5824"/>
    <w:rsid w:val="003200C3"/>
    <w:rsid w:val="00342B93"/>
    <w:rsid w:val="00351A5A"/>
    <w:rsid w:val="003605F2"/>
    <w:rsid w:val="003626D8"/>
    <w:rsid w:val="00397422"/>
    <w:rsid w:val="003E1984"/>
    <w:rsid w:val="00477F6C"/>
    <w:rsid w:val="004913C8"/>
    <w:rsid w:val="004A1D24"/>
    <w:rsid w:val="004A490E"/>
    <w:rsid w:val="004B135C"/>
    <w:rsid w:val="005111BF"/>
    <w:rsid w:val="005A6B3E"/>
    <w:rsid w:val="005D4E74"/>
    <w:rsid w:val="005F0237"/>
    <w:rsid w:val="006357AD"/>
    <w:rsid w:val="00636EDE"/>
    <w:rsid w:val="00644811"/>
    <w:rsid w:val="006861B9"/>
    <w:rsid w:val="00687C1F"/>
    <w:rsid w:val="006B29D9"/>
    <w:rsid w:val="00725BCE"/>
    <w:rsid w:val="00757AB6"/>
    <w:rsid w:val="00781280"/>
    <w:rsid w:val="00791FF3"/>
    <w:rsid w:val="007D69B3"/>
    <w:rsid w:val="008252E9"/>
    <w:rsid w:val="009050EF"/>
    <w:rsid w:val="00906A87"/>
    <w:rsid w:val="00914ADA"/>
    <w:rsid w:val="00982116"/>
    <w:rsid w:val="009F22F3"/>
    <w:rsid w:val="00A30709"/>
    <w:rsid w:val="00A44B41"/>
    <w:rsid w:val="00AB2E62"/>
    <w:rsid w:val="00B10A10"/>
    <w:rsid w:val="00B562A8"/>
    <w:rsid w:val="00B95A74"/>
    <w:rsid w:val="00BE1D3B"/>
    <w:rsid w:val="00BF5713"/>
    <w:rsid w:val="00C4131D"/>
    <w:rsid w:val="00C45E6A"/>
    <w:rsid w:val="00C55DA4"/>
    <w:rsid w:val="00C82251"/>
    <w:rsid w:val="00D362B9"/>
    <w:rsid w:val="00D7501D"/>
    <w:rsid w:val="00D908DF"/>
    <w:rsid w:val="00D96CD4"/>
    <w:rsid w:val="00E51E46"/>
    <w:rsid w:val="00E9340A"/>
    <w:rsid w:val="00EA5452"/>
    <w:rsid w:val="00EC1CD1"/>
    <w:rsid w:val="00F13608"/>
    <w:rsid w:val="00F7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EC9341-612B-401C-B90E-BB12143C7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562A8"/>
  </w:style>
  <w:style w:type="paragraph" w:styleId="a3">
    <w:name w:val="Balloon Text"/>
    <w:basedOn w:val="a"/>
    <w:link w:val="a4"/>
    <w:uiPriority w:val="99"/>
    <w:semiHidden/>
    <w:unhideWhenUsed/>
    <w:rsid w:val="00B562A8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62A8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562A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0">
    <w:name w:val="Без интервала1"/>
    <w:next w:val="a5"/>
    <w:uiPriority w:val="1"/>
    <w:qFormat/>
    <w:rsid w:val="00B562A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59"/>
    <w:rsid w:val="00B562A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uiPriority w:val="59"/>
    <w:rsid w:val="00B562A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913C8"/>
    <w:pPr>
      <w:ind w:left="720"/>
      <w:contextualSpacing/>
    </w:pPr>
  </w:style>
  <w:style w:type="table" w:customStyle="1" w:styleId="2">
    <w:name w:val="Сетка таблицы2"/>
    <w:basedOn w:val="a1"/>
    <w:next w:val="a6"/>
    <w:rsid w:val="00636E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93308-9F9A-4895-960C-C149CA8E9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1</Pages>
  <Words>2210</Words>
  <Characters>12598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сазонова</cp:lastModifiedBy>
  <cp:revision>74</cp:revision>
  <cp:lastPrinted>2020-06-22T04:02:00Z</cp:lastPrinted>
  <dcterms:created xsi:type="dcterms:W3CDTF">2017-09-11T04:23:00Z</dcterms:created>
  <dcterms:modified xsi:type="dcterms:W3CDTF">2023-12-28T00:30:00Z</dcterms:modified>
</cp:coreProperties>
</file>