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CD9466" w14:textId="77777777" w:rsidR="00406305" w:rsidRPr="009C68CE" w:rsidRDefault="00406305" w:rsidP="009C68C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84C4A">
        <w:t>«</w:t>
      </w:r>
      <w:r w:rsidRPr="009C68CE">
        <w:rPr>
          <w:rFonts w:ascii="Times New Roman" w:hAnsi="Times New Roman" w:cs="Times New Roman"/>
          <w:sz w:val="28"/>
          <w:szCs w:val="28"/>
        </w:rPr>
        <w:t>Обучение детей старшего дошкольного возраста чтению посредством методики Н. Зайцева»</w:t>
      </w:r>
    </w:p>
    <w:p w14:paraId="3887E7F0" w14:textId="77777777" w:rsidR="00406305" w:rsidRPr="009C68CE" w:rsidRDefault="00406305" w:rsidP="009C68C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«Чтение — вот лучшее учение»</w:t>
      </w:r>
    </w:p>
    <w:p w14:paraId="61F26729" w14:textId="50E82FEF" w:rsidR="00406305" w:rsidRPr="009C68CE" w:rsidRDefault="00406305" w:rsidP="009C68C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 А.С. Пушкин</w:t>
      </w:r>
    </w:p>
    <w:p w14:paraId="7683D1F7" w14:textId="2ACA6B1E" w:rsidR="00284C4A" w:rsidRPr="009C68CE" w:rsidRDefault="009C68CE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В статье представлен авторский взгляд и описан опыт работы по данной методике с д</w:t>
      </w:r>
      <w:r w:rsidR="00321A2E">
        <w:rPr>
          <w:rFonts w:ascii="Times New Roman" w:hAnsi="Times New Roman" w:cs="Times New Roman"/>
          <w:sz w:val="28"/>
          <w:szCs w:val="28"/>
        </w:rPr>
        <w:t>етьми. Описана значимость взаимодействия и работы с родителями.</w:t>
      </w:r>
      <w:r w:rsidRPr="009C68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0AB3F7" w14:textId="07617336" w:rsidR="00284C4A" w:rsidRPr="009C68CE" w:rsidRDefault="00284C4A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Ключевые слова: </w:t>
      </w:r>
      <w:r w:rsidR="009C68CE" w:rsidRPr="009C68CE">
        <w:rPr>
          <w:rFonts w:ascii="Times New Roman" w:hAnsi="Times New Roman" w:cs="Times New Roman"/>
          <w:sz w:val="28"/>
          <w:szCs w:val="28"/>
        </w:rPr>
        <w:t>Кубики Зайцева</w:t>
      </w:r>
      <w:r w:rsidRPr="009C68CE">
        <w:rPr>
          <w:rFonts w:ascii="Times New Roman" w:hAnsi="Times New Roman" w:cs="Times New Roman"/>
          <w:sz w:val="28"/>
          <w:szCs w:val="28"/>
        </w:rPr>
        <w:t>, самореализация педагога, интеллектуальное развитие</w:t>
      </w:r>
      <w:r w:rsidR="009C68CE" w:rsidRPr="009C68CE">
        <w:rPr>
          <w:rFonts w:ascii="Times New Roman" w:hAnsi="Times New Roman" w:cs="Times New Roman"/>
          <w:sz w:val="28"/>
          <w:szCs w:val="28"/>
        </w:rPr>
        <w:t>, работа с родителями</w:t>
      </w:r>
    </w:p>
    <w:p w14:paraId="21F645BD" w14:textId="20165FF9" w:rsidR="00406305" w:rsidRPr="009C68CE" w:rsidRDefault="00406305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Гармоничное развитие ребенка с самого раннего возраста — залог его успешного развития. По мнению современных педагогов, чем раньше и лучше ребенок научится читать, тем проще ему будет освоить новые науки, получить знания из книг, быть лучшим учеником на занятиях в детском саду и школе. </w:t>
      </w:r>
      <w:r w:rsidR="00CF789B" w:rsidRPr="009C68CE">
        <w:rPr>
          <w:rFonts w:ascii="Times New Roman" w:hAnsi="Times New Roman" w:cs="Times New Roman"/>
          <w:sz w:val="28"/>
          <w:szCs w:val="28"/>
        </w:rPr>
        <w:t>В качестве обоснования своим доводам они утверждают, что</w:t>
      </w:r>
      <w:r w:rsidRPr="009C68CE">
        <w:rPr>
          <w:rFonts w:ascii="Times New Roman" w:hAnsi="Times New Roman" w:cs="Times New Roman"/>
          <w:sz w:val="28"/>
          <w:szCs w:val="28"/>
        </w:rPr>
        <w:t xml:space="preserve"> умение читать это не конечная цель, а </w:t>
      </w:r>
      <w:r w:rsidR="00CF789B" w:rsidRPr="009C68CE">
        <w:rPr>
          <w:rFonts w:ascii="Times New Roman" w:hAnsi="Times New Roman" w:cs="Times New Roman"/>
          <w:sz w:val="28"/>
          <w:szCs w:val="28"/>
        </w:rPr>
        <w:t xml:space="preserve">лишь </w:t>
      </w:r>
      <w:r w:rsidRPr="009C68CE">
        <w:rPr>
          <w:rFonts w:ascii="Times New Roman" w:hAnsi="Times New Roman" w:cs="Times New Roman"/>
          <w:sz w:val="28"/>
          <w:szCs w:val="28"/>
        </w:rPr>
        <w:t xml:space="preserve">инструмент, </w:t>
      </w:r>
      <w:r w:rsidR="00CF789B" w:rsidRPr="009C68CE">
        <w:rPr>
          <w:rFonts w:ascii="Times New Roman" w:hAnsi="Times New Roman" w:cs="Times New Roman"/>
          <w:sz w:val="28"/>
          <w:szCs w:val="28"/>
        </w:rPr>
        <w:t>позволяющий</w:t>
      </w:r>
      <w:r w:rsidRPr="009C68CE">
        <w:rPr>
          <w:rFonts w:ascii="Times New Roman" w:hAnsi="Times New Roman" w:cs="Times New Roman"/>
          <w:sz w:val="28"/>
          <w:szCs w:val="28"/>
        </w:rPr>
        <w:t xml:space="preserve"> ребенку </w:t>
      </w:r>
      <w:r w:rsidR="00CF789B" w:rsidRPr="009C68CE">
        <w:rPr>
          <w:rFonts w:ascii="Times New Roman" w:hAnsi="Times New Roman" w:cs="Times New Roman"/>
          <w:sz w:val="28"/>
          <w:szCs w:val="28"/>
        </w:rPr>
        <w:t xml:space="preserve">найти </w:t>
      </w:r>
      <w:r w:rsidRPr="009C68CE">
        <w:rPr>
          <w:rFonts w:ascii="Times New Roman" w:hAnsi="Times New Roman" w:cs="Times New Roman"/>
          <w:sz w:val="28"/>
          <w:szCs w:val="28"/>
        </w:rPr>
        <w:t>дорогу к дальнейшему развитию.</w:t>
      </w:r>
    </w:p>
    <w:p w14:paraId="7FDE194E" w14:textId="7A37A268" w:rsidR="00406305" w:rsidRDefault="00CF789B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В качестве о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дной из </w:t>
      </w:r>
      <w:r w:rsidRPr="009C68CE">
        <w:rPr>
          <w:rFonts w:ascii="Times New Roman" w:hAnsi="Times New Roman" w:cs="Times New Roman"/>
          <w:sz w:val="28"/>
          <w:szCs w:val="28"/>
        </w:rPr>
        <w:t>наиболее эффективных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образовательных систем</w:t>
      </w:r>
      <w:r w:rsidRPr="009C68CE">
        <w:rPr>
          <w:rFonts w:ascii="Times New Roman" w:hAnsi="Times New Roman" w:cs="Times New Roman"/>
          <w:sz w:val="28"/>
          <w:szCs w:val="28"/>
        </w:rPr>
        <w:t>, разработанных с целью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обучения детей чтению</w:t>
      </w:r>
      <w:r w:rsidRPr="009C68CE">
        <w:rPr>
          <w:rFonts w:ascii="Times New Roman" w:hAnsi="Times New Roman" w:cs="Times New Roman"/>
          <w:sz w:val="28"/>
          <w:szCs w:val="28"/>
        </w:rPr>
        <w:t>,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</w:t>
      </w:r>
      <w:r w:rsidRPr="009C68CE">
        <w:rPr>
          <w:rFonts w:ascii="Times New Roman" w:hAnsi="Times New Roman" w:cs="Times New Roman"/>
          <w:sz w:val="28"/>
          <w:szCs w:val="28"/>
        </w:rPr>
        <w:t>зарекомендовала себя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методика обучения Н. Зайцев</w:t>
      </w:r>
      <w:r w:rsidRPr="009C68CE">
        <w:rPr>
          <w:rFonts w:ascii="Times New Roman" w:hAnsi="Times New Roman" w:cs="Times New Roman"/>
          <w:sz w:val="28"/>
          <w:szCs w:val="28"/>
        </w:rPr>
        <w:t>а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. </w:t>
      </w:r>
      <w:r w:rsidRPr="009C68CE">
        <w:rPr>
          <w:rFonts w:ascii="Times New Roman" w:hAnsi="Times New Roman" w:cs="Times New Roman"/>
          <w:sz w:val="28"/>
          <w:szCs w:val="28"/>
        </w:rPr>
        <w:t>Действуя п</w:t>
      </w:r>
      <w:r w:rsidR="00406305" w:rsidRPr="009C68CE">
        <w:rPr>
          <w:rFonts w:ascii="Times New Roman" w:hAnsi="Times New Roman" w:cs="Times New Roman"/>
          <w:sz w:val="28"/>
          <w:szCs w:val="28"/>
        </w:rPr>
        <w:t>од лозунгом «Не учиться, а играть!»</w:t>
      </w:r>
      <w:r w:rsidRPr="009C68CE">
        <w:rPr>
          <w:rFonts w:ascii="Times New Roman" w:hAnsi="Times New Roman" w:cs="Times New Roman"/>
          <w:sz w:val="28"/>
          <w:szCs w:val="28"/>
        </w:rPr>
        <w:t>, она показывает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</w:t>
      </w:r>
      <w:r w:rsidRPr="009C68CE">
        <w:rPr>
          <w:rFonts w:ascii="Times New Roman" w:hAnsi="Times New Roman" w:cs="Times New Roman"/>
          <w:sz w:val="28"/>
          <w:szCs w:val="28"/>
        </w:rPr>
        <w:t>высокие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результаты, проверенные годами педагогической практики. </w:t>
      </w:r>
      <w:r w:rsidR="000F77E3" w:rsidRPr="009C68CE">
        <w:rPr>
          <w:rFonts w:ascii="Times New Roman" w:hAnsi="Times New Roman" w:cs="Times New Roman"/>
          <w:sz w:val="28"/>
          <w:szCs w:val="28"/>
        </w:rPr>
        <w:t xml:space="preserve">Именно тесная связь с игрой и стала </w:t>
      </w:r>
      <w:r w:rsidR="0017699A" w:rsidRPr="009C68CE">
        <w:rPr>
          <w:rFonts w:ascii="Times New Roman" w:hAnsi="Times New Roman" w:cs="Times New Roman"/>
          <w:sz w:val="28"/>
          <w:szCs w:val="28"/>
        </w:rPr>
        <w:t xml:space="preserve">моим </w:t>
      </w:r>
      <w:r w:rsidR="000F77E3" w:rsidRPr="009C68CE">
        <w:rPr>
          <w:rFonts w:ascii="Times New Roman" w:hAnsi="Times New Roman" w:cs="Times New Roman"/>
          <w:sz w:val="28"/>
          <w:szCs w:val="28"/>
        </w:rPr>
        <w:t>мотивом выбора данной методики для углубленного изучения.</w:t>
      </w:r>
    </w:p>
    <w:p w14:paraId="435E638C" w14:textId="2A19434B" w:rsidR="00C56649" w:rsidRDefault="00C56649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Целью, данного опыта было </w:t>
      </w:r>
      <w:r w:rsidRPr="00C56649">
        <w:rPr>
          <w:rFonts w:ascii="Times New Roman" w:hAnsi="Times New Roman" w:cs="Times New Roman"/>
          <w:sz w:val="28"/>
          <w:szCs w:val="28"/>
        </w:rPr>
        <w:t>повышение уровня профессиональной компетенции по проблеме обучения детей дошкольного возраста чтению посредством внедрения в воспитательно – образовательный процесс методики Н. Зайцева</w:t>
      </w:r>
    </w:p>
    <w:p w14:paraId="26375EA7" w14:textId="77777777" w:rsidR="00C56649" w:rsidRPr="009C68CE" w:rsidRDefault="00C56649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7AED82" w14:textId="1DA5C074" w:rsidR="00B52A48" w:rsidRPr="009C68CE" w:rsidRDefault="000F77E3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lastRenderedPageBreak/>
        <w:t>Работа в этом направлении продолжается</w:t>
      </w:r>
      <w:r w:rsidR="0017699A" w:rsidRPr="009C68CE">
        <w:rPr>
          <w:rFonts w:ascii="Times New Roman" w:hAnsi="Times New Roman" w:cs="Times New Roman"/>
          <w:sz w:val="28"/>
          <w:szCs w:val="28"/>
        </w:rPr>
        <w:t xml:space="preserve"> 2 года</w:t>
      </w:r>
      <w:r w:rsidR="00B94947" w:rsidRPr="009C68CE">
        <w:rPr>
          <w:rFonts w:ascii="Times New Roman" w:hAnsi="Times New Roman" w:cs="Times New Roman"/>
          <w:sz w:val="28"/>
          <w:szCs w:val="28"/>
        </w:rPr>
        <w:t xml:space="preserve">. За это </w:t>
      </w:r>
      <w:r w:rsidR="00B52A48" w:rsidRPr="009C68CE">
        <w:rPr>
          <w:rFonts w:ascii="Times New Roman" w:hAnsi="Times New Roman" w:cs="Times New Roman"/>
          <w:sz w:val="28"/>
          <w:szCs w:val="28"/>
        </w:rPr>
        <w:t xml:space="preserve">время изучена методическая литература, написанная самим автором, изучен опыт коллег, работающих в данном направлении, пройдены курсы повышения квалификации, прослушаны </w:t>
      </w:r>
      <w:proofErr w:type="spellStart"/>
      <w:r w:rsidR="00B52A48" w:rsidRPr="009C68CE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="00B52A48" w:rsidRPr="009C68CE">
        <w:rPr>
          <w:rFonts w:ascii="Times New Roman" w:hAnsi="Times New Roman" w:cs="Times New Roman"/>
          <w:sz w:val="28"/>
          <w:szCs w:val="28"/>
        </w:rPr>
        <w:t xml:space="preserve">. Все это позволило пополнить багаж теоретических знаний и начать внедрение их в педагогическую практику. </w:t>
      </w:r>
    </w:p>
    <w:p w14:paraId="067DC7A4" w14:textId="57B51FC8" w:rsidR="00406305" w:rsidRPr="009C68CE" w:rsidRDefault="00B52A48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Когда мы начали изучение темы, моим воспитанник</w:t>
      </w:r>
      <w:r w:rsidR="00535B2F" w:rsidRPr="009C68CE">
        <w:rPr>
          <w:rFonts w:ascii="Times New Roman" w:hAnsi="Times New Roman" w:cs="Times New Roman"/>
          <w:sz w:val="28"/>
          <w:szCs w:val="28"/>
        </w:rPr>
        <w:t>ам</w:t>
      </w:r>
      <w:r w:rsidRPr="009C68CE">
        <w:rPr>
          <w:rFonts w:ascii="Times New Roman" w:hAnsi="Times New Roman" w:cs="Times New Roman"/>
          <w:sz w:val="28"/>
          <w:szCs w:val="28"/>
        </w:rPr>
        <w:t xml:space="preserve"> было 4 года. Многие считают, что этот возраст не подходит для обучения чтению, но только не Николай Александрович</w:t>
      </w:r>
      <w:r w:rsidR="00403641" w:rsidRPr="009C68CE">
        <w:rPr>
          <w:rFonts w:ascii="Times New Roman" w:hAnsi="Times New Roman" w:cs="Times New Roman"/>
          <w:sz w:val="28"/>
          <w:szCs w:val="28"/>
        </w:rPr>
        <w:t xml:space="preserve"> – автор знаменитых кубиков</w:t>
      </w:r>
      <w:r w:rsidRPr="009C68CE">
        <w:rPr>
          <w:rFonts w:ascii="Times New Roman" w:hAnsi="Times New Roman" w:cs="Times New Roman"/>
          <w:sz w:val="28"/>
          <w:szCs w:val="28"/>
        </w:rPr>
        <w:t>.</w:t>
      </w:r>
    </w:p>
    <w:p w14:paraId="47EA92BE" w14:textId="6E1DE266" w:rsidR="00406305" w:rsidRPr="009C68CE" w:rsidRDefault="00EF34EB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Нам, педагогам, как никому известно, что </w:t>
      </w:r>
      <w:r w:rsidR="00175371" w:rsidRPr="009C68CE">
        <w:rPr>
          <w:rFonts w:ascii="Times New Roman" w:hAnsi="Times New Roman" w:cs="Times New Roman"/>
          <w:sz w:val="28"/>
          <w:szCs w:val="28"/>
        </w:rPr>
        <w:t xml:space="preserve">интеллектуальное развитие стимулируется </w:t>
      </w:r>
      <w:r w:rsidR="00284C4A" w:rsidRPr="009C68CE">
        <w:rPr>
          <w:rFonts w:ascii="Times New Roman" w:hAnsi="Times New Roman" w:cs="Times New Roman"/>
          <w:sz w:val="28"/>
          <w:szCs w:val="28"/>
        </w:rPr>
        <w:t>за счёт</w:t>
      </w:r>
      <w:r w:rsidR="00175371" w:rsidRPr="009C68CE">
        <w:rPr>
          <w:rFonts w:ascii="Times New Roman" w:hAnsi="Times New Roman" w:cs="Times New Roman"/>
          <w:sz w:val="28"/>
          <w:szCs w:val="28"/>
        </w:rPr>
        <w:t xml:space="preserve"> грамотно организованной предметно – пространственной среды. </w:t>
      </w:r>
      <w:r w:rsidR="00284C4A" w:rsidRPr="009C68CE">
        <w:rPr>
          <w:rFonts w:ascii="Times New Roman" w:hAnsi="Times New Roman" w:cs="Times New Roman"/>
          <w:sz w:val="28"/>
          <w:szCs w:val="28"/>
        </w:rPr>
        <w:t>Поэтому,</w:t>
      </w:r>
      <w:r w:rsidR="00175371" w:rsidRPr="009C68CE">
        <w:rPr>
          <w:rFonts w:ascii="Times New Roman" w:hAnsi="Times New Roman" w:cs="Times New Roman"/>
          <w:sz w:val="28"/>
          <w:szCs w:val="28"/>
        </w:rPr>
        <w:t xml:space="preserve"> как только кубики попали в группу, к ним сразу проявили интерес наши малыши.</w:t>
      </w:r>
    </w:p>
    <w:p w14:paraId="38A1AE04" w14:textId="46E05336" w:rsidR="00084DE3" w:rsidRPr="009C68CE" w:rsidRDefault="00175371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Стоит отметить, что учиться читать с кубиками детям очень </w:t>
      </w:r>
      <w:r w:rsidR="00406305" w:rsidRPr="009C68CE">
        <w:rPr>
          <w:rFonts w:ascii="Times New Roman" w:hAnsi="Times New Roman" w:cs="Times New Roman"/>
          <w:sz w:val="28"/>
          <w:szCs w:val="28"/>
        </w:rPr>
        <w:t>понравилось.</w:t>
      </w:r>
      <w:r w:rsidR="006B7E31" w:rsidRPr="009C68CE">
        <w:rPr>
          <w:rFonts w:ascii="Times New Roman" w:hAnsi="Times New Roman" w:cs="Times New Roman"/>
          <w:sz w:val="28"/>
          <w:szCs w:val="28"/>
        </w:rPr>
        <w:t xml:space="preserve"> Причина таится в том, что в основе процесса </w:t>
      </w:r>
      <w:r w:rsidR="00406305" w:rsidRPr="009C68CE">
        <w:rPr>
          <w:rFonts w:ascii="Times New Roman" w:hAnsi="Times New Roman" w:cs="Times New Roman"/>
          <w:sz w:val="28"/>
          <w:szCs w:val="28"/>
        </w:rPr>
        <w:t>обучени</w:t>
      </w:r>
      <w:r w:rsidR="006B7E31" w:rsidRPr="009C68CE">
        <w:rPr>
          <w:rFonts w:ascii="Times New Roman" w:hAnsi="Times New Roman" w:cs="Times New Roman"/>
          <w:sz w:val="28"/>
          <w:szCs w:val="28"/>
        </w:rPr>
        <w:t>я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</w:t>
      </w:r>
      <w:r w:rsidR="006B7E31" w:rsidRPr="009C68CE">
        <w:rPr>
          <w:rFonts w:ascii="Times New Roman" w:hAnsi="Times New Roman" w:cs="Times New Roman"/>
          <w:sz w:val="28"/>
          <w:szCs w:val="28"/>
        </w:rPr>
        <w:t>лежит игра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. </w:t>
      </w:r>
      <w:r w:rsidR="006B7E31" w:rsidRPr="009C68CE">
        <w:rPr>
          <w:rFonts w:ascii="Times New Roman" w:hAnsi="Times New Roman" w:cs="Times New Roman"/>
          <w:sz w:val="28"/>
          <w:szCs w:val="28"/>
        </w:rPr>
        <w:t xml:space="preserve">Учитывая то, что это ведущий вид деятельности дошкольников, удалось привлечь </w:t>
      </w:r>
      <w:r w:rsidR="00535B2F" w:rsidRPr="009C68CE">
        <w:rPr>
          <w:rFonts w:ascii="Times New Roman" w:hAnsi="Times New Roman" w:cs="Times New Roman"/>
          <w:sz w:val="28"/>
          <w:szCs w:val="28"/>
        </w:rPr>
        <w:t xml:space="preserve">внимание </w:t>
      </w:r>
      <w:r w:rsidR="00406305" w:rsidRPr="009C68CE">
        <w:rPr>
          <w:rFonts w:ascii="Times New Roman" w:hAnsi="Times New Roman" w:cs="Times New Roman"/>
          <w:sz w:val="28"/>
          <w:szCs w:val="28"/>
        </w:rPr>
        <w:t>даже самы</w:t>
      </w:r>
      <w:r w:rsidR="006B7E31" w:rsidRPr="009C68CE">
        <w:rPr>
          <w:rFonts w:ascii="Times New Roman" w:hAnsi="Times New Roman" w:cs="Times New Roman"/>
          <w:sz w:val="28"/>
          <w:szCs w:val="28"/>
        </w:rPr>
        <w:t>х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нерасторопны</w:t>
      </w:r>
      <w:r w:rsidR="006B7E31" w:rsidRPr="009C68CE">
        <w:rPr>
          <w:rFonts w:ascii="Times New Roman" w:hAnsi="Times New Roman" w:cs="Times New Roman"/>
          <w:sz w:val="28"/>
          <w:szCs w:val="28"/>
        </w:rPr>
        <w:t>х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и малоактивны</w:t>
      </w:r>
      <w:r w:rsidR="006B7E31" w:rsidRPr="009C68CE">
        <w:rPr>
          <w:rFonts w:ascii="Times New Roman" w:hAnsi="Times New Roman" w:cs="Times New Roman"/>
          <w:sz w:val="28"/>
          <w:szCs w:val="28"/>
        </w:rPr>
        <w:t>х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дет</w:t>
      </w:r>
      <w:r w:rsidR="006B7E31" w:rsidRPr="009C68CE">
        <w:rPr>
          <w:rFonts w:ascii="Times New Roman" w:hAnsi="Times New Roman" w:cs="Times New Roman"/>
          <w:sz w:val="28"/>
          <w:szCs w:val="28"/>
        </w:rPr>
        <w:t>ей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. Игра </w:t>
      </w:r>
      <w:r w:rsidR="006B7E31" w:rsidRPr="009C68CE">
        <w:rPr>
          <w:rFonts w:ascii="Times New Roman" w:hAnsi="Times New Roman" w:cs="Times New Roman"/>
          <w:sz w:val="28"/>
          <w:szCs w:val="28"/>
        </w:rPr>
        <w:t xml:space="preserve">имеет мощнейшую обучающую и развивающую силу, она 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интригует, мобилизует, заставляет действовать. </w:t>
      </w:r>
      <w:r w:rsidR="006B7E31" w:rsidRPr="009C68CE">
        <w:rPr>
          <w:rFonts w:ascii="Times New Roman" w:hAnsi="Times New Roman" w:cs="Times New Roman"/>
          <w:sz w:val="28"/>
          <w:szCs w:val="28"/>
        </w:rPr>
        <w:t>Играя, дети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</w:t>
      </w:r>
      <w:r w:rsidR="006B7E31" w:rsidRPr="009C68CE">
        <w:rPr>
          <w:rFonts w:ascii="Times New Roman" w:hAnsi="Times New Roman" w:cs="Times New Roman"/>
          <w:sz w:val="28"/>
          <w:szCs w:val="28"/>
        </w:rPr>
        <w:t>стремят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ся </w:t>
      </w:r>
      <w:r w:rsidR="006B7E31" w:rsidRPr="009C68CE">
        <w:rPr>
          <w:rFonts w:ascii="Times New Roman" w:hAnsi="Times New Roman" w:cs="Times New Roman"/>
          <w:sz w:val="28"/>
          <w:szCs w:val="28"/>
        </w:rPr>
        <w:t xml:space="preserve">как можно </w:t>
      </w:r>
      <w:r w:rsidR="00406305" w:rsidRPr="009C68CE">
        <w:rPr>
          <w:rFonts w:ascii="Times New Roman" w:hAnsi="Times New Roman" w:cs="Times New Roman"/>
          <w:sz w:val="28"/>
          <w:szCs w:val="28"/>
        </w:rPr>
        <w:t>быстрее выполнить задание и</w:t>
      </w:r>
      <w:r w:rsidR="006B7E31" w:rsidRPr="009C68CE">
        <w:rPr>
          <w:rFonts w:ascii="Times New Roman" w:hAnsi="Times New Roman" w:cs="Times New Roman"/>
          <w:sz w:val="28"/>
          <w:szCs w:val="28"/>
        </w:rPr>
        <w:t xml:space="preserve"> даже помочь сверстнику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6B7E31" w:rsidRPr="009C68CE">
        <w:rPr>
          <w:rFonts w:ascii="Times New Roman" w:hAnsi="Times New Roman" w:cs="Times New Roman"/>
          <w:sz w:val="28"/>
          <w:szCs w:val="28"/>
        </w:rPr>
        <w:t>понадобится</w:t>
      </w:r>
      <w:r w:rsidR="00406305" w:rsidRPr="009C68CE">
        <w:rPr>
          <w:rFonts w:ascii="Times New Roman" w:hAnsi="Times New Roman" w:cs="Times New Roman"/>
          <w:sz w:val="28"/>
          <w:szCs w:val="28"/>
        </w:rPr>
        <w:t>.</w:t>
      </w:r>
    </w:p>
    <w:p w14:paraId="0C434EF6" w14:textId="62C3B900" w:rsidR="00406305" w:rsidRPr="009C68CE" w:rsidRDefault="006B7E31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Особое внимание </w:t>
      </w:r>
      <w:r w:rsidR="0007702D" w:rsidRPr="009C68CE">
        <w:rPr>
          <w:rFonts w:ascii="Times New Roman" w:hAnsi="Times New Roman" w:cs="Times New Roman"/>
          <w:sz w:val="28"/>
          <w:szCs w:val="28"/>
        </w:rPr>
        <w:t>в метод</w:t>
      </w:r>
      <w:r w:rsidR="00406305" w:rsidRPr="009C68CE">
        <w:rPr>
          <w:rFonts w:ascii="Times New Roman" w:hAnsi="Times New Roman" w:cs="Times New Roman"/>
          <w:sz w:val="28"/>
          <w:szCs w:val="28"/>
        </w:rPr>
        <w:t>и</w:t>
      </w:r>
      <w:r w:rsidR="0007702D" w:rsidRPr="009C68CE">
        <w:rPr>
          <w:rFonts w:ascii="Times New Roman" w:hAnsi="Times New Roman" w:cs="Times New Roman"/>
          <w:sz w:val="28"/>
          <w:szCs w:val="28"/>
        </w:rPr>
        <w:t>ке уделяется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пени</w:t>
      </w:r>
      <w:r w:rsidR="0007702D" w:rsidRPr="009C68CE">
        <w:rPr>
          <w:rFonts w:ascii="Times New Roman" w:hAnsi="Times New Roman" w:cs="Times New Roman"/>
          <w:sz w:val="28"/>
          <w:szCs w:val="28"/>
        </w:rPr>
        <w:t>ю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. </w:t>
      </w:r>
      <w:r w:rsidR="0007702D" w:rsidRPr="009C68CE">
        <w:rPr>
          <w:rFonts w:ascii="Times New Roman" w:hAnsi="Times New Roman" w:cs="Times New Roman"/>
          <w:sz w:val="28"/>
          <w:szCs w:val="28"/>
        </w:rPr>
        <w:t>Опыт подтвердил, что так о</w:t>
      </w:r>
      <w:r w:rsidR="00406305" w:rsidRPr="009C68CE">
        <w:rPr>
          <w:rFonts w:ascii="Times New Roman" w:hAnsi="Times New Roman" w:cs="Times New Roman"/>
          <w:sz w:val="28"/>
          <w:szCs w:val="28"/>
        </w:rPr>
        <w:t>бучение идет намного успешнее, быстрее, веселее. Все хлопают, пританцовывают</w:t>
      </w:r>
      <w:r w:rsidR="0007702D" w:rsidRPr="009C68CE">
        <w:rPr>
          <w:rFonts w:ascii="Times New Roman" w:hAnsi="Times New Roman" w:cs="Times New Roman"/>
          <w:sz w:val="28"/>
          <w:szCs w:val="28"/>
        </w:rPr>
        <w:t>. Положительные эмоции являются гарантом того, что материал будет усвоен.</w:t>
      </w:r>
    </w:p>
    <w:p w14:paraId="6B54887F" w14:textId="1A7CC845" w:rsidR="00084DE3" w:rsidRPr="009C68CE" w:rsidRDefault="00084DE3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Процесс </w:t>
      </w:r>
      <w:proofErr w:type="spellStart"/>
      <w:r w:rsidRPr="009C68CE">
        <w:rPr>
          <w:rFonts w:ascii="Times New Roman" w:hAnsi="Times New Roman" w:cs="Times New Roman"/>
          <w:sz w:val="28"/>
          <w:szCs w:val="28"/>
        </w:rPr>
        <w:t>пропевания</w:t>
      </w:r>
      <w:proofErr w:type="spellEnd"/>
      <w:r w:rsidRPr="009C68CE">
        <w:rPr>
          <w:rFonts w:ascii="Times New Roman" w:hAnsi="Times New Roman" w:cs="Times New Roman"/>
          <w:sz w:val="28"/>
          <w:szCs w:val="28"/>
        </w:rPr>
        <w:t xml:space="preserve"> не занимает много времени, но в то же время очень многое даёт, представляя собой прекрасную фонетическую разминку. Кроме того, его регулярное применение позволяет исправить </w:t>
      </w:r>
      <w:r w:rsidR="004F51AD" w:rsidRPr="009C68CE">
        <w:rPr>
          <w:rFonts w:ascii="Times New Roman" w:hAnsi="Times New Roman" w:cs="Times New Roman"/>
          <w:sz w:val="28"/>
          <w:szCs w:val="28"/>
        </w:rPr>
        <w:t>и некоторые</w:t>
      </w:r>
      <w:r w:rsidRPr="009C68CE">
        <w:rPr>
          <w:rFonts w:ascii="Times New Roman" w:hAnsi="Times New Roman" w:cs="Times New Roman"/>
          <w:sz w:val="28"/>
          <w:szCs w:val="28"/>
        </w:rPr>
        <w:t xml:space="preserve"> речевые недостатки. </w:t>
      </w:r>
      <w:r w:rsidR="004F51AD" w:rsidRPr="009C68CE">
        <w:rPr>
          <w:rFonts w:ascii="Times New Roman" w:hAnsi="Times New Roman" w:cs="Times New Roman"/>
          <w:sz w:val="28"/>
          <w:szCs w:val="28"/>
        </w:rPr>
        <w:t xml:space="preserve">Можно тренировать внимание детей, делая паузы, петь тихо или громко, быстро </w:t>
      </w:r>
      <w:r w:rsidR="004F51AD" w:rsidRPr="009C68CE">
        <w:rPr>
          <w:rFonts w:ascii="Times New Roman" w:hAnsi="Times New Roman" w:cs="Times New Roman"/>
          <w:sz w:val="28"/>
          <w:szCs w:val="28"/>
        </w:rPr>
        <w:lastRenderedPageBreak/>
        <w:t xml:space="preserve">или медленно. </w:t>
      </w:r>
      <w:r w:rsidRPr="009C68CE">
        <w:rPr>
          <w:rFonts w:ascii="Times New Roman" w:hAnsi="Times New Roman" w:cs="Times New Roman"/>
          <w:sz w:val="28"/>
          <w:szCs w:val="28"/>
        </w:rPr>
        <w:t xml:space="preserve">Запоминание складов через песенки </w:t>
      </w:r>
      <w:r w:rsidR="004F51AD" w:rsidRPr="009C68CE">
        <w:rPr>
          <w:rFonts w:ascii="Times New Roman" w:hAnsi="Times New Roman" w:cs="Times New Roman"/>
          <w:sz w:val="28"/>
          <w:szCs w:val="28"/>
        </w:rPr>
        <w:t>проходит</w:t>
      </w:r>
      <w:r w:rsidRPr="009C68CE">
        <w:rPr>
          <w:rFonts w:ascii="Times New Roman" w:hAnsi="Times New Roman" w:cs="Times New Roman"/>
          <w:sz w:val="28"/>
          <w:szCs w:val="28"/>
        </w:rPr>
        <w:t xml:space="preserve"> на удивление быстро. </w:t>
      </w:r>
    </w:p>
    <w:p w14:paraId="0D38DF94" w14:textId="37E61109" w:rsidR="00406305" w:rsidRPr="009C68CE" w:rsidRDefault="0007702D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Так и произошло: к</w:t>
      </w:r>
      <w:r w:rsidR="00C13B1F" w:rsidRPr="009C68CE">
        <w:rPr>
          <w:rFonts w:ascii="Times New Roman" w:hAnsi="Times New Roman" w:cs="Times New Roman"/>
          <w:sz w:val="28"/>
          <w:szCs w:val="28"/>
        </w:rPr>
        <w:t xml:space="preserve"> окончанию старшей группы большинство детей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знали буквы и правильно называли склады. </w:t>
      </w:r>
      <w:r w:rsidRPr="009C68CE">
        <w:rPr>
          <w:rFonts w:ascii="Times New Roman" w:hAnsi="Times New Roman" w:cs="Times New Roman"/>
          <w:sz w:val="28"/>
          <w:szCs w:val="28"/>
        </w:rPr>
        <w:t>Некоторые даже научились</w:t>
      </w:r>
      <w:r w:rsidR="00406305" w:rsidRPr="009C68CE">
        <w:rPr>
          <w:rFonts w:ascii="Times New Roman" w:hAnsi="Times New Roman" w:cs="Times New Roman"/>
          <w:sz w:val="28"/>
          <w:szCs w:val="28"/>
        </w:rPr>
        <w:t> чита</w:t>
      </w:r>
      <w:r w:rsidRPr="009C68CE">
        <w:rPr>
          <w:rFonts w:ascii="Times New Roman" w:hAnsi="Times New Roman" w:cs="Times New Roman"/>
          <w:sz w:val="28"/>
          <w:szCs w:val="28"/>
        </w:rPr>
        <w:t>ть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несложные слова.</w:t>
      </w:r>
      <w:r w:rsidRPr="009C68CE">
        <w:rPr>
          <w:rFonts w:ascii="Times New Roman" w:hAnsi="Times New Roman" w:cs="Times New Roman"/>
          <w:sz w:val="28"/>
          <w:szCs w:val="28"/>
        </w:rPr>
        <w:t xml:space="preserve"> Стоит отметить, что положительный опыт нашей работы был отмечен и родителями воспитанников, которые проявили неподдельный интерес к методике Зайцева и даже приобрели пособие с целью домашних занятий.</w:t>
      </w:r>
    </w:p>
    <w:p w14:paraId="28B0E170" w14:textId="17F0AF9C" w:rsidR="004F51AD" w:rsidRPr="009C68CE" w:rsidRDefault="0061063C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 Постоянные активные игры со </w:t>
      </w:r>
      <w:proofErr w:type="spellStart"/>
      <w:r w:rsidRPr="009C68CE">
        <w:rPr>
          <w:rFonts w:ascii="Times New Roman" w:hAnsi="Times New Roman" w:cs="Times New Roman"/>
          <w:sz w:val="28"/>
          <w:szCs w:val="28"/>
        </w:rPr>
        <w:t>складовыми</w:t>
      </w:r>
      <w:proofErr w:type="spellEnd"/>
      <w:r w:rsidRPr="009C68CE">
        <w:rPr>
          <w:rFonts w:ascii="Times New Roman" w:hAnsi="Times New Roman" w:cs="Times New Roman"/>
          <w:sz w:val="28"/>
          <w:szCs w:val="28"/>
        </w:rPr>
        <w:t xml:space="preserve"> картинками привели к тому, что у детей повысилась двигательная активность, появилась открытость в общении. </w:t>
      </w:r>
    </w:p>
    <w:p w14:paraId="64692512" w14:textId="0FF0FD98" w:rsidR="00406305" w:rsidRPr="009C68CE" w:rsidRDefault="004F51AD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Учим стихотворение — выкладываем из кубиков название и имя автора. Пишем по таблице или выкладываем из кубиков тему для рисования, конструирования, аппликации, лепки. На занятиях по математике выкладываем время суток, дни недели, названия геометрических фигур. </w:t>
      </w:r>
      <w:r w:rsidR="0061063C" w:rsidRPr="009C68CE">
        <w:rPr>
          <w:rFonts w:ascii="Times New Roman" w:hAnsi="Times New Roman" w:cs="Times New Roman"/>
          <w:sz w:val="28"/>
          <w:szCs w:val="28"/>
        </w:rPr>
        <w:t>Смена видов деятельности во время занятий позвол</w:t>
      </w:r>
      <w:r w:rsidR="009E511E" w:rsidRPr="009C68CE">
        <w:rPr>
          <w:rFonts w:ascii="Times New Roman" w:hAnsi="Times New Roman" w:cs="Times New Roman"/>
          <w:sz w:val="28"/>
          <w:szCs w:val="28"/>
        </w:rPr>
        <w:t>яет</w:t>
      </w:r>
      <w:r w:rsidR="0061063C" w:rsidRPr="009C68CE">
        <w:rPr>
          <w:rFonts w:ascii="Times New Roman" w:hAnsi="Times New Roman" w:cs="Times New Roman"/>
          <w:sz w:val="28"/>
          <w:szCs w:val="28"/>
        </w:rPr>
        <w:t xml:space="preserve"> постоянно поддерживать интерес к обучению. И это дало свои результаты: </w:t>
      </w:r>
      <w:r w:rsidRPr="009C68CE">
        <w:rPr>
          <w:rFonts w:ascii="Times New Roman" w:hAnsi="Times New Roman" w:cs="Times New Roman"/>
          <w:sz w:val="28"/>
          <w:szCs w:val="28"/>
        </w:rPr>
        <w:t xml:space="preserve">дети </w:t>
      </w:r>
      <w:r w:rsidR="0061063C" w:rsidRPr="009C68CE">
        <w:rPr>
          <w:rFonts w:ascii="Times New Roman" w:hAnsi="Times New Roman" w:cs="Times New Roman"/>
          <w:sz w:val="28"/>
          <w:szCs w:val="28"/>
        </w:rPr>
        <w:t xml:space="preserve">без труда </w:t>
      </w:r>
      <w:r w:rsidRPr="009C68CE">
        <w:rPr>
          <w:rFonts w:ascii="Times New Roman" w:hAnsi="Times New Roman" w:cs="Times New Roman"/>
          <w:sz w:val="28"/>
          <w:szCs w:val="28"/>
        </w:rPr>
        <w:t>читали слова, самостоятельно писали указкой по таблице</w:t>
      </w:r>
      <w:r w:rsidR="00C13B1F" w:rsidRPr="009C68CE">
        <w:rPr>
          <w:rFonts w:ascii="Times New Roman" w:hAnsi="Times New Roman" w:cs="Times New Roman"/>
          <w:sz w:val="28"/>
          <w:szCs w:val="28"/>
        </w:rPr>
        <w:t xml:space="preserve">, </w:t>
      </w:r>
      <w:r w:rsidRPr="009C68CE">
        <w:rPr>
          <w:rFonts w:ascii="Times New Roman" w:hAnsi="Times New Roman" w:cs="Times New Roman"/>
          <w:sz w:val="28"/>
          <w:szCs w:val="28"/>
        </w:rPr>
        <w:t>правильно расставляли ударение</w:t>
      </w:r>
      <w:r w:rsidR="00C13B1F" w:rsidRPr="009C68C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46BD08" w14:textId="6142C7E0" w:rsidR="004F51AD" w:rsidRPr="009C68CE" w:rsidRDefault="00980CBD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К концу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старш</w:t>
      </w:r>
      <w:r w:rsidRPr="009C68CE">
        <w:rPr>
          <w:rFonts w:ascii="Times New Roman" w:hAnsi="Times New Roman" w:cs="Times New Roman"/>
          <w:sz w:val="28"/>
          <w:szCs w:val="28"/>
        </w:rPr>
        <w:t>ей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групп</w:t>
      </w:r>
      <w:r w:rsidRPr="009C68CE">
        <w:rPr>
          <w:rFonts w:ascii="Times New Roman" w:hAnsi="Times New Roman" w:cs="Times New Roman"/>
          <w:sz w:val="28"/>
          <w:szCs w:val="28"/>
        </w:rPr>
        <w:t xml:space="preserve">ы </w:t>
      </w:r>
      <w:r w:rsidR="00406305" w:rsidRPr="009C68CE">
        <w:rPr>
          <w:rFonts w:ascii="Times New Roman" w:hAnsi="Times New Roman" w:cs="Times New Roman"/>
          <w:sz w:val="28"/>
          <w:szCs w:val="28"/>
        </w:rPr>
        <w:t>дети научились читать</w:t>
      </w:r>
      <w:r w:rsidRPr="009C68CE">
        <w:rPr>
          <w:rFonts w:ascii="Times New Roman" w:hAnsi="Times New Roman" w:cs="Times New Roman"/>
          <w:sz w:val="28"/>
          <w:szCs w:val="28"/>
        </w:rPr>
        <w:t xml:space="preserve"> и даже</w:t>
      </w:r>
      <w:r w:rsidR="00C13B1F" w:rsidRPr="009C68CE">
        <w:rPr>
          <w:rFonts w:ascii="Times New Roman" w:hAnsi="Times New Roman" w:cs="Times New Roman"/>
          <w:sz w:val="28"/>
          <w:szCs w:val="28"/>
        </w:rPr>
        <w:t xml:space="preserve"> писать.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E73F96" w14:textId="2EAEDD97" w:rsidR="00406305" w:rsidRPr="009C68CE" w:rsidRDefault="000F7461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Личный опыт работы в данном направлении я стараюсь передать молодым коллегам и разъяснить, что г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лавное </w:t>
      </w:r>
      <w:r w:rsidRPr="009C68CE">
        <w:rPr>
          <w:rFonts w:ascii="Times New Roman" w:hAnsi="Times New Roman" w:cs="Times New Roman"/>
          <w:sz w:val="28"/>
          <w:szCs w:val="28"/>
        </w:rPr>
        <w:t xml:space="preserve">в ней 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— это </w:t>
      </w:r>
      <w:proofErr w:type="spellStart"/>
      <w:r w:rsidR="00406305" w:rsidRPr="009C68CE">
        <w:rPr>
          <w:rFonts w:ascii="Times New Roman" w:hAnsi="Times New Roman" w:cs="Times New Roman"/>
          <w:sz w:val="28"/>
          <w:szCs w:val="28"/>
        </w:rPr>
        <w:t>складовой</w:t>
      </w:r>
      <w:proofErr w:type="spellEnd"/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принцип обучения с помощью звучащих кубиков, </w:t>
      </w:r>
      <w:r w:rsidRPr="009C68CE">
        <w:rPr>
          <w:rFonts w:ascii="Times New Roman" w:hAnsi="Times New Roman" w:cs="Times New Roman"/>
          <w:sz w:val="28"/>
          <w:szCs w:val="28"/>
        </w:rPr>
        <w:t>что позволяет добиться результата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</w:t>
      </w:r>
      <w:r w:rsidRPr="009C68CE">
        <w:rPr>
          <w:rFonts w:ascii="Times New Roman" w:hAnsi="Times New Roman" w:cs="Times New Roman"/>
          <w:sz w:val="28"/>
          <w:szCs w:val="28"/>
        </w:rPr>
        <w:t xml:space="preserve">гораздо </w:t>
      </w:r>
      <w:r w:rsidR="00406305" w:rsidRPr="009C68CE">
        <w:rPr>
          <w:rFonts w:ascii="Times New Roman" w:hAnsi="Times New Roman" w:cs="Times New Roman"/>
          <w:sz w:val="28"/>
          <w:szCs w:val="28"/>
        </w:rPr>
        <w:t>легче</w:t>
      </w:r>
      <w:r w:rsidRPr="009C68CE">
        <w:rPr>
          <w:rFonts w:ascii="Times New Roman" w:hAnsi="Times New Roman" w:cs="Times New Roman"/>
          <w:sz w:val="28"/>
          <w:szCs w:val="28"/>
        </w:rPr>
        <w:t xml:space="preserve"> и быстрее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, чем по буквам и слогам. </w:t>
      </w:r>
      <w:r w:rsidRPr="009C68CE">
        <w:rPr>
          <w:rFonts w:ascii="Times New Roman" w:hAnsi="Times New Roman" w:cs="Times New Roman"/>
          <w:sz w:val="28"/>
          <w:szCs w:val="28"/>
        </w:rPr>
        <w:t>В этом случае з</w:t>
      </w:r>
      <w:r w:rsidR="00406305" w:rsidRPr="009C68CE">
        <w:rPr>
          <w:rFonts w:ascii="Times New Roman" w:hAnsi="Times New Roman" w:cs="Times New Roman"/>
          <w:sz w:val="28"/>
          <w:szCs w:val="28"/>
        </w:rPr>
        <w:t>апоминание происходит непроизвольно, ненавязчиво</w:t>
      </w:r>
      <w:r w:rsidRPr="009C68CE">
        <w:rPr>
          <w:rFonts w:ascii="Times New Roman" w:hAnsi="Times New Roman" w:cs="Times New Roman"/>
          <w:sz w:val="28"/>
          <w:szCs w:val="28"/>
        </w:rPr>
        <w:t>. Первостепенную роль в этом играет игра, которая дает возможность принять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раскрепощен</w:t>
      </w:r>
      <w:r w:rsidRPr="009C68CE">
        <w:rPr>
          <w:rFonts w:ascii="Times New Roman" w:hAnsi="Times New Roman" w:cs="Times New Roman"/>
          <w:sz w:val="28"/>
          <w:szCs w:val="28"/>
        </w:rPr>
        <w:t>ную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поз</w:t>
      </w:r>
      <w:r w:rsidRPr="009C68CE">
        <w:rPr>
          <w:rFonts w:ascii="Times New Roman" w:hAnsi="Times New Roman" w:cs="Times New Roman"/>
          <w:sz w:val="28"/>
          <w:szCs w:val="28"/>
        </w:rPr>
        <w:t>у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, </w:t>
      </w:r>
      <w:r w:rsidRPr="009C68CE">
        <w:rPr>
          <w:rFonts w:ascii="Times New Roman" w:hAnsi="Times New Roman" w:cs="Times New Roman"/>
          <w:sz w:val="28"/>
          <w:szCs w:val="28"/>
        </w:rPr>
        <w:t>не ограничивать движения и не контролировать свое поведение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. </w:t>
      </w:r>
      <w:r w:rsidRPr="009C68CE">
        <w:rPr>
          <w:rFonts w:ascii="Times New Roman" w:hAnsi="Times New Roman" w:cs="Times New Roman"/>
          <w:sz w:val="28"/>
          <w:szCs w:val="28"/>
        </w:rPr>
        <w:t>А б</w:t>
      </w:r>
      <w:r w:rsidR="00406305" w:rsidRPr="009C68CE">
        <w:rPr>
          <w:rFonts w:ascii="Times New Roman" w:hAnsi="Times New Roman" w:cs="Times New Roman"/>
          <w:sz w:val="28"/>
          <w:szCs w:val="28"/>
        </w:rPr>
        <w:t>ыстрые переводы глаз с объекта на объект, непрерывная работа в режиме ближнего, среднего и дальнего зрения, сокращение работы в сидячем положении содействуют профилактике сколиоза и близорукости.</w:t>
      </w:r>
    </w:p>
    <w:p w14:paraId="6F7F1FE0" w14:textId="4857166B" w:rsidR="00406305" w:rsidRPr="009C68CE" w:rsidRDefault="000F7461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lastRenderedPageBreak/>
        <w:t>Отметим и то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9C68CE">
        <w:rPr>
          <w:rFonts w:ascii="Times New Roman" w:hAnsi="Times New Roman" w:cs="Times New Roman"/>
          <w:sz w:val="28"/>
          <w:szCs w:val="28"/>
        </w:rPr>
        <w:t xml:space="preserve">знакомство со </w:t>
      </w:r>
      <w:r w:rsidR="00406305" w:rsidRPr="009C68CE">
        <w:rPr>
          <w:rFonts w:ascii="Times New Roman" w:hAnsi="Times New Roman" w:cs="Times New Roman"/>
          <w:sz w:val="28"/>
          <w:szCs w:val="28"/>
        </w:rPr>
        <w:t>склад</w:t>
      </w:r>
      <w:r w:rsidRPr="009C68CE">
        <w:rPr>
          <w:rFonts w:ascii="Times New Roman" w:hAnsi="Times New Roman" w:cs="Times New Roman"/>
          <w:sz w:val="28"/>
          <w:szCs w:val="28"/>
        </w:rPr>
        <w:t>ами происходит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в строгой последовательности. </w:t>
      </w:r>
      <w:r w:rsidRPr="009C68CE">
        <w:rPr>
          <w:rFonts w:ascii="Times New Roman" w:hAnsi="Times New Roman" w:cs="Times New Roman"/>
          <w:sz w:val="28"/>
          <w:szCs w:val="28"/>
        </w:rPr>
        <w:t>Их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легко запом</w:t>
      </w:r>
      <w:r w:rsidRPr="009C68CE">
        <w:rPr>
          <w:rFonts w:ascii="Times New Roman" w:hAnsi="Times New Roman" w:cs="Times New Roman"/>
          <w:sz w:val="28"/>
          <w:szCs w:val="28"/>
        </w:rPr>
        <w:t>нить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с помощью </w:t>
      </w:r>
      <w:proofErr w:type="spellStart"/>
      <w:r w:rsidR="00406305" w:rsidRPr="009C68CE">
        <w:rPr>
          <w:rFonts w:ascii="Times New Roman" w:hAnsi="Times New Roman" w:cs="Times New Roman"/>
          <w:sz w:val="28"/>
          <w:szCs w:val="28"/>
        </w:rPr>
        <w:t>пропевания</w:t>
      </w:r>
      <w:proofErr w:type="spellEnd"/>
      <w:r w:rsidRPr="009C68CE">
        <w:rPr>
          <w:rFonts w:ascii="Times New Roman" w:hAnsi="Times New Roman" w:cs="Times New Roman"/>
          <w:sz w:val="28"/>
          <w:szCs w:val="28"/>
        </w:rPr>
        <w:t xml:space="preserve"> и 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многократного повторения. </w:t>
      </w:r>
      <w:r w:rsidRPr="009C68CE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учиться с кубиками </w:t>
      </w:r>
      <w:r w:rsidRPr="009C68CE">
        <w:rPr>
          <w:rFonts w:ascii="Times New Roman" w:hAnsi="Times New Roman" w:cs="Times New Roman"/>
          <w:sz w:val="28"/>
          <w:szCs w:val="28"/>
        </w:rPr>
        <w:t xml:space="preserve">становится </w:t>
      </w:r>
      <w:r w:rsidR="00406305" w:rsidRPr="009C68CE">
        <w:rPr>
          <w:rFonts w:ascii="Times New Roman" w:hAnsi="Times New Roman" w:cs="Times New Roman"/>
          <w:sz w:val="28"/>
          <w:szCs w:val="28"/>
        </w:rPr>
        <w:t>весело</w:t>
      </w:r>
      <w:r w:rsidRPr="009C68CE">
        <w:rPr>
          <w:rFonts w:ascii="Times New Roman" w:hAnsi="Times New Roman" w:cs="Times New Roman"/>
          <w:sz w:val="28"/>
          <w:szCs w:val="28"/>
        </w:rPr>
        <w:t xml:space="preserve"> и 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интересно, </w:t>
      </w:r>
      <w:r w:rsidRPr="009C68CE">
        <w:rPr>
          <w:rFonts w:ascii="Times New Roman" w:hAnsi="Times New Roman" w:cs="Times New Roman"/>
          <w:sz w:val="28"/>
          <w:szCs w:val="28"/>
        </w:rPr>
        <w:t xml:space="preserve">но главное – </w:t>
      </w:r>
      <w:r w:rsidR="00406305" w:rsidRPr="009C68CE">
        <w:rPr>
          <w:rFonts w:ascii="Times New Roman" w:hAnsi="Times New Roman" w:cs="Times New Roman"/>
          <w:sz w:val="28"/>
          <w:szCs w:val="28"/>
        </w:rPr>
        <w:t>полезно</w:t>
      </w:r>
      <w:r w:rsidRPr="009C68CE">
        <w:rPr>
          <w:rFonts w:ascii="Times New Roman" w:hAnsi="Times New Roman" w:cs="Times New Roman"/>
          <w:sz w:val="28"/>
          <w:szCs w:val="28"/>
        </w:rPr>
        <w:t xml:space="preserve">! </w:t>
      </w:r>
      <w:r w:rsidR="006A04D5" w:rsidRPr="009C68CE">
        <w:rPr>
          <w:rFonts w:ascii="Times New Roman" w:hAnsi="Times New Roman" w:cs="Times New Roman"/>
          <w:sz w:val="28"/>
          <w:szCs w:val="28"/>
        </w:rPr>
        <w:t xml:space="preserve">А самое </w:t>
      </w:r>
      <w:r w:rsidR="00406305" w:rsidRPr="009C68CE">
        <w:rPr>
          <w:rFonts w:ascii="Times New Roman" w:hAnsi="Times New Roman" w:cs="Times New Roman"/>
          <w:sz w:val="28"/>
          <w:szCs w:val="28"/>
        </w:rPr>
        <w:t>главное</w:t>
      </w:r>
      <w:r w:rsidR="006A04D5" w:rsidRPr="009C68CE">
        <w:rPr>
          <w:rFonts w:ascii="Times New Roman" w:hAnsi="Times New Roman" w:cs="Times New Roman"/>
          <w:sz w:val="28"/>
          <w:szCs w:val="28"/>
        </w:rPr>
        <w:t xml:space="preserve"> - </w:t>
      </w:r>
      <w:r w:rsidR="00406305" w:rsidRPr="009C68CE">
        <w:rPr>
          <w:rFonts w:ascii="Times New Roman" w:hAnsi="Times New Roman" w:cs="Times New Roman"/>
          <w:sz w:val="28"/>
          <w:szCs w:val="28"/>
        </w:rPr>
        <w:t>дети не уста</w:t>
      </w:r>
      <w:r w:rsidR="006A04D5" w:rsidRPr="009C68CE">
        <w:rPr>
          <w:rFonts w:ascii="Times New Roman" w:hAnsi="Times New Roman" w:cs="Times New Roman"/>
          <w:sz w:val="28"/>
          <w:szCs w:val="28"/>
        </w:rPr>
        <w:t>ют</w:t>
      </w:r>
      <w:r w:rsidR="00406305" w:rsidRPr="009C68CE">
        <w:rPr>
          <w:rFonts w:ascii="Times New Roman" w:hAnsi="Times New Roman" w:cs="Times New Roman"/>
          <w:sz w:val="28"/>
          <w:szCs w:val="28"/>
        </w:rPr>
        <w:t>.</w:t>
      </w:r>
    </w:p>
    <w:p w14:paraId="22DFC475" w14:textId="630A758F" w:rsidR="004F51AD" w:rsidRPr="009C68CE" w:rsidRDefault="006A04D5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В качестве важного совета предлагаем заручиться поддержкой родителей. </w:t>
      </w:r>
      <w:r w:rsidR="009E511E" w:rsidRPr="009C68CE">
        <w:rPr>
          <w:rFonts w:ascii="Times New Roman" w:hAnsi="Times New Roman" w:cs="Times New Roman"/>
          <w:sz w:val="28"/>
          <w:szCs w:val="28"/>
        </w:rPr>
        <w:t>К примеру, р</w:t>
      </w:r>
      <w:r w:rsidR="00084DE3" w:rsidRPr="009C68CE">
        <w:rPr>
          <w:rFonts w:ascii="Times New Roman" w:hAnsi="Times New Roman" w:cs="Times New Roman"/>
          <w:sz w:val="28"/>
          <w:szCs w:val="28"/>
        </w:rPr>
        <w:t xml:space="preserve">одители </w:t>
      </w:r>
      <w:r w:rsidR="009E511E" w:rsidRPr="009C68CE">
        <w:rPr>
          <w:rFonts w:ascii="Times New Roman" w:hAnsi="Times New Roman" w:cs="Times New Roman"/>
          <w:sz w:val="28"/>
          <w:szCs w:val="28"/>
        </w:rPr>
        <w:t>мо</w:t>
      </w:r>
      <w:r w:rsidR="00084DE3" w:rsidRPr="009C68CE">
        <w:rPr>
          <w:rFonts w:ascii="Times New Roman" w:hAnsi="Times New Roman" w:cs="Times New Roman"/>
          <w:sz w:val="28"/>
          <w:szCs w:val="28"/>
        </w:rPr>
        <w:t xml:space="preserve">их воспитанников </w:t>
      </w:r>
      <w:r w:rsidR="00406305" w:rsidRPr="009C68CE">
        <w:rPr>
          <w:rFonts w:ascii="Times New Roman" w:hAnsi="Times New Roman" w:cs="Times New Roman"/>
          <w:sz w:val="28"/>
          <w:szCs w:val="28"/>
        </w:rPr>
        <w:t>помог</w:t>
      </w:r>
      <w:r w:rsidR="00084DE3" w:rsidRPr="009C68CE">
        <w:rPr>
          <w:rFonts w:ascii="Times New Roman" w:hAnsi="Times New Roman" w:cs="Times New Roman"/>
          <w:sz w:val="28"/>
          <w:szCs w:val="28"/>
        </w:rPr>
        <w:t>а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ли в изготовлении игр-пособий, </w:t>
      </w:r>
      <w:r w:rsidR="00084DE3" w:rsidRPr="009C68CE">
        <w:rPr>
          <w:rFonts w:ascii="Times New Roman" w:hAnsi="Times New Roman" w:cs="Times New Roman"/>
          <w:sz w:val="28"/>
          <w:szCs w:val="28"/>
        </w:rPr>
        <w:t xml:space="preserve">делали </w:t>
      </w:r>
      <w:r w:rsidR="00406305" w:rsidRPr="009C68CE">
        <w:rPr>
          <w:rFonts w:ascii="Times New Roman" w:hAnsi="Times New Roman" w:cs="Times New Roman"/>
          <w:sz w:val="28"/>
          <w:szCs w:val="28"/>
        </w:rPr>
        <w:t>ксерокопи</w:t>
      </w:r>
      <w:r w:rsidR="00084DE3" w:rsidRPr="009C68CE">
        <w:rPr>
          <w:rFonts w:ascii="Times New Roman" w:hAnsi="Times New Roman" w:cs="Times New Roman"/>
          <w:sz w:val="28"/>
          <w:szCs w:val="28"/>
        </w:rPr>
        <w:t>и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слов, предложений, текстов для чтения.</w:t>
      </w:r>
      <w:r w:rsidR="0061063C" w:rsidRPr="009C68CE">
        <w:rPr>
          <w:rFonts w:ascii="Times New Roman" w:hAnsi="Times New Roman" w:cs="Times New Roman"/>
          <w:sz w:val="28"/>
          <w:szCs w:val="28"/>
        </w:rPr>
        <w:t xml:space="preserve"> А занятия в домашних условиях позволили закрепить полученные знания.</w:t>
      </w:r>
    </w:p>
    <w:p w14:paraId="6E252818" w14:textId="514411FA" w:rsidR="00820712" w:rsidRPr="009C68CE" w:rsidRDefault="00C13B1F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>П</w:t>
      </w:r>
      <w:r w:rsidR="00820712" w:rsidRPr="009C68CE">
        <w:rPr>
          <w:rFonts w:ascii="Times New Roman" w:hAnsi="Times New Roman" w:cs="Times New Roman"/>
          <w:sz w:val="28"/>
          <w:szCs w:val="28"/>
        </w:rPr>
        <w:t>опулярность методики Зайцева не угасает уже долгие годы. И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гры с </w:t>
      </w:r>
      <w:r w:rsidR="00820712" w:rsidRPr="009C68CE">
        <w:rPr>
          <w:rFonts w:ascii="Times New Roman" w:hAnsi="Times New Roman" w:cs="Times New Roman"/>
          <w:sz w:val="28"/>
          <w:szCs w:val="28"/>
        </w:rPr>
        <w:t xml:space="preserve">пособием 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дают возможность не только научить </w:t>
      </w:r>
      <w:r w:rsidR="00820712" w:rsidRPr="009C68CE">
        <w:rPr>
          <w:rFonts w:ascii="Times New Roman" w:hAnsi="Times New Roman" w:cs="Times New Roman"/>
          <w:sz w:val="28"/>
          <w:szCs w:val="28"/>
        </w:rPr>
        <w:t>дошкольников</w:t>
      </w:r>
      <w:r w:rsidR="00406305" w:rsidRPr="009C68CE">
        <w:rPr>
          <w:rFonts w:ascii="Times New Roman" w:hAnsi="Times New Roman" w:cs="Times New Roman"/>
          <w:sz w:val="28"/>
          <w:szCs w:val="28"/>
        </w:rPr>
        <w:t xml:space="preserve"> читать, но и создать им условия для всестороннего развития. </w:t>
      </w:r>
    </w:p>
    <w:p w14:paraId="69663B63" w14:textId="7B437A6B" w:rsidR="00406305" w:rsidRPr="009C68CE" w:rsidRDefault="00512436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8CE">
        <w:rPr>
          <w:rFonts w:ascii="Times New Roman" w:hAnsi="Times New Roman" w:cs="Times New Roman"/>
          <w:sz w:val="28"/>
          <w:szCs w:val="28"/>
        </w:rPr>
        <w:t xml:space="preserve">Мой путь по изучению данной методики еще только начат, в перспективе планируется ее дальнейшее внедрение в практику как способ обучения детей не только чтению, но и математике. Считаю, что это пособие заслуживает должного внимания со стороны педагогов дошкольного </w:t>
      </w:r>
      <w:r w:rsidR="009E511E" w:rsidRPr="009C68CE">
        <w:rPr>
          <w:rFonts w:ascii="Times New Roman" w:hAnsi="Times New Roman" w:cs="Times New Roman"/>
          <w:sz w:val="28"/>
          <w:szCs w:val="28"/>
        </w:rPr>
        <w:t>образовани</w:t>
      </w:r>
      <w:r w:rsidRPr="009C68CE">
        <w:rPr>
          <w:rFonts w:ascii="Times New Roman" w:hAnsi="Times New Roman" w:cs="Times New Roman"/>
          <w:sz w:val="28"/>
          <w:szCs w:val="28"/>
        </w:rPr>
        <w:t xml:space="preserve">я и имеет право </w:t>
      </w:r>
      <w:r w:rsidR="000F77E3" w:rsidRPr="009C68CE">
        <w:rPr>
          <w:rFonts w:ascii="Times New Roman" w:hAnsi="Times New Roman" w:cs="Times New Roman"/>
          <w:sz w:val="28"/>
          <w:szCs w:val="28"/>
        </w:rPr>
        <w:t>на применение ими в педагогической практике.</w:t>
      </w:r>
    </w:p>
    <w:p w14:paraId="76B97A5F" w14:textId="77777777" w:rsidR="00382B98" w:rsidRPr="009C68CE" w:rsidRDefault="00382B98" w:rsidP="009C68C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82B98" w:rsidRPr="009C68CE" w:rsidSect="00284C4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2EE"/>
    <w:multiLevelType w:val="hybridMultilevel"/>
    <w:tmpl w:val="22E030D8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1">
    <w:nsid w:val="0E766719"/>
    <w:multiLevelType w:val="hybridMultilevel"/>
    <w:tmpl w:val="FBA0B0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B515D"/>
    <w:multiLevelType w:val="hybridMultilevel"/>
    <w:tmpl w:val="A3FCA9F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3567E"/>
    <w:multiLevelType w:val="hybridMultilevel"/>
    <w:tmpl w:val="F2DEC3C2"/>
    <w:lvl w:ilvl="0" w:tplc="0B4242B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185C3FD8"/>
    <w:multiLevelType w:val="hybridMultilevel"/>
    <w:tmpl w:val="F65851B2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1C714716"/>
    <w:multiLevelType w:val="hybridMultilevel"/>
    <w:tmpl w:val="868E77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72E11"/>
    <w:multiLevelType w:val="hybridMultilevel"/>
    <w:tmpl w:val="1F16DCE6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E3D0F1C"/>
    <w:multiLevelType w:val="hybridMultilevel"/>
    <w:tmpl w:val="C41025AA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8">
    <w:nsid w:val="36AB753E"/>
    <w:multiLevelType w:val="hybridMultilevel"/>
    <w:tmpl w:val="2522D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2F3DB6"/>
    <w:multiLevelType w:val="hybridMultilevel"/>
    <w:tmpl w:val="128C087A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10">
    <w:nsid w:val="37A0453A"/>
    <w:multiLevelType w:val="hybridMultilevel"/>
    <w:tmpl w:val="238C0E70"/>
    <w:lvl w:ilvl="0" w:tplc="0419000F">
      <w:start w:val="1"/>
      <w:numFmt w:val="decimal"/>
      <w:lvlText w:val="%1."/>
      <w:lvlJc w:val="left"/>
      <w:pPr>
        <w:ind w:left="1486" w:hanging="360"/>
      </w:p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11">
    <w:nsid w:val="37D51E36"/>
    <w:multiLevelType w:val="hybridMultilevel"/>
    <w:tmpl w:val="4BC42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DE0269"/>
    <w:multiLevelType w:val="hybridMultilevel"/>
    <w:tmpl w:val="5D52A478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38C52DC7"/>
    <w:multiLevelType w:val="hybridMultilevel"/>
    <w:tmpl w:val="741AAD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AA00ED"/>
    <w:multiLevelType w:val="hybridMultilevel"/>
    <w:tmpl w:val="7E4A4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105152"/>
    <w:multiLevelType w:val="multilevel"/>
    <w:tmpl w:val="16D8A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C262C4"/>
    <w:multiLevelType w:val="hybridMultilevel"/>
    <w:tmpl w:val="7D941B5C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17">
    <w:nsid w:val="42C8266B"/>
    <w:multiLevelType w:val="hybridMultilevel"/>
    <w:tmpl w:val="FC165E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3E444E4"/>
    <w:multiLevelType w:val="hybridMultilevel"/>
    <w:tmpl w:val="652A8430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9">
    <w:nsid w:val="4A862BC0"/>
    <w:multiLevelType w:val="hybridMultilevel"/>
    <w:tmpl w:val="3252E2D0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4C20BB"/>
    <w:multiLevelType w:val="hybridMultilevel"/>
    <w:tmpl w:val="C15ED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96770"/>
    <w:multiLevelType w:val="hybridMultilevel"/>
    <w:tmpl w:val="20DE3026"/>
    <w:lvl w:ilvl="0" w:tplc="00000001">
      <w:start w:val="1"/>
      <w:numFmt w:val="bullet"/>
      <w:lvlText w:val="•"/>
      <w:lvlJc w:val="left"/>
      <w:pPr>
        <w:ind w:left="777" w:hanging="360"/>
      </w:p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2">
    <w:nsid w:val="55E44820"/>
    <w:multiLevelType w:val="hybridMultilevel"/>
    <w:tmpl w:val="510C8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8F49E2"/>
    <w:multiLevelType w:val="hybridMultilevel"/>
    <w:tmpl w:val="06ECCA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C93C9E"/>
    <w:multiLevelType w:val="hybridMultilevel"/>
    <w:tmpl w:val="906866DA"/>
    <w:lvl w:ilvl="0" w:tplc="0419000F">
      <w:start w:val="1"/>
      <w:numFmt w:val="decimal"/>
      <w:lvlText w:val="%1."/>
      <w:lvlJc w:val="left"/>
      <w:pPr>
        <w:ind w:left="417" w:hanging="360"/>
      </w:p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6FFC6F25"/>
    <w:multiLevelType w:val="hybridMultilevel"/>
    <w:tmpl w:val="7452EA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C5511C"/>
    <w:multiLevelType w:val="hybridMultilevel"/>
    <w:tmpl w:val="B4745444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27">
    <w:nsid w:val="78F10112"/>
    <w:multiLevelType w:val="hybridMultilevel"/>
    <w:tmpl w:val="014E5098"/>
    <w:lvl w:ilvl="0" w:tplc="00000001">
      <w:start w:val="1"/>
      <w:numFmt w:val="bullet"/>
      <w:lvlText w:val="•"/>
      <w:lvlJc w:val="left"/>
      <w:pPr>
        <w:ind w:left="777" w:hanging="360"/>
      </w:p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8">
    <w:nsid w:val="79120603"/>
    <w:multiLevelType w:val="hybridMultilevel"/>
    <w:tmpl w:val="9AC29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ED0AFC"/>
    <w:multiLevelType w:val="hybridMultilevel"/>
    <w:tmpl w:val="563A7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9"/>
  </w:num>
  <w:num w:numId="3">
    <w:abstractNumId w:val="28"/>
  </w:num>
  <w:num w:numId="4">
    <w:abstractNumId w:val="18"/>
  </w:num>
  <w:num w:numId="5">
    <w:abstractNumId w:val="13"/>
  </w:num>
  <w:num w:numId="6">
    <w:abstractNumId w:val="25"/>
  </w:num>
  <w:num w:numId="7">
    <w:abstractNumId w:val="2"/>
  </w:num>
  <w:num w:numId="8">
    <w:abstractNumId w:val="23"/>
  </w:num>
  <w:num w:numId="9">
    <w:abstractNumId w:val="5"/>
  </w:num>
  <w:num w:numId="10">
    <w:abstractNumId w:val="11"/>
  </w:num>
  <w:num w:numId="11">
    <w:abstractNumId w:val="22"/>
  </w:num>
  <w:num w:numId="12">
    <w:abstractNumId w:val="8"/>
  </w:num>
  <w:num w:numId="13">
    <w:abstractNumId w:val="14"/>
  </w:num>
  <w:num w:numId="14">
    <w:abstractNumId w:val="26"/>
  </w:num>
  <w:num w:numId="15">
    <w:abstractNumId w:val="9"/>
  </w:num>
  <w:num w:numId="16">
    <w:abstractNumId w:val="1"/>
  </w:num>
  <w:num w:numId="17">
    <w:abstractNumId w:val="17"/>
  </w:num>
  <w:num w:numId="18">
    <w:abstractNumId w:val="24"/>
  </w:num>
  <w:num w:numId="19">
    <w:abstractNumId w:val="12"/>
  </w:num>
  <w:num w:numId="20">
    <w:abstractNumId w:val="7"/>
  </w:num>
  <w:num w:numId="21">
    <w:abstractNumId w:val="16"/>
  </w:num>
  <w:num w:numId="22">
    <w:abstractNumId w:val="15"/>
  </w:num>
  <w:num w:numId="23">
    <w:abstractNumId w:val="19"/>
  </w:num>
  <w:num w:numId="24">
    <w:abstractNumId w:val="21"/>
  </w:num>
  <w:num w:numId="25">
    <w:abstractNumId w:val="27"/>
  </w:num>
  <w:num w:numId="26">
    <w:abstractNumId w:val="10"/>
  </w:num>
  <w:num w:numId="27">
    <w:abstractNumId w:val="4"/>
  </w:num>
  <w:num w:numId="28">
    <w:abstractNumId w:val="0"/>
  </w:num>
  <w:num w:numId="29">
    <w:abstractNumId w:val="6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7AE"/>
    <w:rsid w:val="00010D10"/>
    <w:rsid w:val="00045AD1"/>
    <w:rsid w:val="0007702D"/>
    <w:rsid w:val="00081E94"/>
    <w:rsid w:val="00084DE3"/>
    <w:rsid w:val="0009495C"/>
    <w:rsid w:val="000A1CA1"/>
    <w:rsid w:val="000B035C"/>
    <w:rsid w:val="000B7ABC"/>
    <w:rsid w:val="000D3C80"/>
    <w:rsid w:val="000D5DB6"/>
    <w:rsid w:val="000D7EBA"/>
    <w:rsid w:val="000F7461"/>
    <w:rsid w:val="000F77E3"/>
    <w:rsid w:val="00102638"/>
    <w:rsid w:val="00127E7C"/>
    <w:rsid w:val="001343C0"/>
    <w:rsid w:val="0015587C"/>
    <w:rsid w:val="001654F3"/>
    <w:rsid w:val="001668A4"/>
    <w:rsid w:val="00175371"/>
    <w:rsid w:val="0017699A"/>
    <w:rsid w:val="001830C3"/>
    <w:rsid w:val="00193E59"/>
    <w:rsid w:val="00194BAC"/>
    <w:rsid w:val="001A6FE2"/>
    <w:rsid w:val="001B4EA8"/>
    <w:rsid w:val="001B7228"/>
    <w:rsid w:val="001C6CB1"/>
    <w:rsid w:val="001C7175"/>
    <w:rsid w:val="001E5783"/>
    <w:rsid w:val="00217F8F"/>
    <w:rsid w:val="0026385B"/>
    <w:rsid w:val="0028009B"/>
    <w:rsid w:val="00284C4A"/>
    <w:rsid w:val="00292807"/>
    <w:rsid w:val="002A244A"/>
    <w:rsid w:val="002A572B"/>
    <w:rsid w:val="002D76EE"/>
    <w:rsid w:val="00300467"/>
    <w:rsid w:val="00304195"/>
    <w:rsid w:val="00321A2E"/>
    <w:rsid w:val="00327AC7"/>
    <w:rsid w:val="003369F4"/>
    <w:rsid w:val="00382B98"/>
    <w:rsid w:val="003B1463"/>
    <w:rsid w:val="00403641"/>
    <w:rsid w:val="0040509E"/>
    <w:rsid w:val="00406305"/>
    <w:rsid w:val="00417950"/>
    <w:rsid w:val="004320F7"/>
    <w:rsid w:val="004423FA"/>
    <w:rsid w:val="0046476C"/>
    <w:rsid w:val="0048389D"/>
    <w:rsid w:val="0048783B"/>
    <w:rsid w:val="00492AC8"/>
    <w:rsid w:val="004F51AD"/>
    <w:rsid w:val="00502278"/>
    <w:rsid w:val="005071A2"/>
    <w:rsid w:val="00507B2D"/>
    <w:rsid w:val="00512436"/>
    <w:rsid w:val="0051243E"/>
    <w:rsid w:val="00515632"/>
    <w:rsid w:val="005257AE"/>
    <w:rsid w:val="00535B2F"/>
    <w:rsid w:val="005614CB"/>
    <w:rsid w:val="005643E0"/>
    <w:rsid w:val="00590E43"/>
    <w:rsid w:val="005A15C3"/>
    <w:rsid w:val="005A7ECD"/>
    <w:rsid w:val="005A7F2C"/>
    <w:rsid w:val="005E1B50"/>
    <w:rsid w:val="005E32CC"/>
    <w:rsid w:val="005F3AEC"/>
    <w:rsid w:val="0060447F"/>
    <w:rsid w:val="0061063C"/>
    <w:rsid w:val="006513F5"/>
    <w:rsid w:val="00653B7C"/>
    <w:rsid w:val="006A04D5"/>
    <w:rsid w:val="006A1F40"/>
    <w:rsid w:val="006B7E31"/>
    <w:rsid w:val="006E64A6"/>
    <w:rsid w:val="006F2589"/>
    <w:rsid w:val="0071122C"/>
    <w:rsid w:val="007608A8"/>
    <w:rsid w:val="00774C1E"/>
    <w:rsid w:val="007B5F53"/>
    <w:rsid w:val="007C6787"/>
    <w:rsid w:val="007D221B"/>
    <w:rsid w:val="007D6565"/>
    <w:rsid w:val="00820712"/>
    <w:rsid w:val="00826391"/>
    <w:rsid w:val="0085096F"/>
    <w:rsid w:val="00871F74"/>
    <w:rsid w:val="00884D61"/>
    <w:rsid w:val="00884E72"/>
    <w:rsid w:val="00886DE1"/>
    <w:rsid w:val="008B752D"/>
    <w:rsid w:val="008D4AD1"/>
    <w:rsid w:val="008E018C"/>
    <w:rsid w:val="008E178C"/>
    <w:rsid w:val="00903AF0"/>
    <w:rsid w:val="0090530C"/>
    <w:rsid w:val="0091218C"/>
    <w:rsid w:val="00917F99"/>
    <w:rsid w:val="00920837"/>
    <w:rsid w:val="00930AB4"/>
    <w:rsid w:val="00932BFA"/>
    <w:rsid w:val="00936CD6"/>
    <w:rsid w:val="0095171E"/>
    <w:rsid w:val="00973A57"/>
    <w:rsid w:val="009763F3"/>
    <w:rsid w:val="00980CBD"/>
    <w:rsid w:val="00987DC6"/>
    <w:rsid w:val="009A161C"/>
    <w:rsid w:val="009B08D8"/>
    <w:rsid w:val="009B758B"/>
    <w:rsid w:val="009C57CA"/>
    <w:rsid w:val="009C68CE"/>
    <w:rsid w:val="009E511E"/>
    <w:rsid w:val="00A54C7C"/>
    <w:rsid w:val="00A72426"/>
    <w:rsid w:val="00A92D41"/>
    <w:rsid w:val="00AA13C2"/>
    <w:rsid w:val="00AC1387"/>
    <w:rsid w:val="00AD3B03"/>
    <w:rsid w:val="00AF47C0"/>
    <w:rsid w:val="00AF4CE1"/>
    <w:rsid w:val="00B01171"/>
    <w:rsid w:val="00B03013"/>
    <w:rsid w:val="00B26D34"/>
    <w:rsid w:val="00B52A48"/>
    <w:rsid w:val="00B94947"/>
    <w:rsid w:val="00BA4824"/>
    <w:rsid w:val="00BA57C3"/>
    <w:rsid w:val="00BE531F"/>
    <w:rsid w:val="00BE5FF9"/>
    <w:rsid w:val="00BF20C6"/>
    <w:rsid w:val="00BF276A"/>
    <w:rsid w:val="00C1077E"/>
    <w:rsid w:val="00C13B1F"/>
    <w:rsid w:val="00C148D5"/>
    <w:rsid w:val="00C25BC0"/>
    <w:rsid w:val="00C30159"/>
    <w:rsid w:val="00C32F59"/>
    <w:rsid w:val="00C47DAF"/>
    <w:rsid w:val="00C56649"/>
    <w:rsid w:val="00C70D74"/>
    <w:rsid w:val="00C75E5F"/>
    <w:rsid w:val="00CD5221"/>
    <w:rsid w:val="00CE1E89"/>
    <w:rsid w:val="00CF2F91"/>
    <w:rsid w:val="00CF3826"/>
    <w:rsid w:val="00CF50D1"/>
    <w:rsid w:val="00CF789B"/>
    <w:rsid w:val="00CF7E61"/>
    <w:rsid w:val="00D415C2"/>
    <w:rsid w:val="00D430FD"/>
    <w:rsid w:val="00DA2B54"/>
    <w:rsid w:val="00E22F80"/>
    <w:rsid w:val="00E44FDF"/>
    <w:rsid w:val="00E7570A"/>
    <w:rsid w:val="00E76494"/>
    <w:rsid w:val="00E81E9E"/>
    <w:rsid w:val="00E91FAA"/>
    <w:rsid w:val="00EA59E2"/>
    <w:rsid w:val="00ED04E0"/>
    <w:rsid w:val="00EF34EB"/>
    <w:rsid w:val="00EF6F2B"/>
    <w:rsid w:val="00F16DC0"/>
    <w:rsid w:val="00F34BAB"/>
    <w:rsid w:val="00F51585"/>
    <w:rsid w:val="00F66631"/>
    <w:rsid w:val="00F915EF"/>
    <w:rsid w:val="00FD5499"/>
    <w:rsid w:val="00FE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7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5E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4A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1C717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C717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257AE"/>
    <w:pPr>
      <w:ind w:left="720"/>
      <w:contextualSpacing/>
    </w:pPr>
  </w:style>
  <w:style w:type="table" w:styleId="a4">
    <w:name w:val="Table Grid"/>
    <w:basedOn w:val="a1"/>
    <w:uiPriority w:val="99"/>
    <w:rsid w:val="005257A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99"/>
    <w:rsid w:val="005257A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40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40509E"/>
  </w:style>
  <w:style w:type="paragraph" w:styleId="a5">
    <w:name w:val="Balloon Text"/>
    <w:basedOn w:val="a"/>
    <w:link w:val="a6"/>
    <w:uiPriority w:val="99"/>
    <w:semiHidden/>
    <w:unhideWhenUsed/>
    <w:rsid w:val="00912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18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BF276A"/>
    <w:pPr>
      <w:spacing w:after="0" w:line="240" w:lineRule="auto"/>
    </w:pPr>
  </w:style>
  <w:style w:type="paragraph" w:customStyle="1" w:styleId="c12">
    <w:name w:val="c12"/>
    <w:basedOn w:val="a"/>
    <w:rsid w:val="00BF2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75E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C717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C717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Normal (Web)"/>
    <w:aliases w:val="Обычный (Web),Знак Знак1"/>
    <w:basedOn w:val="a"/>
    <w:uiPriority w:val="99"/>
    <w:unhideWhenUsed/>
    <w:qFormat/>
    <w:rsid w:val="00D4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415C2"/>
  </w:style>
  <w:style w:type="character" w:styleId="a9">
    <w:name w:val="Strong"/>
    <w:basedOn w:val="a0"/>
    <w:uiPriority w:val="22"/>
    <w:qFormat/>
    <w:rsid w:val="008263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D4AD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headline">
    <w:name w:val="headline"/>
    <w:basedOn w:val="a"/>
    <w:rsid w:val="008D4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5E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4AD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1C717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C717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257AE"/>
    <w:pPr>
      <w:ind w:left="720"/>
      <w:contextualSpacing/>
    </w:pPr>
  </w:style>
  <w:style w:type="table" w:styleId="a4">
    <w:name w:val="Table Grid"/>
    <w:basedOn w:val="a1"/>
    <w:uiPriority w:val="99"/>
    <w:rsid w:val="005257A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99"/>
    <w:rsid w:val="005257A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40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40509E"/>
  </w:style>
  <w:style w:type="paragraph" w:styleId="a5">
    <w:name w:val="Balloon Text"/>
    <w:basedOn w:val="a"/>
    <w:link w:val="a6"/>
    <w:uiPriority w:val="99"/>
    <w:semiHidden/>
    <w:unhideWhenUsed/>
    <w:rsid w:val="00912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218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BF276A"/>
    <w:pPr>
      <w:spacing w:after="0" w:line="240" w:lineRule="auto"/>
    </w:pPr>
  </w:style>
  <w:style w:type="paragraph" w:customStyle="1" w:styleId="c12">
    <w:name w:val="c12"/>
    <w:basedOn w:val="a"/>
    <w:rsid w:val="00BF2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75E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C717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C717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Normal (Web)"/>
    <w:aliases w:val="Обычный (Web),Знак Знак1"/>
    <w:basedOn w:val="a"/>
    <w:uiPriority w:val="99"/>
    <w:unhideWhenUsed/>
    <w:qFormat/>
    <w:rsid w:val="00D41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415C2"/>
  </w:style>
  <w:style w:type="character" w:styleId="a9">
    <w:name w:val="Strong"/>
    <w:basedOn w:val="a0"/>
    <w:uiPriority w:val="22"/>
    <w:qFormat/>
    <w:rsid w:val="008263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D4AD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headline">
    <w:name w:val="headline"/>
    <w:basedOn w:val="a"/>
    <w:rsid w:val="008D4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2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2737">
          <w:marLeft w:val="0"/>
          <w:marRight w:val="0"/>
          <w:marTop w:val="0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6455">
          <w:marLeft w:val="-54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868526">
          <w:marLeft w:val="0"/>
          <w:marRight w:val="0"/>
          <w:marTop w:val="169"/>
          <w:marBottom w:val="169"/>
          <w:divBdr>
            <w:top w:val="single" w:sz="6" w:space="8" w:color="BCE0FF"/>
            <w:left w:val="single" w:sz="6" w:space="0" w:color="BCE0FF"/>
            <w:bottom w:val="single" w:sz="6" w:space="2" w:color="BCE0FF"/>
            <w:right w:val="single" w:sz="6" w:space="0" w:color="BCE0FF"/>
          </w:divBdr>
        </w:div>
      </w:divsChild>
    </w:div>
    <w:div w:id="6103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44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2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2</cp:revision>
  <dcterms:created xsi:type="dcterms:W3CDTF">2022-11-04T05:46:00Z</dcterms:created>
  <dcterms:modified xsi:type="dcterms:W3CDTF">2022-11-04T05:46:00Z</dcterms:modified>
</cp:coreProperties>
</file>