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547C" w:rsidRPr="0028547C" w:rsidRDefault="0028547C" w:rsidP="0028547C">
      <w:pPr>
        <w:jc w:val="right"/>
        <w:rPr>
          <w:rFonts w:ascii="Times New Roman" w:hAnsi="Times New Roman" w:cs="Times New Roman"/>
          <w:sz w:val="28"/>
          <w:szCs w:val="28"/>
        </w:rPr>
      </w:pPr>
      <w:r>
        <w:rPr>
          <w:rFonts w:ascii="Times New Roman" w:hAnsi="Times New Roman" w:cs="Times New Roman"/>
          <w:sz w:val="28"/>
          <w:szCs w:val="28"/>
        </w:rPr>
        <w:t>Приложение 1</w:t>
      </w:r>
    </w:p>
    <w:p w:rsidR="00F273C5" w:rsidRPr="00A655AC" w:rsidRDefault="00A655AC">
      <w:pPr>
        <w:rPr>
          <w:rFonts w:ascii="Times New Roman" w:hAnsi="Times New Roman" w:cs="Times New Roman"/>
          <w:sz w:val="28"/>
          <w:szCs w:val="28"/>
        </w:rPr>
      </w:pPr>
      <w:r w:rsidRPr="00A655AC">
        <w:rPr>
          <w:rFonts w:ascii="Times New Roman" w:hAnsi="Times New Roman" w:cs="Times New Roman"/>
          <w:sz w:val="28"/>
          <w:szCs w:val="28"/>
        </w:rPr>
        <w:t>УДК</w:t>
      </w:r>
    </w:p>
    <w:p w:rsidR="00A655AC" w:rsidRPr="0028547C" w:rsidRDefault="00A655AC" w:rsidP="00A655AC">
      <w:pPr>
        <w:jc w:val="right"/>
        <w:rPr>
          <w:rFonts w:ascii="Times New Roman" w:hAnsi="Times New Roman" w:cs="Times New Roman"/>
          <w:b/>
          <w:sz w:val="28"/>
        </w:rPr>
      </w:pPr>
      <w:r w:rsidRPr="0028547C">
        <w:rPr>
          <w:rFonts w:ascii="Times New Roman" w:hAnsi="Times New Roman" w:cs="Times New Roman"/>
          <w:b/>
          <w:sz w:val="28"/>
        </w:rPr>
        <w:t>Полупанова Е.Я.</w:t>
      </w:r>
    </w:p>
    <w:p w:rsidR="00A655AC" w:rsidRPr="0028547C" w:rsidRDefault="00A655AC" w:rsidP="0028547C">
      <w:pPr>
        <w:jc w:val="center"/>
        <w:rPr>
          <w:rFonts w:ascii="Times New Roman" w:eastAsia="Times New Roman" w:hAnsi="Times New Roman" w:cs="Times New Roman"/>
          <w:b/>
          <w:bCs/>
          <w:sz w:val="28"/>
          <w:szCs w:val="28"/>
          <w:lang w:eastAsia="ru-RU"/>
        </w:rPr>
      </w:pPr>
      <w:r w:rsidRPr="0028547C">
        <w:rPr>
          <w:rFonts w:ascii="Times New Roman" w:eastAsia="Times New Roman" w:hAnsi="Times New Roman" w:cs="Times New Roman"/>
          <w:b/>
          <w:bCs/>
          <w:sz w:val="28"/>
          <w:szCs w:val="28"/>
          <w:lang w:eastAsia="ru-RU"/>
        </w:rPr>
        <w:t>ВЛИЯНИЕ ТРЕВОЖНОСТИ НА РАЗВИТИЕ СОЦИАЛЬНОЙ КОМПЕТЕНЦИИ</w:t>
      </w:r>
    </w:p>
    <w:p w:rsidR="00A655AC" w:rsidRDefault="0028547C" w:rsidP="001F74C1">
      <w:pPr>
        <w:spacing w:after="0" w:line="360" w:lineRule="auto"/>
        <w:ind w:firstLine="709"/>
        <w:jc w:val="both"/>
        <w:rPr>
          <w:rFonts w:ascii="Times New Roman" w:hAnsi="Times New Roman" w:cs="Times New Roman"/>
          <w:sz w:val="28"/>
        </w:rPr>
      </w:pPr>
      <w:r w:rsidRPr="0028547C">
        <w:rPr>
          <w:rFonts w:ascii="Times New Roman" w:hAnsi="Times New Roman" w:cs="Times New Roman"/>
          <w:b/>
          <w:sz w:val="28"/>
        </w:rPr>
        <w:t>Аннотация</w:t>
      </w:r>
      <w:r>
        <w:rPr>
          <w:rFonts w:ascii="Times New Roman" w:hAnsi="Times New Roman" w:cs="Times New Roman"/>
          <w:b/>
          <w:sz w:val="28"/>
        </w:rPr>
        <w:t xml:space="preserve">: </w:t>
      </w:r>
      <w:r w:rsidRPr="0028547C">
        <w:rPr>
          <w:rFonts w:ascii="Times New Roman" w:hAnsi="Times New Roman" w:cs="Times New Roman"/>
          <w:sz w:val="28"/>
        </w:rPr>
        <w:t>статья посвящена одной из важнейших и обсуждаемых проблем современного образования детей младшего школьного возраста, что также является актуальной проблемой в психологии. При переходе с одной ступени образования на другую, дети испытывают чувство тревоги и страха, что оказывает влияние на развитие личности ребёнка.</w:t>
      </w:r>
    </w:p>
    <w:p w:rsidR="00797246" w:rsidRDefault="00797246" w:rsidP="001F74C1">
      <w:pPr>
        <w:spacing w:after="0" w:line="360" w:lineRule="auto"/>
        <w:ind w:firstLine="709"/>
        <w:jc w:val="both"/>
        <w:rPr>
          <w:rFonts w:ascii="Times New Roman" w:hAnsi="Times New Roman" w:cs="Times New Roman"/>
          <w:sz w:val="28"/>
        </w:rPr>
      </w:pPr>
      <w:r w:rsidRPr="00797246">
        <w:rPr>
          <w:rFonts w:ascii="Times New Roman" w:hAnsi="Times New Roman" w:cs="Times New Roman"/>
          <w:b/>
          <w:sz w:val="28"/>
        </w:rPr>
        <w:t>Ключевые слова:</w:t>
      </w:r>
      <w:r>
        <w:rPr>
          <w:rFonts w:ascii="Times New Roman" w:hAnsi="Times New Roman" w:cs="Times New Roman"/>
          <w:b/>
          <w:sz w:val="28"/>
        </w:rPr>
        <w:t xml:space="preserve"> </w:t>
      </w:r>
      <w:r>
        <w:rPr>
          <w:rFonts w:ascii="Times New Roman" w:hAnsi="Times New Roman" w:cs="Times New Roman"/>
          <w:sz w:val="28"/>
        </w:rPr>
        <w:t>младшие школьники, тревожность, страх, социальная компетентность.</w:t>
      </w:r>
    </w:p>
    <w:p w:rsidR="00797246" w:rsidRDefault="00797246" w:rsidP="001F74C1">
      <w:pPr>
        <w:spacing w:after="0" w:line="360" w:lineRule="auto"/>
        <w:ind w:firstLine="709"/>
        <w:jc w:val="right"/>
        <w:rPr>
          <w:rFonts w:ascii="Times New Roman" w:hAnsi="Times New Roman" w:cs="Times New Roman"/>
          <w:sz w:val="28"/>
          <w:lang w:val="en-US"/>
        </w:rPr>
      </w:pPr>
      <w:proofErr w:type="spellStart"/>
      <w:r>
        <w:rPr>
          <w:rFonts w:ascii="Times New Roman" w:hAnsi="Times New Roman" w:cs="Times New Roman"/>
          <w:sz w:val="28"/>
          <w:lang w:val="en-US"/>
        </w:rPr>
        <w:t>Polupanova</w:t>
      </w:r>
      <w:proofErr w:type="spellEnd"/>
      <w:r>
        <w:rPr>
          <w:rFonts w:ascii="Times New Roman" w:hAnsi="Times New Roman" w:cs="Times New Roman"/>
          <w:sz w:val="28"/>
          <w:lang w:val="en-US"/>
        </w:rPr>
        <w:t xml:space="preserve"> E.Y.</w:t>
      </w:r>
    </w:p>
    <w:p w:rsidR="00797246" w:rsidRDefault="00797246" w:rsidP="001F74C1">
      <w:pPr>
        <w:spacing w:after="0" w:line="360" w:lineRule="auto"/>
        <w:ind w:firstLine="709"/>
        <w:jc w:val="center"/>
        <w:rPr>
          <w:rFonts w:ascii="Times New Roman" w:hAnsi="Times New Roman" w:cs="Times New Roman"/>
          <w:sz w:val="28"/>
          <w:lang w:val="en-US"/>
        </w:rPr>
      </w:pPr>
      <w:r w:rsidRPr="00797246">
        <w:rPr>
          <w:rFonts w:ascii="Times New Roman" w:hAnsi="Times New Roman" w:cs="Times New Roman"/>
          <w:sz w:val="28"/>
          <w:lang w:val="en-US"/>
        </w:rPr>
        <w:t>THE IMPACT OF ANXIETY ON THE DEVELOPMENT OF SOCIAL COMPETENCE</w:t>
      </w:r>
    </w:p>
    <w:p w:rsidR="00797246" w:rsidRPr="00DA068D" w:rsidRDefault="00797246" w:rsidP="001F74C1">
      <w:pPr>
        <w:spacing w:after="0" w:line="360" w:lineRule="auto"/>
        <w:ind w:firstLine="709"/>
        <w:rPr>
          <w:rFonts w:ascii="Times New Roman" w:hAnsi="Times New Roman" w:cs="Times New Roman"/>
          <w:sz w:val="28"/>
          <w:lang w:val="en-US"/>
        </w:rPr>
      </w:pPr>
      <w:proofErr w:type="spellStart"/>
      <w:r w:rsidRPr="00797246">
        <w:rPr>
          <w:rFonts w:ascii="Times New Roman" w:hAnsi="Times New Roman" w:cs="Times New Roman"/>
          <w:b/>
          <w:sz w:val="28"/>
          <w:lang w:val="en-US"/>
        </w:rPr>
        <w:t>Summery</w:t>
      </w:r>
      <w:proofErr w:type="spellEnd"/>
      <w:r w:rsidRPr="00797246">
        <w:rPr>
          <w:rFonts w:ascii="Times New Roman" w:hAnsi="Times New Roman" w:cs="Times New Roman"/>
          <w:b/>
          <w:sz w:val="28"/>
          <w:lang w:val="en-US"/>
        </w:rPr>
        <w:t>:</w:t>
      </w:r>
      <w:r w:rsidRPr="00797246">
        <w:rPr>
          <w:rFonts w:ascii="Times New Roman" w:hAnsi="Times New Roman" w:cs="Times New Roman"/>
          <w:sz w:val="28"/>
          <w:lang w:val="en-US"/>
        </w:rPr>
        <w:t xml:space="preserve"> the article is devoted to one of the most important and discussed problems of modern education of primary school children, which is also an urgent problem of psychology. During the transition from one stage of learning to another, children experience a sense of anxiety and fear, which affects the development of the child's personality.</w:t>
      </w:r>
    </w:p>
    <w:p w:rsidR="00797246" w:rsidRPr="00797246" w:rsidRDefault="00797246" w:rsidP="001F74C1">
      <w:pPr>
        <w:spacing w:after="0" w:line="360" w:lineRule="auto"/>
        <w:ind w:firstLine="709"/>
        <w:rPr>
          <w:rFonts w:ascii="Times New Roman" w:hAnsi="Times New Roman" w:cs="Times New Roman"/>
          <w:b/>
          <w:sz w:val="28"/>
          <w:lang w:val="en-US"/>
        </w:rPr>
      </w:pPr>
      <w:r w:rsidRPr="00797246">
        <w:rPr>
          <w:rFonts w:ascii="Times New Roman" w:hAnsi="Times New Roman" w:cs="Times New Roman"/>
          <w:b/>
          <w:sz w:val="28"/>
          <w:lang w:val="en-US"/>
        </w:rPr>
        <w:t>Key words: primary school students, anxiety, fear, social competence.</w:t>
      </w:r>
    </w:p>
    <w:p w:rsidR="00797246" w:rsidRDefault="00797246" w:rsidP="001F74C1">
      <w:pPr>
        <w:tabs>
          <w:tab w:val="left" w:pos="1134"/>
        </w:tabs>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Обращаясь к динамике</w:t>
      </w:r>
      <w:r w:rsidRPr="00AA6F6C">
        <w:rPr>
          <w:rFonts w:ascii="Times New Roman" w:hAnsi="Times New Roman" w:cs="Times New Roman"/>
          <w:bCs/>
          <w:sz w:val="28"/>
          <w:szCs w:val="28"/>
        </w:rPr>
        <w:t xml:space="preserve"> развития школьной тревожности </w:t>
      </w:r>
      <w:r w:rsidR="00FE7999">
        <w:rPr>
          <w:rFonts w:ascii="Times New Roman" w:hAnsi="Times New Roman" w:cs="Times New Roman"/>
          <w:bCs/>
          <w:sz w:val="28"/>
          <w:szCs w:val="28"/>
        </w:rPr>
        <w:t>у детей младшего школьного возраста, следует</w:t>
      </w:r>
      <w:r w:rsidRPr="00AA6F6C">
        <w:rPr>
          <w:rFonts w:ascii="Times New Roman" w:hAnsi="Times New Roman" w:cs="Times New Roman"/>
          <w:bCs/>
          <w:sz w:val="28"/>
          <w:szCs w:val="28"/>
        </w:rPr>
        <w:t xml:space="preserve"> отметить: </w:t>
      </w:r>
      <w:r w:rsidR="00FE7999">
        <w:rPr>
          <w:rFonts w:ascii="Times New Roman" w:hAnsi="Times New Roman" w:cs="Times New Roman"/>
          <w:bCs/>
          <w:sz w:val="28"/>
          <w:szCs w:val="28"/>
        </w:rPr>
        <w:t>наи</w:t>
      </w:r>
      <w:r w:rsidRPr="00AA6F6C">
        <w:rPr>
          <w:rFonts w:ascii="Times New Roman" w:hAnsi="Times New Roman" w:cs="Times New Roman"/>
          <w:bCs/>
          <w:sz w:val="28"/>
          <w:szCs w:val="28"/>
        </w:rPr>
        <w:t>больше</w:t>
      </w:r>
      <w:r w:rsidR="00FE7999">
        <w:rPr>
          <w:rFonts w:ascii="Times New Roman" w:hAnsi="Times New Roman" w:cs="Times New Roman"/>
          <w:bCs/>
          <w:sz w:val="28"/>
          <w:szCs w:val="28"/>
        </w:rPr>
        <w:t>е</w:t>
      </w:r>
      <w:r w:rsidRPr="00AA6F6C">
        <w:rPr>
          <w:rFonts w:ascii="Times New Roman" w:hAnsi="Times New Roman" w:cs="Times New Roman"/>
          <w:bCs/>
          <w:sz w:val="28"/>
          <w:szCs w:val="28"/>
        </w:rPr>
        <w:t xml:space="preserve"> беспокойство по поводу школьной жизни испыты</w:t>
      </w:r>
      <w:r w:rsidR="00FE7999">
        <w:rPr>
          <w:rFonts w:ascii="Times New Roman" w:hAnsi="Times New Roman" w:cs="Times New Roman"/>
          <w:bCs/>
          <w:sz w:val="28"/>
          <w:szCs w:val="28"/>
        </w:rPr>
        <w:t>вают первоклассники. Обусловлено это завершением периода адаптации, когда</w:t>
      </w:r>
      <w:r w:rsidRPr="00AA6F6C">
        <w:rPr>
          <w:rFonts w:ascii="Times New Roman" w:hAnsi="Times New Roman" w:cs="Times New Roman"/>
          <w:bCs/>
          <w:sz w:val="28"/>
          <w:szCs w:val="28"/>
        </w:rPr>
        <w:t xml:space="preserve"> уровень тревожн</w:t>
      </w:r>
      <w:r w:rsidR="00FE7999">
        <w:rPr>
          <w:rFonts w:ascii="Times New Roman" w:hAnsi="Times New Roman" w:cs="Times New Roman"/>
          <w:bCs/>
          <w:sz w:val="28"/>
          <w:szCs w:val="28"/>
        </w:rPr>
        <w:t>ости нормализуется. Однако</w:t>
      </w:r>
      <w:proofErr w:type="gramStart"/>
      <w:r w:rsidRPr="00AA6F6C">
        <w:rPr>
          <w:rFonts w:ascii="Times New Roman" w:hAnsi="Times New Roman" w:cs="Times New Roman"/>
          <w:bCs/>
          <w:sz w:val="28"/>
          <w:szCs w:val="28"/>
        </w:rPr>
        <w:t>,</w:t>
      </w:r>
      <w:proofErr w:type="gramEnd"/>
      <w:r w:rsidRPr="00AA6F6C">
        <w:rPr>
          <w:rFonts w:ascii="Times New Roman" w:hAnsi="Times New Roman" w:cs="Times New Roman"/>
          <w:bCs/>
          <w:sz w:val="28"/>
          <w:szCs w:val="28"/>
        </w:rPr>
        <w:t xml:space="preserve"> личностное развитие</w:t>
      </w:r>
      <w:r w:rsidR="00FE7999">
        <w:rPr>
          <w:rFonts w:ascii="Times New Roman" w:hAnsi="Times New Roman" w:cs="Times New Roman"/>
          <w:bCs/>
          <w:sz w:val="28"/>
          <w:szCs w:val="28"/>
        </w:rPr>
        <w:t xml:space="preserve"> приводит к тому, что круг возможных</w:t>
      </w:r>
      <w:r w:rsidRPr="00AA6F6C">
        <w:rPr>
          <w:rFonts w:ascii="Times New Roman" w:hAnsi="Times New Roman" w:cs="Times New Roman"/>
          <w:bCs/>
          <w:sz w:val="28"/>
          <w:szCs w:val="28"/>
        </w:rPr>
        <w:t xml:space="preserve"> причин школьн</w:t>
      </w:r>
      <w:r w:rsidR="00FE7999">
        <w:rPr>
          <w:rFonts w:ascii="Times New Roman" w:hAnsi="Times New Roman" w:cs="Times New Roman"/>
          <w:bCs/>
          <w:sz w:val="28"/>
          <w:szCs w:val="28"/>
        </w:rPr>
        <w:t>ой тревожности расширяется. К</w:t>
      </w:r>
      <w:r w:rsidRPr="00AA6F6C">
        <w:rPr>
          <w:rFonts w:ascii="Times New Roman" w:hAnsi="Times New Roman" w:cs="Times New Roman"/>
          <w:bCs/>
          <w:sz w:val="28"/>
          <w:szCs w:val="28"/>
        </w:rPr>
        <w:t xml:space="preserve"> числу</w:t>
      </w:r>
      <w:r w:rsidR="00FE7999">
        <w:rPr>
          <w:rFonts w:ascii="Times New Roman" w:hAnsi="Times New Roman" w:cs="Times New Roman"/>
          <w:bCs/>
          <w:sz w:val="28"/>
          <w:szCs w:val="28"/>
        </w:rPr>
        <w:t xml:space="preserve"> таковых</w:t>
      </w:r>
      <w:r w:rsidRPr="00AA6F6C">
        <w:rPr>
          <w:rFonts w:ascii="Times New Roman" w:hAnsi="Times New Roman" w:cs="Times New Roman"/>
          <w:bCs/>
          <w:sz w:val="28"/>
          <w:szCs w:val="28"/>
        </w:rPr>
        <w:t xml:space="preserve"> по данным исследований И.В. Дубровиной можно отнести: школьные неприятности (замечания, наказания, неудовлетворительные отметки), домашние неприятности </w:t>
      </w:r>
      <w:r w:rsidRPr="00AA6F6C">
        <w:rPr>
          <w:rFonts w:ascii="Times New Roman" w:hAnsi="Times New Roman" w:cs="Times New Roman"/>
          <w:bCs/>
          <w:sz w:val="28"/>
          <w:szCs w:val="28"/>
        </w:rPr>
        <w:lastRenderedPageBreak/>
        <w:t>(переживание роди</w:t>
      </w:r>
      <w:r w:rsidR="00FE7999">
        <w:rPr>
          <w:rFonts w:ascii="Times New Roman" w:hAnsi="Times New Roman" w:cs="Times New Roman"/>
          <w:bCs/>
          <w:sz w:val="28"/>
          <w:szCs w:val="28"/>
        </w:rPr>
        <w:t>телей школьных успехов ребенка) и</w:t>
      </w:r>
      <w:r w:rsidRPr="00AA6F6C">
        <w:rPr>
          <w:rFonts w:ascii="Times New Roman" w:hAnsi="Times New Roman" w:cs="Times New Roman"/>
          <w:bCs/>
          <w:sz w:val="28"/>
          <w:szCs w:val="28"/>
        </w:rPr>
        <w:t xml:space="preserve"> неблагоприятное общение со сверстниками.</w:t>
      </w:r>
    </w:p>
    <w:p w:rsidR="00FF478E" w:rsidRDefault="00FE7999" w:rsidP="001F74C1">
      <w:pPr>
        <w:tabs>
          <w:tab w:val="left" w:pos="1134"/>
        </w:tabs>
        <w:spacing w:after="0" w:line="360" w:lineRule="auto"/>
        <w:ind w:firstLine="709"/>
        <w:jc w:val="both"/>
        <w:rPr>
          <w:rFonts w:ascii="Times New Roman" w:hAnsi="Times New Roman" w:cs="Times New Roman"/>
          <w:color w:val="000000"/>
          <w:sz w:val="28"/>
          <w:szCs w:val="28"/>
          <w:shd w:val="clear" w:color="auto" w:fill="FFFFFF"/>
        </w:rPr>
      </w:pPr>
      <w:r w:rsidRPr="00581699">
        <w:rPr>
          <w:rFonts w:ascii="Times New Roman" w:hAnsi="Times New Roman" w:cs="Times New Roman"/>
          <w:color w:val="000000"/>
          <w:sz w:val="28"/>
          <w:szCs w:val="28"/>
          <w:shd w:val="clear" w:color="auto" w:fill="FFFFFF"/>
        </w:rPr>
        <w:t xml:space="preserve">Уровень тревожности у младших школьников повышается не только в виду изменений привычных условий жизни, но и из-за перестройки взаимоотношений ребенка </w:t>
      </w:r>
      <w:proofErr w:type="gramStart"/>
      <w:r w:rsidRPr="00581699">
        <w:rPr>
          <w:rFonts w:ascii="Times New Roman" w:hAnsi="Times New Roman" w:cs="Times New Roman"/>
          <w:color w:val="000000"/>
          <w:sz w:val="28"/>
          <w:szCs w:val="28"/>
          <w:shd w:val="clear" w:color="auto" w:fill="FFFFFF"/>
        </w:rPr>
        <w:t>со</w:t>
      </w:r>
      <w:proofErr w:type="gramEnd"/>
      <w:r w:rsidRPr="00581699">
        <w:rPr>
          <w:rFonts w:ascii="Times New Roman" w:hAnsi="Times New Roman" w:cs="Times New Roman"/>
          <w:color w:val="000000"/>
          <w:sz w:val="28"/>
          <w:szCs w:val="28"/>
          <w:shd w:val="clear" w:color="auto" w:fill="FFFFFF"/>
        </w:rPr>
        <w:t xml:space="preserve"> взрослыми и ровесниками. В начале обучения у многих детей замечается довольно низкий уровень и неустойчивость работоспособности, высокий уровень напряжения сердечнососудистой системы и низкие показатели взаимодействия разных физиологических систем. «Если взять в счёт» показатели изменений интенсивности и напряжённости, происходящих в организме ребёнка в первые недели обучения, то учебные занятия сравнимы с экстремальными нагрузками взрослого человека.</w:t>
      </w:r>
      <w:r w:rsidR="00FF478E">
        <w:rPr>
          <w:rFonts w:ascii="Times New Roman" w:hAnsi="Times New Roman" w:cs="Times New Roman"/>
          <w:color w:val="000000"/>
          <w:sz w:val="28"/>
          <w:szCs w:val="28"/>
          <w:shd w:val="clear" w:color="auto" w:fill="FFFFFF"/>
        </w:rPr>
        <w:t xml:space="preserve"> </w:t>
      </w:r>
    </w:p>
    <w:p w:rsidR="00FE7999" w:rsidRPr="00DA068D" w:rsidRDefault="00FE7999" w:rsidP="001F74C1">
      <w:pPr>
        <w:tabs>
          <w:tab w:val="left" w:pos="1134"/>
        </w:tabs>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А.М. Прихожан определяет,</w:t>
      </w:r>
      <w:r w:rsidRPr="00AA6F6C">
        <w:rPr>
          <w:rFonts w:ascii="Times New Roman" w:hAnsi="Times New Roman" w:cs="Times New Roman"/>
          <w:bCs/>
          <w:sz w:val="28"/>
          <w:szCs w:val="28"/>
        </w:rPr>
        <w:t xml:space="preserve"> школьная тревожность - это состояние эмоционального дискомфорта, связанное с ожиданием неудачи, с ощущением приближающейся угрозы. Тревожность может выражаться как качество характера, свойство личности или как эмоциональное самочувствие</w:t>
      </w:r>
      <w:r w:rsidRPr="00FE7999">
        <w:rPr>
          <w:rFonts w:ascii="Times New Roman" w:hAnsi="Times New Roman" w:cs="Times New Roman"/>
          <w:bCs/>
          <w:sz w:val="28"/>
          <w:szCs w:val="28"/>
        </w:rPr>
        <w:t>[</w:t>
      </w:r>
      <w:r w:rsidR="00115231">
        <w:rPr>
          <w:rFonts w:ascii="Times New Roman" w:hAnsi="Times New Roman" w:cs="Times New Roman"/>
          <w:bCs/>
          <w:sz w:val="28"/>
          <w:szCs w:val="28"/>
        </w:rPr>
        <w:t>1</w:t>
      </w:r>
      <w:r w:rsidRPr="00FE7999">
        <w:rPr>
          <w:rFonts w:ascii="Times New Roman" w:hAnsi="Times New Roman" w:cs="Times New Roman"/>
          <w:bCs/>
          <w:sz w:val="28"/>
          <w:szCs w:val="28"/>
        </w:rPr>
        <w:t>]</w:t>
      </w:r>
      <w:r w:rsidR="00DA068D">
        <w:rPr>
          <w:rFonts w:ascii="Times New Roman" w:hAnsi="Times New Roman" w:cs="Times New Roman"/>
          <w:bCs/>
          <w:sz w:val="28"/>
          <w:szCs w:val="28"/>
        </w:rPr>
        <w:t>.</w:t>
      </w:r>
    </w:p>
    <w:p w:rsidR="00FF478E" w:rsidRDefault="00FF478E" w:rsidP="001F74C1">
      <w:pPr>
        <w:tabs>
          <w:tab w:val="left" w:pos="1134"/>
        </w:tabs>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Обращаясь к литературным толкованиям тревоги и тревожности,</w:t>
      </w:r>
      <w:r w:rsidR="009B12F2">
        <w:rPr>
          <w:rFonts w:ascii="Times New Roman" w:hAnsi="Times New Roman" w:cs="Times New Roman"/>
          <w:bCs/>
          <w:sz w:val="28"/>
          <w:szCs w:val="28"/>
        </w:rPr>
        <w:t xml:space="preserve"> нами были рассмотрены причины</w:t>
      </w:r>
      <w:r>
        <w:rPr>
          <w:rFonts w:ascii="Times New Roman" w:hAnsi="Times New Roman" w:cs="Times New Roman"/>
          <w:bCs/>
          <w:sz w:val="28"/>
          <w:szCs w:val="28"/>
        </w:rPr>
        <w:t xml:space="preserve"> проявления школьной тревожности у младших школьников</w:t>
      </w:r>
      <w:r w:rsidR="009B12F2">
        <w:rPr>
          <w:rFonts w:ascii="Times New Roman" w:hAnsi="Times New Roman" w:cs="Times New Roman"/>
          <w:bCs/>
          <w:sz w:val="28"/>
          <w:szCs w:val="28"/>
        </w:rPr>
        <w:t xml:space="preserve">, определившиеся Кочубей Б.И., Новиковой Е.В., </w:t>
      </w:r>
      <w:proofErr w:type="spellStart"/>
      <w:r w:rsidR="009B12F2">
        <w:rPr>
          <w:rFonts w:ascii="Times New Roman" w:hAnsi="Times New Roman" w:cs="Times New Roman"/>
          <w:bCs/>
          <w:sz w:val="28"/>
          <w:szCs w:val="28"/>
        </w:rPr>
        <w:t>Спиваковской</w:t>
      </w:r>
      <w:proofErr w:type="spellEnd"/>
      <w:r w:rsidR="009B12F2">
        <w:rPr>
          <w:rFonts w:ascii="Times New Roman" w:hAnsi="Times New Roman" w:cs="Times New Roman"/>
          <w:bCs/>
          <w:sz w:val="28"/>
          <w:szCs w:val="28"/>
        </w:rPr>
        <w:t xml:space="preserve"> А.С</w:t>
      </w:r>
      <w:r w:rsidR="00EF5815">
        <w:rPr>
          <w:rFonts w:ascii="Times New Roman" w:hAnsi="Times New Roman" w:cs="Times New Roman"/>
          <w:bCs/>
          <w:sz w:val="28"/>
          <w:szCs w:val="28"/>
        </w:rPr>
        <w:t>. и многими другими псих</w:t>
      </w:r>
      <w:r w:rsidR="009B12F2">
        <w:rPr>
          <w:rFonts w:ascii="Times New Roman" w:hAnsi="Times New Roman" w:cs="Times New Roman"/>
          <w:bCs/>
          <w:sz w:val="28"/>
          <w:szCs w:val="28"/>
        </w:rPr>
        <w:t>ологами</w:t>
      </w:r>
      <w:r>
        <w:rPr>
          <w:rFonts w:ascii="Times New Roman" w:hAnsi="Times New Roman" w:cs="Times New Roman"/>
          <w:bCs/>
          <w:sz w:val="28"/>
          <w:szCs w:val="28"/>
        </w:rPr>
        <w:t>. Таковыми явились:</w:t>
      </w:r>
    </w:p>
    <w:p w:rsidR="00FF478E" w:rsidRDefault="00FF478E" w:rsidP="001F74C1">
      <w:pPr>
        <w:pStyle w:val="a7"/>
        <w:numPr>
          <w:ilvl w:val="0"/>
          <w:numId w:val="2"/>
        </w:numPr>
        <w:tabs>
          <w:tab w:val="left" w:pos="1134"/>
        </w:tabs>
        <w:spacing w:after="0" w:line="360" w:lineRule="auto"/>
        <w:ind w:left="0" w:firstLine="709"/>
        <w:jc w:val="both"/>
        <w:rPr>
          <w:rFonts w:ascii="Times New Roman" w:hAnsi="Times New Roman" w:cs="Times New Roman"/>
          <w:bCs/>
          <w:sz w:val="28"/>
          <w:szCs w:val="28"/>
        </w:rPr>
      </w:pPr>
      <w:proofErr w:type="spellStart"/>
      <w:r>
        <w:rPr>
          <w:rFonts w:ascii="Times New Roman" w:hAnsi="Times New Roman" w:cs="Times New Roman"/>
          <w:bCs/>
          <w:sz w:val="28"/>
          <w:szCs w:val="28"/>
        </w:rPr>
        <w:t>Внутрипсихичесие</w:t>
      </w:r>
      <w:proofErr w:type="spellEnd"/>
      <w:r>
        <w:rPr>
          <w:rFonts w:ascii="Times New Roman" w:hAnsi="Times New Roman" w:cs="Times New Roman"/>
          <w:bCs/>
          <w:sz w:val="28"/>
          <w:szCs w:val="28"/>
        </w:rPr>
        <w:t xml:space="preserve"> конфликты</w:t>
      </w:r>
      <w:r w:rsidR="009B12F2">
        <w:rPr>
          <w:rFonts w:ascii="Times New Roman" w:hAnsi="Times New Roman" w:cs="Times New Roman"/>
          <w:bCs/>
          <w:sz w:val="28"/>
          <w:szCs w:val="28"/>
        </w:rPr>
        <w:t>;</w:t>
      </w:r>
    </w:p>
    <w:p w:rsidR="00FF478E" w:rsidRDefault="00FF478E" w:rsidP="001F74C1">
      <w:pPr>
        <w:pStyle w:val="a7"/>
        <w:numPr>
          <w:ilvl w:val="0"/>
          <w:numId w:val="2"/>
        </w:numPr>
        <w:tabs>
          <w:tab w:val="left" w:pos="1134"/>
        </w:tabs>
        <w:spacing w:after="0" w:line="360" w:lineRule="auto"/>
        <w:ind w:left="0" w:firstLine="709"/>
        <w:jc w:val="both"/>
        <w:rPr>
          <w:rFonts w:ascii="Times New Roman" w:hAnsi="Times New Roman" w:cs="Times New Roman"/>
          <w:bCs/>
          <w:sz w:val="28"/>
          <w:szCs w:val="28"/>
        </w:rPr>
      </w:pPr>
      <w:r>
        <w:rPr>
          <w:rFonts w:ascii="Times New Roman" w:hAnsi="Times New Roman" w:cs="Times New Roman"/>
          <w:bCs/>
          <w:sz w:val="28"/>
          <w:szCs w:val="28"/>
        </w:rPr>
        <w:t>Соматические нарушения;</w:t>
      </w:r>
    </w:p>
    <w:p w:rsidR="009B12F2" w:rsidRPr="00FF478E" w:rsidRDefault="009B12F2" w:rsidP="001F74C1">
      <w:pPr>
        <w:pStyle w:val="a7"/>
        <w:numPr>
          <w:ilvl w:val="0"/>
          <w:numId w:val="2"/>
        </w:numPr>
        <w:tabs>
          <w:tab w:val="left" w:pos="1134"/>
        </w:tabs>
        <w:spacing w:after="0" w:line="360" w:lineRule="auto"/>
        <w:ind w:left="0" w:firstLine="709"/>
        <w:jc w:val="both"/>
        <w:rPr>
          <w:rFonts w:ascii="Times New Roman" w:hAnsi="Times New Roman" w:cs="Times New Roman"/>
          <w:bCs/>
          <w:sz w:val="28"/>
          <w:szCs w:val="28"/>
        </w:rPr>
      </w:pPr>
      <w:r>
        <w:rPr>
          <w:rFonts w:ascii="Times New Roman" w:hAnsi="Times New Roman" w:cs="Times New Roman"/>
          <w:bCs/>
          <w:sz w:val="28"/>
          <w:szCs w:val="28"/>
        </w:rPr>
        <w:t>Расстройство взаимоотношений внутр</w:t>
      </w:r>
      <w:r w:rsidR="00DA068D">
        <w:rPr>
          <w:rFonts w:ascii="Times New Roman" w:hAnsi="Times New Roman" w:cs="Times New Roman"/>
          <w:bCs/>
          <w:sz w:val="28"/>
          <w:szCs w:val="28"/>
        </w:rPr>
        <w:t>и семьи и школьного коллектива</w:t>
      </w:r>
      <w:r w:rsidR="00115231" w:rsidRPr="00DA068D">
        <w:rPr>
          <w:rFonts w:ascii="Times New Roman" w:hAnsi="Times New Roman" w:cs="Times New Roman"/>
          <w:bCs/>
          <w:sz w:val="28"/>
          <w:szCs w:val="28"/>
        </w:rPr>
        <w:t>[</w:t>
      </w:r>
      <w:r w:rsidR="00AC73FC">
        <w:rPr>
          <w:rFonts w:ascii="Times New Roman" w:hAnsi="Times New Roman" w:cs="Times New Roman"/>
          <w:bCs/>
          <w:sz w:val="28"/>
          <w:szCs w:val="28"/>
        </w:rPr>
        <w:t>2</w:t>
      </w:r>
      <w:r w:rsidRPr="00DA068D">
        <w:rPr>
          <w:rFonts w:ascii="Times New Roman" w:hAnsi="Times New Roman" w:cs="Times New Roman"/>
          <w:bCs/>
          <w:sz w:val="28"/>
          <w:szCs w:val="28"/>
        </w:rPr>
        <w:t>]</w:t>
      </w:r>
      <w:r w:rsidR="00DA068D">
        <w:rPr>
          <w:rFonts w:ascii="Times New Roman" w:hAnsi="Times New Roman" w:cs="Times New Roman"/>
          <w:bCs/>
          <w:sz w:val="28"/>
          <w:szCs w:val="28"/>
        </w:rPr>
        <w:t>.</w:t>
      </w:r>
    </w:p>
    <w:p w:rsidR="00FF478E" w:rsidRDefault="00FF478E" w:rsidP="001F74C1">
      <w:pPr>
        <w:tabs>
          <w:tab w:val="left" w:pos="1134"/>
        </w:tabs>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Важным аспектом является то, что тревожность могут испытывать как мальчики, так и девочки, но, по мнению психологов, возраст наибольшего чувства тревожности у каждого пола различен. Мальчики в младшем школьном возрасте наиболее подвержены этому чувству, к 9-11 годам происходит равенство между мальчиками и девочками в этом отношении, а после 12 лет сачок уровня тревожности происходит у девочек. </w:t>
      </w:r>
      <w:r w:rsidRPr="00AA6F6C">
        <w:rPr>
          <w:rFonts w:ascii="Times New Roman" w:hAnsi="Times New Roman" w:cs="Times New Roman"/>
          <w:bCs/>
          <w:sz w:val="28"/>
          <w:szCs w:val="28"/>
        </w:rPr>
        <w:t>(Захаров А.И, Кочубей Б.И., Нов</w:t>
      </w:r>
      <w:r w:rsidR="00DA068D">
        <w:rPr>
          <w:rFonts w:ascii="Times New Roman" w:hAnsi="Times New Roman" w:cs="Times New Roman"/>
          <w:bCs/>
          <w:sz w:val="28"/>
          <w:szCs w:val="28"/>
        </w:rPr>
        <w:t xml:space="preserve">икова Е.В., </w:t>
      </w:r>
      <w:proofErr w:type="spellStart"/>
      <w:r w:rsidR="00DA068D">
        <w:rPr>
          <w:rFonts w:ascii="Times New Roman" w:hAnsi="Times New Roman" w:cs="Times New Roman"/>
          <w:bCs/>
          <w:sz w:val="28"/>
          <w:szCs w:val="28"/>
        </w:rPr>
        <w:t>Макшанцева</w:t>
      </w:r>
      <w:proofErr w:type="spellEnd"/>
      <w:r w:rsidR="00DA068D">
        <w:rPr>
          <w:rFonts w:ascii="Times New Roman" w:hAnsi="Times New Roman" w:cs="Times New Roman"/>
          <w:bCs/>
          <w:sz w:val="28"/>
          <w:szCs w:val="28"/>
        </w:rPr>
        <w:t xml:space="preserve"> Л.В.)</w:t>
      </w:r>
      <w:r w:rsidR="00115231">
        <w:rPr>
          <w:rFonts w:ascii="Times New Roman" w:hAnsi="Times New Roman" w:cs="Times New Roman"/>
          <w:bCs/>
          <w:sz w:val="28"/>
          <w:szCs w:val="28"/>
        </w:rPr>
        <w:t>[5</w:t>
      </w:r>
      <w:r w:rsidRPr="00AA6F6C">
        <w:rPr>
          <w:rFonts w:ascii="Times New Roman" w:hAnsi="Times New Roman" w:cs="Times New Roman"/>
          <w:bCs/>
          <w:sz w:val="28"/>
          <w:szCs w:val="28"/>
        </w:rPr>
        <w:t>].</w:t>
      </w:r>
    </w:p>
    <w:p w:rsidR="009B12F2" w:rsidRDefault="009B12F2" w:rsidP="001F74C1">
      <w:pPr>
        <w:tabs>
          <w:tab w:val="left" w:pos="1134"/>
        </w:tabs>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lastRenderedPageBreak/>
        <w:t>Выражение школьной тревожности происходит в следующем: волнение при ответе у доски из-за боязни неверного ответа, боязнь отрицательных высказываний о себе со стороны школьного коллектива и учителя, постоянное чувство неполноценности. Довольно часто возникает повышенная или, наоборот, пониженная двигательная деятельность.</w:t>
      </w:r>
    </w:p>
    <w:p w:rsidR="001F2D0F" w:rsidRPr="001F2D0F" w:rsidRDefault="001F2D0F" w:rsidP="001F74C1">
      <w:pPr>
        <w:tabs>
          <w:tab w:val="left" w:pos="1134"/>
        </w:tabs>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Большинство ученых, понятие тревожности определяют с различных точек зрения, но все определения данного понятия ведут к одному пониманию, они рассматриваются с позиции изучения особенностей </w:t>
      </w:r>
      <w:r w:rsidR="00DA068D">
        <w:rPr>
          <w:rFonts w:ascii="Times New Roman" w:hAnsi="Times New Roman" w:cs="Times New Roman"/>
          <w:bCs/>
          <w:sz w:val="28"/>
          <w:szCs w:val="28"/>
        </w:rPr>
        <w:t>различного вида неблагополучия</w:t>
      </w:r>
      <w:r w:rsidRPr="001F2D0F">
        <w:rPr>
          <w:rFonts w:ascii="Times New Roman" w:hAnsi="Times New Roman" w:cs="Times New Roman"/>
          <w:bCs/>
          <w:sz w:val="28"/>
          <w:szCs w:val="28"/>
        </w:rPr>
        <w:t>[</w:t>
      </w:r>
      <w:r w:rsidR="00AC73FC">
        <w:rPr>
          <w:rFonts w:ascii="Times New Roman" w:hAnsi="Times New Roman" w:cs="Times New Roman"/>
          <w:bCs/>
          <w:sz w:val="28"/>
          <w:szCs w:val="28"/>
        </w:rPr>
        <w:t>3</w:t>
      </w:r>
      <w:r w:rsidRPr="001F2D0F">
        <w:rPr>
          <w:rFonts w:ascii="Times New Roman" w:hAnsi="Times New Roman" w:cs="Times New Roman"/>
          <w:bCs/>
          <w:sz w:val="28"/>
          <w:szCs w:val="28"/>
        </w:rPr>
        <w:t>]</w:t>
      </w:r>
      <w:r w:rsidR="00DA068D">
        <w:rPr>
          <w:rFonts w:ascii="Times New Roman" w:hAnsi="Times New Roman" w:cs="Times New Roman"/>
          <w:bCs/>
          <w:sz w:val="28"/>
          <w:szCs w:val="28"/>
        </w:rPr>
        <w:t>.</w:t>
      </w:r>
    </w:p>
    <w:p w:rsidR="009B12F2" w:rsidRDefault="009B12F2" w:rsidP="001F74C1">
      <w:pPr>
        <w:tabs>
          <w:tab w:val="left" w:pos="960"/>
          <w:tab w:val="left" w:pos="1134"/>
        </w:tabs>
        <w:spacing w:after="0" w:line="360" w:lineRule="auto"/>
        <w:ind w:firstLine="709"/>
        <w:jc w:val="both"/>
        <w:rPr>
          <w:rFonts w:ascii="Times New Roman" w:hAnsi="Times New Roman" w:cs="Times New Roman"/>
          <w:bCs/>
          <w:sz w:val="28"/>
          <w:szCs w:val="28"/>
        </w:rPr>
      </w:pPr>
      <w:r w:rsidRPr="00AA6F6C">
        <w:rPr>
          <w:rFonts w:ascii="Times New Roman" w:hAnsi="Times New Roman" w:cs="Times New Roman"/>
          <w:bCs/>
          <w:sz w:val="28"/>
          <w:szCs w:val="28"/>
        </w:rPr>
        <w:t xml:space="preserve">А.М. Прихожан определяет школьную тревожность как некоторый эмоциональный настрой с доминированием чувства волнения и страхом совершить что-то не так, не отвечать принятым в обществе требованиям и нормам, которое развивается ближе к семи и особенно восьми годам при огромном количестве не поддающихся разрешению и исходящих </w:t>
      </w:r>
      <w:proofErr w:type="gramStart"/>
      <w:r w:rsidRPr="00AA6F6C">
        <w:rPr>
          <w:rFonts w:ascii="Times New Roman" w:hAnsi="Times New Roman" w:cs="Times New Roman"/>
          <w:bCs/>
          <w:sz w:val="28"/>
          <w:szCs w:val="28"/>
        </w:rPr>
        <w:t>из</w:t>
      </w:r>
      <w:proofErr w:type="gramEnd"/>
      <w:r w:rsidRPr="00AA6F6C">
        <w:rPr>
          <w:rFonts w:ascii="Times New Roman" w:hAnsi="Times New Roman" w:cs="Times New Roman"/>
          <w:bCs/>
          <w:sz w:val="28"/>
          <w:szCs w:val="28"/>
        </w:rPr>
        <w:t xml:space="preserve"> более ранних детских страхов. Корнем возникновения тревожности для младших школьников является семья. Со временем источником тревоги для подростков является </w:t>
      </w:r>
      <w:r w:rsidR="00DA068D">
        <w:rPr>
          <w:rFonts w:ascii="Times New Roman" w:hAnsi="Times New Roman" w:cs="Times New Roman"/>
          <w:bCs/>
          <w:sz w:val="28"/>
          <w:szCs w:val="28"/>
        </w:rPr>
        <w:t>уже не семья, а школа</w:t>
      </w:r>
      <w:r w:rsidR="00115231">
        <w:rPr>
          <w:rFonts w:ascii="Times New Roman" w:hAnsi="Times New Roman" w:cs="Times New Roman"/>
          <w:bCs/>
          <w:sz w:val="28"/>
          <w:szCs w:val="28"/>
        </w:rPr>
        <w:t>[4</w:t>
      </w:r>
      <w:r w:rsidRPr="00AA6F6C">
        <w:rPr>
          <w:rFonts w:ascii="Times New Roman" w:hAnsi="Times New Roman" w:cs="Times New Roman"/>
          <w:bCs/>
          <w:sz w:val="28"/>
          <w:szCs w:val="28"/>
        </w:rPr>
        <w:t>].</w:t>
      </w:r>
      <w:bookmarkStart w:id="0" w:name="_GoBack"/>
      <w:bookmarkEnd w:id="0"/>
    </w:p>
    <w:p w:rsidR="001F2D0F" w:rsidRPr="00AA6F6C" w:rsidRDefault="001F2D0F" w:rsidP="001F74C1">
      <w:pPr>
        <w:tabs>
          <w:tab w:val="left" w:pos="960"/>
          <w:tab w:val="left" w:pos="1134"/>
        </w:tabs>
        <w:spacing w:after="0" w:line="360" w:lineRule="auto"/>
        <w:ind w:firstLine="709"/>
        <w:jc w:val="both"/>
        <w:rPr>
          <w:rFonts w:ascii="Times New Roman" w:hAnsi="Times New Roman" w:cs="Times New Roman"/>
          <w:bCs/>
          <w:sz w:val="28"/>
          <w:szCs w:val="28"/>
        </w:rPr>
      </w:pPr>
      <w:r w:rsidRPr="00AA6F6C">
        <w:rPr>
          <w:rFonts w:ascii="Times New Roman" w:hAnsi="Times New Roman" w:cs="Times New Roman"/>
          <w:bCs/>
          <w:sz w:val="28"/>
          <w:szCs w:val="28"/>
        </w:rPr>
        <w:t>Высокий уро</w:t>
      </w:r>
      <w:r>
        <w:rPr>
          <w:rFonts w:ascii="Times New Roman" w:hAnsi="Times New Roman" w:cs="Times New Roman"/>
          <w:bCs/>
          <w:sz w:val="28"/>
          <w:szCs w:val="28"/>
        </w:rPr>
        <w:t>вень тревожности отрицательно влияет</w:t>
      </w:r>
      <w:r w:rsidRPr="00AA6F6C">
        <w:rPr>
          <w:rFonts w:ascii="Times New Roman" w:hAnsi="Times New Roman" w:cs="Times New Roman"/>
          <w:bCs/>
          <w:sz w:val="28"/>
          <w:szCs w:val="28"/>
        </w:rPr>
        <w:t xml:space="preserve"> на формирование дивергентного мышления, для которого естественны такие личностные черты, как отсутствие тревоги перед новым, неизвестным.</w:t>
      </w:r>
    </w:p>
    <w:p w:rsidR="001F2D0F" w:rsidRDefault="001F2D0F" w:rsidP="001F74C1">
      <w:pPr>
        <w:tabs>
          <w:tab w:val="left" w:pos="960"/>
          <w:tab w:val="left" w:pos="1134"/>
        </w:tabs>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У детей младшего школьного возраста тревожность не заключена в устойчивую черту</w:t>
      </w:r>
      <w:r w:rsidRPr="00AA6F6C">
        <w:rPr>
          <w:rFonts w:ascii="Times New Roman" w:hAnsi="Times New Roman" w:cs="Times New Roman"/>
          <w:bCs/>
          <w:sz w:val="28"/>
          <w:szCs w:val="28"/>
        </w:rPr>
        <w:t xml:space="preserve"> характера, поэтому </w:t>
      </w:r>
      <w:r>
        <w:rPr>
          <w:rFonts w:ascii="Times New Roman" w:hAnsi="Times New Roman" w:cs="Times New Roman"/>
          <w:bCs/>
          <w:sz w:val="28"/>
          <w:szCs w:val="28"/>
        </w:rPr>
        <w:t xml:space="preserve">возможна её коррекция при помощи психолого-педагогического воздействия. </w:t>
      </w:r>
    </w:p>
    <w:p w:rsidR="001F2D0F" w:rsidRPr="00AA6F6C" w:rsidRDefault="001F2D0F" w:rsidP="001F74C1">
      <w:pPr>
        <w:tabs>
          <w:tab w:val="left" w:pos="960"/>
          <w:tab w:val="left" w:pos="1134"/>
        </w:tabs>
        <w:spacing w:after="0" w:line="360" w:lineRule="auto"/>
        <w:ind w:firstLine="709"/>
        <w:jc w:val="both"/>
        <w:rPr>
          <w:rFonts w:ascii="Times New Roman" w:hAnsi="Times New Roman" w:cs="Times New Roman"/>
          <w:bCs/>
          <w:sz w:val="28"/>
          <w:szCs w:val="28"/>
        </w:rPr>
      </w:pPr>
      <w:r w:rsidRPr="00AA6F6C">
        <w:rPr>
          <w:rFonts w:ascii="Times New Roman" w:hAnsi="Times New Roman" w:cs="Times New Roman"/>
          <w:bCs/>
          <w:sz w:val="28"/>
          <w:szCs w:val="28"/>
        </w:rPr>
        <w:t xml:space="preserve">Школа </w:t>
      </w:r>
      <w:r>
        <w:rPr>
          <w:rFonts w:ascii="Times New Roman" w:hAnsi="Times New Roman" w:cs="Times New Roman"/>
          <w:bCs/>
          <w:sz w:val="28"/>
          <w:szCs w:val="28"/>
        </w:rPr>
        <w:t>является одной</w:t>
      </w:r>
      <w:r w:rsidRPr="00AA6F6C">
        <w:rPr>
          <w:rFonts w:ascii="Times New Roman" w:hAnsi="Times New Roman" w:cs="Times New Roman"/>
          <w:bCs/>
          <w:sz w:val="28"/>
          <w:szCs w:val="28"/>
        </w:rPr>
        <w:t xml:space="preserve"> из первых</w:t>
      </w:r>
      <w:r>
        <w:rPr>
          <w:rFonts w:ascii="Times New Roman" w:hAnsi="Times New Roman" w:cs="Times New Roman"/>
          <w:bCs/>
          <w:sz w:val="28"/>
          <w:szCs w:val="28"/>
        </w:rPr>
        <w:t>, открывающей</w:t>
      </w:r>
      <w:r w:rsidRPr="00AA6F6C">
        <w:rPr>
          <w:rFonts w:ascii="Times New Roman" w:hAnsi="Times New Roman" w:cs="Times New Roman"/>
          <w:bCs/>
          <w:sz w:val="28"/>
          <w:szCs w:val="28"/>
        </w:rPr>
        <w:t xml:space="preserve"> перед ребенком мир социально</w:t>
      </w:r>
      <w:r>
        <w:rPr>
          <w:rFonts w:ascii="Times New Roman" w:hAnsi="Times New Roman" w:cs="Times New Roman"/>
          <w:bCs/>
          <w:sz w:val="28"/>
          <w:szCs w:val="28"/>
        </w:rPr>
        <w:t>-общественной жизни. Совместно</w:t>
      </w:r>
      <w:r w:rsidRPr="00AA6F6C">
        <w:rPr>
          <w:rFonts w:ascii="Times New Roman" w:hAnsi="Times New Roman" w:cs="Times New Roman"/>
          <w:bCs/>
          <w:sz w:val="28"/>
          <w:szCs w:val="28"/>
        </w:rPr>
        <w:t xml:space="preserve"> с </w:t>
      </w:r>
      <w:r>
        <w:rPr>
          <w:rFonts w:ascii="Times New Roman" w:hAnsi="Times New Roman" w:cs="Times New Roman"/>
          <w:bCs/>
          <w:sz w:val="28"/>
          <w:szCs w:val="28"/>
        </w:rPr>
        <w:t>семьей</w:t>
      </w:r>
      <w:r w:rsidRPr="00AA6F6C">
        <w:rPr>
          <w:rFonts w:ascii="Times New Roman" w:hAnsi="Times New Roman" w:cs="Times New Roman"/>
          <w:bCs/>
          <w:sz w:val="28"/>
          <w:szCs w:val="28"/>
        </w:rPr>
        <w:t xml:space="preserve"> на </w:t>
      </w:r>
      <w:r>
        <w:rPr>
          <w:rFonts w:ascii="Times New Roman" w:hAnsi="Times New Roman" w:cs="Times New Roman"/>
          <w:bCs/>
          <w:sz w:val="28"/>
          <w:szCs w:val="28"/>
        </w:rPr>
        <w:t>школу возлагается одна</w:t>
      </w:r>
      <w:r w:rsidRPr="00AA6F6C">
        <w:rPr>
          <w:rFonts w:ascii="Times New Roman" w:hAnsi="Times New Roman" w:cs="Times New Roman"/>
          <w:bCs/>
          <w:sz w:val="28"/>
          <w:szCs w:val="28"/>
        </w:rPr>
        <w:t xml:space="preserve"> из главных ролей в воспитании ребенка.</w:t>
      </w:r>
    </w:p>
    <w:p w:rsidR="001F2D0F" w:rsidRDefault="001F2D0F" w:rsidP="001F74C1">
      <w:pPr>
        <w:tabs>
          <w:tab w:val="left" w:pos="960"/>
          <w:tab w:val="left" w:pos="1134"/>
        </w:tabs>
        <w:spacing w:after="0" w:line="360" w:lineRule="auto"/>
        <w:ind w:firstLine="709"/>
        <w:jc w:val="both"/>
        <w:rPr>
          <w:rFonts w:ascii="Times New Roman" w:hAnsi="Times New Roman" w:cs="Times New Roman"/>
          <w:bCs/>
          <w:sz w:val="28"/>
          <w:szCs w:val="28"/>
        </w:rPr>
      </w:pPr>
      <w:r w:rsidRPr="00AA6F6C">
        <w:rPr>
          <w:rFonts w:ascii="Times New Roman" w:hAnsi="Times New Roman" w:cs="Times New Roman"/>
          <w:bCs/>
          <w:sz w:val="28"/>
          <w:szCs w:val="28"/>
        </w:rPr>
        <w:t>Таким обр</w:t>
      </w:r>
      <w:r>
        <w:rPr>
          <w:rFonts w:ascii="Times New Roman" w:hAnsi="Times New Roman" w:cs="Times New Roman"/>
          <w:bCs/>
          <w:sz w:val="28"/>
          <w:szCs w:val="28"/>
        </w:rPr>
        <w:t xml:space="preserve">азом, школа становится важным факторов развития </w:t>
      </w:r>
      <w:r w:rsidRPr="00AA6F6C">
        <w:rPr>
          <w:rFonts w:ascii="Times New Roman" w:hAnsi="Times New Roman" w:cs="Times New Roman"/>
          <w:bCs/>
          <w:sz w:val="28"/>
          <w:szCs w:val="28"/>
        </w:rPr>
        <w:t xml:space="preserve">личности ребенка. </w:t>
      </w:r>
      <w:r>
        <w:rPr>
          <w:rFonts w:ascii="Times New Roman" w:hAnsi="Times New Roman" w:cs="Times New Roman"/>
          <w:bCs/>
          <w:sz w:val="28"/>
          <w:szCs w:val="28"/>
        </w:rPr>
        <w:t xml:space="preserve">Младший школьный возраст считается </w:t>
      </w:r>
      <w:proofErr w:type="spellStart"/>
      <w:r>
        <w:rPr>
          <w:rFonts w:ascii="Times New Roman" w:hAnsi="Times New Roman" w:cs="Times New Roman"/>
          <w:bCs/>
          <w:sz w:val="28"/>
          <w:szCs w:val="28"/>
        </w:rPr>
        <w:t>сензитивным</w:t>
      </w:r>
      <w:proofErr w:type="spellEnd"/>
      <w:r>
        <w:rPr>
          <w:rFonts w:ascii="Times New Roman" w:hAnsi="Times New Roman" w:cs="Times New Roman"/>
          <w:bCs/>
          <w:sz w:val="28"/>
          <w:szCs w:val="28"/>
        </w:rPr>
        <w:t xml:space="preserve"> для развития и формирования многих качеств личности и свойств характера, и от того каким образом они будут сформированы зависит дальнейшее развитие ребенка. </w:t>
      </w:r>
    </w:p>
    <w:p w:rsidR="002E775D" w:rsidRPr="00AA6F6C" w:rsidRDefault="002E775D" w:rsidP="001F74C1">
      <w:pPr>
        <w:tabs>
          <w:tab w:val="left" w:pos="960"/>
          <w:tab w:val="left" w:pos="1134"/>
        </w:tabs>
        <w:spacing w:after="0" w:line="360" w:lineRule="auto"/>
        <w:ind w:firstLine="709"/>
        <w:jc w:val="both"/>
        <w:rPr>
          <w:rFonts w:ascii="Times New Roman" w:hAnsi="Times New Roman" w:cs="Times New Roman"/>
          <w:bCs/>
          <w:sz w:val="28"/>
          <w:szCs w:val="28"/>
        </w:rPr>
      </w:pPr>
      <w:r w:rsidRPr="00AA6F6C">
        <w:rPr>
          <w:rFonts w:ascii="Times New Roman" w:hAnsi="Times New Roman" w:cs="Times New Roman"/>
          <w:bCs/>
          <w:sz w:val="28"/>
          <w:szCs w:val="28"/>
        </w:rPr>
        <w:lastRenderedPageBreak/>
        <w:t xml:space="preserve">Говоря о влиянии тревожности на </w:t>
      </w:r>
      <w:r w:rsidRPr="00AA6F6C">
        <w:rPr>
          <w:rFonts w:ascii="Times New Roman" w:hAnsi="Times New Roman" w:cs="Times New Roman"/>
          <w:sz w:val="28"/>
          <w:szCs w:val="28"/>
        </w:rPr>
        <w:t xml:space="preserve">развития социальной компетентности, нам бы хотелось отметить, что </w:t>
      </w:r>
      <w:r w:rsidRPr="00AA6F6C">
        <w:rPr>
          <w:rFonts w:ascii="Times New Roman" w:hAnsi="Times New Roman" w:cs="Times New Roman"/>
          <w:bCs/>
          <w:sz w:val="28"/>
          <w:szCs w:val="28"/>
        </w:rPr>
        <w:t>компетентность, определяется совокупностью знаний и умений, необходимых для социальной деятельности, и личностных качеств, связанных со способностью брать на себя любовь, призвание, веру, обеспечивает адаптацию лично</w:t>
      </w:r>
      <w:r>
        <w:rPr>
          <w:rFonts w:ascii="Times New Roman" w:hAnsi="Times New Roman" w:cs="Times New Roman"/>
          <w:bCs/>
          <w:sz w:val="28"/>
          <w:szCs w:val="28"/>
        </w:rPr>
        <w:t>сти в обществе. Она</w:t>
      </w:r>
      <w:r w:rsidRPr="00AA6F6C">
        <w:rPr>
          <w:rFonts w:ascii="Times New Roman" w:hAnsi="Times New Roman" w:cs="Times New Roman"/>
          <w:bCs/>
          <w:sz w:val="28"/>
          <w:szCs w:val="28"/>
        </w:rPr>
        <w:t xml:space="preserve"> способствует ее самореализации, </w:t>
      </w:r>
      <w:proofErr w:type="spellStart"/>
      <w:r w:rsidRPr="00AA6F6C">
        <w:rPr>
          <w:rFonts w:ascii="Times New Roman" w:hAnsi="Times New Roman" w:cs="Times New Roman"/>
          <w:bCs/>
          <w:sz w:val="28"/>
          <w:szCs w:val="28"/>
        </w:rPr>
        <w:t>самоак</w:t>
      </w:r>
      <w:r>
        <w:rPr>
          <w:rFonts w:ascii="Times New Roman" w:hAnsi="Times New Roman" w:cs="Times New Roman"/>
          <w:bCs/>
          <w:sz w:val="28"/>
          <w:szCs w:val="28"/>
        </w:rPr>
        <w:t>туализации</w:t>
      </w:r>
      <w:proofErr w:type="spellEnd"/>
      <w:r>
        <w:rPr>
          <w:rFonts w:ascii="Times New Roman" w:hAnsi="Times New Roman" w:cs="Times New Roman"/>
          <w:bCs/>
          <w:sz w:val="28"/>
          <w:szCs w:val="28"/>
        </w:rPr>
        <w:t xml:space="preserve"> и самоопределению</w:t>
      </w:r>
      <w:r w:rsidRPr="00AA6F6C">
        <w:rPr>
          <w:rFonts w:ascii="Times New Roman" w:hAnsi="Times New Roman" w:cs="Times New Roman"/>
          <w:bCs/>
          <w:sz w:val="28"/>
          <w:szCs w:val="28"/>
        </w:rPr>
        <w:t>.</w:t>
      </w:r>
    </w:p>
    <w:p w:rsidR="002E775D" w:rsidRDefault="002E775D" w:rsidP="001F74C1">
      <w:pPr>
        <w:tabs>
          <w:tab w:val="left" w:pos="960"/>
          <w:tab w:val="left" w:pos="1134"/>
        </w:tabs>
        <w:spacing w:after="0" w:line="360" w:lineRule="auto"/>
        <w:ind w:firstLine="709"/>
        <w:jc w:val="both"/>
        <w:rPr>
          <w:rFonts w:ascii="Times New Roman" w:hAnsi="Times New Roman" w:cs="Times New Roman"/>
          <w:bCs/>
          <w:sz w:val="28"/>
          <w:szCs w:val="28"/>
        </w:rPr>
      </w:pPr>
      <w:r w:rsidRPr="00AA6F6C">
        <w:rPr>
          <w:rFonts w:ascii="Times New Roman" w:hAnsi="Times New Roman" w:cs="Times New Roman"/>
          <w:bCs/>
          <w:sz w:val="28"/>
          <w:szCs w:val="28"/>
        </w:rPr>
        <w:t xml:space="preserve">Социально-психологическая компетентность (от лат. </w:t>
      </w:r>
      <w:proofErr w:type="spellStart"/>
      <w:r w:rsidRPr="00AA6F6C">
        <w:rPr>
          <w:rFonts w:ascii="Times New Roman" w:hAnsi="Times New Roman" w:cs="Times New Roman"/>
          <w:bCs/>
          <w:sz w:val="28"/>
          <w:szCs w:val="28"/>
        </w:rPr>
        <w:t>competens</w:t>
      </w:r>
      <w:proofErr w:type="spellEnd"/>
      <w:r w:rsidRPr="00AA6F6C">
        <w:rPr>
          <w:rFonts w:ascii="Times New Roman" w:hAnsi="Times New Roman" w:cs="Times New Roman"/>
          <w:bCs/>
          <w:sz w:val="28"/>
          <w:szCs w:val="28"/>
        </w:rPr>
        <w:t xml:space="preserve"> − соответствующий, способный) – это способность индивида эффективно взаимодействовать с окружающими его людьми в системе межличностных отношений. </w:t>
      </w:r>
    </w:p>
    <w:p w:rsidR="002E775D" w:rsidRDefault="002E775D" w:rsidP="001F74C1">
      <w:pPr>
        <w:tabs>
          <w:tab w:val="left" w:pos="960"/>
          <w:tab w:val="left" w:pos="1134"/>
        </w:tabs>
        <w:spacing w:after="0" w:line="360" w:lineRule="auto"/>
        <w:ind w:firstLine="709"/>
        <w:jc w:val="both"/>
        <w:rPr>
          <w:rFonts w:ascii="Times New Roman" w:hAnsi="Times New Roman" w:cs="Times New Roman"/>
          <w:bCs/>
          <w:sz w:val="28"/>
          <w:szCs w:val="28"/>
        </w:rPr>
      </w:pPr>
      <w:r w:rsidRPr="00AA6F6C">
        <w:rPr>
          <w:rFonts w:ascii="Times New Roman" w:hAnsi="Times New Roman" w:cs="Times New Roman"/>
          <w:bCs/>
          <w:sz w:val="28"/>
          <w:szCs w:val="28"/>
        </w:rPr>
        <w:t>В состав социально-псих</w:t>
      </w:r>
      <w:r>
        <w:rPr>
          <w:rFonts w:ascii="Times New Roman" w:hAnsi="Times New Roman" w:cs="Times New Roman"/>
          <w:bCs/>
          <w:sz w:val="28"/>
          <w:szCs w:val="28"/>
        </w:rPr>
        <w:t>ологической компетентности входя</w:t>
      </w:r>
      <w:r w:rsidRPr="00AA6F6C">
        <w:rPr>
          <w:rFonts w:ascii="Times New Roman" w:hAnsi="Times New Roman" w:cs="Times New Roman"/>
          <w:bCs/>
          <w:sz w:val="28"/>
          <w:szCs w:val="28"/>
        </w:rPr>
        <w:t>т</w:t>
      </w:r>
      <w:r>
        <w:rPr>
          <w:rFonts w:ascii="Times New Roman" w:hAnsi="Times New Roman" w:cs="Times New Roman"/>
          <w:bCs/>
          <w:sz w:val="28"/>
          <w:szCs w:val="28"/>
        </w:rPr>
        <w:t>:</w:t>
      </w:r>
    </w:p>
    <w:p w:rsidR="002E775D" w:rsidRDefault="002E775D" w:rsidP="001F74C1">
      <w:pPr>
        <w:pStyle w:val="a7"/>
        <w:numPr>
          <w:ilvl w:val="0"/>
          <w:numId w:val="3"/>
        </w:numPr>
        <w:tabs>
          <w:tab w:val="left" w:pos="960"/>
          <w:tab w:val="left" w:pos="1134"/>
        </w:tabs>
        <w:spacing w:after="0" w:line="360" w:lineRule="auto"/>
        <w:ind w:left="0" w:firstLine="709"/>
        <w:jc w:val="both"/>
        <w:rPr>
          <w:rFonts w:ascii="Times New Roman" w:hAnsi="Times New Roman" w:cs="Times New Roman"/>
          <w:bCs/>
          <w:sz w:val="28"/>
          <w:szCs w:val="28"/>
        </w:rPr>
      </w:pPr>
      <w:r>
        <w:rPr>
          <w:rFonts w:ascii="Times New Roman" w:hAnsi="Times New Roman" w:cs="Times New Roman"/>
          <w:bCs/>
          <w:sz w:val="28"/>
          <w:szCs w:val="28"/>
        </w:rPr>
        <w:t>Умение ориентировки в социальных ситуациях;</w:t>
      </w:r>
    </w:p>
    <w:p w:rsidR="002E775D" w:rsidRDefault="002E775D" w:rsidP="001F74C1">
      <w:pPr>
        <w:pStyle w:val="a7"/>
        <w:numPr>
          <w:ilvl w:val="0"/>
          <w:numId w:val="3"/>
        </w:numPr>
        <w:tabs>
          <w:tab w:val="left" w:pos="960"/>
          <w:tab w:val="left" w:pos="1134"/>
        </w:tabs>
        <w:spacing w:after="0" w:line="360" w:lineRule="auto"/>
        <w:ind w:left="0" w:firstLine="709"/>
        <w:jc w:val="both"/>
        <w:rPr>
          <w:rFonts w:ascii="Times New Roman" w:hAnsi="Times New Roman" w:cs="Times New Roman"/>
          <w:bCs/>
          <w:sz w:val="28"/>
          <w:szCs w:val="28"/>
        </w:rPr>
      </w:pPr>
      <w:r>
        <w:rPr>
          <w:rFonts w:ascii="Times New Roman" w:hAnsi="Times New Roman" w:cs="Times New Roman"/>
          <w:bCs/>
          <w:sz w:val="28"/>
          <w:szCs w:val="28"/>
        </w:rPr>
        <w:t>П</w:t>
      </w:r>
      <w:r w:rsidRPr="002E775D">
        <w:rPr>
          <w:rFonts w:ascii="Times New Roman" w:hAnsi="Times New Roman" w:cs="Times New Roman"/>
          <w:bCs/>
          <w:sz w:val="28"/>
          <w:szCs w:val="28"/>
        </w:rPr>
        <w:t>равильно</w:t>
      </w:r>
      <w:r>
        <w:rPr>
          <w:rFonts w:ascii="Times New Roman" w:hAnsi="Times New Roman" w:cs="Times New Roman"/>
          <w:bCs/>
          <w:sz w:val="28"/>
          <w:szCs w:val="28"/>
        </w:rPr>
        <w:t>е определение личностных особенностей и эмоциональных состояний других;</w:t>
      </w:r>
    </w:p>
    <w:p w:rsidR="002E775D" w:rsidRDefault="002E775D" w:rsidP="001F74C1">
      <w:pPr>
        <w:pStyle w:val="a7"/>
        <w:numPr>
          <w:ilvl w:val="0"/>
          <w:numId w:val="3"/>
        </w:numPr>
        <w:tabs>
          <w:tab w:val="left" w:pos="960"/>
          <w:tab w:val="left" w:pos="1134"/>
        </w:tabs>
        <w:spacing w:after="0" w:line="360" w:lineRule="auto"/>
        <w:ind w:left="0" w:firstLine="709"/>
        <w:jc w:val="both"/>
        <w:rPr>
          <w:rFonts w:ascii="Times New Roman" w:hAnsi="Times New Roman" w:cs="Times New Roman"/>
          <w:bCs/>
          <w:sz w:val="28"/>
          <w:szCs w:val="28"/>
        </w:rPr>
      </w:pPr>
      <w:r>
        <w:rPr>
          <w:rFonts w:ascii="Times New Roman" w:hAnsi="Times New Roman" w:cs="Times New Roman"/>
          <w:bCs/>
          <w:sz w:val="28"/>
          <w:szCs w:val="28"/>
        </w:rPr>
        <w:t>Выбор адекватных способов обращения в различных ситуациях;</w:t>
      </w:r>
    </w:p>
    <w:p w:rsidR="002E775D" w:rsidRDefault="002E775D" w:rsidP="001F74C1">
      <w:pPr>
        <w:pStyle w:val="a7"/>
        <w:numPr>
          <w:ilvl w:val="0"/>
          <w:numId w:val="3"/>
        </w:numPr>
        <w:tabs>
          <w:tab w:val="left" w:pos="960"/>
          <w:tab w:val="left" w:pos="1134"/>
        </w:tabs>
        <w:spacing w:after="0" w:line="360" w:lineRule="auto"/>
        <w:ind w:left="0" w:firstLine="709"/>
        <w:jc w:val="both"/>
        <w:rPr>
          <w:rFonts w:ascii="Times New Roman" w:hAnsi="Times New Roman" w:cs="Times New Roman"/>
          <w:bCs/>
          <w:sz w:val="28"/>
          <w:szCs w:val="28"/>
        </w:rPr>
      </w:pPr>
      <w:r>
        <w:rPr>
          <w:rFonts w:ascii="Times New Roman" w:hAnsi="Times New Roman" w:cs="Times New Roman"/>
          <w:bCs/>
          <w:sz w:val="28"/>
          <w:szCs w:val="28"/>
        </w:rPr>
        <w:t xml:space="preserve"> Реализация этих способов в процессе взаимодействия;</w:t>
      </w:r>
    </w:p>
    <w:p w:rsidR="002E775D" w:rsidRDefault="002E775D" w:rsidP="001F74C1">
      <w:pPr>
        <w:pStyle w:val="a7"/>
        <w:numPr>
          <w:ilvl w:val="0"/>
          <w:numId w:val="3"/>
        </w:numPr>
        <w:tabs>
          <w:tab w:val="left" w:pos="960"/>
          <w:tab w:val="left" w:pos="1134"/>
        </w:tabs>
        <w:spacing w:after="0" w:line="360" w:lineRule="auto"/>
        <w:ind w:left="0" w:firstLine="709"/>
        <w:jc w:val="both"/>
        <w:rPr>
          <w:rFonts w:ascii="Times New Roman" w:hAnsi="Times New Roman" w:cs="Times New Roman"/>
          <w:bCs/>
          <w:sz w:val="28"/>
          <w:szCs w:val="28"/>
        </w:rPr>
      </w:pPr>
      <w:r>
        <w:rPr>
          <w:rFonts w:ascii="Times New Roman" w:hAnsi="Times New Roman" w:cs="Times New Roman"/>
          <w:bCs/>
          <w:sz w:val="28"/>
          <w:szCs w:val="28"/>
        </w:rPr>
        <w:t>Владение сложными коммуникативными навыками и умениями.</w:t>
      </w:r>
      <w:r w:rsidRPr="002E775D">
        <w:rPr>
          <w:rFonts w:ascii="Times New Roman" w:hAnsi="Times New Roman" w:cs="Times New Roman"/>
          <w:bCs/>
          <w:sz w:val="28"/>
          <w:szCs w:val="28"/>
        </w:rPr>
        <w:t xml:space="preserve"> </w:t>
      </w:r>
    </w:p>
    <w:p w:rsidR="002E775D" w:rsidRDefault="002E775D" w:rsidP="001F74C1">
      <w:pPr>
        <w:tabs>
          <w:tab w:val="left" w:pos="960"/>
          <w:tab w:val="left" w:pos="1134"/>
        </w:tabs>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Наиболее частое возникновение школьной тревожности происходит в виду воздействия социально-психологических факторов или факторов образовательных программ: </w:t>
      </w:r>
    </w:p>
    <w:p w:rsidR="002E775D" w:rsidRDefault="00EF5815" w:rsidP="001F74C1">
      <w:pPr>
        <w:pStyle w:val="a7"/>
        <w:numPr>
          <w:ilvl w:val="0"/>
          <w:numId w:val="4"/>
        </w:numPr>
        <w:tabs>
          <w:tab w:val="left" w:pos="960"/>
          <w:tab w:val="left" w:pos="1134"/>
        </w:tabs>
        <w:spacing w:after="0" w:line="360" w:lineRule="auto"/>
        <w:ind w:left="0" w:firstLine="709"/>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E775D">
        <w:rPr>
          <w:rFonts w:ascii="Times New Roman" w:hAnsi="Times New Roman" w:cs="Times New Roman"/>
          <w:bCs/>
          <w:sz w:val="28"/>
          <w:szCs w:val="28"/>
        </w:rPr>
        <w:t>Высокие учебные нагрузки, с которыми справится впервые пришедшему в школу ребёнку довольно трудно. Так, получение домашнего задания на выходные часто приводит детей к высокому уровню тревожности.</w:t>
      </w:r>
    </w:p>
    <w:p w:rsidR="002E775D" w:rsidRDefault="00EF5815" w:rsidP="001F74C1">
      <w:pPr>
        <w:pStyle w:val="a7"/>
        <w:numPr>
          <w:ilvl w:val="0"/>
          <w:numId w:val="4"/>
        </w:numPr>
        <w:tabs>
          <w:tab w:val="left" w:pos="960"/>
          <w:tab w:val="left" w:pos="1134"/>
        </w:tabs>
        <w:spacing w:after="0" w:line="360" w:lineRule="auto"/>
        <w:ind w:left="0" w:firstLine="709"/>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E775D">
        <w:rPr>
          <w:rFonts w:ascii="Times New Roman" w:hAnsi="Times New Roman" w:cs="Times New Roman"/>
          <w:bCs/>
          <w:sz w:val="28"/>
          <w:szCs w:val="28"/>
        </w:rPr>
        <w:t>Неспособность учащегося справиться со школьной программой, подобранной без учета возрастных способностей  и психических функций ребенка</w:t>
      </w:r>
      <w:r w:rsidR="001F74C1">
        <w:rPr>
          <w:rFonts w:ascii="Times New Roman" w:hAnsi="Times New Roman" w:cs="Times New Roman"/>
          <w:bCs/>
          <w:sz w:val="28"/>
          <w:szCs w:val="28"/>
        </w:rPr>
        <w:t>.</w:t>
      </w:r>
    </w:p>
    <w:p w:rsidR="001F74C1" w:rsidRDefault="00EF5815" w:rsidP="001F74C1">
      <w:pPr>
        <w:pStyle w:val="a7"/>
        <w:numPr>
          <w:ilvl w:val="0"/>
          <w:numId w:val="4"/>
        </w:numPr>
        <w:tabs>
          <w:tab w:val="left" w:pos="960"/>
          <w:tab w:val="left" w:pos="1134"/>
        </w:tabs>
        <w:spacing w:after="0" w:line="360" w:lineRule="auto"/>
        <w:ind w:left="0" w:firstLine="709"/>
        <w:jc w:val="both"/>
        <w:rPr>
          <w:rFonts w:ascii="Times New Roman" w:hAnsi="Times New Roman" w:cs="Times New Roman"/>
          <w:bCs/>
          <w:sz w:val="28"/>
          <w:szCs w:val="28"/>
        </w:rPr>
      </w:pPr>
      <w:r>
        <w:rPr>
          <w:rFonts w:ascii="Times New Roman" w:hAnsi="Times New Roman" w:cs="Times New Roman"/>
          <w:bCs/>
          <w:sz w:val="28"/>
          <w:szCs w:val="28"/>
        </w:rPr>
        <w:t xml:space="preserve"> </w:t>
      </w:r>
      <w:r w:rsidR="001F74C1">
        <w:rPr>
          <w:rFonts w:ascii="Times New Roman" w:hAnsi="Times New Roman" w:cs="Times New Roman"/>
          <w:bCs/>
          <w:sz w:val="28"/>
          <w:szCs w:val="28"/>
        </w:rPr>
        <w:t>Неадекватные ожидания со стороны родителей, которые ориентированы только на достижение высоких результатов своего ребенка.</w:t>
      </w:r>
    </w:p>
    <w:p w:rsidR="001F74C1" w:rsidRDefault="00EF5815" w:rsidP="001F74C1">
      <w:pPr>
        <w:pStyle w:val="a7"/>
        <w:numPr>
          <w:ilvl w:val="0"/>
          <w:numId w:val="4"/>
        </w:numPr>
        <w:tabs>
          <w:tab w:val="left" w:pos="960"/>
          <w:tab w:val="left" w:pos="1134"/>
        </w:tabs>
        <w:spacing w:after="0" w:line="360" w:lineRule="auto"/>
        <w:ind w:left="0" w:firstLine="709"/>
        <w:jc w:val="both"/>
        <w:rPr>
          <w:rFonts w:ascii="Times New Roman" w:hAnsi="Times New Roman" w:cs="Times New Roman"/>
          <w:bCs/>
          <w:sz w:val="28"/>
          <w:szCs w:val="28"/>
        </w:rPr>
      </w:pPr>
      <w:r>
        <w:rPr>
          <w:rFonts w:ascii="Times New Roman" w:hAnsi="Times New Roman" w:cs="Times New Roman"/>
          <w:bCs/>
          <w:sz w:val="28"/>
          <w:szCs w:val="28"/>
        </w:rPr>
        <w:t xml:space="preserve"> </w:t>
      </w:r>
      <w:r w:rsidR="001F74C1">
        <w:rPr>
          <w:rFonts w:ascii="Times New Roman" w:hAnsi="Times New Roman" w:cs="Times New Roman"/>
          <w:bCs/>
          <w:sz w:val="28"/>
          <w:szCs w:val="28"/>
        </w:rPr>
        <w:t xml:space="preserve">Неблагополучные отношения с педагогами. Учитель иногда становится одним из самых близкий людей в окружении школьника, и то, какие отношения </w:t>
      </w:r>
      <w:r w:rsidR="001F74C1">
        <w:rPr>
          <w:rFonts w:ascii="Times New Roman" w:hAnsi="Times New Roman" w:cs="Times New Roman"/>
          <w:bCs/>
          <w:sz w:val="28"/>
          <w:szCs w:val="28"/>
        </w:rPr>
        <w:lastRenderedPageBreak/>
        <w:t>складываются между этими субъектами, приводит к положительному или отрицательному результату.</w:t>
      </w:r>
    </w:p>
    <w:p w:rsidR="001F74C1" w:rsidRDefault="00EF5815" w:rsidP="001F74C1">
      <w:pPr>
        <w:pStyle w:val="a7"/>
        <w:numPr>
          <w:ilvl w:val="0"/>
          <w:numId w:val="4"/>
        </w:numPr>
        <w:tabs>
          <w:tab w:val="left" w:pos="960"/>
          <w:tab w:val="left" w:pos="1134"/>
        </w:tabs>
        <w:spacing w:after="0" w:line="360" w:lineRule="auto"/>
        <w:ind w:left="0" w:firstLine="709"/>
        <w:jc w:val="both"/>
        <w:rPr>
          <w:rFonts w:ascii="Times New Roman" w:hAnsi="Times New Roman" w:cs="Times New Roman"/>
          <w:bCs/>
          <w:sz w:val="28"/>
          <w:szCs w:val="28"/>
        </w:rPr>
      </w:pPr>
      <w:r>
        <w:rPr>
          <w:rFonts w:ascii="Times New Roman" w:hAnsi="Times New Roman" w:cs="Times New Roman"/>
          <w:bCs/>
          <w:sz w:val="28"/>
          <w:szCs w:val="28"/>
        </w:rPr>
        <w:t xml:space="preserve"> </w:t>
      </w:r>
      <w:r w:rsidR="001F74C1">
        <w:rPr>
          <w:rFonts w:ascii="Times New Roman" w:hAnsi="Times New Roman" w:cs="Times New Roman"/>
          <w:bCs/>
          <w:sz w:val="28"/>
          <w:szCs w:val="28"/>
        </w:rPr>
        <w:t xml:space="preserve">Смена школьного коллектива или непринятие ребенка детским коллективом. Школьный коллектив – это то место, где школьник получает различного рода социальный опыт. </w:t>
      </w:r>
    </w:p>
    <w:p w:rsidR="001F74C1" w:rsidRDefault="001F74C1" w:rsidP="001F74C1">
      <w:pPr>
        <w:pStyle w:val="a7"/>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И</w:t>
      </w:r>
      <w:r w:rsidRPr="00581699">
        <w:rPr>
          <w:rFonts w:ascii="Times New Roman" w:hAnsi="Times New Roman"/>
          <w:sz w:val="28"/>
          <w:szCs w:val="28"/>
          <w:lang w:eastAsia="ru-RU"/>
        </w:rPr>
        <w:t>мея высокий уровень тревожно</w:t>
      </w:r>
      <w:r>
        <w:rPr>
          <w:rFonts w:ascii="Times New Roman" w:hAnsi="Times New Roman"/>
          <w:sz w:val="28"/>
          <w:szCs w:val="28"/>
          <w:lang w:eastAsia="ru-RU"/>
        </w:rPr>
        <w:t xml:space="preserve">сти, у младшего школьника будут </w:t>
      </w:r>
      <w:r w:rsidRPr="00581699">
        <w:rPr>
          <w:rFonts w:ascii="Times New Roman" w:hAnsi="Times New Roman"/>
          <w:sz w:val="28"/>
          <w:szCs w:val="28"/>
          <w:lang w:eastAsia="ru-RU"/>
        </w:rPr>
        <w:t xml:space="preserve">проблемы с самооценкой, она будет занижена, взаимодействие со сверстниками будет осложнено, ребёнок не будет стремиться реализовать свои способности в учебной деятельности. </w:t>
      </w:r>
    </w:p>
    <w:p w:rsidR="001F74C1" w:rsidRDefault="001F74C1" w:rsidP="001F74C1">
      <w:pPr>
        <w:spacing w:after="0" w:line="360" w:lineRule="auto"/>
        <w:ind w:firstLine="709"/>
        <w:jc w:val="both"/>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 xml:space="preserve">Среди причин и ситуаций, которые вызывают тревожность детей, прослеживается её неразрывная связь с различными составляющими социальной компетентности у ребёнка младшего школьного возраста, на  примере различия между ожиданиями взрослых и достижениями ученика. Находясь в постоянном состоянии тревоги, младший школьник теряет уверенность в своих силах и способностях, отчего у него складывается ситуация неуспеха и безнадёжности, откуда берёт начало нарушение социальной компетентности. Так складывается неприятная картинка: тревожность, нарушая деятельность ребёнка, ведёт его к неудаче, плохим оценкам, как в школе, так и со стороны общества. Неуспех, в свою очередь, порождает тревогу и способствует закреплению неудач. Чем более трудная работа предлагается тревожному ребёнку, тем сильнее он испытывает чувство волнения. По этой причине самостоятельные и контрольные работы выполняются на порядок хуже, нежели обычные задания на уроке. Этот механизм работает также в общении и взаимодействии </w:t>
      </w:r>
      <w:proofErr w:type="gramStart"/>
      <w:r>
        <w:rPr>
          <w:rFonts w:ascii="Times New Roman" w:hAnsi="Times New Roman" w:cs="Times New Roman"/>
          <w:bCs/>
          <w:color w:val="000000"/>
          <w:sz w:val="28"/>
          <w:szCs w:val="28"/>
          <w:shd w:val="clear" w:color="auto" w:fill="FFFFFF"/>
        </w:rPr>
        <w:t>со</w:t>
      </w:r>
      <w:proofErr w:type="gramEnd"/>
      <w:r>
        <w:rPr>
          <w:rFonts w:ascii="Times New Roman" w:hAnsi="Times New Roman" w:cs="Times New Roman"/>
          <w:bCs/>
          <w:color w:val="000000"/>
          <w:sz w:val="28"/>
          <w:szCs w:val="28"/>
          <w:shd w:val="clear" w:color="auto" w:fill="FFFFFF"/>
        </w:rPr>
        <w:t xml:space="preserve"> взрослыми и сверстниками, при разговорах на разные темы. Следовательно, уровень социальной компетентности у такого ребёнка будет снижен.</w:t>
      </w:r>
    </w:p>
    <w:p w:rsidR="001F74C1" w:rsidRPr="00581699" w:rsidRDefault="001F74C1" w:rsidP="001F74C1">
      <w:pPr>
        <w:pStyle w:val="a7"/>
        <w:spacing w:after="0" w:line="360" w:lineRule="auto"/>
        <w:jc w:val="both"/>
        <w:rPr>
          <w:rFonts w:ascii="Times New Roman" w:hAnsi="Times New Roman"/>
          <w:sz w:val="28"/>
          <w:szCs w:val="28"/>
          <w:lang w:eastAsia="ru-RU"/>
        </w:rPr>
      </w:pPr>
    </w:p>
    <w:p w:rsidR="001F74C1" w:rsidRPr="002E775D" w:rsidRDefault="001F74C1" w:rsidP="001F74C1">
      <w:pPr>
        <w:pStyle w:val="a7"/>
        <w:tabs>
          <w:tab w:val="left" w:pos="960"/>
          <w:tab w:val="left" w:pos="1134"/>
        </w:tabs>
        <w:spacing w:after="0" w:line="360" w:lineRule="auto"/>
        <w:ind w:left="709"/>
        <w:jc w:val="both"/>
        <w:rPr>
          <w:rFonts w:ascii="Times New Roman" w:hAnsi="Times New Roman" w:cs="Times New Roman"/>
          <w:bCs/>
          <w:sz w:val="28"/>
          <w:szCs w:val="28"/>
        </w:rPr>
      </w:pPr>
    </w:p>
    <w:p w:rsidR="00EF5815" w:rsidRDefault="00EF5815" w:rsidP="00EF5815">
      <w:pPr>
        <w:tabs>
          <w:tab w:val="left" w:pos="1134"/>
        </w:tabs>
        <w:spacing w:after="0" w:line="360" w:lineRule="auto"/>
        <w:jc w:val="center"/>
        <w:rPr>
          <w:rFonts w:ascii="Times New Roman" w:hAnsi="Times New Roman" w:cs="Times New Roman"/>
          <w:bCs/>
          <w:sz w:val="28"/>
          <w:szCs w:val="28"/>
        </w:rPr>
      </w:pPr>
    </w:p>
    <w:p w:rsidR="00EF5815" w:rsidRDefault="00EF5815" w:rsidP="00EF5815">
      <w:pPr>
        <w:tabs>
          <w:tab w:val="left" w:pos="1134"/>
        </w:tabs>
        <w:spacing w:after="0" w:line="360" w:lineRule="auto"/>
        <w:rPr>
          <w:rFonts w:ascii="Times New Roman" w:hAnsi="Times New Roman" w:cs="Times New Roman"/>
          <w:b/>
          <w:color w:val="000000"/>
          <w:sz w:val="28"/>
          <w:szCs w:val="28"/>
        </w:rPr>
      </w:pPr>
    </w:p>
    <w:p w:rsidR="00FE7999" w:rsidRPr="00EF5815" w:rsidRDefault="00EF5815" w:rsidP="00EF5815">
      <w:pPr>
        <w:tabs>
          <w:tab w:val="left" w:pos="1134"/>
        </w:tabs>
        <w:spacing w:after="0" w:line="360" w:lineRule="auto"/>
        <w:jc w:val="center"/>
        <w:rPr>
          <w:rFonts w:ascii="Times New Roman" w:hAnsi="Times New Roman" w:cs="Times New Roman"/>
          <w:b/>
          <w:bCs/>
          <w:sz w:val="28"/>
          <w:szCs w:val="28"/>
        </w:rPr>
      </w:pPr>
      <w:r w:rsidRPr="00EF5815">
        <w:rPr>
          <w:rFonts w:ascii="Times New Roman" w:hAnsi="Times New Roman" w:cs="Times New Roman"/>
          <w:b/>
          <w:color w:val="000000"/>
          <w:sz w:val="28"/>
          <w:szCs w:val="28"/>
        </w:rPr>
        <w:lastRenderedPageBreak/>
        <w:t>Литература</w:t>
      </w:r>
    </w:p>
    <w:p w:rsidR="00115231" w:rsidRDefault="00115231" w:rsidP="00115231">
      <w:pPr>
        <w:pStyle w:val="a7"/>
        <w:numPr>
          <w:ilvl w:val="0"/>
          <w:numId w:val="6"/>
        </w:numPr>
        <w:tabs>
          <w:tab w:val="left" w:pos="1134"/>
        </w:tabs>
        <w:spacing w:after="0" w:line="360" w:lineRule="auto"/>
        <w:ind w:left="0" w:firstLine="709"/>
        <w:jc w:val="both"/>
        <w:rPr>
          <w:rFonts w:ascii="Times New Roman" w:hAnsi="Times New Roman"/>
          <w:bCs/>
          <w:sz w:val="28"/>
          <w:szCs w:val="28"/>
        </w:rPr>
      </w:pPr>
      <w:r>
        <w:rPr>
          <w:rFonts w:ascii="Times New Roman" w:hAnsi="Times New Roman"/>
          <w:bCs/>
          <w:sz w:val="28"/>
          <w:szCs w:val="28"/>
        </w:rPr>
        <w:t xml:space="preserve"> </w:t>
      </w:r>
      <w:proofErr w:type="spellStart"/>
      <w:r>
        <w:rPr>
          <w:rFonts w:ascii="Times New Roman" w:hAnsi="Times New Roman"/>
          <w:bCs/>
          <w:sz w:val="28"/>
          <w:szCs w:val="28"/>
        </w:rPr>
        <w:t>Алимирзаева</w:t>
      </w:r>
      <w:proofErr w:type="spellEnd"/>
      <w:r>
        <w:rPr>
          <w:rFonts w:ascii="Times New Roman" w:hAnsi="Times New Roman"/>
          <w:bCs/>
          <w:sz w:val="28"/>
          <w:szCs w:val="28"/>
        </w:rPr>
        <w:t xml:space="preserve"> Э.А. Проблема тревожности у младших школьников и пути коррекции. Вестник социально – педагогического института, 2020.</w:t>
      </w:r>
    </w:p>
    <w:p w:rsidR="00EF5815" w:rsidRDefault="00EF5815" w:rsidP="00EF5815">
      <w:pPr>
        <w:pStyle w:val="a7"/>
        <w:numPr>
          <w:ilvl w:val="0"/>
          <w:numId w:val="6"/>
        </w:numPr>
        <w:tabs>
          <w:tab w:val="left" w:pos="1134"/>
        </w:tabs>
        <w:spacing w:after="0" w:line="360" w:lineRule="auto"/>
        <w:ind w:left="0" w:firstLine="709"/>
        <w:jc w:val="both"/>
        <w:rPr>
          <w:rFonts w:ascii="Times New Roman" w:hAnsi="Times New Roman"/>
          <w:bCs/>
          <w:sz w:val="28"/>
          <w:szCs w:val="28"/>
        </w:rPr>
      </w:pPr>
      <w:r w:rsidRPr="00FF6B38">
        <w:rPr>
          <w:rFonts w:ascii="Times New Roman" w:hAnsi="Times New Roman"/>
          <w:bCs/>
          <w:sz w:val="28"/>
          <w:szCs w:val="28"/>
        </w:rPr>
        <w:t xml:space="preserve">Астапов В.М., Малкова Е.Е. Тревожные расстройства в детском и подростковом возрасте: Теория и практика / В.М. Астапов, Е.Е. Малкова. – М.: Изд-во </w:t>
      </w:r>
      <w:proofErr w:type="spellStart"/>
      <w:r w:rsidRPr="00FF6B38">
        <w:rPr>
          <w:rFonts w:ascii="Times New Roman" w:hAnsi="Times New Roman"/>
          <w:bCs/>
          <w:sz w:val="28"/>
          <w:szCs w:val="28"/>
        </w:rPr>
        <w:t>Москов</w:t>
      </w:r>
      <w:proofErr w:type="spellEnd"/>
      <w:r w:rsidRPr="00FF6B38">
        <w:rPr>
          <w:rFonts w:ascii="Times New Roman" w:hAnsi="Times New Roman"/>
          <w:bCs/>
          <w:sz w:val="28"/>
          <w:szCs w:val="28"/>
        </w:rPr>
        <w:t xml:space="preserve">. психолого-социал. ин-та, 2011. </w:t>
      </w:r>
    </w:p>
    <w:p w:rsidR="000779C9" w:rsidRPr="00FF6B38" w:rsidRDefault="000779C9" w:rsidP="000779C9">
      <w:pPr>
        <w:pStyle w:val="a7"/>
        <w:widowControl w:val="0"/>
        <w:numPr>
          <w:ilvl w:val="0"/>
          <w:numId w:val="6"/>
        </w:numPr>
        <w:tabs>
          <w:tab w:val="left" w:pos="1134"/>
        </w:tabs>
        <w:autoSpaceDE w:val="0"/>
        <w:autoSpaceDN w:val="0"/>
        <w:spacing w:after="0" w:line="360" w:lineRule="auto"/>
        <w:ind w:left="0" w:firstLine="709"/>
        <w:jc w:val="both"/>
        <w:rPr>
          <w:rFonts w:ascii="Times New Roman" w:hAnsi="Times New Roman"/>
          <w:sz w:val="28"/>
          <w:szCs w:val="28"/>
        </w:rPr>
      </w:pPr>
      <w:r w:rsidRPr="00FF6B38">
        <w:rPr>
          <w:rFonts w:ascii="Times New Roman" w:hAnsi="Times New Roman"/>
          <w:sz w:val="28"/>
          <w:szCs w:val="28"/>
        </w:rPr>
        <w:t>Грановская</w:t>
      </w:r>
      <w:r w:rsidRPr="00FF6B38">
        <w:rPr>
          <w:rFonts w:ascii="Times New Roman" w:hAnsi="Times New Roman"/>
          <w:spacing w:val="24"/>
          <w:sz w:val="28"/>
          <w:szCs w:val="28"/>
        </w:rPr>
        <w:t xml:space="preserve"> </w:t>
      </w:r>
      <w:r w:rsidRPr="00FF6B38">
        <w:rPr>
          <w:rFonts w:ascii="Times New Roman" w:hAnsi="Times New Roman"/>
          <w:sz w:val="28"/>
          <w:szCs w:val="28"/>
        </w:rPr>
        <w:t>Р.М.</w:t>
      </w:r>
      <w:r w:rsidRPr="00FF6B38">
        <w:rPr>
          <w:rFonts w:ascii="Times New Roman" w:hAnsi="Times New Roman"/>
          <w:spacing w:val="21"/>
          <w:sz w:val="28"/>
          <w:szCs w:val="28"/>
        </w:rPr>
        <w:t xml:space="preserve"> </w:t>
      </w:r>
      <w:r w:rsidRPr="00FF6B38">
        <w:rPr>
          <w:rFonts w:ascii="Times New Roman" w:hAnsi="Times New Roman"/>
          <w:sz w:val="28"/>
          <w:szCs w:val="28"/>
        </w:rPr>
        <w:t>Элементы</w:t>
      </w:r>
      <w:r w:rsidRPr="00FF6B38">
        <w:rPr>
          <w:rFonts w:ascii="Times New Roman" w:hAnsi="Times New Roman"/>
          <w:spacing w:val="22"/>
          <w:sz w:val="28"/>
          <w:szCs w:val="28"/>
        </w:rPr>
        <w:t xml:space="preserve"> </w:t>
      </w:r>
      <w:r w:rsidRPr="00FF6B38">
        <w:rPr>
          <w:rFonts w:ascii="Times New Roman" w:hAnsi="Times New Roman"/>
          <w:sz w:val="28"/>
          <w:szCs w:val="28"/>
        </w:rPr>
        <w:t>практической</w:t>
      </w:r>
      <w:r w:rsidRPr="00FF6B38">
        <w:rPr>
          <w:rFonts w:ascii="Times New Roman" w:hAnsi="Times New Roman"/>
          <w:spacing w:val="23"/>
          <w:sz w:val="28"/>
          <w:szCs w:val="28"/>
        </w:rPr>
        <w:t xml:space="preserve"> </w:t>
      </w:r>
      <w:r w:rsidRPr="00FF6B38">
        <w:rPr>
          <w:rFonts w:ascii="Times New Roman" w:hAnsi="Times New Roman"/>
          <w:sz w:val="28"/>
          <w:szCs w:val="28"/>
        </w:rPr>
        <w:t>психологии.</w:t>
      </w:r>
      <w:r w:rsidRPr="00FF6B38">
        <w:rPr>
          <w:rFonts w:ascii="Times New Roman" w:hAnsi="Times New Roman"/>
          <w:spacing w:val="47"/>
          <w:sz w:val="28"/>
          <w:szCs w:val="28"/>
        </w:rPr>
        <w:t xml:space="preserve"> - </w:t>
      </w:r>
      <w:r w:rsidRPr="00FF6B38">
        <w:rPr>
          <w:rFonts w:ascii="Times New Roman" w:hAnsi="Times New Roman"/>
          <w:sz w:val="28"/>
          <w:szCs w:val="28"/>
        </w:rPr>
        <w:t>М.:</w:t>
      </w:r>
      <w:r w:rsidRPr="00FF6B38">
        <w:rPr>
          <w:rFonts w:ascii="Times New Roman" w:hAnsi="Times New Roman"/>
          <w:spacing w:val="22"/>
          <w:sz w:val="28"/>
          <w:szCs w:val="28"/>
        </w:rPr>
        <w:t xml:space="preserve"> </w:t>
      </w:r>
      <w:r w:rsidRPr="00FF6B38">
        <w:rPr>
          <w:rFonts w:ascii="Times New Roman" w:hAnsi="Times New Roman"/>
          <w:sz w:val="28"/>
          <w:szCs w:val="28"/>
        </w:rPr>
        <w:t>Речь,</w:t>
      </w:r>
      <w:r w:rsidRPr="00FF6B38">
        <w:rPr>
          <w:rFonts w:ascii="Times New Roman" w:hAnsi="Times New Roman"/>
          <w:spacing w:val="21"/>
          <w:sz w:val="28"/>
          <w:szCs w:val="28"/>
        </w:rPr>
        <w:t xml:space="preserve"> </w:t>
      </w:r>
      <w:r w:rsidRPr="00FF6B38">
        <w:rPr>
          <w:rFonts w:ascii="Times New Roman" w:hAnsi="Times New Roman"/>
          <w:sz w:val="28"/>
          <w:szCs w:val="28"/>
        </w:rPr>
        <w:t>2007.</w:t>
      </w:r>
      <w:r w:rsidRPr="00FF6B38">
        <w:rPr>
          <w:rFonts w:ascii="Times New Roman" w:hAnsi="Times New Roman"/>
          <w:spacing w:val="-67"/>
          <w:sz w:val="28"/>
          <w:szCs w:val="28"/>
        </w:rPr>
        <w:t xml:space="preserve"> </w:t>
      </w:r>
      <w:r w:rsidRPr="00FF6B38">
        <w:rPr>
          <w:rFonts w:ascii="Times New Roman" w:hAnsi="Times New Roman"/>
          <w:sz w:val="28"/>
          <w:szCs w:val="28"/>
        </w:rPr>
        <w:t xml:space="preserve"> </w:t>
      </w:r>
    </w:p>
    <w:p w:rsidR="00115231" w:rsidRPr="00623BDD" w:rsidRDefault="00115231" w:rsidP="00115231">
      <w:pPr>
        <w:pStyle w:val="a7"/>
        <w:numPr>
          <w:ilvl w:val="0"/>
          <w:numId w:val="6"/>
        </w:numPr>
        <w:tabs>
          <w:tab w:val="left" w:pos="1134"/>
        </w:tabs>
        <w:spacing w:after="0" w:line="360" w:lineRule="auto"/>
        <w:ind w:left="0" w:firstLine="709"/>
        <w:jc w:val="both"/>
        <w:rPr>
          <w:rFonts w:ascii="Times New Roman" w:hAnsi="Times New Roman"/>
          <w:bCs/>
          <w:sz w:val="28"/>
          <w:szCs w:val="28"/>
        </w:rPr>
      </w:pPr>
      <w:proofErr w:type="spellStart"/>
      <w:r w:rsidRPr="00FF6B38">
        <w:rPr>
          <w:rFonts w:ascii="Times New Roman" w:hAnsi="Times New Roman"/>
          <w:sz w:val="28"/>
          <w:szCs w:val="28"/>
        </w:rPr>
        <w:t>Изард</w:t>
      </w:r>
      <w:proofErr w:type="spellEnd"/>
      <w:r w:rsidRPr="00FF6B38">
        <w:rPr>
          <w:rFonts w:ascii="Times New Roman" w:hAnsi="Times New Roman"/>
          <w:spacing w:val="19"/>
          <w:sz w:val="28"/>
          <w:szCs w:val="28"/>
        </w:rPr>
        <w:t xml:space="preserve"> </w:t>
      </w:r>
      <w:r w:rsidRPr="00FF6B38">
        <w:rPr>
          <w:rFonts w:ascii="Times New Roman" w:hAnsi="Times New Roman"/>
          <w:sz w:val="28"/>
          <w:szCs w:val="28"/>
        </w:rPr>
        <w:t>К.</w:t>
      </w:r>
      <w:r w:rsidRPr="00FF6B38">
        <w:rPr>
          <w:rFonts w:ascii="Times New Roman" w:hAnsi="Times New Roman"/>
          <w:spacing w:val="20"/>
          <w:sz w:val="28"/>
          <w:szCs w:val="28"/>
        </w:rPr>
        <w:t xml:space="preserve"> </w:t>
      </w:r>
      <w:r w:rsidRPr="00FF6B38">
        <w:rPr>
          <w:rFonts w:ascii="Times New Roman" w:hAnsi="Times New Roman"/>
          <w:sz w:val="28"/>
          <w:szCs w:val="28"/>
        </w:rPr>
        <w:t>Психология</w:t>
      </w:r>
      <w:r w:rsidRPr="00FF6B38">
        <w:rPr>
          <w:rFonts w:ascii="Times New Roman" w:hAnsi="Times New Roman"/>
          <w:spacing w:val="21"/>
          <w:sz w:val="28"/>
          <w:szCs w:val="28"/>
        </w:rPr>
        <w:t xml:space="preserve"> </w:t>
      </w:r>
      <w:r w:rsidRPr="00FF6B38">
        <w:rPr>
          <w:rFonts w:ascii="Times New Roman" w:hAnsi="Times New Roman"/>
          <w:sz w:val="28"/>
          <w:szCs w:val="28"/>
        </w:rPr>
        <w:t>эмоций</w:t>
      </w:r>
      <w:r w:rsidRPr="00FF6B38">
        <w:rPr>
          <w:rFonts w:ascii="Times New Roman" w:hAnsi="Times New Roman"/>
          <w:spacing w:val="40"/>
          <w:sz w:val="28"/>
          <w:szCs w:val="28"/>
        </w:rPr>
        <w:t xml:space="preserve"> </w:t>
      </w:r>
      <w:r w:rsidRPr="00FF6B38">
        <w:rPr>
          <w:rFonts w:ascii="Times New Roman" w:hAnsi="Times New Roman"/>
          <w:sz w:val="28"/>
          <w:szCs w:val="28"/>
        </w:rPr>
        <w:t>/</w:t>
      </w:r>
      <w:r w:rsidRPr="00FF6B38">
        <w:rPr>
          <w:rFonts w:ascii="Times New Roman" w:hAnsi="Times New Roman"/>
          <w:spacing w:val="20"/>
          <w:sz w:val="28"/>
          <w:szCs w:val="28"/>
        </w:rPr>
        <w:t xml:space="preserve"> </w:t>
      </w:r>
      <w:r w:rsidRPr="00FF6B38">
        <w:rPr>
          <w:rFonts w:ascii="Times New Roman" w:hAnsi="Times New Roman"/>
          <w:sz w:val="28"/>
          <w:szCs w:val="28"/>
        </w:rPr>
        <w:t>под</w:t>
      </w:r>
      <w:r w:rsidRPr="00FF6B38">
        <w:rPr>
          <w:rFonts w:ascii="Times New Roman" w:hAnsi="Times New Roman"/>
          <w:spacing w:val="18"/>
          <w:sz w:val="28"/>
          <w:szCs w:val="28"/>
        </w:rPr>
        <w:t xml:space="preserve"> </w:t>
      </w:r>
      <w:r w:rsidRPr="00FF6B38">
        <w:rPr>
          <w:rFonts w:ascii="Times New Roman" w:hAnsi="Times New Roman"/>
          <w:sz w:val="28"/>
          <w:szCs w:val="28"/>
        </w:rPr>
        <w:t>ред.</w:t>
      </w:r>
      <w:r w:rsidRPr="00FF6B38">
        <w:rPr>
          <w:rFonts w:ascii="Times New Roman" w:hAnsi="Times New Roman"/>
          <w:spacing w:val="21"/>
          <w:sz w:val="28"/>
          <w:szCs w:val="28"/>
        </w:rPr>
        <w:t xml:space="preserve"> </w:t>
      </w:r>
      <w:r w:rsidRPr="00FF6B38">
        <w:rPr>
          <w:rFonts w:ascii="Times New Roman" w:hAnsi="Times New Roman"/>
          <w:sz w:val="28"/>
          <w:szCs w:val="28"/>
        </w:rPr>
        <w:t>Л.Я.</w:t>
      </w:r>
      <w:r w:rsidRPr="00FF6B38">
        <w:rPr>
          <w:rFonts w:ascii="Times New Roman" w:hAnsi="Times New Roman"/>
          <w:spacing w:val="18"/>
          <w:sz w:val="28"/>
          <w:szCs w:val="28"/>
        </w:rPr>
        <w:t xml:space="preserve"> </w:t>
      </w:r>
      <w:r w:rsidRPr="00FF6B38">
        <w:rPr>
          <w:rFonts w:ascii="Times New Roman" w:hAnsi="Times New Roman"/>
          <w:sz w:val="28"/>
          <w:szCs w:val="28"/>
        </w:rPr>
        <w:t>Гозмана,</w:t>
      </w:r>
      <w:r w:rsidRPr="00FF6B38">
        <w:rPr>
          <w:rFonts w:ascii="Times New Roman" w:hAnsi="Times New Roman"/>
          <w:spacing w:val="18"/>
          <w:sz w:val="28"/>
          <w:szCs w:val="28"/>
        </w:rPr>
        <w:t xml:space="preserve"> </w:t>
      </w:r>
      <w:r w:rsidRPr="00FF6B38">
        <w:rPr>
          <w:rFonts w:ascii="Times New Roman" w:hAnsi="Times New Roman"/>
          <w:sz w:val="28"/>
          <w:szCs w:val="28"/>
        </w:rPr>
        <w:t>М.С.</w:t>
      </w:r>
      <w:r w:rsidRPr="00FF6B38">
        <w:rPr>
          <w:rFonts w:ascii="Times New Roman" w:hAnsi="Times New Roman"/>
          <w:spacing w:val="20"/>
          <w:sz w:val="28"/>
          <w:szCs w:val="28"/>
        </w:rPr>
        <w:t xml:space="preserve"> </w:t>
      </w:r>
      <w:r w:rsidRPr="00FF6B38">
        <w:rPr>
          <w:rFonts w:ascii="Times New Roman" w:hAnsi="Times New Roman"/>
          <w:sz w:val="28"/>
          <w:szCs w:val="28"/>
        </w:rPr>
        <w:t>Егоровой. - СПб</w:t>
      </w:r>
      <w:proofErr w:type="gramStart"/>
      <w:r w:rsidRPr="00FF6B38">
        <w:rPr>
          <w:rFonts w:ascii="Times New Roman" w:hAnsi="Times New Roman"/>
          <w:sz w:val="28"/>
          <w:szCs w:val="28"/>
        </w:rPr>
        <w:t xml:space="preserve">.: </w:t>
      </w:r>
      <w:proofErr w:type="gramEnd"/>
      <w:r w:rsidRPr="00FF6B38">
        <w:rPr>
          <w:rFonts w:ascii="Times New Roman" w:hAnsi="Times New Roman"/>
          <w:sz w:val="28"/>
          <w:szCs w:val="28"/>
        </w:rPr>
        <w:t>Питер, 2017.</w:t>
      </w:r>
    </w:p>
    <w:p w:rsidR="000779C9" w:rsidRPr="00FF6B38" w:rsidRDefault="000779C9" w:rsidP="000779C9">
      <w:pPr>
        <w:pStyle w:val="a7"/>
        <w:widowControl w:val="0"/>
        <w:numPr>
          <w:ilvl w:val="0"/>
          <w:numId w:val="6"/>
        </w:numPr>
        <w:tabs>
          <w:tab w:val="left" w:pos="1134"/>
        </w:tabs>
        <w:autoSpaceDE w:val="0"/>
        <w:autoSpaceDN w:val="0"/>
        <w:spacing w:after="0" w:line="360" w:lineRule="auto"/>
        <w:ind w:left="0" w:firstLine="709"/>
        <w:jc w:val="both"/>
        <w:rPr>
          <w:rFonts w:ascii="Times New Roman" w:hAnsi="Times New Roman"/>
          <w:sz w:val="28"/>
          <w:szCs w:val="28"/>
        </w:rPr>
      </w:pPr>
      <w:r>
        <w:rPr>
          <w:rFonts w:ascii="Times New Roman" w:hAnsi="Times New Roman"/>
          <w:bCs/>
          <w:sz w:val="28"/>
          <w:szCs w:val="28"/>
        </w:rPr>
        <w:t xml:space="preserve">14 </w:t>
      </w:r>
      <w:r w:rsidRPr="00FF6B38">
        <w:rPr>
          <w:rFonts w:ascii="Times New Roman" w:hAnsi="Times New Roman"/>
          <w:sz w:val="28"/>
          <w:szCs w:val="28"/>
        </w:rPr>
        <w:t>Захаров</w:t>
      </w:r>
      <w:r w:rsidRPr="00FF6B38">
        <w:rPr>
          <w:rFonts w:ascii="Times New Roman" w:hAnsi="Times New Roman"/>
          <w:spacing w:val="64"/>
          <w:sz w:val="28"/>
          <w:szCs w:val="28"/>
        </w:rPr>
        <w:t xml:space="preserve"> </w:t>
      </w:r>
      <w:r w:rsidRPr="00FF6B38">
        <w:rPr>
          <w:rFonts w:ascii="Times New Roman" w:hAnsi="Times New Roman"/>
          <w:sz w:val="28"/>
          <w:szCs w:val="28"/>
        </w:rPr>
        <w:t>А.И.</w:t>
      </w:r>
      <w:r w:rsidRPr="00FF6B38">
        <w:rPr>
          <w:rFonts w:ascii="Times New Roman" w:hAnsi="Times New Roman"/>
          <w:spacing w:val="65"/>
          <w:sz w:val="28"/>
          <w:szCs w:val="28"/>
        </w:rPr>
        <w:t xml:space="preserve"> </w:t>
      </w:r>
      <w:r w:rsidRPr="00FF6B38">
        <w:rPr>
          <w:rFonts w:ascii="Times New Roman" w:hAnsi="Times New Roman"/>
          <w:sz w:val="28"/>
          <w:szCs w:val="28"/>
        </w:rPr>
        <w:t>Происхождение</w:t>
      </w:r>
      <w:r w:rsidRPr="00FF6B38">
        <w:rPr>
          <w:rFonts w:ascii="Times New Roman" w:hAnsi="Times New Roman"/>
          <w:spacing w:val="63"/>
          <w:sz w:val="28"/>
          <w:szCs w:val="28"/>
        </w:rPr>
        <w:t xml:space="preserve"> </w:t>
      </w:r>
      <w:r w:rsidRPr="00FF6B38">
        <w:rPr>
          <w:rFonts w:ascii="Times New Roman" w:hAnsi="Times New Roman"/>
          <w:sz w:val="28"/>
          <w:szCs w:val="28"/>
        </w:rPr>
        <w:t>детских</w:t>
      </w:r>
      <w:r w:rsidRPr="00FF6B38">
        <w:rPr>
          <w:rFonts w:ascii="Times New Roman" w:hAnsi="Times New Roman"/>
          <w:spacing w:val="64"/>
          <w:sz w:val="28"/>
          <w:szCs w:val="28"/>
        </w:rPr>
        <w:t xml:space="preserve"> </w:t>
      </w:r>
      <w:r w:rsidRPr="00FF6B38">
        <w:rPr>
          <w:rFonts w:ascii="Times New Roman" w:hAnsi="Times New Roman"/>
          <w:sz w:val="28"/>
          <w:szCs w:val="28"/>
        </w:rPr>
        <w:t>неврозов</w:t>
      </w:r>
      <w:r w:rsidRPr="00FF6B38">
        <w:rPr>
          <w:rFonts w:ascii="Times New Roman" w:hAnsi="Times New Roman"/>
          <w:spacing w:val="65"/>
          <w:sz w:val="28"/>
          <w:szCs w:val="28"/>
        </w:rPr>
        <w:t xml:space="preserve"> </w:t>
      </w:r>
      <w:r w:rsidRPr="00FF6B38">
        <w:rPr>
          <w:rFonts w:ascii="Times New Roman" w:hAnsi="Times New Roman"/>
          <w:sz w:val="28"/>
          <w:szCs w:val="28"/>
        </w:rPr>
        <w:t>и</w:t>
      </w:r>
      <w:r w:rsidRPr="00FF6B38">
        <w:rPr>
          <w:rFonts w:ascii="Times New Roman" w:hAnsi="Times New Roman"/>
          <w:spacing w:val="64"/>
          <w:sz w:val="28"/>
          <w:szCs w:val="28"/>
        </w:rPr>
        <w:t xml:space="preserve"> </w:t>
      </w:r>
      <w:r w:rsidRPr="00FF6B38">
        <w:rPr>
          <w:rFonts w:ascii="Times New Roman" w:hAnsi="Times New Roman"/>
          <w:sz w:val="28"/>
          <w:szCs w:val="28"/>
        </w:rPr>
        <w:t>психотерапия.</w:t>
      </w:r>
      <w:r w:rsidRPr="00FF6B38">
        <w:rPr>
          <w:rFonts w:ascii="Times New Roman" w:hAnsi="Times New Roman"/>
          <w:spacing w:val="65"/>
          <w:sz w:val="28"/>
          <w:szCs w:val="28"/>
        </w:rPr>
        <w:t xml:space="preserve"> - </w:t>
      </w:r>
      <w:r w:rsidRPr="00FF6B38">
        <w:rPr>
          <w:rFonts w:ascii="Times New Roman" w:hAnsi="Times New Roman"/>
          <w:sz w:val="28"/>
          <w:szCs w:val="28"/>
        </w:rPr>
        <w:t>М.:</w:t>
      </w:r>
      <w:r w:rsidRPr="00FF6B38">
        <w:rPr>
          <w:rFonts w:ascii="Times New Roman" w:hAnsi="Times New Roman"/>
          <w:spacing w:val="-67"/>
          <w:sz w:val="28"/>
          <w:szCs w:val="28"/>
        </w:rPr>
        <w:t xml:space="preserve"> </w:t>
      </w:r>
      <w:r w:rsidRPr="00FF6B38">
        <w:rPr>
          <w:rFonts w:ascii="Times New Roman" w:hAnsi="Times New Roman"/>
          <w:sz w:val="28"/>
          <w:szCs w:val="28"/>
        </w:rPr>
        <w:t>ЭКСМО-Пресс,</w:t>
      </w:r>
      <w:r w:rsidRPr="00FF6B38">
        <w:rPr>
          <w:rFonts w:ascii="Times New Roman" w:hAnsi="Times New Roman"/>
          <w:spacing w:val="-2"/>
          <w:sz w:val="28"/>
          <w:szCs w:val="28"/>
        </w:rPr>
        <w:t xml:space="preserve"> </w:t>
      </w:r>
      <w:r w:rsidRPr="00FF6B38">
        <w:rPr>
          <w:rFonts w:ascii="Times New Roman" w:hAnsi="Times New Roman"/>
          <w:sz w:val="28"/>
          <w:szCs w:val="28"/>
        </w:rPr>
        <w:t xml:space="preserve">2000. </w:t>
      </w:r>
    </w:p>
    <w:p w:rsidR="00623BDD" w:rsidRPr="00FF6B38" w:rsidRDefault="00623BDD" w:rsidP="00623BDD">
      <w:pPr>
        <w:pStyle w:val="a7"/>
        <w:tabs>
          <w:tab w:val="left" w:pos="1134"/>
        </w:tabs>
        <w:spacing w:after="0" w:line="360" w:lineRule="auto"/>
        <w:ind w:left="709"/>
        <w:jc w:val="both"/>
        <w:rPr>
          <w:rFonts w:ascii="Times New Roman" w:hAnsi="Times New Roman"/>
          <w:bCs/>
          <w:sz w:val="28"/>
          <w:szCs w:val="28"/>
        </w:rPr>
      </w:pPr>
    </w:p>
    <w:p w:rsidR="00797246" w:rsidRPr="00EF5815" w:rsidRDefault="00797246" w:rsidP="00EF5815">
      <w:pPr>
        <w:pStyle w:val="a7"/>
        <w:jc w:val="both"/>
        <w:rPr>
          <w:rFonts w:ascii="Times New Roman" w:hAnsi="Times New Roman" w:cs="Times New Roman"/>
          <w:b/>
          <w:sz w:val="28"/>
        </w:rPr>
      </w:pPr>
    </w:p>
    <w:sectPr w:rsidR="00797246" w:rsidRPr="00EF5815" w:rsidSect="00A655AC">
      <w:footerReference w:type="default" r:id="rId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4057" w:rsidRDefault="00B34057" w:rsidP="00A655AC">
      <w:pPr>
        <w:spacing w:after="0" w:line="240" w:lineRule="auto"/>
      </w:pPr>
      <w:r>
        <w:separator/>
      </w:r>
    </w:p>
  </w:endnote>
  <w:endnote w:type="continuationSeparator" w:id="0">
    <w:p w:rsidR="00B34057" w:rsidRDefault="00B34057" w:rsidP="00A655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9638924"/>
      <w:docPartObj>
        <w:docPartGallery w:val="Page Numbers (Bottom of Page)"/>
        <w:docPartUnique/>
      </w:docPartObj>
    </w:sdtPr>
    <w:sdtEndPr/>
    <w:sdtContent>
      <w:p w:rsidR="00A655AC" w:rsidRDefault="00A655AC">
        <w:pPr>
          <w:pStyle w:val="a5"/>
          <w:jc w:val="center"/>
        </w:pPr>
        <w:r>
          <w:fldChar w:fldCharType="begin"/>
        </w:r>
        <w:r>
          <w:instrText>PAGE   \* MERGEFORMAT</w:instrText>
        </w:r>
        <w:r>
          <w:fldChar w:fldCharType="separate"/>
        </w:r>
        <w:r w:rsidR="00DA068D">
          <w:rPr>
            <w:noProof/>
          </w:rPr>
          <w:t>6</w:t>
        </w:r>
        <w:r>
          <w:fldChar w:fldCharType="end"/>
        </w:r>
      </w:p>
    </w:sdtContent>
  </w:sdt>
  <w:p w:rsidR="00A655AC" w:rsidRDefault="00A655A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4057" w:rsidRDefault="00B34057" w:rsidP="00A655AC">
      <w:pPr>
        <w:spacing w:after="0" w:line="240" w:lineRule="auto"/>
      </w:pPr>
      <w:r>
        <w:separator/>
      </w:r>
    </w:p>
  </w:footnote>
  <w:footnote w:type="continuationSeparator" w:id="0">
    <w:p w:rsidR="00B34057" w:rsidRDefault="00B34057" w:rsidP="00A655A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814F5"/>
    <w:multiLevelType w:val="hybridMultilevel"/>
    <w:tmpl w:val="791E051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127838AA"/>
    <w:multiLevelType w:val="hybridMultilevel"/>
    <w:tmpl w:val="3A0658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9C3060"/>
    <w:multiLevelType w:val="hybridMultilevel"/>
    <w:tmpl w:val="3746C7C0"/>
    <w:lvl w:ilvl="0" w:tplc="0419000F">
      <w:start w:val="1"/>
      <w:numFmt w:val="decimal"/>
      <w:lvlText w:val="%1."/>
      <w:lvlJc w:val="left"/>
      <w:pPr>
        <w:ind w:left="1509" w:hanging="360"/>
      </w:pPr>
    </w:lvl>
    <w:lvl w:ilvl="1" w:tplc="04190019" w:tentative="1">
      <w:start w:val="1"/>
      <w:numFmt w:val="lowerLetter"/>
      <w:lvlText w:val="%2."/>
      <w:lvlJc w:val="left"/>
      <w:pPr>
        <w:ind w:left="2229" w:hanging="360"/>
      </w:pPr>
    </w:lvl>
    <w:lvl w:ilvl="2" w:tplc="0419001B" w:tentative="1">
      <w:start w:val="1"/>
      <w:numFmt w:val="lowerRoman"/>
      <w:lvlText w:val="%3."/>
      <w:lvlJc w:val="right"/>
      <w:pPr>
        <w:ind w:left="2949" w:hanging="180"/>
      </w:pPr>
    </w:lvl>
    <w:lvl w:ilvl="3" w:tplc="0419000F" w:tentative="1">
      <w:start w:val="1"/>
      <w:numFmt w:val="decimal"/>
      <w:lvlText w:val="%4."/>
      <w:lvlJc w:val="left"/>
      <w:pPr>
        <w:ind w:left="3669" w:hanging="360"/>
      </w:pPr>
    </w:lvl>
    <w:lvl w:ilvl="4" w:tplc="04190019" w:tentative="1">
      <w:start w:val="1"/>
      <w:numFmt w:val="lowerLetter"/>
      <w:lvlText w:val="%5."/>
      <w:lvlJc w:val="left"/>
      <w:pPr>
        <w:ind w:left="4389" w:hanging="360"/>
      </w:pPr>
    </w:lvl>
    <w:lvl w:ilvl="5" w:tplc="0419001B" w:tentative="1">
      <w:start w:val="1"/>
      <w:numFmt w:val="lowerRoman"/>
      <w:lvlText w:val="%6."/>
      <w:lvlJc w:val="right"/>
      <w:pPr>
        <w:ind w:left="5109" w:hanging="180"/>
      </w:pPr>
    </w:lvl>
    <w:lvl w:ilvl="6" w:tplc="0419000F" w:tentative="1">
      <w:start w:val="1"/>
      <w:numFmt w:val="decimal"/>
      <w:lvlText w:val="%7."/>
      <w:lvlJc w:val="left"/>
      <w:pPr>
        <w:ind w:left="5829" w:hanging="360"/>
      </w:pPr>
    </w:lvl>
    <w:lvl w:ilvl="7" w:tplc="04190019" w:tentative="1">
      <w:start w:val="1"/>
      <w:numFmt w:val="lowerLetter"/>
      <w:lvlText w:val="%8."/>
      <w:lvlJc w:val="left"/>
      <w:pPr>
        <w:ind w:left="6549" w:hanging="360"/>
      </w:pPr>
    </w:lvl>
    <w:lvl w:ilvl="8" w:tplc="0419001B" w:tentative="1">
      <w:start w:val="1"/>
      <w:numFmt w:val="lowerRoman"/>
      <w:lvlText w:val="%9."/>
      <w:lvlJc w:val="right"/>
      <w:pPr>
        <w:ind w:left="7269" w:hanging="180"/>
      </w:pPr>
    </w:lvl>
  </w:abstractNum>
  <w:abstractNum w:abstractNumId="3">
    <w:nsid w:val="31500C23"/>
    <w:multiLevelType w:val="hybridMultilevel"/>
    <w:tmpl w:val="7FC8BF60"/>
    <w:lvl w:ilvl="0" w:tplc="4C86044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49225B4"/>
    <w:multiLevelType w:val="hybridMultilevel"/>
    <w:tmpl w:val="4B7095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499322A"/>
    <w:multiLevelType w:val="hybridMultilevel"/>
    <w:tmpl w:val="61985A0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5"/>
  </w:num>
  <w:num w:numId="2">
    <w:abstractNumId w:val="0"/>
  </w:num>
  <w:num w:numId="3">
    <w:abstractNumId w:val="2"/>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8A3"/>
    <w:rsid w:val="000779C9"/>
    <w:rsid w:val="00115231"/>
    <w:rsid w:val="001F2D0F"/>
    <w:rsid w:val="001F74C1"/>
    <w:rsid w:val="0028547C"/>
    <w:rsid w:val="002E775D"/>
    <w:rsid w:val="004049DA"/>
    <w:rsid w:val="00623BDD"/>
    <w:rsid w:val="00797246"/>
    <w:rsid w:val="009B12F2"/>
    <w:rsid w:val="00A655AC"/>
    <w:rsid w:val="00AC73FC"/>
    <w:rsid w:val="00B34057"/>
    <w:rsid w:val="00B478A3"/>
    <w:rsid w:val="00DA068D"/>
    <w:rsid w:val="00EF5815"/>
    <w:rsid w:val="00F273C5"/>
    <w:rsid w:val="00FE7999"/>
    <w:rsid w:val="00FF47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655A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655AC"/>
  </w:style>
  <w:style w:type="paragraph" w:styleId="a5">
    <w:name w:val="footer"/>
    <w:basedOn w:val="a"/>
    <w:link w:val="a6"/>
    <w:uiPriority w:val="99"/>
    <w:unhideWhenUsed/>
    <w:rsid w:val="00A655A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655AC"/>
  </w:style>
  <w:style w:type="paragraph" w:styleId="a7">
    <w:name w:val="List Paragraph"/>
    <w:basedOn w:val="a"/>
    <w:uiPriority w:val="1"/>
    <w:qFormat/>
    <w:rsid w:val="00FF478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655A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655AC"/>
  </w:style>
  <w:style w:type="paragraph" w:styleId="a5">
    <w:name w:val="footer"/>
    <w:basedOn w:val="a"/>
    <w:link w:val="a6"/>
    <w:uiPriority w:val="99"/>
    <w:unhideWhenUsed/>
    <w:rsid w:val="00A655A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655AC"/>
  </w:style>
  <w:style w:type="paragraph" w:styleId="a7">
    <w:name w:val="List Paragraph"/>
    <w:basedOn w:val="a"/>
    <w:uiPriority w:val="1"/>
    <w:qFormat/>
    <w:rsid w:val="00FF47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6</Pages>
  <Words>1364</Words>
  <Characters>7779</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Liza</dc:creator>
  <cp:keywords/>
  <dc:description/>
  <cp:lastModifiedBy>Liza</cp:lastModifiedBy>
  <cp:revision>3</cp:revision>
  <dcterms:created xsi:type="dcterms:W3CDTF">2023-10-22T14:13:00Z</dcterms:created>
  <dcterms:modified xsi:type="dcterms:W3CDTF">2023-10-22T17:14:00Z</dcterms:modified>
</cp:coreProperties>
</file>