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  <w14:ligatures w14:val="none"/>
        </w:rPr>
      </w:pPr>
      <w:r>
        <w:rPr>
          <w14:ligatures w14:val="none"/>
        </w:rPr>
        <w:t xml:space="preserve">Ребята, здравствуйте! Как нам уже известно, в русском алфавите 33 буквы. Напомните, какие буквы мы уже знаем?(пишу на доске): А,О,У,Ы,Э,Я,Ю,Е,Ё,И                 Л,М,Н,Р</w:t>
      </w:r>
      <w:r>
        <w:rPr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Почему я написала одни буквы с одной стороны, а другие – с другой?</w:t>
      </w:r>
      <w:r>
        <w:rPr>
          <w:highlight w:val="none"/>
          <w14:ligatures w14:val="none"/>
        </w:rPr>
      </w:r>
    </w:p>
    <w:p>
      <w:pPr>
        <w:rPr>
          <w14:ligatures w14:val="none"/>
        </w:rPr>
      </w:pPr>
      <w:r>
        <w:rPr>
          <w:highlight w:val="none"/>
          <w14:ligatures w14:val="none"/>
        </w:rPr>
        <w:t xml:space="preserve">Правильно – эти буквы гласные, а эти согласные.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14:ligatures w14:val="none"/>
        </w:rPr>
        <w:t xml:space="preserve">Сегодня мы с вами познакомимся с новой буквой русского алфавита</w:t>
      </w:r>
      <w:r>
        <w:rPr>
          <w14:ligatures w14:val="none"/>
        </w:rPr>
        <w:t xml:space="preserve"> – это буква Г (пишу на доске).</w:t>
      </w:r>
      <w:r/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На что она похожа? ( на подъёмный кран, на высокий уличный фонарь, на топор, на косу, которой раньше косили траву).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-Буква Г как кран подъёмный, груз поднимет многотонный. </w:t>
      </w:r>
      <w:r>
        <w:rPr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-Она словно</w:t>
      </w:r>
      <w:r>
        <w:rPr>
          <w:highlight w:val="none"/>
          <w14:ligatures w14:val="none"/>
        </w:rPr>
        <w:t xml:space="preserve"> кочерга, у неё одна нога.</w:t>
      </w:r>
      <w:r/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-Гнутый гвоздь и клюшка тоже на букву Г очень похожи.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Буква Г обозначает 2 согласных звука - [Г] твёрдый и [Г’] мягкий.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Например, в слове «огонь» – какой звук – твёрдый или мягкий? А в слове «гиря»? В слове «гора»? В слове «ноги»?</w:t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Давайте теперь придумаем слова, где буква Г стоит в начале? В середине? В конце слова?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У нашей буквы Г звуки [Г] и [Г’] – звонкие. И ещё у неё есть лучшая подружка, другая буква, которая обозначает глухие звуки. Про эту подружку я расскажу на одном из следующих занятий.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Слушаем скороговорку с буквой Г: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-Гром гремел и грохотал!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</w:r>
      <w:r>
        <w:rPr>
          <w:highlight w:val="none"/>
          <w14:ligatures w14:val="none"/>
        </w:rPr>
        <w:t xml:space="preserve">Сначала все вместе хором проговорим её</w:t>
      </w:r>
      <w:r>
        <w:rPr>
          <w:highlight w:val="none"/>
          <w14:ligatures w14:val="none"/>
        </w:rPr>
        <w:t xml:space="preserve">, а затем каждый по-очереди (спрашиваю каждого).</w:t>
      </w:r>
      <w:r/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-Объявляю физкультминутку! Встаём около своих парт и повторяем за мной: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-Бегал по двору щеночек (бег на месте),</w:t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-Видит пирога кусочек (наклон вперёд, руки в стороны),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-Под крыльцо залез и съел (присесть, руки ко рту),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-Развалился, засопел (руки в стороны, голову набок).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-Садимся на свои стульчики! Сейчас я буду на доске писать слоги с буквой Г и спрашивать каждого по-очереди (пишу на доске прямые и обратные слоги).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-Сделаем с вами пальчиковую гимнастику! Положим ладошку на стол и повторяем за мной: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-Этот пальчик маленький (загибаем мизинчик).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-Этот пальчик слабенький (загибаем безымянный пальчик).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-Этот пальчик длинненький (загибаем средний пальчик).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-Этот пальчик сильненький (загибаем указательный пальчик).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-Этот пальчик толстячок (загибаем большой пальчик),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-Ну а вместе – кулачок! (показываем кулачок). (То же самое делаем и на другой руке).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-Сейчас я вам раздам листы для рисования и каждый из вас нарисует во весь лист объёмную букву Г, раскрасит её любыми цветами! Посмотрите, как я её рисую на доске!м Достаём карандаши! Кому нужна помощь, поднимаем руку!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-Ребята, с какой буквой мы с вами сегодня познакомились? Какие 2 согласных звука она обозначает? Эти звуки звонкие или глухие?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  <w:t xml:space="preserve">-Дома расскажите маме про новую букву и покажите рисунок! Мы с вами молодцы!</w:t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rPr>
          <w:highlight w:val="none"/>
          <w14:ligatures w14:val="none"/>
        </w:rPr>
      </w:pP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5">
    <w:name w:val="Heading 1 Char"/>
    <w:link w:val="654"/>
    <w:uiPriority w:val="9"/>
    <w:rPr>
      <w:rFonts w:ascii="Liberation Sans" w:hAnsi="Liberation Sans" w:eastAsia="Liberation Sans" w:cs="Liberation Sans"/>
    </w:rPr>
  </w:style>
  <w:style w:type="paragraph" w:styleId="656">
    <w:name w:val="Heading 2"/>
    <w:basedOn w:val="654"/>
    <w:next w:val="830"/>
    <w:link w:val="657"/>
    <w:uiPriority w:val="9"/>
    <w:unhideWhenUsed/>
    <w:qFormat/>
    <w:rPr>
      <w:rFonts w:ascii="Liberation Sans" w:hAnsi="Liberation Sans" w:eastAsia="Liberation Sans" w:cs="Liberation Sans"/>
    </w:rPr>
  </w:style>
  <w:style w:type="character" w:styleId="657">
    <w:name w:val="Heading 2 Char"/>
    <w:link w:val="656"/>
    <w:uiPriority w:val="9"/>
    <w:rPr>
      <w:rFonts w:ascii="Liberation Sans" w:hAnsi="Liberation Sans" w:eastAsia="Liberation Sans" w:cs="Liberation Sans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Arial" w:cs="Liberation Sans"/>
      <w:sz w:val="30"/>
      <w:szCs w:val="30"/>
    </w:rPr>
  </w:style>
  <w:style w:type="character" w:styleId="659">
    <w:name w:val="Heading 3 Char"/>
    <w:link w:val="658"/>
    <w:uiPriority w:val="9"/>
    <w:rPr>
      <w:rFonts w:ascii="Liberation Sans" w:hAnsi="Liberation Sans" w:cs="Liberation Sans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Liberation Sans" w:hAnsi="Liberation Sans" w:eastAsia="Liberation Sans" w:cs="Liberation Sans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Liberation Sans" w:hAnsi="Liberation Sans" w:eastAsia="Liberation Sans" w:cs="Liberation Sans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Liberation Sans" w:hAnsi="Liberation Sans" w:eastAsia="Liberation Sans" w:cs="Liberation Sans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Liberation Sans" w:hAnsi="Liberation Sans" w:eastAsia="Liberation Sans" w:cs="Liberation Sans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Liberation Sans" w:hAnsi="Liberation Sans" w:eastAsia="Liberation Sans" w:cs="Liberation Sans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Liberation Sans" w:hAnsi="Liberation Sans" w:eastAsia="Liberation Sans" w:cs="Liberation Sans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rFonts w:ascii="Liberation Sans" w:hAnsi="Liberation Sans" w:eastAsia="Liberation Sans" w:cs="Liberation Sans"/>
      <w:sz w:val="20"/>
      <w:szCs w:val="20"/>
    </w:rPr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Наталья Юрьевна</cp:lastModifiedBy>
  <cp:revision>3</cp:revision>
  <dcterms:modified xsi:type="dcterms:W3CDTF">2023-12-28T04:43:02Z</dcterms:modified>
</cp:coreProperties>
</file>