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368A5" w14:textId="1AB76F59" w:rsidR="00FB54A5" w:rsidRDefault="00FB54A5" w:rsidP="00FB54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Ссылка на работу</w:t>
      </w:r>
    </w:p>
    <w:p w14:paraId="3274FEF1" w14:textId="726E7535" w:rsidR="00FB54A5" w:rsidRDefault="00FB54A5" w:rsidP="00FB54A5">
      <w:pPr>
        <w:rPr>
          <w:rFonts w:ascii="Times New Roman" w:hAnsi="Times New Roman" w:cs="Times New Roman"/>
          <w:sz w:val="24"/>
          <w:szCs w:val="24"/>
        </w:rPr>
      </w:pPr>
      <w:r w:rsidRPr="00FB54A5">
        <w:rPr>
          <w:rFonts w:ascii="Times New Roman" w:hAnsi="Times New Roman" w:cs="Times New Roman"/>
          <w:sz w:val="24"/>
          <w:szCs w:val="24"/>
        </w:rPr>
        <w:t>https://cloud.mail.ru/public/ye28/396dsDpEX</w:t>
      </w:r>
    </w:p>
    <w:p w14:paraId="158BDB37" w14:textId="357A5E00" w:rsidR="00FB54A5" w:rsidRDefault="00FB54A5" w:rsidP="00FB54A5">
      <w:pPr>
        <w:rPr>
          <w:rFonts w:ascii="Times New Roman" w:hAnsi="Times New Roman" w:cs="Times New Roman"/>
          <w:sz w:val="24"/>
          <w:szCs w:val="24"/>
        </w:rPr>
      </w:pPr>
      <w:r w:rsidRPr="00FB54A5">
        <w:rPr>
          <w:rFonts w:ascii="Times New Roman" w:hAnsi="Times New Roman" w:cs="Times New Roman"/>
          <w:sz w:val="24"/>
          <w:szCs w:val="24"/>
        </w:rPr>
        <w:t>«Мы помним! Мы гордимся»</w:t>
      </w:r>
    </w:p>
    <w:p w14:paraId="3A7CC944" w14:textId="5E0A9559" w:rsidR="005904AE" w:rsidRPr="005904AE" w:rsidRDefault="005904AE" w:rsidP="005904AE">
      <w:pPr>
        <w:rPr>
          <w:rFonts w:ascii="Times New Roman" w:hAnsi="Times New Roman" w:cs="Times New Roman"/>
          <w:sz w:val="24"/>
          <w:szCs w:val="24"/>
        </w:rPr>
      </w:pPr>
      <w:r w:rsidRPr="005904AE">
        <w:rPr>
          <w:rFonts w:ascii="Times New Roman" w:hAnsi="Times New Roman" w:cs="Times New Roman"/>
          <w:sz w:val="24"/>
          <w:szCs w:val="24"/>
        </w:rPr>
        <w:t>Во время Великой Отечественной войны фронтовые письма были важной связью между солдатами и их родными и близкими. Одним из самых знаковых символов этой эпохи стало «фронтовое письмо треугольник». Этот специальный тип писем был разработан для передачи писем на фронт.</w:t>
      </w:r>
    </w:p>
    <w:p w14:paraId="60B180CC" w14:textId="57105511" w:rsidR="005904AE" w:rsidRPr="005904AE" w:rsidRDefault="005904AE" w:rsidP="005904AE">
      <w:pPr>
        <w:rPr>
          <w:rFonts w:ascii="Times New Roman" w:hAnsi="Times New Roman" w:cs="Times New Roman"/>
          <w:sz w:val="24"/>
          <w:szCs w:val="24"/>
        </w:rPr>
      </w:pPr>
      <w:r w:rsidRPr="005904AE">
        <w:rPr>
          <w:rFonts w:ascii="Times New Roman" w:hAnsi="Times New Roman" w:cs="Times New Roman"/>
          <w:sz w:val="24"/>
          <w:szCs w:val="24"/>
        </w:rPr>
        <w:t>Фронтовые письма были очень важным источником информации для солдат, которые были на передовой. Эти письма помогали им поддерживать связь с домом и узнавать новости о своих близких.</w:t>
      </w:r>
    </w:p>
    <w:p w14:paraId="6496A55A" w14:textId="289C4FEF" w:rsidR="005904AE" w:rsidRPr="005904AE" w:rsidRDefault="005904AE" w:rsidP="005904AE">
      <w:pPr>
        <w:rPr>
          <w:rFonts w:ascii="Times New Roman" w:hAnsi="Times New Roman" w:cs="Times New Roman"/>
          <w:sz w:val="24"/>
          <w:szCs w:val="24"/>
        </w:rPr>
      </w:pPr>
      <w:r w:rsidRPr="005904AE">
        <w:rPr>
          <w:rFonts w:ascii="Times New Roman" w:hAnsi="Times New Roman" w:cs="Times New Roman"/>
          <w:sz w:val="24"/>
          <w:szCs w:val="24"/>
        </w:rPr>
        <w:t>Письма треугольники были компактными, легкими и удобными для транспортировки на фронт.</w:t>
      </w:r>
    </w:p>
    <w:p w14:paraId="29D70136" w14:textId="0FB346BD" w:rsidR="005904AE" w:rsidRPr="005904AE" w:rsidRDefault="005904AE" w:rsidP="005904AE">
      <w:pPr>
        <w:rPr>
          <w:rFonts w:ascii="Times New Roman" w:hAnsi="Times New Roman" w:cs="Times New Roman"/>
          <w:sz w:val="24"/>
          <w:szCs w:val="24"/>
        </w:rPr>
      </w:pPr>
      <w:r w:rsidRPr="005904AE">
        <w:rPr>
          <w:rFonts w:ascii="Times New Roman" w:hAnsi="Times New Roman" w:cs="Times New Roman"/>
          <w:sz w:val="24"/>
          <w:szCs w:val="24"/>
        </w:rPr>
        <w:t>Фронтовые письма были важным источником моральной поддержки для солдат на фронте. Благодаря письмам, они чувствовали, что их близкие думают о них и поддерживают их. Это было особенно важно в тяжелые времена, когда война забирала множество жизней.</w:t>
      </w:r>
    </w:p>
    <w:p w14:paraId="237EB25C" w14:textId="385633B6" w:rsidR="005904AE" w:rsidRPr="00FB54A5" w:rsidRDefault="005904AE" w:rsidP="005904AE">
      <w:pPr>
        <w:rPr>
          <w:rFonts w:ascii="Times New Roman" w:hAnsi="Times New Roman" w:cs="Times New Roman"/>
          <w:sz w:val="24"/>
          <w:szCs w:val="24"/>
        </w:rPr>
      </w:pPr>
      <w:r w:rsidRPr="005904AE">
        <w:rPr>
          <w:rFonts w:ascii="Times New Roman" w:hAnsi="Times New Roman" w:cs="Times New Roman"/>
          <w:sz w:val="24"/>
          <w:szCs w:val="24"/>
        </w:rPr>
        <w:t>Треугольные письма стали символом Великой Отечественной войны. Они были не просто способом передачи информации, но и символом связи между домом и фронтом, который помогал солдатам сохранять надежду и веру в победу. До сих пор, многие семьи хранят эти письма как свидетельство мужества и героизма своих близких, которые сражались на фронте за свою Родину.</w:t>
      </w:r>
    </w:p>
    <w:p w14:paraId="3274082C" w14:textId="2004177B" w:rsidR="00FB54A5" w:rsidRPr="00FB54A5" w:rsidRDefault="00042968" w:rsidP="00FB54A5">
      <w:pPr>
        <w:rPr>
          <w:rFonts w:ascii="Times New Roman" w:hAnsi="Times New Roman" w:cs="Times New Roman"/>
          <w:sz w:val="24"/>
          <w:szCs w:val="24"/>
        </w:rPr>
      </w:pPr>
      <w:r w:rsidRPr="00042968">
        <w:rPr>
          <w:rFonts w:ascii="Times New Roman" w:hAnsi="Times New Roman" w:cs="Times New Roman"/>
          <w:sz w:val="24"/>
          <w:szCs w:val="24"/>
        </w:rPr>
        <w:t>Цель: обогащение словаря, овладение активной речью, формирование патриотических чувств, формирование представлений о защитниках Отечества, создание письма и конверта к празднику</w:t>
      </w:r>
    </w:p>
    <w:p w14:paraId="0F10F2DA" w14:textId="12B27F7D" w:rsidR="00FB54A5" w:rsidRPr="00FB54A5" w:rsidRDefault="00FB54A5" w:rsidP="00FB54A5">
      <w:pPr>
        <w:rPr>
          <w:rFonts w:ascii="Times New Roman" w:hAnsi="Times New Roman" w:cs="Times New Roman"/>
          <w:sz w:val="24"/>
          <w:szCs w:val="24"/>
        </w:rPr>
      </w:pPr>
      <w:r w:rsidRPr="00FB54A5">
        <w:rPr>
          <w:rFonts w:ascii="Times New Roman" w:hAnsi="Times New Roman" w:cs="Times New Roman"/>
          <w:sz w:val="24"/>
          <w:szCs w:val="24"/>
        </w:rPr>
        <w:t>Задачи: формировать представления о письмах-треугольниках военных лет;</w:t>
      </w:r>
    </w:p>
    <w:p w14:paraId="1A688D5A" w14:textId="2514D8C7" w:rsidR="00FB54A5" w:rsidRPr="00FB54A5" w:rsidRDefault="00FB54A5" w:rsidP="00FB54A5">
      <w:pPr>
        <w:rPr>
          <w:rFonts w:ascii="Times New Roman" w:hAnsi="Times New Roman" w:cs="Times New Roman"/>
          <w:sz w:val="24"/>
          <w:szCs w:val="24"/>
        </w:rPr>
      </w:pPr>
      <w:r w:rsidRPr="00FB54A5">
        <w:rPr>
          <w:rFonts w:ascii="Times New Roman" w:hAnsi="Times New Roman" w:cs="Times New Roman"/>
          <w:sz w:val="24"/>
          <w:szCs w:val="24"/>
        </w:rPr>
        <w:t>-сформировать практические навыки работы с бумагой  и клеем;</w:t>
      </w:r>
    </w:p>
    <w:p w14:paraId="75961246" w14:textId="569A25DA" w:rsidR="00FB54A5" w:rsidRPr="00FB54A5" w:rsidRDefault="00FB54A5" w:rsidP="00FB54A5">
      <w:pPr>
        <w:rPr>
          <w:rFonts w:ascii="Times New Roman" w:hAnsi="Times New Roman" w:cs="Times New Roman"/>
          <w:sz w:val="24"/>
          <w:szCs w:val="24"/>
        </w:rPr>
      </w:pPr>
      <w:r w:rsidRPr="00FB54A5">
        <w:rPr>
          <w:rFonts w:ascii="Times New Roman" w:hAnsi="Times New Roman" w:cs="Times New Roman"/>
          <w:sz w:val="24"/>
          <w:szCs w:val="24"/>
        </w:rPr>
        <w:t>-развивать художественный вкус, творческие способности, фантазию, воображение и мелкую моторику рук;</w:t>
      </w:r>
    </w:p>
    <w:p w14:paraId="19D9B72A" w14:textId="1948077C" w:rsidR="005355CB" w:rsidRPr="00FB54A5" w:rsidRDefault="00FB54A5" w:rsidP="00FB54A5">
      <w:pPr>
        <w:rPr>
          <w:rFonts w:ascii="Times New Roman" w:hAnsi="Times New Roman" w:cs="Times New Roman"/>
          <w:sz w:val="24"/>
          <w:szCs w:val="24"/>
        </w:rPr>
      </w:pPr>
      <w:r w:rsidRPr="00FB54A5">
        <w:rPr>
          <w:rFonts w:ascii="Times New Roman" w:hAnsi="Times New Roman" w:cs="Times New Roman"/>
          <w:sz w:val="24"/>
          <w:szCs w:val="24"/>
        </w:rPr>
        <w:t>-воспитывать самостоятельность, терпение, усидчивость, чувство гордости и уважения к Защитникам нашей Родины.</w:t>
      </w:r>
    </w:p>
    <w:sectPr w:rsidR="005355CB" w:rsidRPr="00FB54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5CB"/>
    <w:rsid w:val="00042968"/>
    <w:rsid w:val="005355CB"/>
    <w:rsid w:val="005904AE"/>
    <w:rsid w:val="00FB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DB772"/>
  <w15:chartTrackingRefBased/>
  <w15:docId w15:val="{39903F30-E786-4074-AEFC-7646F4320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260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user user</cp:lastModifiedBy>
  <cp:revision>4</cp:revision>
  <dcterms:created xsi:type="dcterms:W3CDTF">2023-12-18T15:04:00Z</dcterms:created>
  <dcterms:modified xsi:type="dcterms:W3CDTF">2023-12-18T15:40:00Z</dcterms:modified>
</cp:coreProperties>
</file>