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E8" w:rsidRPr="007047C1" w:rsidRDefault="00F537E7" w:rsidP="00F537E7">
      <w:pPr>
        <w:jc w:val="center"/>
        <w:rPr>
          <w:rFonts w:ascii="PT Astra Serif" w:hAnsi="PT Astra Serif"/>
          <w:b/>
          <w:sz w:val="28"/>
          <w:szCs w:val="28"/>
        </w:rPr>
      </w:pPr>
      <w:r w:rsidRPr="007047C1">
        <w:rPr>
          <w:rFonts w:ascii="PT Astra Serif" w:hAnsi="PT Astra Serif"/>
          <w:b/>
          <w:sz w:val="28"/>
          <w:szCs w:val="28"/>
        </w:rPr>
        <w:t>Роль семьи в</w:t>
      </w:r>
      <w:r w:rsidR="007047C1" w:rsidRPr="007047C1">
        <w:rPr>
          <w:rFonts w:ascii="PT Astra Serif" w:hAnsi="PT Astra Serif"/>
          <w:b/>
          <w:sz w:val="28"/>
          <w:szCs w:val="28"/>
        </w:rPr>
        <w:t xml:space="preserve"> развитии </w:t>
      </w:r>
      <w:proofErr w:type="gramStart"/>
      <w:r w:rsidR="007047C1" w:rsidRPr="007047C1">
        <w:rPr>
          <w:rFonts w:ascii="PT Astra Serif" w:hAnsi="PT Astra Serif"/>
          <w:b/>
          <w:sz w:val="28"/>
          <w:szCs w:val="28"/>
        </w:rPr>
        <w:t>патриотического</w:t>
      </w:r>
      <w:proofErr w:type="gramEnd"/>
      <w:r w:rsidR="007047C1" w:rsidRPr="007047C1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7047C1" w:rsidRPr="007047C1">
        <w:rPr>
          <w:rFonts w:ascii="PT Astra Serif" w:hAnsi="PT Astra Serif"/>
          <w:b/>
          <w:sz w:val="28"/>
          <w:szCs w:val="28"/>
        </w:rPr>
        <w:t>воспинания</w:t>
      </w:r>
      <w:proofErr w:type="spellEnd"/>
      <w:r w:rsidR="00113727">
        <w:rPr>
          <w:rFonts w:ascii="PT Astra Serif" w:hAnsi="PT Astra Serif"/>
          <w:b/>
          <w:sz w:val="28"/>
          <w:szCs w:val="28"/>
        </w:rPr>
        <w:t xml:space="preserve"> дошкольников.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Патриотическое воспитание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- это целенаправленный процесс формирования любви к Отечеству, гордости за его культуру, обычаи, т. е. определенного отношения к своей стране. В настоящее время эта работа актуальна и особенно трудна, требует большего такта и терпения, так как в молодых </w:t>
      </w:r>
      <w:r w:rsidRPr="00F537E7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семьях вопросы</w:t>
      </w:r>
      <w:r w:rsidRPr="00F537E7">
        <w:rPr>
          <w:rStyle w:val="a4"/>
          <w:rFonts w:ascii="PT Astra Serif" w:hAnsi="PT Astra Serif" w:cs="Arial"/>
          <w:b w:val="0"/>
          <w:sz w:val="27"/>
          <w:szCs w:val="27"/>
          <w:bdr w:val="none" w:sz="0" w:space="0" w:color="auto" w:frame="1"/>
        </w:rPr>
        <w:t> </w:t>
      </w:r>
      <w:hyperlink r:id="rId4" w:tooltip="Воспитание детей. Материалы для педагогов" w:history="1">
        <w:r w:rsidRPr="00F537E7">
          <w:rPr>
            <w:rStyle w:val="a5"/>
            <w:rFonts w:ascii="PT Astra Serif" w:hAnsi="PT Astra Serif" w:cs="Arial"/>
            <w:bCs/>
            <w:color w:val="auto"/>
            <w:sz w:val="27"/>
            <w:szCs w:val="27"/>
            <w:u w:val="none"/>
            <w:bdr w:val="none" w:sz="0" w:space="0" w:color="auto" w:frame="1"/>
          </w:rPr>
          <w:t>воспитания патриотизма</w:t>
        </w:r>
      </w:hyperlink>
      <w:r w:rsidRPr="00F537E7">
        <w:rPr>
          <w:rFonts w:ascii="PT Astra Serif" w:hAnsi="PT Astra Serif" w:cs="Arial"/>
          <w:sz w:val="27"/>
          <w:szCs w:val="27"/>
        </w:rPr>
        <w:t>,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гражданственности не считаются важными, и зачастую вызывают лишь недоумение. А ведь только в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дети получают первые уроки.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Дошкольный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возраст – важнейший период становления личности, когда закладываются основы гуманистического отношения к природе и к окружающим, способность к сопереживанию, развиваются представления о человеке, обществе, культуре, формируются элементарные представления об устройстве государства.</w:t>
      </w:r>
    </w:p>
    <w:p w:rsid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Патриотическое воспитание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</w:t>
      </w:r>
      <w:r w:rsidRPr="00F537E7">
        <w:rPr>
          <w:rFonts w:ascii="PT Astra Serif" w:hAnsi="PT Astra Serif" w:cs="Arial"/>
          <w:b/>
          <w:color w:val="111111"/>
          <w:sz w:val="27"/>
          <w:szCs w:val="27"/>
          <w:bdr w:val="none" w:sz="0" w:space="0" w:color="auto" w:frame="1"/>
        </w:rPr>
        <w:t>включает следующие направления</w:t>
      </w:r>
      <w:r>
        <w:rPr>
          <w:rFonts w:ascii="PT Astra Serif" w:hAnsi="PT Astra Serif" w:cs="Arial"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  <w:r w:rsidRPr="00F537E7">
        <w:rPr>
          <w:rFonts w:ascii="PT Astra Serif" w:hAnsi="PT Astra Serif" w:cs="Arial"/>
          <w:b/>
          <w:color w:val="111111"/>
          <w:sz w:val="27"/>
          <w:szCs w:val="27"/>
          <w:bdr w:val="none" w:sz="0" w:space="0" w:color="auto" w:frame="1"/>
        </w:rPr>
        <w:t>работы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: </w:t>
      </w:r>
    </w:p>
    <w:p w:rsid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-</w:t>
      </w:r>
      <w:r w:rsidRPr="00F537E7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у ребенка любви и привязанности к своей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, родному дому, детскому саду, городу; </w:t>
      </w:r>
    </w:p>
    <w:p w:rsid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>
        <w:rPr>
          <w:rFonts w:ascii="PT Astra Serif" w:hAnsi="PT Astra Serif" w:cs="Arial"/>
          <w:color w:val="111111"/>
          <w:sz w:val="27"/>
          <w:szCs w:val="27"/>
        </w:rPr>
        <w:t>-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формирование элементарных знаний о правах человека;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>
        <w:rPr>
          <w:rFonts w:ascii="PT Astra Serif" w:hAnsi="PT Astra Serif" w:cs="Arial"/>
          <w:color w:val="111111"/>
          <w:sz w:val="27"/>
          <w:szCs w:val="27"/>
        </w:rPr>
        <w:t>-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формирование толерантного отношения к другим людям, народам и их традициям.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Патриотическое воспитание</w:t>
      </w:r>
      <w:r w:rsidR="00241E6F">
        <w:rPr>
          <w:rFonts w:ascii="PT Astra Serif" w:hAnsi="PT Astra Serif" w:cs="Arial"/>
          <w:color w:val="111111"/>
          <w:sz w:val="27"/>
          <w:szCs w:val="27"/>
        </w:rPr>
        <w:t xml:space="preserve"> детей - одна из основных 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задач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дошкольного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образовательного учреждения, важным условием которой является тесная взаимосвязь с родителями,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семьей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,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как ячейкой общества и хранительницей национальных традиций.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Важность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семьи обусловлена тем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 что в ней ребенок находится в течени</w:t>
      </w:r>
      <w:proofErr w:type="gramStart"/>
      <w:r w:rsidRPr="00F537E7">
        <w:rPr>
          <w:rFonts w:ascii="PT Astra Serif" w:hAnsi="PT Astra Serif" w:cs="Arial"/>
          <w:color w:val="111111"/>
          <w:sz w:val="27"/>
          <w:szCs w:val="27"/>
        </w:rPr>
        <w:t>и</w:t>
      </w:r>
      <w:proofErr w:type="gramEnd"/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значительной части своей жизни, и по длительности своего воздействия на личность ни один из институтов</w:t>
      </w:r>
      <w:r w:rsidRPr="00241E6F">
        <w:rPr>
          <w:rFonts w:ascii="PT Astra Serif" w:hAnsi="PT Astra Serif" w:cs="Arial"/>
          <w:color w:val="111111"/>
          <w:sz w:val="27"/>
          <w:szCs w:val="27"/>
        </w:rPr>
        <w:t> </w:t>
      </w:r>
      <w:r w:rsidRPr="00241E6F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не может сравниться с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семьей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.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В ней закладываются основы личности ребенка.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является благоприятной средой для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воспитания патриотического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сознания чувств и убеждений у детей. Чем глубже любовь и гордость детей за своих родителей, уважение их трудовых и боевых заслуг, тем значительнее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роль этих чу</w:t>
      </w:r>
      <w:proofErr w:type="gramStart"/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вств в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 xml:space="preserve"> 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</w:t>
      </w:r>
      <w:proofErr w:type="gramEnd"/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оспитании любви к Родине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 Огромное значение имеет пример взрослых, в особенности же близких людей. На конкретных фактах из жизни старших членов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семьи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(дедушек, бабушек, участников Великой Отечественной войны)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необходимо прививать детям такие важные понятия, как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«долг перед Родиной»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«любовь к Отечеству»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«трудовой подвиг»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 т. д. Важно подвести ребенка к пониманию, что мы победили потому что, любим свою Отчизну, Родина чтит своих героев. По убеждению В. А. Сухомлинского, без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этих </w:t>
      </w:r>
      <w:hyperlink r:id="rId5" w:tooltip="Нравственно-патриотическое воспитание" w:history="1">
        <w:r w:rsidRPr="00241E6F">
          <w:rPr>
            <w:rStyle w:val="a5"/>
            <w:rFonts w:ascii="PT Astra Serif" w:hAnsi="PT Astra Serif" w:cs="Arial"/>
            <w:color w:val="auto"/>
            <w:sz w:val="27"/>
            <w:szCs w:val="27"/>
            <w:u w:val="none"/>
            <w:bdr w:val="none" w:sz="0" w:space="0" w:color="auto" w:frame="1"/>
          </w:rPr>
          <w:t>нравственных качеств</w:t>
        </w:r>
      </w:hyperlink>
      <w:r w:rsidRPr="00F537E7">
        <w:rPr>
          <w:rFonts w:ascii="PT Astra Serif" w:hAnsi="PT Astra Serif" w:cs="Arial"/>
          <w:color w:val="111111"/>
          <w:sz w:val="27"/>
          <w:szCs w:val="27"/>
        </w:rPr>
        <w:t>, которые развиваются на основе любви к своим родителям, трудно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воспитать патриотические взгляды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 чувства, убеждения.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Осознание ребенком своей роли в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 понимание связи с близкими людьми, принадлежности к своему роду, знание родословной помогает познанию ребенком самого себя. Такое осознание способствует развитию эмоциональной устойчивости личности,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воспитанию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уверенности в себе чувства собственного достоинства. Поэтому успешно решить задачи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воспитания у дошкольников гордости за свою семью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,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развития представлений об индивидуальном своеобразии семей,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культуры поведения возможно только при взаимодействии детского сада и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семьи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Важным условием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патриотического 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детей является приобщение ребенка к культуре своего народа, поскольку раскрытие личности в ребенке полностью возможно только через включения его в культуру собственного народа. Приобщение детей к отеческому наследию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воспитывает уважение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, гордость за землю, на которой живешь. </w:t>
      </w:r>
      <w:r w:rsidRPr="00F537E7">
        <w:rPr>
          <w:rFonts w:ascii="PT Astra Serif" w:hAnsi="PT Astra Serif" w:cs="Arial"/>
          <w:color w:val="111111"/>
          <w:sz w:val="27"/>
          <w:szCs w:val="27"/>
        </w:rPr>
        <w:lastRenderedPageBreak/>
        <w:t>Для маленького ребенка родина начинается с родного дома, улицы, на которой живет он и его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 в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семье начинает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«расти»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будущий гражданин своей страны.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Взаимодействие с родителями способствует развитию эмоционального, бережного отношения к традициям и культуре своего народа. «В вашей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семье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 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и под вашим руководством растет будущий гражданин. Все, что совершается в стране, через вашу мысль и вашу душу должно приходить к детям», - эту заповедь А. С. Макаренко необходимо использовать при работе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воспитател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 с детьми и с их родителями.</w:t>
      </w:r>
    </w:p>
    <w:p w:rsidR="004D1B7D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Формирование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патриотических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чу</w:t>
      </w:r>
      <w:proofErr w:type="gramStart"/>
      <w:r w:rsidRPr="00F537E7">
        <w:rPr>
          <w:rFonts w:ascii="PT Astra Serif" w:hAnsi="PT Astra Serif" w:cs="Arial"/>
          <w:color w:val="111111"/>
          <w:sz w:val="27"/>
          <w:szCs w:val="27"/>
        </w:rPr>
        <w:t>вств пр</w:t>
      </w:r>
      <w:proofErr w:type="gramEnd"/>
      <w:r w:rsidRPr="00F537E7">
        <w:rPr>
          <w:rFonts w:ascii="PT Astra Serif" w:hAnsi="PT Astra Serif" w:cs="Arial"/>
          <w:color w:val="111111"/>
          <w:sz w:val="27"/>
          <w:szCs w:val="27"/>
        </w:rPr>
        <w:t>оходит эффективнее, если детский сад устанавливает тесную связь с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семьёй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. 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Необходимость подключения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семьи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 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к процессу ознакомления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дошкольников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с социальным окружением объясняется особыми педагогическими возможностями, которыми обладает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 которые не может заменить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дошкольное учрежден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ие</w:t>
      </w:r>
      <w:proofErr w:type="gramStart"/>
      <w:r w:rsidRPr="00F537E7">
        <w:rPr>
          <w:rFonts w:ascii="PT Astra Serif" w:hAnsi="PT Astra Serif" w:cs="Arial"/>
          <w:color w:val="111111"/>
          <w:sz w:val="27"/>
          <w:szCs w:val="27"/>
        </w:rPr>
        <w:t> :</w:t>
      </w:r>
      <w:proofErr w:type="gramEnd"/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любовь и привязанность к детям, эмоционально-нравственная насыщенность отношений, их общественная, а не эгоистическая направленность и др. Всё это создаёт благоприятные условия для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высших нравственных чувств. Детский сад в своей работе с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семь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ёй должен опираться на родителей не только как на помощников детского учреждения, а как на равноправных участников формирования детской личности.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Позиция родителей является основой семейного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воспитания ребёнка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 С малых лет ребёнок может ощутить причастность к жизни своего народа, почувствовать себя сыном не только своих родителей, а и всего Отечества. Это чувство должно возникнуть ещё до того, как ребёнок осознает понятия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«Родина»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«государство»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«общество»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</w:t>
      </w:r>
    </w:p>
    <w:p w:rsidR="004D1B7D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Всем хорошо известно, Родина начинается с родного дома, улицы, посёлка. Изучать с детьми</w:t>
      </w:r>
      <w:r w:rsidR="004D1B7D">
        <w:rPr>
          <w:rFonts w:ascii="PT Astra Serif" w:hAnsi="PT Astra Serif" w:cs="Arial"/>
          <w:color w:val="111111"/>
          <w:sz w:val="27"/>
          <w:szCs w:val="27"/>
        </w:rPr>
        <w:t xml:space="preserve"> места, где живёшь, любить гуля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ть по знакомым улицам, знать, чем они славятся, - задача, которая вполне по плечу любой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семье</w:t>
      </w:r>
      <w:r w:rsidRPr="00241E6F">
        <w:rPr>
          <w:rFonts w:ascii="PT Astra Serif" w:hAnsi="PT Astra Serif" w:cs="Arial"/>
          <w:b/>
          <w:color w:val="111111"/>
          <w:sz w:val="27"/>
          <w:szCs w:val="27"/>
        </w:rPr>
        <w:t>.</w:t>
      </w:r>
      <w:r w:rsidRPr="00F537E7">
        <w:rPr>
          <w:rFonts w:ascii="PT Astra Serif" w:hAnsi="PT Astra Serif" w:cs="Arial"/>
          <w:color w:val="111111"/>
          <w:sz w:val="27"/>
          <w:szCs w:val="27"/>
        </w:rPr>
        <w:t xml:space="preserve"> 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Условия детского сада не всегда позволяют обеспечить непосредственное </w:t>
      </w:r>
      <w:r w:rsidRPr="00241E6F">
        <w:rPr>
          <w:rStyle w:val="a4"/>
          <w:rFonts w:ascii="PT Astra Serif" w:hAnsi="PT Astra Serif" w:cs="Arial"/>
          <w:b w:val="0"/>
          <w:color w:val="111111"/>
          <w:sz w:val="27"/>
          <w:szCs w:val="27"/>
          <w:bdr w:val="none" w:sz="0" w:space="0" w:color="auto" w:frame="1"/>
        </w:rPr>
        <w:t>восприятие социальной жизни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 И здесь на помощь могут прийти родители.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При внимательном отношении родителей к вопросам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патриотического 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</w:t>
      </w:r>
      <w:r w:rsidRPr="00241E6F">
        <w:rPr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каждая прогулка может стать средством формирования возвышенных чувств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: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«Парк назван в честь</w:t>
      </w:r>
      <w:proofErr w:type="gramStart"/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.»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proofErr w:type="gramEnd"/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Здесь строится.»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«Улица названа именем.»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 т. д.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Дошкольнику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интересно и полезно побывать в местной картинной галерее, на выставке, в музее. Такое посещение должно стать для него событием, праздником, поэтому родители ограничивают время пребывания в музее, объём информации, помня о быстрой утомляемости ребёнка. Например, на выставке картин можно обратить внимание детей на 2-3 пейзажа, несколько портретов и скульптур. </w:t>
      </w:r>
      <w:r w:rsidRPr="00241E6F">
        <w:rPr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В краеведческом музее для посещения выбрать один раздел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: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«Наш край в древности»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 или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«Природа родного края»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, или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«Великие и знаменитые люди нашего края»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 Разговор с ребёнком не должен быть назидательным, это - совместное обсуждение, раздумье.</w:t>
      </w:r>
      <w:r w:rsidRPr="007047C1">
        <w:rPr>
          <w:rFonts w:ascii="PT Astra Serif" w:hAnsi="PT Astra Serif" w:cs="Arial"/>
          <w:color w:val="111111"/>
          <w:sz w:val="27"/>
          <w:szCs w:val="27"/>
        </w:rPr>
        <w:t> </w:t>
      </w:r>
      <w:r w:rsidRPr="007047C1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Дошкольнику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нужно показать естественную заинтересованность взрослого. Такое </w:t>
      </w:r>
      <w:r w:rsidRPr="00F537E7">
        <w:rPr>
          <w:rFonts w:ascii="PT Astra Serif" w:hAnsi="PT Astra Serif" w:cs="Arial"/>
          <w:i/>
          <w:iCs/>
          <w:color w:val="111111"/>
          <w:sz w:val="27"/>
          <w:szCs w:val="27"/>
          <w:bdr w:val="none" w:sz="0" w:space="0" w:color="auto" w:frame="1"/>
        </w:rPr>
        <w:t>«равноправие»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в выражении мыслей и чувств необходимо для развития у ребёнка самостоятельности мыслительной деятельности и личностного отношения к событиям и фактам.</w:t>
      </w:r>
    </w:p>
    <w:p w:rsidR="00F537E7" w:rsidRPr="00F537E7" w:rsidRDefault="007047C1" w:rsidP="00F537E7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proofErr w:type="gramStart"/>
      <w:r>
        <w:rPr>
          <w:rFonts w:ascii="PT Astra Serif" w:hAnsi="PT Astra Serif" w:cs="Arial"/>
          <w:color w:val="111111"/>
          <w:sz w:val="27"/>
          <w:szCs w:val="27"/>
        </w:rPr>
        <w:t>Можно посоветовать</w:t>
      </w:r>
      <w:r w:rsidR="00F537E7" w:rsidRPr="00F537E7">
        <w:rPr>
          <w:rFonts w:ascii="PT Astra Serif" w:hAnsi="PT Astra Serif" w:cs="Arial"/>
          <w:color w:val="111111"/>
          <w:sz w:val="27"/>
          <w:szCs w:val="27"/>
        </w:rPr>
        <w:t xml:space="preserve"> родителям прогулки и экскурсии с целью знакомства с историческими местами (близкой истории, памятниками погибшим воинам; посещение краеведческого музея</w:t>
      </w:r>
      <w:r w:rsidR="004D1B7D">
        <w:rPr>
          <w:rFonts w:ascii="PT Astra Serif" w:hAnsi="PT Astra Serif" w:cs="Arial"/>
          <w:color w:val="111111"/>
          <w:sz w:val="27"/>
          <w:szCs w:val="27"/>
        </w:rPr>
        <w:t>.</w:t>
      </w:r>
      <w:proofErr w:type="gramEnd"/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lastRenderedPageBreak/>
        <w:t>Семья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- первый коллектив ребёнка, и в нём он должен чувствовать себя равноправным членом, вносящим каждый день свою, пусть скромную, лепту в семейное дело.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Постепенно ребёнок пронимает, что он - частица большого коллектива - детского сада, класса, школы, а затем и всей нашей страны. Общественная направленность поступков постепенно становиться основой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воспитания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гражданских чувств и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патриотизма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. Но чтобы закрепить эту основу, нужно постоянно пополнять опыт участия детей в общих делах, упражнять их в нравственных поступках.</w:t>
      </w:r>
    </w:p>
    <w:p w:rsidR="00F537E7" w:rsidRPr="00F537E7" w:rsidRDefault="00F537E7" w:rsidP="00F537E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Нужно чтобы у </w:t>
      </w:r>
      <w:r w:rsidRPr="00F537E7">
        <w:rPr>
          <w:rStyle w:val="a4"/>
          <w:rFonts w:ascii="PT Astra Serif" w:hAnsi="PT Astra Serif" w:cs="Arial"/>
          <w:color w:val="111111"/>
          <w:sz w:val="27"/>
          <w:szCs w:val="27"/>
          <w:bdr w:val="none" w:sz="0" w:space="0" w:color="auto" w:frame="1"/>
        </w:rPr>
        <w:t>дошкольника</w:t>
      </w:r>
      <w:r w:rsidRPr="00F537E7">
        <w:rPr>
          <w:rFonts w:ascii="PT Astra Serif" w:hAnsi="PT Astra Serif" w:cs="Arial"/>
          <w:color w:val="111111"/>
          <w:sz w:val="27"/>
          <w:szCs w:val="27"/>
        </w:rPr>
        <w:t> формировалось представление о том, что главным богатством и ценностью нашей страны является Человек.</w:t>
      </w:r>
    </w:p>
    <w:p w:rsidR="00F537E7" w:rsidRPr="00F537E7" w:rsidRDefault="00F537E7" w:rsidP="00F537E7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PT Astra Serif" w:hAnsi="PT Astra Serif" w:cs="Arial"/>
          <w:color w:val="111111"/>
          <w:sz w:val="27"/>
          <w:szCs w:val="27"/>
        </w:rPr>
      </w:pPr>
      <w:r w:rsidRPr="00F537E7">
        <w:rPr>
          <w:rFonts w:ascii="PT Astra Serif" w:hAnsi="PT Astra Serif" w:cs="Arial"/>
          <w:color w:val="111111"/>
          <w:sz w:val="27"/>
          <w:szCs w:val="27"/>
        </w:rPr>
        <w:t>Таким образом, мы убедились, что эта работа эффективно помогает детям найти гармонию во взаимоотношениях с другими людьми, помогает понять другого человека, принять его таким, какой он есть, учит жить в согласии с собой и своей совестью, развивает чувство собственного достоинства.</w:t>
      </w:r>
    </w:p>
    <w:p w:rsidR="00F537E7" w:rsidRDefault="00F537E7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4D1B7D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4D1B7D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4D1B7D" w:rsidRPr="00AB796C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B796C">
        <w:rPr>
          <w:rFonts w:ascii="PT Astra Serif" w:hAnsi="PT Astra Serif"/>
          <w:b/>
          <w:sz w:val="28"/>
          <w:szCs w:val="28"/>
        </w:rPr>
        <w:lastRenderedPageBreak/>
        <w:t>Муниципальное автономное дошкольное образовательное учреждение</w:t>
      </w:r>
    </w:p>
    <w:p w:rsidR="004D1B7D" w:rsidRPr="00AB796C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B796C">
        <w:rPr>
          <w:rFonts w:ascii="PT Astra Serif" w:hAnsi="PT Astra Serif"/>
          <w:b/>
          <w:sz w:val="28"/>
          <w:szCs w:val="28"/>
        </w:rPr>
        <w:t>«Детский сад комбинированного вида «Пчёлка»</w:t>
      </w:r>
    </w:p>
    <w:p w:rsidR="004D1B7D" w:rsidRDefault="004D1B7D" w:rsidP="004D1B7D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B796C">
        <w:rPr>
          <w:rFonts w:ascii="PT Astra Serif" w:hAnsi="PT Astra Serif"/>
          <w:b/>
          <w:sz w:val="28"/>
          <w:szCs w:val="28"/>
        </w:rPr>
        <w:t xml:space="preserve"> г. Балашова Саратовской области»</w:t>
      </w: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F537E7">
      <w:pPr>
        <w:rPr>
          <w:rFonts w:ascii="PT Astra Serif" w:hAnsi="PT Astra Serif"/>
          <w:b/>
          <w:sz w:val="24"/>
          <w:szCs w:val="24"/>
        </w:rPr>
      </w:pPr>
    </w:p>
    <w:p w:rsidR="004D1B7D" w:rsidRDefault="004D1B7D" w:rsidP="004D1B7D">
      <w:pPr>
        <w:jc w:val="center"/>
        <w:rPr>
          <w:rFonts w:ascii="PT Astra Serif" w:hAnsi="PT Astra Serif"/>
          <w:b/>
          <w:sz w:val="32"/>
          <w:szCs w:val="32"/>
        </w:rPr>
      </w:pPr>
      <w:r>
        <w:rPr>
          <w:rFonts w:ascii="PT Astra Serif" w:hAnsi="PT Astra Serif"/>
          <w:b/>
          <w:sz w:val="32"/>
          <w:szCs w:val="32"/>
        </w:rPr>
        <w:t>Сообщения на педагогический совет</w:t>
      </w:r>
    </w:p>
    <w:p w:rsidR="004D1B7D" w:rsidRDefault="004D1B7D" w:rsidP="004D1B7D">
      <w:pPr>
        <w:jc w:val="center"/>
        <w:rPr>
          <w:rFonts w:ascii="PT Astra Serif" w:hAnsi="PT Astra Serif"/>
          <w:b/>
          <w:sz w:val="32"/>
          <w:szCs w:val="32"/>
        </w:rPr>
      </w:pPr>
      <w:r>
        <w:rPr>
          <w:rFonts w:ascii="PT Astra Serif" w:hAnsi="PT Astra Serif"/>
          <w:b/>
          <w:sz w:val="32"/>
          <w:szCs w:val="32"/>
        </w:rPr>
        <w:t>«</w:t>
      </w:r>
      <w:r w:rsidR="006A6640">
        <w:rPr>
          <w:rFonts w:ascii="PT Astra Serif" w:hAnsi="PT Astra Serif"/>
          <w:b/>
          <w:sz w:val="32"/>
          <w:szCs w:val="32"/>
        </w:rPr>
        <w:t>Роль семьи</w:t>
      </w:r>
      <w:r w:rsidR="00FE1818">
        <w:rPr>
          <w:rFonts w:ascii="PT Astra Serif" w:hAnsi="PT Astra Serif"/>
          <w:b/>
          <w:sz w:val="32"/>
          <w:szCs w:val="32"/>
        </w:rPr>
        <w:t xml:space="preserve"> в развитии патриотического воспитания»</w:t>
      </w: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  <w:r>
        <w:rPr>
          <w:rFonts w:ascii="PT Astra Serif" w:hAnsi="PT Astra Serif"/>
          <w:b/>
          <w:sz w:val="32"/>
          <w:szCs w:val="32"/>
        </w:rPr>
        <w:t>Выполнила воспитатель Щукина Е.В.</w:t>
      </w: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p w:rsidR="00862F9B" w:rsidRPr="00862F9B" w:rsidRDefault="00862F9B" w:rsidP="004D1B7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</w:t>
      </w:r>
      <w:proofErr w:type="gramStart"/>
      <w:r w:rsidRPr="00862F9B">
        <w:rPr>
          <w:rFonts w:ascii="PT Astra Serif" w:hAnsi="PT Astra Serif"/>
          <w:b/>
          <w:sz w:val="28"/>
          <w:szCs w:val="28"/>
        </w:rPr>
        <w:t>.Б</w:t>
      </w:r>
      <w:proofErr w:type="gramEnd"/>
      <w:r w:rsidRPr="00862F9B">
        <w:rPr>
          <w:rFonts w:ascii="PT Astra Serif" w:hAnsi="PT Astra Serif"/>
          <w:b/>
          <w:sz w:val="28"/>
          <w:szCs w:val="28"/>
        </w:rPr>
        <w:t>алашов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862F9B">
        <w:rPr>
          <w:rFonts w:ascii="PT Astra Serif" w:hAnsi="PT Astra Serif"/>
          <w:b/>
          <w:sz w:val="28"/>
          <w:szCs w:val="28"/>
        </w:rPr>
        <w:t>2023</w:t>
      </w:r>
    </w:p>
    <w:p w:rsidR="00862F9B" w:rsidRPr="004D1B7D" w:rsidRDefault="00862F9B" w:rsidP="004D1B7D">
      <w:pPr>
        <w:jc w:val="center"/>
        <w:rPr>
          <w:rFonts w:ascii="PT Astra Serif" w:hAnsi="PT Astra Serif"/>
          <w:b/>
          <w:sz w:val="32"/>
          <w:szCs w:val="32"/>
        </w:rPr>
      </w:pPr>
    </w:p>
    <w:sectPr w:rsidR="00862F9B" w:rsidRPr="004D1B7D" w:rsidSect="00862F9B">
      <w:pgSz w:w="11906" w:h="16838"/>
      <w:pgMar w:top="1134" w:right="850" w:bottom="1134" w:left="709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7E7"/>
    <w:rsid w:val="00113727"/>
    <w:rsid w:val="00241E6F"/>
    <w:rsid w:val="004D1B7D"/>
    <w:rsid w:val="006746E8"/>
    <w:rsid w:val="006A6640"/>
    <w:rsid w:val="007047C1"/>
    <w:rsid w:val="00802B3C"/>
    <w:rsid w:val="00862F9B"/>
    <w:rsid w:val="00A80877"/>
    <w:rsid w:val="00C4395A"/>
    <w:rsid w:val="00F537E7"/>
    <w:rsid w:val="00FE1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37E7"/>
    <w:rPr>
      <w:b/>
      <w:bCs/>
    </w:rPr>
  </w:style>
  <w:style w:type="character" w:styleId="a5">
    <w:name w:val="Hyperlink"/>
    <w:basedOn w:val="a0"/>
    <w:uiPriority w:val="99"/>
    <w:semiHidden/>
    <w:unhideWhenUsed/>
    <w:rsid w:val="00F537E7"/>
    <w:rPr>
      <w:color w:val="0000FF"/>
      <w:u w:val="single"/>
    </w:rPr>
  </w:style>
  <w:style w:type="character" w:customStyle="1" w:styleId="a6">
    <w:name w:val="Без интервала Знак"/>
    <w:link w:val="a7"/>
    <w:locked/>
    <w:rsid w:val="004D1B7D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4D1B7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1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nravstvenno-patrioticheskoe-vospitanie" TargetMode="External"/><Relationship Id="rId4" Type="http://schemas.openxmlformats.org/officeDocument/2006/relationships/hyperlink" Target="https://www.maam.ru/obrazovanie/vospitanie-det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2023-08-23T22:35:00Z</cp:lastPrinted>
  <dcterms:created xsi:type="dcterms:W3CDTF">2023-05-30T17:57:00Z</dcterms:created>
  <dcterms:modified xsi:type="dcterms:W3CDTF">2023-12-12T11:23:00Z</dcterms:modified>
</cp:coreProperties>
</file>