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D06" w:rsidRP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F1D06">
        <w:rPr>
          <w:rFonts w:ascii="Times New Roman" w:hAnsi="Times New Roman" w:cs="Times New Roman"/>
          <w:sz w:val="28"/>
        </w:rPr>
        <w:t>МУНИЦИПАЛЬНОЕ БЮДЖЕТНОЕ ДОШКОЛЬНОЕ</w:t>
      </w:r>
    </w:p>
    <w:p w:rsidR="00BF1D06" w:rsidRP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F1D06">
        <w:rPr>
          <w:rFonts w:ascii="Times New Roman" w:hAnsi="Times New Roman" w:cs="Times New Roman"/>
          <w:sz w:val="28"/>
        </w:rPr>
        <w:t>ОБРАЗОВАТЕЛЬНОЕ УЧРЕЖДЕНИЕ</w:t>
      </w: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F1D06">
        <w:rPr>
          <w:rFonts w:ascii="Times New Roman" w:hAnsi="Times New Roman" w:cs="Times New Roman"/>
          <w:sz w:val="28"/>
        </w:rPr>
        <w:t>«Детский сад №10» комбинированного вида</w:t>
      </w: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F1D06" w:rsidRP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F1D06">
        <w:rPr>
          <w:rFonts w:ascii="Times New Roman" w:hAnsi="Times New Roman" w:cs="Times New Roman"/>
          <w:b/>
          <w:sz w:val="32"/>
          <w:szCs w:val="28"/>
        </w:rPr>
        <w:t>Современные средства развития тактильных ощущений у детей раннего возраста</w:t>
      </w: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Подготовила: Васильева А.В.</w:t>
      </w:r>
    </w:p>
    <w:p w:rsidR="00BF1D06" w:rsidRDefault="00BF1D06" w:rsidP="00BF1D06">
      <w:pPr>
        <w:rPr>
          <w:rFonts w:ascii="Times New Roman" w:hAnsi="Times New Roman" w:cs="Times New Roman"/>
          <w:sz w:val="28"/>
        </w:rPr>
      </w:pPr>
    </w:p>
    <w:p w:rsid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F1D06" w:rsidRDefault="00BF1D06" w:rsidP="00BF1D0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23954" w:rsidRPr="00BF1D06" w:rsidRDefault="00423954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Тактильные</w:t>
      </w: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F1D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ощущения</w:t>
      </w:r>
      <w:r w:rsid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важны </w:t>
      </w: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и </w:t>
      </w:r>
      <w:r w:rsidRPr="00BF1D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нужны</w:t>
      </w: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 для гармоничного </w:t>
      </w:r>
      <w:r w:rsidRPr="00BF1D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развития</w:t>
      </w: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 центральной нервной системы и мозга в целом. Получая сенсорные </w:t>
      </w:r>
      <w:r w:rsidRPr="00BF1D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ощущения</w:t>
      </w: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 от окружающего мира, ребенок осознает самого себя, границы своего тела, свою привязанность к родителю — его запаху, звуку голоса, касанию рук.</w:t>
      </w:r>
    </w:p>
    <w:p w:rsidR="00423954" w:rsidRPr="00BF1D06" w:rsidRDefault="00BF1D06" w:rsidP="00BF1D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</w:t>
      </w:r>
      <w:r w:rsidR="00423954" w:rsidRPr="00BF1D06">
        <w:rPr>
          <w:sz w:val="28"/>
          <w:szCs w:val="28"/>
          <w:shd w:val="clear" w:color="auto" w:fill="FFFFFF"/>
        </w:rPr>
        <w:t>актильные ощущения – </w:t>
      </w:r>
      <w:r w:rsidR="00423954" w:rsidRPr="00BF1D06">
        <w:rPr>
          <w:bCs/>
          <w:sz w:val="28"/>
          <w:szCs w:val="28"/>
          <w:shd w:val="clear" w:color="auto" w:fill="FFFFFF"/>
        </w:rPr>
        <w:t>ощущения прикосновения и давления</w:t>
      </w:r>
      <w:r w:rsidR="00423954" w:rsidRPr="00BF1D06">
        <w:rPr>
          <w:sz w:val="28"/>
          <w:szCs w:val="28"/>
          <w:shd w:val="clear" w:color="auto" w:fill="FFFFFF"/>
        </w:rPr>
        <w:t>. Ощущения возникают при прикосновениях и раздражениях рецепторов, находящихся на поверхности кожи. Сис</w:t>
      </w:r>
      <w:r>
        <w:rPr>
          <w:sz w:val="28"/>
          <w:szCs w:val="28"/>
          <w:shd w:val="clear" w:color="auto" w:fill="FFFFFF"/>
        </w:rPr>
        <w:t>тема тактильной чувствительно</w:t>
      </w:r>
      <w:r w:rsidR="00423954" w:rsidRPr="00BF1D06">
        <w:rPr>
          <w:sz w:val="28"/>
          <w:szCs w:val="28"/>
          <w:shd w:val="clear" w:color="auto" w:fill="FFFFFF"/>
        </w:rPr>
        <w:t>сти неравномерно распределена по всему телу. Более всего скопление тактильных клеток наблюдается на ладони, на кончиках пальцев и на губах.</w:t>
      </w:r>
    </w:p>
    <w:p w:rsidR="00423954" w:rsidRPr="00BF1D06" w:rsidRDefault="00BF1D06" w:rsidP="00BF1D0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 для кого не секрет, </w:t>
      </w:r>
      <w:r w:rsidR="00423954" w:rsidRPr="00BF1D06">
        <w:rPr>
          <w:sz w:val="28"/>
          <w:szCs w:val="28"/>
        </w:rPr>
        <w:t>что </w:t>
      </w:r>
      <w:r w:rsidR="00423954" w:rsidRPr="00BF1D06">
        <w:rPr>
          <w:rStyle w:val="a4"/>
          <w:b w:val="0"/>
          <w:sz w:val="28"/>
          <w:szCs w:val="28"/>
          <w:bdr w:val="none" w:sz="0" w:space="0" w:color="auto" w:frame="1"/>
        </w:rPr>
        <w:t>тактильные ощущения</w:t>
      </w:r>
      <w:r w:rsidR="00423954" w:rsidRPr="00BF1D06">
        <w:rPr>
          <w:sz w:val="28"/>
          <w:szCs w:val="28"/>
        </w:rPr>
        <w:t xml:space="preserve"> это одна из форм общения ребёнка раннего возраста </w:t>
      </w:r>
      <w:r w:rsidR="00423954" w:rsidRPr="00BF1D06">
        <w:rPr>
          <w:sz w:val="28"/>
          <w:szCs w:val="28"/>
          <w:shd w:val="clear" w:color="auto" w:fill="FFFFFF"/>
        </w:rPr>
        <w:t>с окружающим миром. Ведь через пальчики малыша развивается речь и мышление ребёнка. Он может мысленно сравнивать различные поверхности. Чем тоньше </w:t>
      </w:r>
      <w:r w:rsidR="00423954" w:rsidRPr="00BF1D06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тактильные ощущения малыша</w:t>
      </w:r>
      <w:r w:rsidR="00423954" w:rsidRPr="00BF1D06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="00423954" w:rsidRPr="00BF1D06">
        <w:rPr>
          <w:sz w:val="28"/>
          <w:szCs w:val="28"/>
          <w:shd w:val="clear" w:color="auto" w:fill="FFFFFF"/>
        </w:rPr>
        <w:t>тем точнее он может сравнивать и различать окружающие его предметы и явления.</w:t>
      </w:r>
    </w:p>
    <w:p w:rsidR="00423954" w:rsidRPr="00BF1D06" w:rsidRDefault="00423954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23954" w:rsidRPr="00BF1D06" w:rsidRDefault="00423954" w:rsidP="00BF1D06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Упражнение 1 ДОСКА ТАКТИЛЬНЫХ ОЩУЩЕНИЙ</w:t>
      </w:r>
    </w:p>
    <w:p w:rsidR="00423954" w:rsidRPr="00BF1D06" w:rsidRDefault="00423954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С помощью доски тактильных ощущений можно поиграть с ребё</w:t>
      </w:r>
      <w:r w:rsidRPr="00BF1D06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нком в игры</w:t>
      </w:r>
      <w:proofErr w:type="gramStart"/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:"</w:t>
      </w:r>
      <w:proofErr w:type="gramEnd"/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23954" w:rsidRPr="00BF1D06" w:rsidRDefault="00423954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Найди мягкую </w:t>
      </w:r>
      <w:r w:rsidRPr="00BF1D0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BF1D0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пушистую</w:t>
      </w:r>
      <w:proofErr w:type="gramStart"/>
      <w:r w:rsidRPr="00BF1D0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,к</w:t>
      </w:r>
      <w:proofErr w:type="gramEnd"/>
      <w:r w:rsidRPr="00BF1D0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олючую,гладкую</w:t>
      </w:r>
      <w:proofErr w:type="spellEnd"/>
      <w:r w:rsidRPr="00BF1D0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досочку</w:t>
      </w:r>
      <w:proofErr w:type="spellEnd"/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",</w:t>
      </w:r>
    </w:p>
    <w:p w:rsidR="00423954" w:rsidRPr="00BF1D06" w:rsidRDefault="00423954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"Какой у киски хвостик",</w:t>
      </w:r>
    </w:p>
    <w:p w:rsidR="00423954" w:rsidRPr="00BF1D06" w:rsidRDefault="00423954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"Пройди по колючей дорожке",</w:t>
      </w:r>
    </w:p>
    <w:p w:rsidR="00423954" w:rsidRPr="00BF1D06" w:rsidRDefault="00423954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"Найди </w:t>
      </w:r>
      <w:proofErr w:type="gramStart"/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похожие</w:t>
      </w:r>
      <w:proofErr w:type="gramEnd"/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досочки</w:t>
      </w:r>
      <w:proofErr w:type="spellEnd"/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</w:p>
    <w:p w:rsidR="00AF6F0B" w:rsidRPr="00BF1D06" w:rsidRDefault="00AF6F0B" w:rsidP="00BF1D06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Упражнение 2 СУХОЙ ПАЛЬЧИКОВЫЙ БАССЕЙН </w:t>
      </w:r>
    </w:p>
    <w:p w:rsidR="00AF6F0B" w:rsidRPr="00BF1D06" w:rsidRDefault="00AF6F0B" w:rsidP="00BF1D06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«Найди сюрприз»</w:t>
      </w:r>
    </w:p>
    <w:p w:rsidR="00AF6F0B" w:rsidRPr="00BF1D06" w:rsidRDefault="00AF6F0B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сообщает детям, что на дне </w:t>
      </w:r>
      <w:r w:rsidRPr="00BF1D0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«бассейна»</w:t>
      </w: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 находится предмет, сюрприз и предлагает его достать. Малыш погружает руки в </w:t>
      </w:r>
      <w:r w:rsidRPr="00BF1D0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крупу и</w:t>
      </w: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, перебирая ее, ищет и находит предмет.</w:t>
      </w:r>
    </w:p>
    <w:p w:rsidR="00AF6F0B" w:rsidRPr="00BF1D06" w:rsidRDefault="00AF6F0B" w:rsidP="00BF1D06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Упражнение 3 Баночки с разными крупами </w:t>
      </w:r>
    </w:p>
    <w:p w:rsidR="00AF6F0B" w:rsidRPr="00BF1D06" w:rsidRDefault="00AF6F0B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>Гимнастика для пальчиков</w:t>
      </w:r>
      <w:r w:rsid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AF6F0B" w:rsidRPr="00BF1D06" w:rsidRDefault="00AF6F0B" w:rsidP="00BF1D06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Упражнение 4 ЧУДЕСНЫЙ МЕШОЧЕК </w:t>
      </w:r>
    </w:p>
    <w:p w:rsidR="00AF6F0B" w:rsidRPr="00BF1D06" w:rsidRDefault="00594E14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Для дидактической игры «Чудесный мешочек» потребуются: разнообразные мелкие предметы с различной фактурой (желуди, шишки, гладкий и шершавые камни, галька разной формы, монетки, деревянные шарики, различные бусинки, кусочки меха и ткани и другие мелкие предметы различной формы и фактуры).</w:t>
      </w:r>
    </w:p>
    <w:p w:rsidR="00AF6F0B" w:rsidRPr="00BF1D06" w:rsidRDefault="00AF6F0B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F6F0B" w:rsidRPr="00BF1D06" w:rsidRDefault="00AF6F0B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F6F0B" w:rsidRPr="00BF1D06" w:rsidRDefault="00AF6F0B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23954" w:rsidRPr="00BF1D06" w:rsidRDefault="00423954" w:rsidP="00BF1D0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sectPr w:rsidR="00423954" w:rsidRPr="00BF1D06" w:rsidSect="00875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23954"/>
    <w:rsid w:val="00423954"/>
    <w:rsid w:val="00594E14"/>
    <w:rsid w:val="00650C36"/>
    <w:rsid w:val="0087595F"/>
    <w:rsid w:val="00AF6F0B"/>
    <w:rsid w:val="00BF1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3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39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1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2023-02-13T12:50:00Z</dcterms:created>
  <dcterms:modified xsi:type="dcterms:W3CDTF">2023-04-03T07:27:00Z</dcterms:modified>
</cp:coreProperties>
</file>